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DE44DA" w:rsidRPr="00413C23" w:rsidRDefault="00DE44DA" w:rsidP="00D904B0">
      <w:pPr>
        <w:ind w:firstLineChars="150" w:firstLine="840"/>
        <w:rPr>
          <w:rFonts w:ascii="隶书" w:eastAsia="隶书" w:cs="宋体"/>
          <w:color w:val="000000"/>
          <w:sz w:val="56"/>
          <w:szCs w:val="56"/>
          <w:lang w:val="zh-CN"/>
        </w:rPr>
      </w:pPr>
      <w:r>
        <w:rPr>
          <w:rFonts w:ascii="隶书" w:eastAsia="隶书" w:cs="宋体" w:hint="eastAsia"/>
          <w:color w:val="000000"/>
          <w:sz w:val="56"/>
          <w:szCs w:val="56"/>
          <w:lang w:val="zh-CN"/>
        </w:rPr>
        <w:t>“</w:t>
      </w:r>
      <w:r w:rsidR="00D904B0">
        <w:rPr>
          <w:rFonts w:ascii="隶书" w:eastAsia="隶书" w:cs="宋体" w:hint="eastAsia"/>
          <w:color w:val="000000"/>
          <w:sz w:val="56"/>
          <w:szCs w:val="56"/>
          <w:lang w:val="zh-CN"/>
        </w:rPr>
        <w:t>电子警察二期运维服务</w:t>
      </w:r>
      <w:r>
        <w:rPr>
          <w:rFonts w:ascii="隶书" w:eastAsia="隶书" w:cs="宋体" w:hint="eastAsia"/>
          <w:color w:val="000000"/>
          <w:sz w:val="56"/>
          <w:szCs w:val="56"/>
          <w:lang w:val="zh-CN"/>
        </w:rPr>
        <w:t>”项目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AE4D0F"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DE44DA" w:rsidRDefault="0024294B" w:rsidP="0024294B">
      <w:pPr>
        <w:rPr>
          <w:rFonts w:ascii="隶书" w:eastAsia="隶书"/>
          <w:b/>
          <w:bCs/>
          <w:color w:val="000000"/>
          <w:sz w:val="36"/>
        </w:rPr>
      </w:pPr>
      <w:r w:rsidRPr="00E522AC">
        <w:rPr>
          <w:rFonts w:ascii="隶书" w:eastAsia="隶书" w:hint="eastAsia"/>
          <w:b/>
          <w:bCs/>
          <w:color w:val="000000"/>
          <w:sz w:val="36"/>
        </w:rPr>
        <w:t xml:space="preserve">      </w:t>
      </w:r>
    </w:p>
    <w:p w:rsidR="00DE44DA" w:rsidRDefault="00DE44DA" w:rsidP="0024294B">
      <w:pPr>
        <w:rPr>
          <w:rFonts w:ascii="隶书" w:eastAsia="隶书"/>
          <w:b/>
          <w:bCs/>
          <w:color w:val="000000"/>
          <w:sz w:val="36"/>
        </w:rPr>
      </w:pPr>
    </w:p>
    <w:p w:rsidR="0024294B" w:rsidRPr="00E522AC" w:rsidRDefault="0024294B" w:rsidP="00DE44DA">
      <w:pPr>
        <w:ind w:firstLineChars="300" w:firstLine="1084"/>
        <w:rPr>
          <w:rFonts w:ascii="隶书" w:eastAsia="隶书"/>
          <w:b/>
          <w:bCs/>
          <w:color w:val="000000"/>
          <w:sz w:val="36"/>
        </w:rPr>
      </w:pPr>
      <w:r w:rsidRPr="00E522AC">
        <w:rPr>
          <w:rFonts w:ascii="隶书" w:eastAsia="隶书" w:hint="eastAsia"/>
          <w:b/>
          <w:bCs/>
          <w:color w:val="000000"/>
          <w:sz w:val="36"/>
        </w:rPr>
        <w:t>采购单位：</w:t>
      </w:r>
      <w:r w:rsidR="005A00F7">
        <w:rPr>
          <w:rFonts w:ascii="隶书" w:eastAsia="隶书" w:hint="eastAsia"/>
          <w:b/>
          <w:bCs/>
          <w:color w:val="000000"/>
          <w:sz w:val="36"/>
        </w:rPr>
        <w:t>许昌市</w:t>
      </w:r>
      <w:r w:rsidR="00D904B0">
        <w:rPr>
          <w:rFonts w:ascii="隶书" w:eastAsia="隶书" w:hint="eastAsia"/>
          <w:b/>
          <w:bCs/>
          <w:color w:val="000000"/>
          <w:sz w:val="36"/>
        </w:rPr>
        <w:t>公安</w:t>
      </w:r>
      <w:r w:rsidR="00DE44DA">
        <w:rPr>
          <w:rFonts w:ascii="隶书" w:eastAsia="隶书" w:hint="eastAsia"/>
          <w:b/>
          <w:bCs/>
          <w:color w:val="000000"/>
          <w:sz w:val="36"/>
        </w:rPr>
        <w:t>局</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w:t>
      </w:r>
      <w:r w:rsidR="00DE44DA">
        <w:rPr>
          <w:rFonts w:ascii="隶书" w:eastAsia="隶书" w:hint="eastAsia"/>
          <w:b/>
          <w:bCs/>
          <w:color w:val="000000"/>
          <w:sz w:val="36"/>
        </w:rPr>
        <w:t>8</w:t>
      </w:r>
      <w:r w:rsidR="00EC166C">
        <w:rPr>
          <w:rFonts w:ascii="隶书" w:eastAsia="隶书" w:hint="eastAsia"/>
          <w:b/>
          <w:bCs/>
          <w:color w:val="000000"/>
          <w:sz w:val="36"/>
        </w:rPr>
        <w:t>0</w:t>
      </w:r>
      <w:r w:rsidR="00684A85">
        <w:rPr>
          <w:rFonts w:ascii="隶书" w:eastAsia="隶书" w:hint="eastAsia"/>
          <w:b/>
          <w:bCs/>
          <w:color w:val="000000"/>
          <w:sz w:val="36"/>
        </w:rPr>
        <w:t>38</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5A00F7">
        <w:rPr>
          <w:rFonts w:ascii="隶书" w:eastAsia="隶书" w:hint="eastAsia"/>
          <w:b/>
          <w:bCs/>
          <w:color w:val="000000"/>
          <w:sz w:val="36"/>
        </w:rPr>
        <w:t>二〇一</w:t>
      </w:r>
      <w:r w:rsidR="003E1ED0">
        <w:rPr>
          <w:rFonts w:ascii="隶书" w:eastAsia="隶书" w:hint="eastAsia"/>
          <w:b/>
          <w:bCs/>
          <w:color w:val="000000"/>
          <w:sz w:val="36"/>
        </w:rPr>
        <w:t>八</w:t>
      </w:r>
      <w:r w:rsidR="005A00F7">
        <w:rPr>
          <w:rFonts w:ascii="隶书" w:eastAsia="隶书" w:hint="eastAsia"/>
          <w:b/>
          <w:bCs/>
          <w:color w:val="000000"/>
          <w:sz w:val="36"/>
        </w:rPr>
        <w:t>年</w:t>
      </w:r>
      <w:r w:rsidR="00684A85">
        <w:rPr>
          <w:rFonts w:ascii="隶书" w:eastAsia="隶书" w:hint="eastAsia"/>
          <w:b/>
          <w:bCs/>
          <w:color w:val="000000"/>
          <w:sz w:val="36"/>
        </w:rPr>
        <w:t>四</w:t>
      </w:r>
      <w:r w:rsidR="005A00F7">
        <w:rPr>
          <w:rFonts w:ascii="隶书" w:eastAsia="隶书" w:hint="eastAsia"/>
          <w:b/>
          <w:bCs/>
          <w:color w:val="000000"/>
          <w:sz w:val="36"/>
        </w:rPr>
        <w:t>月</w:t>
      </w:r>
      <w:r w:rsidR="00684A85">
        <w:rPr>
          <w:rFonts w:ascii="隶书" w:eastAsia="隶书" w:hint="eastAsia"/>
          <w:b/>
          <w:bCs/>
          <w:color w:val="000000"/>
          <w:sz w:val="36"/>
        </w:rPr>
        <w:t>四</w:t>
      </w:r>
      <w:r w:rsidR="005A00F7">
        <w:rPr>
          <w:rFonts w:ascii="隶书" w:eastAsia="隶书"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5D5D92" w:rsidRDefault="005D5D92">
      <w:pPr>
        <w:widowControl/>
        <w:jc w:val="left"/>
        <w:rPr>
          <w:rFonts w:ascii="隶书" w:eastAsia="隶书" w:cs="宋体"/>
          <w:color w:val="000000"/>
          <w:sz w:val="56"/>
          <w:szCs w:val="56"/>
          <w:lang w:val="zh-CN"/>
        </w:rPr>
      </w:pPr>
      <w:r>
        <w:rPr>
          <w:rFonts w:ascii="隶书" w:eastAsia="隶书" w:cs="宋体"/>
          <w:color w:val="000000"/>
          <w:sz w:val="56"/>
          <w:szCs w:val="56"/>
          <w:lang w:val="zh-CN"/>
        </w:rPr>
        <w:br w:type="page"/>
      </w:r>
    </w:p>
    <w:p w:rsidR="00B90C78" w:rsidRPr="00E522AC" w:rsidRDefault="00786008">
      <w:pPr>
        <w:autoSpaceDE w:val="0"/>
        <w:autoSpaceDN w:val="0"/>
        <w:adjustRightInd w:val="0"/>
        <w:spacing w:line="700" w:lineRule="exact"/>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DE44DA" w:rsidRPr="00D53A47" w:rsidRDefault="008F4104" w:rsidP="00DE44DA">
      <w:pPr>
        <w:jc w:val="left"/>
        <w:rPr>
          <w:rFonts w:ascii="仿宋" w:eastAsia="仿宋" w:hAnsi="仿宋" w:cs="宋体"/>
          <w:sz w:val="32"/>
          <w:szCs w:val="32"/>
          <w:lang w:val="zh-CN"/>
        </w:rPr>
      </w:pPr>
      <w:r>
        <w:rPr>
          <w:rFonts w:ascii="仿宋" w:eastAsia="仿宋" w:hAnsi="仿宋" w:cs="宋体" w:hint="eastAsia"/>
          <w:sz w:val="32"/>
          <w:szCs w:val="32"/>
          <w:lang w:val="zh-CN"/>
        </w:rPr>
        <w:t xml:space="preserve">    </w:t>
      </w:r>
      <w:r w:rsidR="00DE44DA" w:rsidRPr="00D53A47">
        <w:rPr>
          <w:rFonts w:ascii="仿宋" w:eastAsia="仿宋" w:hAnsi="仿宋" w:cs="宋体" w:hint="eastAsia"/>
          <w:sz w:val="32"/>
          <w:szCs w:val="32"/>
          <w:lang w:val="zh-CN"/>
        </w:rPr>
        <w:t>受</w:t>
      </w:r>
      <w:r w:rsidR="00DE44DA" w:rsidRPr="00D70404">
        <w:rPr>
          <w:rFonts w:ascii="仿宋" w:eastAsia="仿宋" w:hAnsi="仿宋" w:cs="宋体" w:hint="eastAsia"/>
          <w:sz w:val="32"/>
          <w:szCs w:val="32"/>
          <w:lang w:val="zh-CN"/>
        </w:rPr>
        <w:t>许昌市</w:t>
      </w:r>
      <w:r w:rsidR="00D904B0">
        <w:rPr>
          <w:rFonts w:ascii="仿宋" w:eastAsia="仿宋" w:hAnsi="仿宋" w:cs="宋体" w:hint="eastAsia"/>
          <w:sz w:val="32"/>
          <w:szCs w:val="32"/>
          <w:lang w:val="zh-CN"/>
        </w:rPr>
        <w:t>公安</w:t>
      </w:r>
      <w:r w:rsidR="00DE44DA" w:rsidRPr="00D70404">
        <w:rPr>
          <w:rFonts w:ascii="仿宋" w:eastAsia="仿宋" w:hAnsi="仿宋" w:cs="宋体" w:hint="eastAsia"/>
          <w:sz w:val="32"/>
          <w:szCs w:val="32"/>
          <w:lang w:val="zh-CN"/>
        </w:rPr>
        <w:t>局</w:t>
      </w:r>
      <w:r w:rsidR="00DE44DA" w:rsidRPr="00D53A47">
        <w:rPr>
          <w:rFonts w:ascii="仿宋" w:eastAsia="仿宋" w:hAnsi="仿宋" w:cs="宋体" w:hint="eastAsia"/>
          <w:sz w:val="32"/>
          <w:szCs w:val="32"/>
          <w:lang w:val="zh-CN"/>
        </w:rPr>
        <w:t>的委托，许昌市政府采购中心就“</w:t>
      </w:r>
      <w:r w:rsidR="00D904B0">
        <w:rPr>
          <w:rFonts w:ascii="仿宋" w:eastAsia="仿宋" w:hAnsi="仿宋" w:cs="宋体" w:hint="eastAsia"/>
          <w:sz w:val="32"/>
          <w:szCs w:val="32"/>
          <w:lang w:val="zh-CN"/>
        </w:rPr>
        <w:t>电子警察二期运维服务</w:t>
      </w:r>
      <w:r w:rsidR="00DE44DA" w:rsidRPr="00D53A47">
        <w:rPr>
          <w:rFonts w:ascii="仿宋" w:eastAsia="仿宋" w:hAnsi="仿宋" w:cs="宋体" w:hint="eastAsia"/>
          <w:sz w:val="32"/>
          <w:szCs w:val="32"/>
          <w:lang w:val="zh-CN"/>
        </w:rPr>
        <w:t>”项目进行公开招标，欢迎合格的投标人前来投标。</w:t>
      </w:r>
    </w:p>
    <w:p w:rsidR="00DE44DA" w:rsidRPr="00D53A47" w:rsidRDefault="00DE44DA" w:rsidP="008F4104">
      <w:pPr>
        <w:topLinePunct/>
        <w:autoSpaceDE w:val="0"/>
        <w:autoSpaceDN w:val="0"/>
        <w:spacing w:line="360" w:lineRule="auto"/>
        <w:ind w:firstLineChars="200" w:firstLine="640"/>
        <w:rPr>
          <w:rFonts w:ascii="黑体" w:eastAsia="黑体" w:hAnsi="黑体" w:cs="宋体"/>
          <w:sz w:val="32"/>
          <w:szCs w:val="32"/>
          <w:lang w:val="zh-CN"/>
        </w:rPr>
      </w:pPr>
      <w:r w:rsidRPr="00D53A47">
        <w:rPr>
          <w:rFonts w:ascii="黑体" w:eastAsia="黑体" w:hAnsi="黑体" w:cs="宋体" w:hint="eastAsia"/>
          <w:sz w:val="32"/>
          <w:szCs w:val="32"/>
          <w:lang w:val="zh-CN"/>
        </w:rPr>
        <w:t>一、项目基本情况</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（一）项目名称：</w:t>
      </w:r>
      <w:r w:rsidR="00CA7432" w:rsidRPr="0021143D">
        <w:rPr>
          <w:rFonts w:ascii="仿宋" w:eastAsia="仿宋" w:hAnsi="仿宋" w:cs="宋体" w:hint="eastAsia"/>
          <w:color w:val="000000"/>
          <w:kern w:val="0"/>
          <w:sz w:val="30"/>
          <w:szCs w:val="30"/>
        </w:rPr>
        <w:t>电子警察二期运维服务</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（二）采购方式：</w:t>
      </w:r>
      <w:r w:rsidRPr="0021143D">
        <w:rPr>
          <w:rFonts w:ascii="仿宋" w:eastAsia="仿宋" w:hAnsi="仿宋" w:cs="宋体" w:hint="eastAsia"/>
          <w:color w:val="000000"/>
          <w:kern w:val="0"/>
          <w:sz w:val="30"/>
          <w:szCs w:val="30"/>
        </w:rPr>
        <w:t>公开招标      </w:t>
      </w:r>
    </w:p>
    <w:p w:rsidR="00D904B0"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（三）主要内容、数量及要求：</w:t>
      </w:r>
      <w:r w:rsidR="0021143D" w:rsidRPr="0021143D">
        <w:rPr>
          <w:rFonts w:ascii="仿宋" w:eastAsia="仿宋" w:hAnsi="仿宋" w:cs="宋体" w:hint="eastAsia"/>
          <w:color w:val="000000"/>
          <w:kern w:val="0"/>
          <w:sz w:val="30"/>
          <w:szCs w:val="30"/>
        </w:rPr>
        <w:t>许昌市公安局电子警察二期包含市区33个路口、4个卡口和8个监控点，高速公路22处测速系统，后台服务器15台，详细清单见附录。市区路口和卡口于2014年8月验收合格，高速测速系统于2016年9月验收合格，现需购买运维服务。要求对上述设备软硬件进行运维服务、系统升级（应能识别、抓拍和上传新能源号牌）以及与其它平台的对接连通，承担设备电费</w:t>
      </w:r>
      <w:r w:rsidR="00F14958">
        <w:rPr>
          <w:rFonts w:ascii="仿宋" w:eastAsia="仿宋" w:hAnsi="仿宋" w:cs="宋体" w:hint="eastAsia"/>
          <w:color w:val="000000"/>
          <w:kern w:val="0"/>
          <w:sz w:val="30"/>
          <w:szCs w:val="30"/>
        </w:rPr>
        <w:t>和硬件、设备更换费</w:t>
      </w:r>
      <w:r w:rsidR="0021143D" w:rsidRPr="0021143D">
        <w:rPr>
          <w:rFonts w:ascii="仿宋" w:eastAsia="仿宋" w:hAnsi="仿宋" w:cs="宋体" w:hint="eastAsia"/>
          <w:color w:val="000000"/>
          <w:kern w:val="0"/>
          <w:sz w:val="30"/>
          <w:szCs w:val="30"/>
        </w:rPr>
        <w:t>。运维服务期限为三年。</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（四）预算金额：</w:t>
      </w:r>
      <w:r w:rsidR="0021143D">
        <w:rPr>
          <w:rFonts w:ascii="仿宋" w:eastAsia="仿宋" w:hAnsi="仿宋" w:cs="宋体" w:hint="eastAsia"/>
          <w:color w:val="000000"/>
          <w:kern w:val="0"/>
          <w:sz w:val="30"/>
          <w:szCs w:val="30"/>
        </w:rPr>
        <w:t>3135000元</w:t>
      </w:r>
      <w:r>
        <w:rPr>
          <w:rFonts w:ascii="仿宋" w:eastAsia="仿宋" w:hAnsi="仿宋" w:cs="宋体" w:hint="eastAsia"/>
          <w:color w:val="000000"/>
          <w:kern w:val="0"/>
          <w:sz w:val="30"/>
          <w:szCs w:val="30"/>
        </w:rPr>
        <w:t>；最高限价：</w:t>
      </w:r>
      <w:r w:rsidR="00D904B0" w:rsidRPr="0021143D">
        <w:rPr>
          <w:rFonts w:ascii="仿宋" w:eastAsia="仿宋" w:hAnsi="仿宋" w:cs="宋体"/>
          <w:color w:val="000000"/>
          <w:kern w:val="0"/>
          <w:sz w:val="30"/>
          <w:szCs w:val="30"/>
        </w:rPr>
        <w:t xml:space="preserve"> </w:t>
      </w:r>
      <w:r w:rsidR="0021143D">
        <w:rPr>
          <w:rFonts w:ascii="仿宋" w:eastAsia="仿宋" w:hAnsi="仿宋" w:cs="宋体" w:hint="eastAsia"/>
          <w:color w:val="000000"/>
          <w:kern w:val="0"/>
          <w:sz w:val="30"/>
          <w:szCs w:val="30"/>
        </w:rPr>
        <w:t>3135000元。</w:t>
      </w:r>
      <w:r w:rsidR="0021143D" w:rsidRPr="0021143D">
        <w:rPr>
          <w:rFonts w:ascii="仿宋" w:eastAsia="仿宋" w:hAnsi="仿宋" w:cs="宋体" w:hint="eastAsia"/>
          <w:color w:val="000000"/>
          <w:kern w:val="0"/>
          <w:sz w:val="30"/>
          <w:szCs w:val="30"/>
        </w:rPr>
        <w:t>第一年95万元人民币，第二年在中标价的基础上增加10%，第三年在中标价的基础上增加20%。</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（五）交付（服务、完工）时间：</w:t>
      </w:r>
      <w:r w:rsidR="0021143D" w:rsidRPr="0021143D">
        <w:rPr>
          <w:rFonts w:ascii="仿宋" w:eastAsia="仿宋" w:hAnsi="仿宋" w:cs="宋体" w:hint="eastAsia"/>
          <w:color w:val="000000"/>
          <w:kern w:val="0"/>
          <w:sz w:val="30"/>
          <w:szCs w:val="30"/>
        </w:rPr>
        <w:t>自签订合同之日起三个年度。</w:t>
      </w:r>
    </w:p>
    <w:p w:rsidR="0021143D"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（六）交付（服务、施工）地点：</w:t>
      </w:r>
      <w:r w:rsidR="0021143D" w:rsidRPr="0021143D">
        <w:rPr>
          <w:rFonts w:ascii="仿宋" w:eastAsia="仿宋" w:hAnsi="仿宋" w:cs="宋体" w:hint="eastAsia"/>
          <w:color w:val="000000"/>
          <w:kern w:val="0"/>
          <w:sz w:val="30"/>
          <w:szCs w:val="30"/>
        </w:rPr>
        <w:t>许昌城区和许昌市辖区高速公路上。</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（七）进口产品：</w:t>
      </w:r>
      <w:r>
        <w:rPr>
          <w:rFonts w:ascii="仿宋" w:eastAsia="仿宋" w:hAnsi="仿宋" w:cs="宋体" w:hint="eastAsia"/>
          <w:color w:val="000000"/>
          <w:kern w:val="0"/>
          <w:sz w:val="30"/>
          <w:szCs w:val="30"/>
        </w:rPr>
        <w:t>不允许。</w:t>
      </w:r>
    </w:p>
    <w:p w:rsidR="00DE44DA" w:rsidRPr="0021143D" w:rsidRDefault="00DE44DA" w:rsidP="0021143D">
      <w:pPr>
        <w:widowControl/>
        <w:spacing w:line="360" w:lineRule="auto"/>
        <w:ind w:firstLineChars="200" w:firstLine="602"/>
        <w:jc w:val="left"/>
        <w:rPr>
          <w:rFonts w:ascii="仿宋" w:eastAsia="仿宋" w:hAnsi="仿宋" w:cs="宋体"/>
          <w:color w:val="000000"/>
          <w:kern w:val="0"/>
          <w:sz w:val="30"/>
          <w:szCs w:val="30"/>
        </w:rPr>
      </w:pPr>
      <w:r w:rsidRPr="0021143D">
        <w:rPr>
          <w:rFonts w:ascii="仿宋" w:eastAsia="仿宋" w:hAnsi="仿宋" w:cs="宋体" w:hint="eastAsia"/>
          <w:b/>
          <w:color w:val="000000"/>
          <w:kern w:val="0"/>
          <w:sz w:val="30"/>
          <w:szCs w:val="30"/>
        </w:rPr>
        <w:t>（八）分包：</w:t>
      </w:r>
      <w:r>
        <w:rPr>
          <w:rFonts w:ascii="仿宋" w:eastAsia="仿宋" w:hAnsi="仿宋" w:cs="宋体" w:hint="eastAsia"/>
          <w:color w:val="000000"/>
          <w:kern w:val="0"/>
          <w:sz w:val="30"/>
          <w:szCs w:val="30"/>
        </w:rPr>
        <w:t>不允许。</w:t>
      </w:r>
    </w:p>
    <w:p w:rsidR="00DE44DA" w:rsidRPr="009C61D9" w:rsidRDefault="00DE44DA" w:rsidP="00DE44DA">
      <w:pPr>
        <w:widowControl/>
        <w:shd w:val="clear" w:color="auto" w:fill="FFFFFF"/>
        <w:spacing w:line="360" w:lineRule="auto"/>
        <w:ind w:firstLineChars="200" w:firstLine="640"/>
        <w:contextualSpacing/>
        <w:jc w:val="left"/>
        <w:rPr>
          <w:rFonts w:ascii="黑体" w:eastAsia="黑体" w:hAnsi="黑体" w:cs="黑体"/>
          <w:color w:val="000000"/>
          <w:kern w:val="0"/>
          <w:sz w:val="32"/>
          <w:szCs w:val="32"/>
          <w:lang w:val="zh-CN"/>
        </w:rPr>
      </w:pPr>
      <w:r w:rsidRPr="009C61D9">
        <w:rPr>
          <w:rFonts w:ascii="黑体" w:eastAsia="黑体" w:hAnsi="黑体" w:cs="黑体" w:hint="eastAsia"/>
          <w:color w:val="000000"/>
          <w:kern w:val="0"/>
          <w:sz w:val="32"/>
          <w:szCs w:val="32"/>
          <w:lang w:val="zh-CN"/>
        </w:rPr>
        <w:t>二、需要落实的政府采购政策</w:t>
      </w:r>
    </w:p>
    <w:p w:rsidR="0021143D" w:rsidRDefault="0021143D" w:rsidP="0021143D">
      <w:pPr>
        <w:widowControl/>
        <w:shd w:val="clear" w:color="auto" w:fill="FFFFFF"/>
        <w:spacing w:line="360" w:lineRule="auto"/>
        <w:ind w:firstLine="600"/>
        <w:jc w:val="left"/>
        <w:rPr>
          <w:rFonts w:ascii="宋体" w:eastAsia="宋体" w:hAnsi="宋体" w:cs="宋体"/>
          <w:color w:val="000000"/>
          <w:kern w:val="0"/>
          <w:sz w:val="24"/>
        </w:rPr>
      </w:pPr>
      <w:r>
        <w:rPr>
          <w:rFonts w:ascii="仿宋" w:eastAsia="仿宋" w:hAnsi="宋体" w:cs="宋体" w:hint="eastAsia"/>
          <w:color w:val="000000"/>
          <w:kern w:val="0"/>
          <w:sz w:val="30"/>
          <w:szCs w:val="30"/>
        </w:rPr>
        <w:t>本项目落实节能环保√、中小微型企业扶持√、支持监狱企业发展√、残疾人福利性单位扶持√等相关政府采购政策。</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黑体" w:eastAsia="黑体" w:hAnsi="黑体" w:cs="黑体" w:hint="eastAsia"/>
          <w:color w:val="000000"/>
          <w:kern w:val="0"/>
          <w:sz w:val="32"/>
          <w:szCs w:val="32"/>
          <w:lang w:val="zh-CN"/>
        </w:rPr>
        <w:lastRenderedPageBreak/>
        <w:t>三、</w:t>
      </w:r>
      <w:r w:rsidRPr="00D53A47">
        <w:rPr>
          <w:rFonts w:ascii="黑体" w:eastAsia="黑体" w:hAnsi="黑体" w:cs="宋体" w:hint="eastAsia"/>
          <w:color w:val="000000"/>
          <w:kern w:val="0"/>
          <w:sz w:val="32"/>
          <w:szCs w:val="32"/>
          <w:lang w:val="zh-CN"/>
        </w:rPr>
        <w:t>投标人资格要求</w:t>
      </w:r>
    </w:p>
    <w:p w:rsidR="00DE44DA" w:rsidRPr="00D53A47" w:rsidRDefault="00DE44DA" w:rsidP="00DE44DA">
      <w:pPr>
        <w:widowControl/>
        <w:shd w:val="clear" w:color="auto" w:fill="FFFFFF"/>
        <w:spacing w:line="360" w:lineRule="auto"/>
        <w:ind w:firstLineChars="200" w:firstLine="640"/>
        <w:contextualSpacing/>
        <w:jc w:val="left"/>
        <w:rPr>
          <w:rFonts w:ascii="宋体" w:hAnsi="宋体" w:cs="宋体"/>
          <w:color w:val="000000"/>
          <w:kern w:val="0"/>
          <w:sz w:val="32"/>
          <w:szCs w:val="32"/>
        </w:rPr>
      </w:pPr>
      <w:r w:rsidRPr="00D53A47">
        <w:rPr>
          <w:rFonts w:ascii="楷体" w:eastAsia="楷体" w:hAnsi="楷体" w:cs="宋体" w:hint="eastAsia"/>
          <w:color w:val="000000"/>
          <w:kern w:val="0"/>
          <w:sz w:val="32"/>
          <w:szCs w:val="32"/>
          <w:lang w:val="zh-CN"/>
        </w:rPr>
        <w:t>（一）具备《政府采购法》第二十二条第一款规定条件并提供相关材料。</w:t>
      </w:r>
    </w:p>
    <w:p w:rsidR="00DE44DA" w:rsidRPr="00D53A47" w:rsidRDefault="00DE44DA" w:rsidP="00DE44DA">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t>（二）本次招标不接受联合体投标。</w:t>
      </w:r>
    </w:p>
    <w:p w:rsidR="00DE44DA"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四、获取招标文件的时间、地点、方式</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（一）网上下载招标文件</w:t>
      </w:r>
    </w:p>
    <w:p w:rsidR="00DE44DA" w:rsidRDefault="00DE44DA" w:rsidP="00DE44DA">
      <w:pPr>
        <w:wordWrap w:val="0"/>
        <w:topLinePunct/>
        <w:snapToGrid w:val="0"/>
        <w:spacing w:line="360" w:lineRule="auto"/>
        <w:ind w:firstLineChars="200" w:firstLine="640"/>
        <w:rPr>
          <w:rFonts w:ascii="仿宋" w:eastAsia="仿宋" w:hAnsi="仿宋" w:cs="宋体"/>
          <w:sz w:val="32"/>
          <w:szCs w:val="32"/>
          <w:lang w:val="zh-CN"/>
        </w:rPr>
      </w:pPr>
      <w:r w:rsidRPr="00D53A47">
        <w:rPr>
          <w:rFonts w:ascii="仿宋" w:eastAsia="仿宋" w:hAnsi="仿宋" w:cs="宋体" w:hint="eastAsia"/>
          <w:sz w:val="32"/>
          <w:szCs w:val="32"/>
          <w:lang w:val="zh-CN"/>
        </w:rPr>
        <w:t>1、持CA数字认证证书，登录</w:t>
      </w:r>
      <w:hyperlink r:id="rId9" w:history="1">
        <w:r w:rsidRPr="00D53A47">
          <w:rPr>
            <w:rFonts w:ascii="仿宋" w:eastAsia="仿宋" w:hAnsi="仿宋" w:cs="宋体" w:hint="eastAsia"/>
            <w:sz w:val="32"/>
            <w:szCs w:val="32"/>
            <w:lang w:val="zh-CN"/>
          </w:rPr>
          <w:t>http://221.14.6.70:8088/ggzy/eps/public/RegistAllJcxx.html</w:t>
        </w:r>
      </w:hyperlink>
      <w:r w:rsidRPr="00D53A47">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仿宋" w:eastAsia="仿宋" w:hAnsi="仿宋" w:cs="宋体" w:hint="eastAsia"/>
          <w:sz w:val="32"/>
          <w:szCs w:val="32"/>
          <w:lang w:val="zh-CN"/>
        </w:rPr>
        <w:t>2、在投标截止时间前登录</w:t>
      </w:r>
      <w:hyperlink r:id="rId10" w:history="1">
        <w:r w:rsidRPr="00D53A47">
          <w:rPr>
            <w:rFonts w:ascii="仿宋" w:eastAsia="仿宋" w:hAnsi="仿宋" w:cs="宋体" w:hint="eastAsia"/>
            <w:sz w:val="32"/>
            <w:szCs w:val="32"/>
            <w:lang w:val="zh-CN"/>
          </w:rPr>
          <w:t>http://221.14.6.70:8088/ggzy/</w:t>
        </w:r>
      </w:hyperlink>
      <w:r w:rsidRPr="00D53A47">
        <w:rPr>
          <w:rFonts w:ascii="仿宋" w:eastAsia="仿宋" w:hAnsi="仿宋" w:cs="宋体" w:hint="eastAsia"/>
          <w:sz w:val="32"/>
          <w:szCs w:val="32"/>
          <w:lang w:val="zh-CN"/>
        </w:rPr>
        <w:t>，自行下载招标文件（详见全国公共资源交易平台（河南省·许昌市）“常见问题解答-交易系统操作手册”）。</w:t>
      </w:r>
    </w:p>
    <w:p w:rsidR="00DE44DA" w:rsidRPr="00D53A47" w:rsidRDefault="00DE44DA" w:rsidP="00DE44DA">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（二）未通过全国公共资源交易平台（河南省·许昌市）下载招标文件的投标企业,拒收其递交的投标文件。</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五、投标截止时间、开标时间及地点：</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（一）投标截止及开标时间：</w:t>
      </w:r>
      <w:r>
        <w:rPr>
          <w:rFonts w:ascii="仿宋" w:eastAsia="仿宋" w:hAnsi="仿宋" w:cs="宋体" w:hint="eastAsia"/>
          <w:sz w:val="32"/>
          <w:szCs w:val="32"/>
          <w:lang w:val="zh-CN"/>
        </w:rPr>
        <w:t>2018</w:t>
      </w:r>
      <w:r w:rsidRPr="00D53A47">
        <w:rPr>
          <w:rFonts w:ascii="仿宋" w:eastAsia="仿宋" w:hAnsi="仿宋" w:cs="宋体" w:hint="eastAsia"/>
          <w:sz w:val="32"/>
          <w:szCs w:val="32"/>
          <w:lang w:val="zh-CN"/>
        </w:rPr>
        <w:t>年</w:t>
      </w:r>
      <w:r w:rsidR="00684A85">
        <w:rPr>
          <w:rFonts w:ascii="仿宋" w:eastAsia="仿宋" w:hAnsi="仿宋" w:cs="宋体" w:hint="eastAsia"/>
          <w:sz w:val="32"/>
          <w:szCs w:val="32"/>
          <w:lang w:val="zh-CN"/>
        </w:rPr>
        <w:t>4</w:t>
      </w:r>
      <w:r w:rsidRPr="00D53A47">
        <w:rPr>
          <w:rFonts w:ascii="仿宋" w:eastAsia="仿宋" w:hAnsi="仿宋" w:cs="宋体" w:hint="eastAsia"/>
          <w:sz w:val="32"/>
          <w:szCs w:val="32"/>
          <w:lang w:val="zh-CN"/>
        </w:rPr>
        <w:t>月</w:t>
      </w:r>
      <w:r w:rsidR="00684A85">
        <w:rPr>
          <w:rFonts w:ascii="仿宋" w:eastAsia="仿宋" w:hAnsi="仿宋" w:cs="宋体" w:hint="eastAsia"/>
          <w:sz w:val="32"/>
          <w:szCs w:val="32"/>
          <w:lang w:val="zh-CN"/>
        </w:rPr>
        <w:t>25</w:t>
      </w:r>
      <w:r w:rsidRPr="00D53A47">
        <w:rPr>
          <w:rFonts w:ascii="仿宋" w:eastAsia="仿宋" w:hAnsi="仿宋" w:cs="宋体" w:hint="eastAsia"/>
          <w:sz w:val="32"/>
          <w:szCs w:val="32"/>
          <w:lang w:val="zh-CN"/>
        </w:rPr>
        <w:t>日</w:t>
      </w:r>
      <w:r w:rsidRPr="00D53A47">
        <w:rPr>
          <w:rFonts w:ascii="仿宋" w:eastAsia="仿宋" w:hAnsi="仿宋" w:cs="宋体" w:hint="eastAsia"/>
          <w:sz w:val="32"/>
          <w:szCs w:val="32"/>
        </w:rPr>
        <w:t>9：30</w:t>
      </w:r>
      <w:r w:rsidRPr="00D53A47">
        <w:rPr>
          <w:rFonts w:ascii="仿宋" w:eastAsia="仿宋" w:hAnsi="仿宋" w:cs="宋体" w:hint="eastAsia"/>
          <w:sz w:val="32"/>
          <w:szCs w:val="32"/>
          <w:lang w:val="zh-CN"/>
        </w:rPr>
        <w:t>（北京时间），逾期送达或不符合规定的投标文件不予接受。</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（二）开标地点：</w:t>
      </w:r>
      <w:r w:rsidRPr="00D53A47">
        <w:rPr>
          <w:rFonts w:ascii="仿宋" w:eastAsia="仿宋" w:hAnsi="仿宋" w:cs="宋体" w:hint="eastAsia"/>
          <w:sz w:val="32"/>
          <w:szCs w:val="32"/>
          <w:lang w:val="zh-CN"/>
        </w:rPr>
        <w:t>许昌市公共资源大厦三楼</w:t>
      </w:r>
      <w:proofErr w:type="gramStart"/>
      <w:r w:rsidRPr="00D53A47">
        <w:rPr>
          <w:rFonts w:ascii="仿宋" w:eastAsia="仿宋" w:hAnsi="仿宋" w:cs="宋体" w:hint="eastAsia"/>
          <w:sz w:val="32"/>
          <w:szCs w:val="32"/>
          <w:lang w:val="zh-CN"/>
        </w:rPr>
        <w:t>开标</w:t>
      </w:r>
      <w:r w:rsidR="00684A85">
        <w:rPr>
          <w:rFonts w:ascii="仿宋" w:eastAsia="仿宋" w:hAnsi="仿宋" w:cs="宋体" w:hint="eastAsia"/>
          <w:sz w:val="32"/>
          <w:szCs w:val="32"/>
          <w:lang w:val="zh-CN"/>
        </w:rPr>
        <w:t>四</w:t>
      </w:r>
      <w:proofErr w:type="gramEnd"/>
      <w:r w:rsidRPr="00D53A47">
        <w:rPr>
          <w:rFonts w:ascii="仿宋" w:eastAsia="仿宋" w:hAnsi="仿宋" w:cs="宋体" w:hint="eastAsia"/>
          <w:sz w:val="32"/>
          <w:szCs w:val="32"/>
          <w:lang w:val="zh-CN"/>
        </w:rPr>
        <w:t>室。</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六、本次招标公告同时在以下网站发布：《中国政府采购网》、《河南省政府采购网》、《许昌市政府采购网》、《许昌市人民政府综合门户网》、《全国公共资源交易平台（河南省·许昌市）》。</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lastRenderedPageBreak/>
        <w:t>七、公告期限：自本公告发布之日起</w:t>
      </w:r>
      <w:r w:rsidRPr="00D53A47">
        <w:rPr>
          <w:rFonts w:ascii="黑体" w:eastAsia="黑体" w:hAnsi="黑体" w:cs="宋体"/>
          <w:sz w:val="32"/>
          <w:szCs w:val="32"/>
          <w:lang w:val="zh-CN"/>
        </w:rPr>
        <w:t>5</w:t>
      </w:r>
      <w:r w:rsidRPr="00D53A47">
        <w:rPr>
          <w:rFonts w:ascii="黑体" w:eastAsia="黑体" w:hAnsi="黑体" w:cs="宋体" w:hint="eastAsia"/>
          <w:sz w:val="32"/>
          <w:szCs w:val="32"/>
          <w:lang w:val="zh-CN"/>
        </w:rPr>
        <w:t>个工作日。</w:t>
      </w:r>
    </w:p>
    <w:p w:rsidR="00DE44DA" w:rsidRPr="00D53A47" w:rsidRDefault="00DE44DA" w:rsidP="00DE44DA">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八、代理机构及采购单位地址、联系人、联系电话</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（一）代理机构：</w:t>
      </w:r>
      <w:r w:rsidRPr="00D53A47">
        <w:rPr>
          <w:rFonts w:ascii="仿宋" w:eastAsia="仿宋" w:hAnsi="仿宋" w:cs="宋体" w:hint="eastAsia"/>
          <w:sz w:val="32"/>
          <w:szCs w:val="32"/>
          <w:lang w:val="zh-CN"/>
        </w:rPr>
        <w:t>许昌市政府采购中心</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D53A47">
        <w:rPr>
          <w:rFonts w:ascii="仿宋" w:eastAsia="仿宋" w:hAnsi="仿宋" w:cs="宋体" w:hint="eastAsia"/>
          <w:sz w:val="32"/>
          <w:szCs w:val="32"/>
          <w:lang w:val="zh-CN"/>
        </w:rPr>
        <w:t>许昌市龙兴路与竹林路交汇处公共资源大厦</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Pr>
          <w:rFonts w:ascii="仿宋" w:eastAsia="仿宋" w:hAnsi="仿宋" w:cs="宋体" w:hint="eastAsia"/>
          <w:sz w:val="32"/>
          <w:szCs w:val="32"/>
          <w:lang w:val="zh-CN"/>
        </w:rPr>
        <w:t>黄</w:t>
      </w:r>
      <w:r w:rsidRPr="00D53A47">
        <w:rPr>
          <w:rFonts w:ascii="仿宋" w:eastAsia="仿宋" w:hAnsi="仿宋" w:cs="宋体" w:hint="eastAsia"/>
          <w:sz w:val="32"/>
          <w:szCs w:val="32"/>
          <w:lang w:val="zh-CN"/>
        </w:rPr>
        <w:t xml:space="preserve">女士　</w:t>
      </w:r>
      <w:r w:rsidRPr="00D53A47">
        <w:rPr>
          <w:rFonts w:ascii="楷体" w:eastAsia="楷体" w:hAnsi="楷体" w:cs="宋体" w:hint="eastAsia"/>
          <w:sz w:val="32"/>
          <w:szCs w:val="32"/>
          <w:lang w:val="zh-CN"/>
        </w:rPr>
        <w:t>联系电话：</w:t>
      </w:r>
      <w:r w:rsidRPr="00D53A47">
        <w:rPr>
          <w:rFonts w:ascii="仿宋" w:eastAsia="仿宋" w:hAnsi="仿宋" w:cs="宋体" w:hint="eastAsia"/>
          <w:sz w:val="32"/>
          <w:szCs w:val="32"/>
          <w:lang w:val="zh-CN"/>
        </w:rPr>
        <w:t>0374-2968687</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（二）采购单位：</w:t>
      </w:r>
      <w:r w:rsidRPr="00B412DA">
        <w:rPr>
          <w:rFonts w:ascii="仿宋" w:eastAsia="仿宋" w:hAnsi="仿宋" w:cs="宋体" w:hint="eastAsia"/>
          <w:sz w:val="32"/>
          <w:szCs w:val="32"/>
          <w:lang w:val="zh-CN"/>
        </w:rPr>
        <w:t>许昌市</w:t>
      </w:r>
      <w:r w:rsidR="0021143D">
        <w:rPr>
          <w:rFonts w:ascii="仿宋" w:eastAsia="仿宋" w:hAnsi="仿宋" w:cs="宋体" w:hint="eastAsia"/>
          <w:sz w:val="32"/>
          <w:szCs w:val="32"/>
          <w:lang w:val="zh-CN"/>
        </w:rPr>
        <w:t>公安局</w:t>
      </w:r>
    </w:p>
    <w:p w:rsidR="00D904B0" w:rsidRDefault="00DE44DA" w:rsidP="00DE44DA">
      <w:pPr>
        <w:wordWrap w:val="0"/>
        <w:topLinePunct/>
        <w:snapToGrid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地址：</w:t>
      </w:r>
      <w:r w:rsidR="0021143D" w:rsidRPr="0021143D">
        <w:rPr>
          <w:rFonts w:ascii="仿宋" w:eastAsia="仿宋" w:hAnsi="仿宋" w:cs="宋体" w:hint="eastAsia"/>
          <w:sz w:val="32"/>
          <w:szCs w:val="32"/>
          <w:lang w:val="zh-CN"/>
        </w:rPr>
        <w:t>许昌市许由西路480号</w:t>
      </w:r>
    </w:p>
    <w:p w:rsidR="00DE44DA" w:rsidRPr="00D53A47" w:rsidRDefault="00DE44DA" w:rsidP="00DE44DA">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00F14958">
        <w:rPr>
          <w:rFonts w:ascii="楷体" w:eastAsia="楷体" w:hAnsi="楷体" w:cs="宋体" w:hint="eastAsia"/>
          <w:sz w:val="32"/>
          <w:szCs w:val="32"/>
          <w:lang w:val="zh-CN"/>
        </w:rPr>
        <w:t>范</w:t>
      </w:r>
      <w:r>
        <w:rPr>
          <w:rFonts w:ascii="仿宋" w:eastAsia="仿宋" w:hAnsi="仿宋" w:cs="宋体" w:hint="eastAsia"/>
          <w:sz w:val="32"/>
          <w:szCs w:val="32"/>
          <w:lang w:val="zh-CN"/>
        </w:rPr>
        <w:t>先生</w:t>
      </w:r>
      <w:r w:rsidRPr="00D53A47">
        <w:rPr>
          <w:rFonts w:ascii="仿宋" w:eastAsia="仿宋" w:hAnsi="仿宋" w:cs="宋体" w:hint="eastAsia"/>
          <w:sz w:val="32"/>
          <w:szCs w:val="32"/>
          <w:lang w:val="zh-CN"/>
        </w:rPr>
        <w:t xml:space="preserve">　</w:t>
      </w:r>
      <w:r w:rsidRPr="00D53A47">
        <w:rPr>
          <w:rFonts w:ascii="楷体" w:eastAsia="楷体" w:hAnsi="楷体" w:cs="宋体" w:hint="eastAsia"/>
          <w:sz w:val="32"/>
          <w:szCs w:val="32"/>
          <w:lang w:val="zh-CN"/>
        </w:rPr>
        <w:t>联系电话：</w:t>
      </w:r>
      <w:r w:rsidR="0021143D" w:rsidRPr="0021143D">
        <w:rPr>
          <w:rFonts w:ascii="仿宋" w:eastAsia="仿宋" w:hAnsi="仿宋" w:cs="宋体" w:hint="eastAsia"/>
          <w:sz w:val="32"/>
          <w:szCs w:val="32"/>
          <w:lang w:val="zh-CN"/>
        </w:rPr>
        <w:t>1863746</w:t>
      </w:r>
      <w:r w:rsidR="00F14958">
        <w:rPr>
          <w:rFonts w:ascii="仿宋" w:eastAsia="仿宋" w:hAnsi="仿宋" w:cs="宋体" w:hint="eastAsia"/>
          <w:sz w:val="32"/>
          <w:szCs w:val="32"/>
          <w:lang w:val="zh-CN"/>
        </w:rPr>
        <w:t>0960</w:t>
      </w:r>
      <w:r w:rsidR="00D904B0" w:rsidRPr="0021143D">
        <w:rPr>
          <w:rFonts w:ascii="仿宋" w:eastAsia="仿宋" w:hAnsi="仿宋" w:cs="宋体"/>
          <w:sz w:val="32"/>
          <w:szCs w:val="32"/>
          <w:lang w:val="zh-CN"/>
        </w:rPr>
        <w:t xml:space="preserve"> </w:t>
      </w:r>
    </w:p>
    <w:p w:rsidR="00DE44DA" w:rsidRPr="00D53A47"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Pr="00E1772A" w:rsidRDefault="00DE44DA" w:rsidP="00DE44DA">
      <w:pPr>
        <w:widowControl/>
        <w:spacing w:line="525" w:lineRule="atLeast"/>
        <w:ind w:firstLine="795"/>
        <w:jc w:val="left"/>
        <w:rPr>
          <w:rFonts w:ascii="仿宋" w:eastAsia="仿宋" w:hAnsi="仿宋" w:cs="宋体"/>
          <w:color w:val="000000"/>
          <w:kern w:val="0"/>
          <w:sz w:val="30"/>
          <w:szCs w:val="30"/>
        </w:rPr>
      </w:pPr>
      <w:r w:rsidRPr="00E1772A">
        <w:rPr>
          <w:rFonts w:ascii="仿宋" w:eastAsia="仿宋" w:hAnsi="仿宋" w:cs="宋体"/>
          <w:color w:val="000000"/>
          <w:kern w:val="0"/>
          <w:sz w:val="30"/>
          <w:szCs w:val="30"/>
        </w:rPr>
        <w:t xml:space="preserve"> </w:t>
      </w:r>
    </w:p>
    <w:p w:rsidR="00DE44DA" w:rsidRPr="005A17CD" w:rsidRDefault="00DE44DA" w:rsidP="00DE44DA">
      <w:pPr>
        <w:wordWrap w:val="0"/>
        <w:topLinePunct/>
        <w:autoSpaceDE w:val="0"/>
        <w:autoSpaceDN w:val="0"/>
        <w:adjustRightInd w:val="0"/>
        <w:snapToGrid w:val="0"/>
        <w:spacing w:line="360" w:lineRule="auto"/>
        <w:rPr>
          <w:rFonts w:ascii="宋体" w:cs="宋体"/>
          <w:sz w:val="32"/>
          <w:szCs w:val="32"/>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rPr>
          <w:rFonts w:ascii="宋体" w:cs="宋体"/>
          <w:sz w:val="32"/>
          <w:szCs w:val="32"/>
          <w:lang w:val="zh-CN"/>
        </w:rPr>
      </w:pPr>
    </w:p>
    <w:p w:rsidR="00DE44DA" w:rsidRDefault="00DE44DA" w:rsidP="00DE44DA">
      <w:pPr>
        <w:wordWrap w:val="0"/>
        <w:topLinePunct/>
        <w:autoSpaceDE w:val="0"/>
        <w:autoSpaceDN w:val="0"/>
        <w:adjustRightInd w:val="0"/>
        <w:snapToGrid w:val="0"/>
        <w:spacing w:line="360" w:lineRule="auto"/>
        <w:ind w:firstLineChars="1150" w:firstLine="3680"/>
        <w:rPr>
          <w:rFonts w:ascii="仿宋" w:eastAsia="仿宋" w:hAnsi="仿宋" w:cs="宋体"/>
          <w:sz w:val="32"/>
          <w:szCs w:val="32"/>
          <w:lang w:val="zh-CN"/>
        </w:rPr>
      </w:pPr>
      <w:r w:rsidRPr="00D53A47">
        <w:rPr>
          <w:rFonts w:ascii="仿宋" w:eastAsia="仿宋" w:hAnsi="仿宋" w:cs="宋体" w:hint="eastAsia"/>
          <w:sz w:val="32"/>
          <w:szCs w:val="32"/>
          <w:lang w:val="zh-CN"/>
        </w:rPr>
        <w:t>许昌市政府采购中心</w:t>
      </w:r>
    </w:p>
    <w:p w:rsidR="00DE44DA" w:rsidRPr="00D53A47" w:rsidRDefault="00EC166C" w:rsidP="00684A85">
      <w:pPr>
        <w:wordWrap w:val="0"/>
        <w:topLinePunct/>
        <w:autoSpaceDE w:val="0"/>
        <w:autoSpaceDN w:val="0"/>
        <w:adjustRightInd w:val="0"/>
        <w:snapToGrid w:val="0"/>
        <w:spacing w:line="360" w:lineRule="auto"/>
        <w:ind w:firstLineChars="1150" w:firstLine="3680"/>
        <w:rPr>
          <w:rFonts w:ascii="黑体" w:eastAsia="黑体" w:cs="黑体"/>
          <w:b/>
          <w:bCs/>
          <w:sz w:val="32"/>
          <w:szCs w:val="32"/>
          <w:lang w:val="zh-CN"/>
        </w:rPr>
      </w:pPr>
      <w:r>
        <w:rPr>
          <w:rFonts w:ascii="仿宋" w:eastAsia="仿宋" w:hAnsi="仿宋" w:cs="宋体" w:hint="eastAsia"/>
          <w:sz w:val="32"/>
          <w:szCs w:val="32"/>
          <w:lang w:val="zh-CN"/>
        </w:rPr>
        <w:t>二〇一八年</w:t>
      </w:r>
      <w:r w:rsidR="00684A85">
        <w:rPr>
          <w:rFonts w:ascii="仿宋" w:eastAsia="仿宋" w:hAnsi="仿宋" w:cs="宋体" w:hint="eastAsia"/>
          <w:sz w:val="32"/>
          <w:szCs w:val="32"/>
          <w:lang w:val="zh-CN"/>
        </w:rPr>
        <w:t>四</w:t>
      </w:r>
      <w:r>
        <w:rPr>
          <w:rFonts w:ascii="仿宋" w:eastAsia="仿宋" w:hAnsi="仿宋" w:cs="宋体" w:hint="eastAsia"/>
          <w:sz w:val="32"/>
          <w:szCs w:val="32"/>
          <w:lang w:val="zh-CN"/>
        </w:rPr>
        <w:t>月</w:t>
      </w:r>
      <w:r w:rsidR="00684A85">
        <w:rPr>
          <w:rFonts w:ascii="仿宋" w:eastAsia="仿宋" w:hAnsi="仿宋" w:cs="宋体" w:hint="eastAsia"/>
          <w:sz w:val="32"/>
          <w:szCs w:val="32"/>
          <w:lang w:val="zh-CN"/>
        </w:rPr>
        <w:t>四</w:t>
      </w:r>
      <w:r w:rsidR="00DE44DA">
        <w:rPr>
          <w:rFonts w:ascii="仿宋" w:eastAsia="仿宋" w:hAnsi="仿宋" w:cs="宋体" w:hint="eastAsia"/>
          <w:sz w:val="32"/>
          <w:szCs w:val="32"/>
          <w:lang w:val="zh-CN"/>
        </w:rPr>
        <w:t>日</w:t>
      </w:r>
    </w:p>
    <w:p w:rsidR="000B2EE1"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0B2EE1">
      <w:pPr>
        <w:autoSpaceDE w:val="0"/>
        <w:autoSpaceDN w:val="0"/>
        <w:adjustRightInd w:val="0"/>
        <w:spacing w:line="360" w:lineRule="auto"/>
        <w:jc w:val="center"/>
        <w:rPr>
          <w:rFonts w:ascii="黑体" w:eastAsia="黑体" w:cs="黑体"/>
          <w:b/>
          <w:bCs/>
          <w:sz w:val="28"/>
          <w:szCs w:val="28"/>
          <w:lang w:val="zh-CN"/>
        </w:rPr>
      </w:pPr>
    </w:p>
    <w:p w:rsidR="00DE44DA" w:rsidRDefault="00DE44DA" w:rsidP="00C17928">
      <w:pPr>
        <w:autoSpaceDE w:val="0"/>
        <w:autoSpaceDN w:val="0"/>
        <w:adjustRightInd w:val="0"/>
        <w:spacing w:line="360" w:lineRule="auto"/>
        <w:rPr>
          <w:rFonts w:ascii="黑体" w:eastAsia="黑体" w:cs="黑体"/>
          <w:b/>
          <w:bCs/>
          <w:sz w:val="28"/>
          <w:szCs w:val="28"/>
          <w:lang w:val="zh-CN"/>
        </w:rPr>
      </w:pPr>
    </w:p>
    <w:p w:rsidR="00D904B0" w:rsidRDefault="00D904B0" w:rsidP="0021143D">
      <w:pPr>
        <w:autoSpaceDE w:val="0"/>
        <w:autoSpaceDN w:val="0"/>
        <w:adjustRightInd w:val="0"/>
        <w:spacing w:line="360" w:lineRule="auto"/>
        <w:rPr>
          <w:rFonts w:ascii="黑体" w:eastAsia="黑体" w:cs="黑体"/>
          <w:b/>
          <w:bCs/>
          <w:sz w:val="28"/>
          <w:szCs w:val="28"/>
          <w:lang w:val="zh-CN"/>
        </w:rPr>
      </w:pPr>
    </w:p>
    <w:p w:rsidR="00B90C78" w:rsidRPr="00E522AC" w:rsidRDefault="00786008" w:rsidP="000B2EE1">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B90C78" w:rsidRDefault="00786008" w:rsidP="00D95DC2">
      <w:pPr>
        <w:tabs>
          <w:tab w:val="left" w:pos="540"/>
        </w:tabs>
        <w:snapToGrid w:val="0"/>
        <w:spacing w:line="360" w:lineRule="auto"/>
        <w:ind w:firstLineChars="196" w:firstLine="472"/>
        <w:rPr>
          <w:rFonts w:ascii="宋体" w:hAnsi="宋体"/>
          <w:b/>
          <w:bCs/>
          <w:sz w:val="24"/>
        </w:rPr>
      </w:pPr>
      <w:r w:rsidRPr="00E522AC">
        <w:rPr>
          <w:rFonts w:ascii="宋体" w:hAnsi="宋体" w:hint="eastAsia"/>
          <w:b/>
          <w:bCs/>
          <w:sz w:val="24"/>
        </w:rPr>
        <w:t>一、项目需求</w:t>
      </w:r>
    </w:p>
    <w:p w:rsidR="00187074" w:rsidRPr="00187074" w:rsidRDefault="00187074" w:rsidP="00187074">
      <w:pPr>
        <w:tabs>
          <w:tab w:val="left" w:pos="540"/>
        </w:tabs>
        <w:snapToGrid w:val="0"/>
        <w:spacing w:line="360" w:lineRule="auto"/>
        <w:ind w:firstLineChars="196" w:firstLine="470"/>
        <w:rPr>
          <w:rFonts w:ascii="宋体" w:hAnsi="宋体"/>
          <w:bCs/>
          <w:sz w:val="24"/>
        </w:rPr>
      </w:pPr>
      <w:r w:rsidRPr="00187074">
        <w:rPr>
          <w:rFonts w:ascii="宋体" w:hAnsi="宋体" w:hint="eastAsia"/>
          <w:bCs/>
          <w:sz w:val="24"/>
        </w:rPr>
        <w:t>（一）采购需求</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1、</w:t>
      </w:r>
      <w:r w:rsidRPr="00F205AE">
        <w:rPr>
          <w:rFonts w:ascii="宋体" w:eastAsia="宋体" w:hAnsi="宋体" w:cs="宋体" w:hint="eastAsia"/>
          <w:color w:val="000000"/>
          <w:kern w:val="0"/>
          <w:sz w:val="24"/>
        </w:rPr>
        <w:t>应确保电子警察二期所有设备完好率（相机正常率)、图片</w:t>
      </w:r>
      <w:proofErr w:type="gramStart"/>
      <w:r w:rsidRPr="00F205AE">
        <w:rPr>
          <w:rFonts w:ascii="宋体" w:eastAsia="宋体" w:hAnsi="宋体" w:cs="宋体" w:hint="eastAsia"/>
          <w:color w:val="000000"/>
          <w:kern w:val="0"/>
          <w:sz w:val="24"/>
        </w:rPr>
        <w:t>上传率和</w:t>
      </w:r>
      <w:proofErr w:type="gramEnd"/>
      <w:r w:rsidRPr="00F205AE">
        <w:rPr>
          <w:rFonts w:ascii="宋体" w:eastAsia="宋体" w:hAnsi="宋体" w:cs="宋体" w:hint="eastAsia"/>
          <w:color w:val="000000"/>
          <w:kern w:val="0"/>
          <w:sz w:val="24"/>
        </w:rPr>
        <w:t>图片合格率(以下简称“三率”)第一年均不低于</w:t>
      </w:r>
      <w:r w:rsidR="00F14958">
        <w:rPr>
          <w:rFonts w:ascii="宋体" w:eastAsia="宋体" w:hAnsi="宋体" w:cs="宋体" w:hint="eastAsia"/>
          <w:color w:val="000000"/>
          <w:kern w:val="0"/>
          <w:sz w:val="24"/>
        </w:rPr>
        <w:t>92</w:t>
      </w:r>
      <w:r w:rsidRPr="00F205AE">
        <w:rPr>
          <w:rFonts w:ascii="宋体" w:eastAsia="宋体" w:hAnsi="宋体" w:cs="宋体" w:hint="eastAsia"/>
          <w:color w:val="000000"/>
          <w:kern w:val="0"/>
          <w:sz w:val="24"/>
        </w:rPr>
        <w:t>%，第二年均不低于</w:t>
      </w:r>
      <w:r w:rsidR="00F14958">
        <w:rPr>
          <w:rFonts w:ascii="宋体" w:eastAsia="宋体" w:hAnsi="宋体" w:cs="宋体" w:hint="eastAsia"/>
          <w:color w:val="000000"/>
          <w:kern w:val="0"/>
          <w:sz w:val="24"/>
        </w:rPr>
        <w:t>91</w:t>
      </w:r>
      <w:r w:rsidRPr="00F205AE">
        <w:rPr>
          <w:rFonts w:ascii="宋体" w:eastAsia="宋体" w:hAnsi="宋体" w:cs="宋体" w:hint="eastAsia"/>
          <w:color w:val="000000"/>
          <w:kern w:val="0"/>
          <w:sz w:val="24"/>
        </w:rPr>
        <w:t>%，第三年均不低于</w:t>
      </w:r>
      <w:r w:rsidR="00F14958">
        <w:rPr>
          <w:rFonts w:ascii="宋体" w:eastAsia="宋体" w:hAnsi="宋体" w:cs="宋体" w:hint="eastAsia"/>
          <w:color w:val="000000"/>
          <w:kern w:val="0"/>
          <w:sz w:val="24"/>
        </w:rPr>
        <w:t>90</w:t>
      </w:r>
      <w:r w:rsidRPr="00F205AE">
        <w:rPr>
          <w:rFonts w:ascii="宋体" w:eastAsia="宋体" w:hAnsi="宋体" w:cs="宋体" w:hint="eastAsia"/>
          <w:color w:val="000000"/>
          <w:kern w:val="0"/>
          <w:sz w:val="24"/>
        </w:rPr>
        <w:t>%，“三率”每天统计一次；如中标人针对以上“三率”承诺提出更高标准的，则按照较高的标准执行。</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2、</w:t>
      </w:r>
      <w:r w:rsidRPr="00F205AE">
        <w:rPr>
          <w:rFonts w:ascii="宋体" w:eastAsia="宋体" w:hAnsi="宋体" w:cs="宋体" w:hint="eastAsia"/>
          <w:color w:val="000000"/>
          <w:kern w:val="0"/>
          <w:sz w:val="24"/>
        </w:rPr>
        <w:t>应主动接受许昌市公安局对其运维服务工作的监督考核。</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3、</w:t>
      </w:r>
      <w:r w:rsidRPr="00F205AE">
        <w:rPr>
          <w:rFonts w:ascii="宋体" w:eastAsia="宋体" w:hAnsi="宋体" w:cs="宋体" w:hint="eastAsia"/>
          <w:color w:val="000000"/>
          <w:kern w:val="0"/>
          <w:sz w:val="24"/>
        </w:rPr>
        <w:t>应通过人工巡查和系统自动巡查相结合的方式加强对电子警察二期设备进行巡查，巡查发现问题或接到许昌市公安局工作人员故障通知后要在24小时内进行修复，情况复杂的48小时内修复。逾期未修复的以不合格纳入考核；如中标人针对以上响应服务时间承诺提出更高标准的，则按照较高的标准执行。</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4、</w:t>
      </w:r>
      <w:r w:rsidRPr="00F205AE">
        <w:rPr>
          <w:rFonts w:ascii="宋体" w:eastAsia="宋体" w:hAnsi="宋体" w:cs="宋体" w:hint="eastAsia"/>
          <w:color w:val="000000"/>
          <w:kern w:val="0"/>
          <w:sz w:val="24"/>
        </w:rPr>
        <w:t>应建立运维服务工作日志，详细记录每天巡查、故障发现、排除情况，维修时间、地点和人员姓名，更换配件的名称、规格、型号、数量和价格等。工作日志定期移交许昌市公安局备查。</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5、</w:t>
      </w:r>
      <w:r w:rsidRPr="00F205AE">
        <w:rPr>
          <w:rFonts w:ascii="宋体" w:eastAsia="宋体" w:hAnsi="宋体" w:cs="宋体" w:hint="eastAsia"/>
          <w:color w:val="000000"/>
          <w:kern w:val="0"/>
          <w:sz w:val="24"/>
        </w:rPr>
        <w:t>应加强对运维服务工作人员的保密教育，严防其利用工作之便窃取、泄露公安机关工作机密和公民个人信息。构成违法犯罪的移交司法机关处理，同时视情扣除事发当年的部分或全部运维费用。</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6、</w:t>
      </w:r>
      <w:r w:rsidRPr="00F205AE">
        <w:rPr>
          <w:rFonts w:ascii="宋体" w:eastAsia="宋体" w:hAnsi="宋体" w:cs="宋体" w:hint="eastAsia"/>
          <w:color w:val="000000"/>
          <w:kern w:val="0"/>
          <w:sz w:val="24"/>
        </w:rPr>
        <w:t>应对运维服务工作人员进行安全教育，加强安全防护措施，严格按照相关国家规定和行业操作规范进行运维服务。项目中标人应对其安全方面的问题承担责任。</w:t>
      </w:r>
    </w:p>
    <w:p w:rsidR="00187074" w:rsidRPr="00F205AE" w:rsidRDefault="00187074" w:rsidP="00187074">
      <w:pPr>
        <w:widowControl/>
        <w:shd w:val="clear" w:color="auto" w:fill="FFFFFF"/>
        <w:spacing w:line="360" w:lineRule="auto"/>
        <w:ind w:firstLine="600"/>
        <w:jc w:val="left"/>
        <w:rPr>
          <w:rFonts w:ascii="宋体" w:eastAsia="宋体" w:hAnsi="宋体" w:cs="宋体"/>
          <w:color w:val="000000"/>
          <w:kern w:val="0"/>
          <w:sz w:val="24"/>
        </w:rPr>
      </w:pPr>
      <w:r>
        <w:rPr>
          <w:rFonts w:asciiTheme="minorEastAsia" w:hAnsiTheme="minorEastAsia" w:cs="宋体" w:hint="eastAsia"/>
          <w:color w:val="000000"/>
          <w:kern w:val="0"/>
          <w:sz w:val="24"/>
        </w:rPr>
        <w:t>7、</w:t>
      </w:r>
      <w:r w:rsidRPr="00F205AE">
        <w:rPr>
          <w:rFonts w:ascii="宋体" w:eastAsia="宋体" w:hAnsi="宋体" w:cs="宋体" w:hint="eastAsia"/>
          <w:color w:val="000000"/>
          <w:kern w:val="0"/>
          <w:sz w:val="24"/>
        </w:rPr>
        <w:t>电子警察二期系统上传的四合一图片和单张图片的大小应低于900KB。</w:t>
      </w:r>
    </w:p>
    <w:p w:rsidR="00DE44DA" w:rsidRPr="00187074" w:rsidRDefault="00187074" w:rsidP="00187074">
      <w:pPr>
        <w:spacing w:line="360" w:lineRule="auto"/>
        <w:ind w:firstLineChars="200" w:firstLine="480"/>
        <w:rPr>
          <w:rFonts w:asciiTheme="minorEastAsia" w:hAnsiTheme="minorEastAsia" w:cs="宋体"/>
          <w:color w:val="000000"/>
          <w:kern w:val="0"/>
          <w:sz w:val="24"/>
          <w:shd w:val="clear" w:color="080000" w:fill="FFFFFF"/>
        </w:rPr>
      </w:pPr>
      <w:r>
        <w:rPr>
          <w:rFonts w:asciiTheme="minorEastAsia" w:hAnsiTheme="minorEastAsia" w:cs="宋体" w:hint="eastAsia"/>
          <w:color w:val="000000"/>
          <w:kern w:val="0"/>
          <w:sz w:val="24"/>
          <w:shd w:val="clear" w:color="080000" w:fill="FFFFFF"/>
        </w:rPr>
        <w:t>（二）</w:t>
      </w:r>
      <w:r w:rsidR="00771EA6" w:rsidRPr="00187074">
        <w:rPr>
          <w:rFonts w:asciiTheme="minorEastAsia" w:hAnsiTheme="minorEastAsia" w:cs="宋体" w:hint="eastAsia"/>
          <w:color w:val="000000"/>
          <w:kern w:val="0"/>
          <w:sz w:val="24"/>
          <w:shd w:val="clear" w:color="080000" w:fill="FFFFFF"/>
        </w:rPr>
        <w:t>运维依据：</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系统运维将依据国家和部、委的相关标准和规范实施。</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《闯红灯自动记录系统通用技术条件》GA/T 496-2014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《道路交通安全违法行为图像取证技术规范》GAT832-2014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《公路车辆智能检测记录系统通用技术条件》GA497-2016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《闯红灯自动记录系统验收技术规范》GA/T870-2010</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lastRenderedPageBreak/>
        <w:t>《公路交通安全设施设计技术规范》JTJ D81-2006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《道路交通标志和标线》GB 5768－12009</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 xml:space="preserve">《软件文档管理指南》GB/T 16680-1996 </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公安部《公安交通集成指挥平台技术实施方案》</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《公安部交通管理研究所“十三五”发展规划》</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公安部、建设部《城市道路交通管理评价指标体系》(2005年版)</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《民用闭路监视电视系统工程技术规范》</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国家技术监督局《测量、控制和试验室用电气设备安全要求》</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国家技术监督局《信息技术设备的安全》</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行业标准 GA 308—2001《安全防范系统验收规则》</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《系统接地的型式及安全技术要求》GB14050-2008</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《风险等级和防护级别的规定》GA/T38-2004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《电力工程电缆设计规范》GB50217-2007</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《电气装置安装工程电缆线路施工及验收规范》GB50168-2016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《安全防范工程程序与要求》GA/T75-94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《安全防范系统通用图形符号》GA/T74-2000</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《通用用电设备配电设计规范》GB50055-2011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《交流电气装置的接地设计规范》GB/T 50065-2011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《计算机信息系统安全》GA 216.1－1999</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《计算机信息系统雷电电磁脉冲安全防护规范》GA 267－2000</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《城市报警与监控系统建设指导性技术文件》</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《中华人民共和国道路交通安全法》</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《交通电视监视系统工程验收规范》GA/T514-2004</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《视频安防监控系统技术要求》GA/T 367-2001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《电子计算机机房施工及验收规范》SJ/T 30003-93</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《城市道路交通管理评价指标体系》公安部交通管理局、建设部城市建设司</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《中华人民共和国公共安全行业标准》GA38-2015</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《电气装置安装工程施工及验收规范》 GB50254-96、GB50255-96、GB50256-96、GB50257-96</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lastRenderedPageBreak/>
        <w:t>《全国道路交通管理信息数据库规范 第3部分：交通违章管理信息数据库规范》GA 329.3-2006</w:t>
      </w:r>
    </w:p>
    <w:p w:rsidR="00771EA6" w:rsidRPr="00187074" w:rsidRDefault="00771EA6" w:rsidP="00187074">
      <w:pPr>
        <w:spacing w:line="360" w:lineRule="auto"/>
        <w:ind w:firstLineChars="200" w:firstLine="480"/>
        <w:outlineLvl w:val="0"/>
        <w:rPr>
          <w:rFonts w:ascii="宋体" w:eastAsia="宋体" w:hAnsi="宋体" w:cs="宋体"/>
          <w:color w:val="000000"/>
          <w:kern w:val="0"/>
          <w:sz w:val="24"/>
        </w:rPr>
      </w:pPr>
      <w:r w:rsidRPr="00187074">
        <w:rPr>
          <w:rFonts w:ascii="宋体" w:eastAsia="宋体" w:hAnsi="宋体" w:cs="宋体" w:hint="eastAsia"/>
          <w:color w:val="000000"/>
          <w:kern w:val="0"/>
          <w:sz w:val="24"/>
        </w:rPr>
        <w:t>《全国道路交通管理系统数据交换格式 第3部分：交通违章数据交换格式》GA 409.3-2003</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《机动车测速仪通用技术条件》GA297-2001</w:t>
      </w:r>
    </w:p>
    <w:p w:rsidR="00771EA6" w:rsidRPr="00187074" w:rsidRDefault="00771EA6" w:rsidP="00187074">
      <w:pPr>
        <w:spacing w:line="360" w:lineRule="auto"/>
        <w:ind w:firstLineChars="200" w:firstLine="480"/>
        <w:rPr>
          <w:rFonts w:ascii="宋体" w:eastAsia="宋体" w:hAnsi="宋体" w:cs="宋体"/>
          <w:color w:val="000000"/>
          <w:kern w:val="0"/>
          <w:sz w:val="24"/>
        </w:rPr>
      </w:pPr>
      <w:r w:rsidRPr="00187074">
        <w:rPr>
          <w:rFonts w:ascii="宋体" w:eastAsia="宋体" w:hAnsi="宋体" w:cs="宋体" w:hint="eastAsia"/>
          <w:color w:val="000000"/>
          <w:kern w:val="0"/>
          <w:sz w:val="24"/>
        </w:rPr>
        <w:t>公安部"金盾工程"的有关规定</w:t>
      </w:r>
    </w:p>
    <w:p w:rsidR="00771EA6" w:rsidRDefault="00187074" w:rsidP="00187074">
      <w:pPr>
        <w:spacing w:line="360" w:lineRule="auto"/>
        <w:ind w:firstLineChars="200" w:firstLine="480"/>
        <w:rPr>
          <w:rFonts w:ascii="宋体" w:hAnsi="宋体" w:cs="宋体"/>
          <w:color w:val="000000"/>
          <w:kern w:val="0"/>
          <w:sz w:val="24"/>
          <w:shd w:val="clear" w:color="080000" w:fill="FFFFFF"/>
        </w:rPr>
      </w:pPr>
      <w:r>
        <w:rPr>
          <w:rFonts w:ascii="宋体" w:hAnsi="宋体" w:cs="宋体" w:hint="eastAsia"/>
          <w:color w:val="000000"/>
          <w:kern w:val="0"/>
          <w:sz w:val="24"/>
          <w:shd w:val="clear" w:color="080000" w:fill="FFFFFF"/>
        </w:rPr>
        <w:t>（三）设备分布情况</w:t>
      </w:r>
    </w:p>
    <w:p w:rsidR="00187074" w:rsidRPr="00187074" w:rsidRDefault="00187074" w:rsidP="00684A85">
      <w:pPr>
        <w:widowControl/>
        <w:shd w:val="clear" w:color="auto" w:fill="FFFFFF"/>
        <w:spacing w:after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附表1 市区路口电子警察（二期）设备分布情况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2900"/>
        <w:gridCol w:w="802"/>
        <w:gridCol w:w="567"/>
        <w:gridCol w:w="2977"/>
        <w:gridCol w:w="709"/>
      </w:tblGrid>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c>
          <w:tcPr>
            <w:tcW w:w="80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方向数</w:t>
            </w:r>
          </w:p>
        </w:tc>
        <w:tc>
          <w:tcPr>
            <w:tcW w:w="56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c>
          <w:tcPr>
            <w:tcW w:w="709"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方向数</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阳光大道与工农路交叉口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18</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阳光大道与朝阳路交叉口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建安大道与劳动路交叉口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19</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紫云路与前进路交叉口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劳动路与华佗路交叉口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20</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魏文路与学府街交叉口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北关大街与天平街交叉口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21</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学府街与八龙路交叉口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学院路与新东街交叉口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魏武路与南海街交叉口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魏武路与新东街交叉口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23</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魏武路与陈庄街交叉口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许州路与新东街交叉口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24</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北关街与天宝路交叉口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莲城大道与魏武路交叉口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25</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北关街与八一路交叉口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许由路与魏武路交叉口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26</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311国道与马庄交叉口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许由路与许州路交叉口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27</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八一路与兴业路交叉口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学府街与府西路交叉口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28</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许州路与南海街交叉口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文峰路与许由路交叉口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29</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西环与阳光大道交叉口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前进路与兴业路交叉口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30</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许继</w:t>
            </w:r>
            <w:proofErr w:type="gramStart"/>
            <w:r w:rsidRPr="00187074">
              <w:rPr>
                <w:rFonts w:ascii="宋体" w:eastAsia="宋体" w:hAnsi="宋体" w:cs="宋体" w:hint="eastAsia"/>
                <w:kern w:val="0"/>
                <w:sz w:val="24"/>
              </w:rPr>
              <w:t>大道与霸陵</w:t>
            </w:r>
            <w:proofErr w:type="gramEnd"/>
            <w:r w:rsidRPr="00187074">
              <w:rPr>
                <w:rFonts w:ascii="宋体" w:eastAsia="宋体" w:hAnsi="宋体" w:cs="宋体" w:hint="eastAsia"/>
                <w:kern w:val="0"/>
                <w:sz w:val="24"/>
              </w:rPr>
              <w:t>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新兴路与兴业路交叉口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31</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w:t>
            </w:r>
            <w:proofErr w:type="gramStart"/>
            <w:r w:rsidRPr="00187074">
              <w:rPr>
                <w:rFonts w:ascii="宋体" w:eastAsia="宋体" w:hAnsi="宋体" w:cs="宋体" w:hint="eastAsia"/>
                <w:kern w:val="0"/>
                <w:sz w:val="24"/>
              </w:rPr>
              <w:t>大道与霸陵</w:t>
            </w:r>
            <w:proofErr w:type="gramEnd"/>
            <w:r w:rsidRPr="00187074">
              <w:rPr>
                <w:rFonts w:ascii="宋体" w:eastAsia="宋体" w:hAnsi="宋体" w:cs="宋体" w:hint="eastAsia"/>
                <w:kern w:val="0"/>
                <w:sz w:val="24"/>
              </w:rPr>
              <w:t>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15</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仓库路与许由路交叉口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32</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前进路与许州路交叉口</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阳光大道与紫阳路交叉口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107国道与万通公司门前</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555"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c>
          <w:tcPr>
            <w:tcW w:w="290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阳光大道与</w:t>
            </w:r>
            <w:proofErr w:type="gramStart"/>
            <w:r w:rsidRPr="00187074">
              <w:rPr>
                <w:rFonts w:ascii="宋体" w:eastAsia="宋体" w:hAnsi="宋体" w:cs="宋体" w:hint="eastAsia"/>
                <w:kern w:val="0"/>
                <w:sz w:val="24"/>
              </w:rPr>
              <w:t>开元路</w:t>
            </w:r>
            <w:proofErr w:type="gramEnd"/>
            <w:r w:rsidRPr="00187074">
              <w:rPr>
                <w:rFonts w:ascii="宋体" w:eastAsia="宋体" w:hAnsi="宋体" w:cs="宋体" w:hint="eastAsia"/>
                <w:kern w:val="0"/>
                <w:sz w:val="24"/>
              </w:rPr>
              <w:t>交叉口</w:t>
            </w:r>
          </w:p>
        </w:tc>
        <w:tc>
          <w:tcPr>
            <w:tcW w:w="80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567"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　</w:t>
            </w:r>
          </w:p>
        </w:tc>
        <w:tc>
          <w:tcPr>
            <w:tcW w:w="709"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　</w:t>
            </w:r>
          </w:p>
        </w:tc>
      </w:tr>
    </w:tbl>
    <w:p w:rsidR="00187074" w:rsidRPr="00187074" w:rsidRDefault="00187074" w:rsidP="00684A85">
      <w:pPr>
        <w:widowControl/>
        <w:shd w:val="clear" w:color="auto" w:fill="FFFFFF"/>
        <w:spacing w:beforeLines="10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附表2 市区道路监控点分布情况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472"/>
      </w:tblGrid>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1</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八一路与魏文路交叉口西侧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2</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七一路与文峰路交叉口东侧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lastRenderedPageBreak/>
              <w:t>3</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颖昌路与七一路交叉口东侧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4</w:t>
            </w:r>
          </w:p>
        </w:tc>
        <w:tc>
          <w:tcPr>
            <w:tcW w:w="3472"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府西街</w:t>
            </w:r>
            <w:proofErr w:type="gramEnd"/>
            <w:r w:rsidRPr="00187074">
              <w:rPr>
                <w:rFonts w:ascii="宋体" w:eastAsia="宋体" w:hAnsi="宋体" w:cs="宋体" w:hint="eastAsia"/>
                <w:kern w:val="0"/>
                <w:sz w:val="24"/>
              </w:rPr>
              <w:t>与建安大道交叉口南侧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5</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南大街与七一路交叉口北侧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6</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文峰路与新兴路交叉口南侧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7</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五一路与许继大道交叉口南侧</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hint="eastAsia"/>
                <w:kern w:val="0"/>
                <w:sz w:val="24"/>
              </w:rPr>
              <w:t>8</w:t>
            </w:r>
          </w:p>
        </w:tc>
        <w:tc>
          <w:tcPr>
            <w:tcW w:w="3472"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建安大道与文峰路交叉口东侧</w:t>
            </w:r>
          </w:p>
        </w:tc>
      </w:tr>
    </w:tbl>
    <w:p w:rsidR="00187074" w:rsidRPr="00187074" w:rsidRDefault="00187074" w:rsidP="00684A85">
      <w:pPr>
        <w:widowControl/>
        <w:shd w:val="clear" w:color="auto" w:fill="FFFFFF"/>
        <w:spacing w:before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附表3 市区卡口（二期）设备分布情况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3480"/>
        <w:gridCol w:w="977"/>
      </w:tblGrid>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位置</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西环卡口测速 周庄附近</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3480"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塘坊李卡口</w:t>
            </w:r>
            <w:proofErr w:type="gramEnd"/>
            <w:r w:rsidRPr="00187074">
              <w:rPr>
                <w:rFonts w:ascii="宋体" w:eastAsia="宋体" w:hAnsi="宋体" w:cs="宋体" w:hint="eastAsia"/>
                <w:kern w:val="0"/>
                <w:sz w:val="24"/>
              </w:rPr>
              <w:t>测速</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天宝路卡口测速 长江国际附近</w:t>
            </w:r>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r w:rsidR="00187074" w:rsidRPr="00187074" w:rsidTr="00F14958">
        <w:trPr>
          <w:trHeight w:val="397"/>
          <w:jc w:val="center"/>
        </w:trPr>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34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南环卡口测速 </w:t>
            </w:r>
            <w:proofErr w:type="gramStart"/>
            <w:r w:rsidRPr="00187074">
              <w:rPr>
                <w:rFonts w:ascii="宋体" w:eastAsia="宋体" w:hAnsi="宋体" w:cs="宋体" w:hint="eastAsia"/>
                <w:kern w:val="0"/>
                <w:sz w:val="24"/>
              </w:rPr>
              <w:t>老虎陈附近</w:t>
            </w:r>
            <w:proofErr w:type="gramEnd"/>
          </w:p>
        </w:tc>
        <w:tc>
          <w:tcPr>
            <w:tcW w:w="977"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w:t>
            </w:r>
          </w:p>
        </w:tc>
      </w:tr>
    </w:tbl>
    <w:p w:rsidR="00187074" w:rsidRPr="00187074" w:rsidRDefault="00187074" w:rsidP="00684A85">
      <w:pPr>
        <w:widowControl/>
        <w:shd w:val="clear" w:color="auto" w:fill="FFFFFF"/>
        <w:spacing w:beforeLines="10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附表4 高速公路测速（二期）设备分布情况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0"/>
        <w:gridCol w:w="840"/>
        <w:gridCol w:w="2380"/>
        <w:gridCol w:w="1360"/>
      </w:tblGrid>
      <w:tr w:rsidR="00187074" w:rsidRPr="00187074" w:rsidTr="00F14958">
        <w:trPr>
          <w:trHeight w:val="397"/>
          <w:jc w:val="center"/>
        </w:trPr>
        <w:tc>
          <w:tcPr>
            <w:tcW w:w="292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所属高速路段</w:t>
            </w:r>
          </w:p>
        </w:tc>
        <w:tc>
          <w:tcPr>
            <w:tcW w:w="84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地点</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方向</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G4京港澳高速卡口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717KM+840米 服务区</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723KM+440 长葛站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734KM +268米许昌北站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744KM+144米 许昌站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752KM+700 东区站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北至南内、外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757KM+600米 临颍</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753KM+890米 东区站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747KM+796米 许昌站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737KM+85米 许昌北站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727KM+176米 长葛站</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南至北内、外</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S83许平南高速卡口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140KM+80米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159KM+600米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161KM+900米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170KM</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S32永登高速卡口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15</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290KM</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南北双向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282KM+900米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南北双向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241KM+100米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东至西</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240KM+810米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西至东</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18</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226KM+400米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东西双侧</w:t>
            </w:r>
          </w:p>
        </w:tc>
      </w:tr>
      <w:tr w:rsidR="00187074" w:rsidRPr="00187074" w:rsidTr="00F14958">
        <w:trPr>
          <w:trHeight w:val="397"/>
          <w:jc w:val="center"/>
        </w:trPr>
        <w:tc>
          <w:tcPr>
            <w:tcW w:w="2920" w:type="dxa"/>
            <w:vMerge w:val="restart"/>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S88</w:t>
            </w:r>
            <w:proofErr w:type="gramStart"/>
            <w:r w:rsidRPr="00187074">
              <w:rPr>
                <w:rFonts w:ascii="宋体" w:eastAsia="宋体" w:hAnsi="宋体" w:cs="宋体" w:hint="eastAsia"/>
                <w:kern w:val="0"/>
                <w:sz w:val="24"/>
              </w:rPr>
              <w:t>郑尧高速</w:t>
            </w:r>
            <w:proofErr w:type="gramEnd"/>
            <w:r w:rsidRPr="00187074">
              <w:rPr>
                <w:rFonts w:ascii="宋体" w:eastAsia="宋体" w:hAnsi="宋体" w:cs="宋体" w:hint="eastAsia"/>
                <w:kern w:val="0"/>
                <w:sz w:val="24"/>
              </w:rPr>
              <w:t>卡口</w:t>
            </w: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19</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40KM+600米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20</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48KM+600米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　</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西至东</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21</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57KM+900米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东至西</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 xml:space="preserve">　</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60KM+800米</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西至东</w:t>
            </w:r>
          </w:p>
        </w:tc>
      </w:tr>
      <w:tr w:rsidR="00187074" w:rsidRPr="00187074" w:rsidTr="00F14958">
        <w:trPr>
          <w:trHeight w:val="397"/>
          <w:jc w:val="center"/>
        </w:trPr>
        <w:tc>
          <w:tcPr>
            <w:tcW w:w="2920" w:type="dxa"/>
            <w:vMerge/>
            <w:vAlign w:val="center"/>
          </w:tcPr>
          <w:p w:rsidR="00187074" w:rsidRPr="00187074" w:rsidRDefault="00187074" w:rsidP="00F14958">
            <w:pPr>
              <w:widowControl/>
              <w:jc w:val="left"/>
              <w:rPr>
                <w:rFonts w:ascii="宋体" w:eastAsia="宋体" w:hAnsi="宋体" w:cs="宋体"/>
                <w:kern w:val="0"/>
                <w:sz w:val="24"/>
              </w:rPr>
            </w:pPr>
          </w:p>
        </w:tc>
        <w:tc>
          <w:tcPr>
            <w:tcW w:w="84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c>
          <w:tcPr>
            <w:tcW w:w="238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70KM</w:t>
            </w:r>
          </w:p>
        </w:tc>
        <w:tc>
          <w:tcPr>
            <w:tcW w:w="13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东西双向</w:t>
            </w:r>
          </w:p>
        </w:tc>
      </w:tr>
    </w:tbl>
    <w:p w:rsidR="00187074" w:rsidRPr="00187074" w:rsidRDefault="00187074" w:rsidP="00684A85">
      <w:pPr>
        <w:widowControl/>
        <w:shd w:val="clear" w:color="auto" w:fill="FFFFFF"/>
        <w:spacing w:beforeLines="50" w:after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附表5 市区电子警察、卡口及道路监控设备情况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80"/>
        <w:gridCol w:w="2160"/>
        <w:gridCol w:w="2000"/>
        <w:gridCol w:w="783"/>
        <w:gridCol w:w="709"/>
      </w:tblGrid>
      <w:tr w:rsidR="00187074" w:rsidRPr="00187074" w:rsidTr="00F14958">
        <w:trPr>
          <w:trHeight w:val="397"/>
          <w:jc w:val="center"/>
        </w:trPr>
        <w:tc>
          <w:tcPr>
            <w:tcW w:w="1080" w:type="dxa"/>
            <w:vMerge w:val="restart"/>
            <w:shd w:val="clear" w:color="auto" w:fill="auto"/>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闯红灯兼卡口系统</w:t>
            </w:r>
          </w:p>
        </w:tc>
        <w:tc>
          <w:tcPr>
            <w:tcW w:w="1080"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名 称</w:t>
            </w:r>
          </w:p>
        </w:tc>
        <w:tc>
          <w:tcPr>
            <w:tcW w:w="200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规格及型号</w:t>
            </w:r>
          </w:p>
        </w:tc>
        <w:tc>
          <w:tcPr>
            <w:tcW w:w="783"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单位</w:t>
            </w:r>
          </w:p>
        </w:tc>
        <w:tc>
          <w:tcPr>
            <w:tcW w:w="709"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数量</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高清摄像机</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XZX-HB-N</w:t>
            </w:r>
          </w:p>
        </w:tc>
        <w:tc>
          <w:tcPr>
            <w:tcW w:w="783"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142</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LED频闪补光灯</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XZX-BG-P</w:t>
            </w:r>
          </w:p>
        </w:tc>
        <w:tc>
          <w:tcPr>
            <w:tcW w:w="783"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347</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网络防雷器</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RJ45-E100/4S</w:t>
            </w:r>
          </w:p>
        </w:tc>
        <w:tc>
          <w:tcPr>
            <w:tcW w:w="783"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142</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防护罩</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YAAN4718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146</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抓拍主机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XZX-HH-X</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机箱</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XZX-01</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挂式机箱</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国标</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91</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w:t>
            </w:r>
            <w:proofErr w:type="gramStart"/>
            <w:r w:rsidRPr="00187074">
              <w:rPr>
                <w:rFonts w:ascii="宋体" w:eastAsia="宋体" w:hAnsi="宋体" w:cs="宋体" w:hint="eastAsia"/>
                <w:kern w:val="0"/>
                <w:sz w:val="24"/>
              </w:rPr>
              <w:t>清枪式</w:t>
            </w:r>
            <w:proofErr w:type="gramEnd"/>
            <w:r w:rsidRPr="00187074">
              <w:rPr>
                <w:rFonts w:ascii="宋体" w:eastAsia="宋体" w:hAnsi="宋体" w:cs="宋体" w:hint="eastAsia"/>
                <w:kern w:val="0"/>
                <w:sz w:val="24"/>
              </w:rPr>
              <w:t>网络摄像机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DS-2CD876BF-ZX</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33</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109</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网络交换机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S1208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41</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立杆及基础</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国标</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124</w:t>
            </w:r>
          </w:p>
        </w:tc>
      </w:tr>
      <w:tr w:rsidR="00187074" w:rsidRPr="00187074" w:rsidTr="00F14958">
        <w:trPr>
          <w:trHeight w:val="397"/>
          <w:jc w:val="center"/>
        </w:trPr>
        <w:tc>
          <w:tcPr>
            <w:tcW w:w="1080" w:type="dxa"/>
            <w:vMerge w:val="restart"/>
            <w:shd w:val="clear" w:color="auto" w:fill="auto"/>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卡口系统</w:t>
            </w: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高清摄像机</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XZX-HA-N</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网络防雷器</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RJ45-E100/4S</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抓拍控制器  </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MWK01</w:t>
            </w:r>
          </w:p>
        </w:tc>
        <w:tc>
          <w:tcPr>
            <w:tcW w:w="783"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闪光灯</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XZX-BG-S</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雷达</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MPR-U2</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16</w:t>
            </w:r>
          </w:p>
        </w:tc>
      </w:tr>
      <w:tr w:rsidR="00187074" w:rsidRPr="00187074" w:rsidTr="00F14958">
        <w:trPr>
          <w:trHeight w:val="397"/>
          <w:jc w:val="center"/>
        </w:trPr>
        <w:tc>
          <w:tcPr>
            <w:tcW w:w="1080"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1080"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2160"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防护罩</w:t>
            </w:r>
          </w:p>
        </w:tc>
        <w:tc>
          <w:tcPr>
            <w:tcW w:w="2000"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YAAN4718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机箱</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XZX-01</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立杆及基础</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国标</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网络交换机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S1208</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r>
      <w:tr w:rsidR="00187074" w:rsidRPr="00187074" w:rsidTr="00F14958">
        <w:trPr>
          <w:trHeight w:val="397"/>
          <w:jc w:val="center"/>
        </w:trPr>
        <w:tc>
          <w:tcPr>
            <w:tcW w:w="1080" w:type="dxa"/>
            <w:vMerge w:val="restart"/>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手动抓拍</w:t>
            </w: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球形摄像机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BL-536PCB</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光端机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SF-135</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抓拍软件</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0" w:type="dxa"/>
            <w:vMerge/>
            <w:vAlign w:val="center"/>
          </w:tcPr>
          <w:p w:rsidR="00187074" w:rsidRPr="00187074" w:rsidRDefault="00187074" w:rsidP="00F14958">
            <w:pPr>
              <w:widowControl/>
              <w:jc w:val="left"/>
              <w:rPr>
                <w:rFonts w:ascii="宋体" w:eastAsia="宋体" w:hAnsi="宋体" w:cs="宋体"/>
                <w:kern w:val="0"/>
                <w:sz w:val="24"/>
              </w:rPr>
            </w:pPr>
          </w:p>
        </w:tc>
        <w:tc>
          <w:tcPr>
            <w:tcW w:w="108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2160"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嵌入式硬盘录像机</w:t>
            </w:r>
          </w:p>
        </w:tc>
        <w:tc>
          <w:tcPr>
            <w:tcW w:w="2000"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BL-DVR516E</w:t>
            </w:r>
          </w:p>
        </w:tc>
        <w:tc>
          <w:tcPr>
            <w:tcW w:w="783"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70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bl>
    <w:p w:rsidR="00187074" w:rsidRPr="00187074" w:rsidRDefault="00187074" w:rsidP="00684A85">
      <w:pPr>
        <w:widowControl/>
        <w:shd w:val="clear" w:color="auto" w:fill="FFFFFF"/>
        <w:spacing w:beforeLines="50" w:afterLines="50" w:line="360" w:lineRule="auto"/>
        <w:jc w:val="center"/>
        <w:rPr>
          <w:rFonts w:ascii="宋体" w:eastAsia="宋体" w:hAnsi="宋体" w:cs="宋体"/>
          <w:color w:val="000000"/>
          <w:kern w:val="0"/>
          <w:sz w:val="24"/>
        </w:rPr>
      </w:pPr>
      <w:r w:rsidRPr="00187074">
        <w:rPr>
          <w:rFonts w:ascii="宋体" w:eastAsia="宋体" w:hAnsi="宋体" w:cs="宋体" w:hint="eastAsia"/>
          <w:color w:val="000000"/>
          <w:kern w:val="0"/>
          <w:sz w:val="24"/>
        </w:rPr>
        <w:t>附表6  高速测速设备情况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792"/>
        <w:gridCol w:w="1971"/>
        <w:gridCol w:w="1444"/>
        <w:gridCol w:w="885"/>
        <w:gridCol w:w="949"/>
      </w:tblGrid>
      <w:tr w:rsidR="00187074" w:rsidRPr="00187074" w:rsidTr="00F14958">
        <w:trPr>
          <w:trHeight w:val="397"/>
          <w:jc w:val="center"/>
        </w:trPr>
        <w:tc>
          <w:tcPr>
            <w:tcW w:w="1081" w:type="dxa"/>
            <w:vMerge w:val="restart"/>
            <w:shd w:val="clear" w:color="auto" w:fill="auto"/>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前端设备</w:t>
            </w:r>
          </w:p>
        </w:tc>
        <w:tc>
          <w:tcPr>
            <w:tcW w:w="792"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序号</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名 称</w:t>
            </w:r>
          </w:p>
        </w:tc>
        <w:tc>
          <w:tcPr>
            <w:tcW w:w="1444"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规格及型号</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单位</w:t>
            </w:r>
          </w:p>
        </w:tc>
        <w:tc>
          <w:tcPr>
            <w:tcW w:w="949"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数量</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高清摄像机</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XZX-HA-N</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网络防雷器</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RJ45-E100/4S</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 xml:space="preserve">抓拍控制器  </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MWK01</w:t>
            </w:r>
          </w:p>
        </w:tc>
        <w:tc>
          <w:tcPr>
            <w:tcW w:w="885"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闪光灯</w:t>
            </w:r>
          </w:p>
        </w:tc>
        <w:tc>
          <w:tcPr>
            <w:tcW w:w="1444"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XZX-BG-S</w:t>
            </w:r>
          </w:p>
        </w:tc>
        <w:tc>
          <w:tcPr>
            <w:tcW w:w="885"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88</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雷达</w:t>
            </w:r>
          </w:p>
        </w:tc>
        <w:tc>
          <w:tcPr>
            <w:tcW w:w="1444"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MPR-U2</w:t>
            </w:r>
          </w:p>
        </w:tc>
        <w:tc>
          <w:tcPr>
            <w:tcW w:w="885"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88</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1971" w:type="dxa"/>
            <w:shd w:val="clear" w:color="000000" w:fill="FFFFFF"/>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防护罩</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YAAN4718</w:t>
            </w:r>
          </w:p>
        </w:tc>
        <w:tc>
          <w:tcPr>
            <w:tcW w:w="885"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44</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卡口管理主机</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XZX-HH-X</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落地机箱</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XZX-02</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挂式机箱</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XZX-01</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17</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直悬臂杆及基础</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24</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龙门架及基础</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批</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施工及安装调试</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定制</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34</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14</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F0110-SCX-0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对</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15</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网络交换机</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S1208</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22</w:t>
            </w:r>
          </w:p>
        </w:tc>
      </w:tr>
      <w:tr w:rsidR="00187074" w:rsidRPr="00187074" w:rsidTr="00F14958">
        <w:trPr>
          <w:trHeight w:val="397"/>
          <w:jc w:val="center"/>
        </w:trPr>
        <w:tc>
          <w:tcPr>
            <w:tcW w:w="1081" w:type="dxa"/>
            <w:vMerge w:val="restart"/>
            <w:textDirection w:val="tbRlV"/>
            <w:vAlign w:val="center"/>
          </w:tcPr>
          <w:p w:rsidR="00187074" w:rsidRPr="00187074" w:rsidRDefault="00187074" w:rsidP="00F14958">
            <w:pPr>
              <w:widowControl/>
              <w:ind w:left="113" w:right="113"/>
              <w:jc w:val="center"/>
              <w:rPr>
                <w:rFonts w:ascii="宋体" w:eastAsia="宋体" w:hAnsi="宋体" w:cs="宋体"/>
                <w:kern w:val="0"/>
                <w:sz w:val="24"/>
              </w:rPr>
            </w:pPr>
            <w:r w:rsidRPr="00187074">
              <w:rPr>
                <w:rFonts w:ascii="宋体" w:eastAsia="宋体" w:hAnsi="宋体" w:cs="宋体" w:hint="eastAsia"/>
                <w:kern w:val="0"/>
                <w:sz w:val="24"/>
              </w:rPr>
              <w:t>后台设备</w:t>
            </w: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数据管理服务器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B520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数据对比服务器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管理应用</w:t>
            </w:r>
            <w:proofErr w:type="gramStart"/>
            <w:r w:rsidRPr="00187074">
              <w:rPr>
                <w:rFonts w:ascii="宋体" w:eastAsia="宋体" w:hAnsi="宋体" w:cs="宋体" w:hint="eastAsia"/>
                <w:kern w:val="0"/>
                <w:sz w:val="24"/>
              </w:rPr>
              <w:t>服备器</w:t>
            </w:r>
            <w:proofErr w:type="gramEnd"/>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4</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WEB服务器</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5</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磁盘阵列</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MD1200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6</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录入服务器</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R520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7</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磁盘阵列主机</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MD3200I</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高清解码器</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DS-640IHD</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8</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9</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卡口后台管理主机</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XZX-HH-X</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vAlign w:val="center"/>
          </w:tcPr>
          <w:p w:rsidR="00187074" w:rsidRPr="00187074" w:rsidRDefault="00187074" w:rsidP="00F14958">
            <w:pPr>
              <w:widowControl/>
              <w:jc w:val="left"/>
              <w:rPr>
                <w:rFonts w:ascii="宋体" w:eastAsia="宋体" w:hAnsi="宋体" w:cs="宋体"/>
                <w:kern w:val="0"/>
                <w:sz w:val="24"/>
              </w:rPr>
            </w:pPr>
          </w:p>
        </w:tc>
        <w:tc>
          <w:tcPr>
            <w:tcW w:w="792"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10</w:t>
            </w:r>
          </w:p>
        </w:tc>
        <w:tc>
          <w:tcPr>
            <w:tcW w:w="1971"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后台管理软件</w:t>
            </w:r>
          </w:p>
        </w:tc>
        <w:tc>
          <w:tcPr>
            <w:tcW w:w="1444"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XZX-HH-V1.0</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11</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千兆交换机</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S5120-48P-EI</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台</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12</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光纤收发器机架</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F050420</w:t>
            </w:r>
          </w:p>
        </w:tc>
        <w:tc>
          <w:tcPr>
            <w:tcW w:w="885" w:type="dxa"/>
            <w:vAlign w:val="center"/>
          </w:tcPr>
          <w:p w:rsidR="00187074" w:rsidRPr="00187074" w:rsidRDefault="00187074" w:rsidP="00F14958">
            <w:pPr>
              <w:widowControl/>
              <w:jc w:val="center"/>
              <w:rPr>
                <w:rFonts w:ascii="宋体" w:eastAsia="宋体" w:hAnsi="宋体" w:cs="宋体"/>
                <w:kern w:val="0"/>
                <w:sz w:val="24"/>
              </w:rPr>
            </w:pPr>
            <w:proofErr w:type="gramStart"/>
            <w:r w:rsidRPr="00187074">
              <w:rPr>
                <w:rFonts w:ascii="宋体" w:eastAsia="宋体" w:hAnsi="宋体" w:cs="宋体" w:hint="eastAsia"/>
                <w:kern w:val="0"/>
                <w:sz w:val="24"/>
              </w:rPr>
              <w:t>个</w:t>
            </w:r>
            <w:proofErr w:type="gramEnd"/>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3</w:t>
            </w:r>
          </w:p>
        </w:tc>
      </w:tr>
      <w:tr w:rsidR="00187074" w:rsidRPr="00187074" w:rsidTr="00F14958">
        <w:trPr>
          <w:trHeight w:val="397"/>
          <w:jc w:val="center"/>
        </w:trPr>
        <w:tc>
          <w:tcPr>
            <w:tcW w:w="1081" w:type="dxa"/>
            <w:vMerge/>
            <w:shd w:val="clear" w:color="auto" w:fill="auto"/>
            <w:vAlign w:val="center"/>
          </w:tcPr>
          <w:p w:rsidR="00187074" w:rsidRPr="00187074" w:rsidRDefault="00187074" w:rsidP="00F14958">
            <w:pPr>
              <w:widowControl/>
              <w:jc w:val="left"/>
              <w:rPr>
                <w:rFonts w:ascii="宋体" w:eastAsia="宋体" w:hAnsi="宋体" w:cs="宋体"/>
                <w:kern w:val="0"/>
                <w:sz w:val="24"/>
              </w:rPr>
            </w:pPr>
          </w:p>
        </w:tc>
        <w:tc>
          <w:tcPr>
            <w:tcW w:w="792" w:type="dxa"/>
            <w:shd w:val="clear" w:color="auto" w:fill="auto"/>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13</w:t>
            </w:r>
          </w:p>
        </w:tc>
        <w:tc>
          <w:tcPr>
            <w:tcW w:w="1971" w:type="dxa"/>
            <w:shd w:val="clear" w:color="auto" w:fill="auto"/>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KVM</w:t>
            </w:r>
          </w:p>
        </w:tc>
        <w:tc>
          <w:tcPr>
            <w:tcW w:w="1444" w:type="dxa"/>
            <w:shd w:val="clear" w:color="000000" w:fill="FFFFFF"/>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ZP1708</w:t>
            </w:r>
          </w:p>
        </w:tc>
        <w:tc>
          <w:tcPr>
            <w:tcW w:w="885" w:type="dxa"/>
            <w:vAlign w:val="center"/>
          </w:tcPr>
          <w:p w:rsidR="00187074" w:rsidRPr="00187074" w:rsidRDefault="00187074" w:rsidP="00F14958">
            <w:pPr>
              <w:widowControl/>
              <w:jc w:val="center"/>
              <w:rPr>
                <w:rFonts w:ascii="宋体" w:eastAsia="宋体" w:hAnsi="宋体" w:cs="宋体"/>
                <w:kern w:val="0"/>
                <w:sz w:val="24"/>
              </w:rPr>
            </w:pPr>
            <w:r w:rsidRPr="00187074">
              <w:rPr>
                <w:rFonts w:ascii="宋体" w:eastAsia="宋体" w:hAnsi="宋体" w:cs="宋体" w:hint="eastAsia"/>
                <w:kern w:val="0"/>
                <w:sz w:val="24"/>
              </w:rPr>
              <w:t>套</w:t>
            </w:r>
          </w:p>
        </w:tc>
        <w:tc>
          <w:tcPr>
            <w:tcW w:w="949" w:type="dxa"/>
            <w:vAlign w:val="center"/>
          </w:tcPr>
          <w:p w:rsidR="00187074" w:rsidRPr="00187074" w:rsidRDefault="00187074" w:rsidP="00F14958">
            <w:pPr>
              <w:widowControl/>
              <w:jc w:val="center"/>
              <w:rPr>
                <w:rFonts w:ascii="宋体" w:eastAsia="宋体" w:hAnsi="宋体" w:cs="Times New Roman"/>
                <w:kern w:val="0"/>
                <w:sz w:val="24"/>
              </w:rPr>
            </w:pPr>
            <w:r w:rsidRPr="00187074">
              <w:rPr>
                <w:rFonts w:ascii="宋体" w:eastAsia="宋体" w:hAnsi="宋体" w:cs="Times New Roman"/>
                <w:kern w:val="0"/>
                <w:sz w:val="24"/>
              </w:rPr>
              <w:t>2</w:t>
            </w:r>
          </w:p>
        </w:tc>
      </w:tr>
    </w:tbl>
    <w:p w:rsidR="00D95DC2" w:rsidRPr="00E522AC" w:rsidRDefault="00786008" w:rsidP="00187074">
      <w:pPr>
        <w:autoSpaceDE w:val="0"/>
        <w:autoSpaceDN w:val="0"/>
        <w:adjustRightInd w:val="0"/>
        <w:spacing w:line="360" w:lineRule="auto"/>
        <w:ind w:firstLineChars="200" w:firstLine="482"/>
        <w:rPr>
          <w:rFonts w:ascii="宋体" w:hAnsi="宋体"/>
          <w:b/>
          <w:sz w:val="24"/>
        </w:rPr>
      </w:pPr>
      <w:r w:rsidRPr="00E522AC">
        <w:rPr>
          <w:rFonts w:ascii="宋体" w:hAnsi="宋体" w:hint="eastAsia"/>
          <w:b/>
          <w:sz w:val="24"/>
        </w:rPr>
        <w:t>二、其它要求</w:t>
      </w:r>
    </w:p>
    <w:p w:rsidR="00B90C78"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CC4211" w:rsidRDefault="00187074" w:rsidP="00DE44DA">
      <w:pPr>
        <w:autoSpaceDE w:val="0"/>
        <w:autoSpaceDN w:val="0"/>
        <w:adjustRightInd w:val="0"/>
        <w:spacing w:line="360" w:lineRule="auto"/>
        <w:ind w:firstLineChars="200" w:firstLine="480"/>
        <w:rPr>
          <w:rFonts w:ascii="宋体" w:cs="宋体"/>
          <w:b/>
          <w:bCs/>
          <w:sz w:val="24"/>
          <w:lang w:val="zh-CN"/>
        </w:rPr>
      </w:pPr>
      <w:r>
        <w:rPr>
          <w:rFonts w:ascii="宋体" w:cs="宋体" w:hint="eastAsia"/>
          <w:sz w:val="24"/>
          <w:lang w:val="zh-CN"/>
        </w:rPr>
        <w:t>2</w:t>
      </w:r>
      <w:r w:rsidR="00CC4211" w:rsidRPr="00E522AC">
        <w:rPr>
          <w:rFonts w:ascii="宋体" w:cs="宋体" w:hint="eastAsia"/>
          <w:sz w:val="24"/>
          <w:lang w:val="zh-CN"/>
        </w:rPr>
        <w:t>、投标人应就该项目完整投标，</w:t>
      </w:r>
      <w:r w:rsidR="00CC4211" w:rsidRPr="00E522AC">
        <w:rPr>
          <w:rFonts w:ascii="宋体" w:cs="宋体" w:hint="eastAsia"/>
          <w:b/>
          <w:bCs/>
          <w:sz w:val="24"/>
          <w:lang w:val="zh-CN"/>
        </w:rPr>
        <w:t>否则为无效投标。</w:t>
      </w:r>
    </w:p>
    <w:p w:rsidR="007D6F0A" w:rsidRPr="00DE44DA" w:rsidRDefault="00187074" w:rsidP="007D6F0A">
      <w:pPr>
        <w:autoSpaceDE w:val="0"/>
        <w:autoSpaceDN w:val="0"/>
        <w:adjustRightInd w:val="0"/>
        <w:spacing w:line="360" w:lineRule="auto"/>
        <w:ind w:firstLineChars="200" w:firstLine="480"/>
        <w:rPr>
          <w:rFonts w:ascii="宋体" w:cs="宋体"/>
          <w:sz w:val="24"/>
          <w:lang w:val="zh-CN"/>
        </w:rPr>
      </w:pPr>
      <w:r>
        <w:rPr>
          <w:rFonts w:ascii="宋体" w:cs="宋体" w:hint="eastAsia"/>
          <w:bCs/>
          <w:sz w:val="24"/>
          <w:lang w:val="zh-CN"/>
        </w:rPr>
        <w:t>3</w:t>
      </w:r>
      <w:r w:rsidR="007D6F0A" w:rsidRPr="00DE44DA">
        <w:rPr>
          <w:rFonts w:ascii="宋体" w:cs="宋体" w:hint="eastAsia"/>
          <w:bCs/>
          <w:sz w:val="24"/>
          <w:lang w:val="zh-CN"/>
        </w:rPr>
        <w:t>、投标文件中须有详细的实施（技术）方案</w:t>
      </w:r>
      <w:r w:rsidR="007D6F0A" w:rsidRPr="00DE44DA">
        <w:rPr>
          <w:rFonts w:ascii="宋体" w:cs="宋体" w:hint="eastAsia"/>
          <w:b/>
          <w:bCs/>
          <w:sz w:val="24"/>
          <w:lang w:val="zh-CN"/>
        </w:rPr>
        <w:t>，否则为无效投标。</w:t>
      </w:r>
    </w:p>
    <w:p w:rsidR="00097C65" w:rsidRPr="00DE44DA" w:rsidRDefault="00187074" w:rsidP="00097C65">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4</w:t>
      </w:r>
      <w:r w:rsidR="00097C65" w:rsidRPr="00DE44DA">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Default="00187074">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5</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764737" w:rsidRDefault="00187074"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6</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D95DC2" w:rsidRPr="00502B2F" w:rsidRDefault="00187074" w:rsidP="00502B2F">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7</w:t>
      </w:r>
      <w:r w:rsidR="00786008" w:rsidRPr="00502B2F">
        <w:rPr>
          <w:rFonts w:ascii="宋体" w:hAnsi="Calibri" w:cs="宋体" w:hint="eastAsia"/>
          <w:sz w:val="24"/>
          <w:szCs w:val="22"/>
          <w:lang w:val="zh-CN"/>
        </w:rPr>
        <w:t>、付款方式</w:t>
      </w:r>
      <w:r w:rsidR="00786008" w:rsidRPr="00502B2F">
        <w:rPr>
          <w:rFonts w:ascii="宋体" w:hAnsi="Calibri" w:cs="宋体" w:hint="eastAsia"/>
          <w:b/>
          <w:sz w:val="24"/>
          <w:szCs w:val="22"/>
          <w:lang w:val="zh-CN"/>
        </w:rPr>
        <w:t>（不响应者为无效投标）</w:t>
      </w:r>
    </w:p>
    <w:p w:rsidR="00D904B0" w:rsidRPr="006C5849" w:rsidRDefault="006C5849" w:rsidP="006C5849">
      <w:pPr>
        <w:autoSpaceDE w:val="0"/>
        <w:autoSpaceDN w:val="0"/>
        <w:adjustRightInd w:val="0"/>
        <w:spacing w:line="360" w:lineRule="auto"/>
        <w:ind w:firstLineChars="200" w:firstLine="480"/>
        <w:rPr>
          <w:rFonts w:ascii="宋体" w:hAnsi="宋体"/>
          <w:sz w:val="24"/>
        </w:rPr>
      </w:pPr>
      <w:r w:rsidRPr="006C5849">
        <w:rPr>
          <w:rFonts w:ascii="宋体" w:eastAsia="宋体" w:hAnsi="宋体" w:cs="Times New Roman" w:hint="eastAsia"/>
          <w:sz w:val="24"/>
        </w:rPr>
        <w:t>自合同签订之日起，</w:t>
      </w:r>
      <w:r w:rsidR="009B73E9">
        <w:rPr>
          <w:rFonts w:ascii="宋体" w:eastAsia="宋体" w:hAnsi="宋体" w:cs="Times New Roman" w:hint="eastAsia"/>
          <w:sz w:val="24"/>
        </w:rPr>
        <w:t>根据考核结果，</w:t>
      </w:r>
      <w:r w:rsidRPr="006C5849">
        <w:rPr>
          <w:rFonts w:ascii="宋体" w:eastAsia="宋体" w:hAnsi="宋体" w:cs="Times New Roman" w:hint="eastAsia"/>
          <w:sz w:val="24"/>
        </w:rPr>
        <w:t>每三个月付款一次。</w:t>
      </w:r>
    </w:p>
    <w:p w:rsidR="00D95DC2" w:rsidRPr="00502B2F" w:rsidRDefault="006C5849" w:rsidP="00D904B0">
      <w:pPr>
        <w:autoSpaceDE w:val="0"/>
        <w:autoSpaceDN w:val="0"/>
        <w:adjustRightInd w:val="0"/>
        <w:spacing w:line="360" w:lineRule="auto"/>
        <w:ind w:firstLineChars="200" w:firstLine="480"/>
        <w:rPr>
          <w:rFonts w:ascii="宋体" w:hAnsi="Calibri" w:cs="宋体"/>
          <w:sz w:val="24"/>
          <w:szCs w:val="22"/>
          <w:lang w:val="zh-CN"/>
        </w:rPr>
      </w:pPr>
      <w:r>
        <w:rPr>
          <w:rFonts w:ascii="宋体" w:hAnsi="Calibri" w:cs="宋体" w:hint="eastAsia"/>
          <w:sz w:val="24"/>
          <w:szCs w:val="22"/>
          <w:lang w:val="zh-CN"/>
        </w:rPr>
        <w:t>8</w:t>
      </w:r>
      <w:r w:rsidR="00786008" w:rsidRPr="00502B2F">
        <w:rPr>
          <w:rFonts w:ascii="宋体" w:hAnsi="Calibri" w:cs="宋体" w:hint="eastAsia"/>
          <w:sz w:val="24"/>
          <w:szCs w:val="22"/>
          <w:lang w:val="zh-CN"/>
        </w:rPr>
        <w:t>、采购预算：</w:t>
      </w:r>
      <w:r w:rsidR="00684A85">
        <w:rPr>
          <w:rFonts w:ascii="宋体" w:hAnsi="Calibri" w:cs="宋体" w:hint="eastAsia"/>
          <w:sz w:val="24"/>
          <w:szCs w:val="22"/>
          <w:lang w:val="zh-CN"/>
        </w:rPr>
        <w:t>313.5万元</w:t>
      </w:r>
      <w:r w:rsidR="00786008" w:rsidRPr="00502B2F">
        <w:rPr>
          <w:rFonts w:ascii="宋体" w:hAnsi="Calibri" w:cs="宋体" w:hint="eastAsia"/>
          <w:sz w:val="24"/>
          <w:szCs w:val="22"/>
          <w:lang w:val="zh-CN"/>
        </w:rPr>
        <w:t>，</w:t>
      </w:r>
      <w:r w:rsidR="00786008" w:rsidRPr="00502B2F">
        <w:rPr>
          <w:rFonts w:ascii="宋体" w:hAnsi="Calibri" w:cs="宋体" w:hint="eastAsia"/>
          <w:b/>
          <w:sz w:val="24"/>
          <w:szCs w:val="22"/>
          <w:lang w:val="zh-CN"/>
        </w:rPr>
        <w:t>超出者为无效投标</w:t>
      </w:r>
      <w:r w:rsidR="00786008" w:rsidRPr="00502B2F">
        <w:rPr>
          <w:rFonts w:ascii="宋体" w:hAnsi="Calibri" w:cs="宋体" w:hint="eastAsia"/>
          <w:sz w:val="24"/>
          <w:szCs w:val="22"/>
          <w:lang w:val="zh-CN"/>
        </w:rPr>
        <w:t>。</w:t>
      </w:r>
    </w:p>
    <w:p w:rsidR="00187074" w:rsidRPr="00F205AE" w:rsidRDefault="00684A85" w:rsidP="00684A85">
      <w:pPr>
        <w:widowControl/>
        <w:shd w:val="clear" w:color="auto" w:fill="FFFFFF"/>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color w:val="000000"/>
          <w:kern w:val="0"/>
          <w:sz w:val="24"/>
        </w:rPr>
        <w:t>9、</w:t>
      </w:r>
      <w:r w:rsidR="00187074" w:rsidRPr="00F205AE">
        <w:rPr>
          <w:rFonts w:ascii="宋体" w:eastAsia="宋体" w:hAnsi="宋体" w:cs="宋体" w:hint="eastAsia"/>
          <w:color w:val="000000"/>
          <w:kern w:val="0"/>
          <w:sz w:val="24"/>
        </w:rPr>
        <w:t>验收标准</w:t>
      </w:r>
      <w:r>
        <w:rPr>
          <w:rFonts w:ascii="宋体" w:eastAsia="宋体" w:hAnsi="宋体" w:cs="宋体" w:hint="eastAsia"/>
          <w:color w:val="000000"/>
          <w:kern w:val="0"/>
          <w:sz w:val="24"/>
        </w:rPr>
        <w:t>：</w:t>
      </w:r>
      <w:r w:rsidR="00187074" w:rsidRPr="00F205AE">
        <w:rPr>
          <w:rFonts w:ascii="宋体" w:eastAsia="宋体" w:hAnsi="宋体" w:cs="宋体" w:hint="eastAsia"/>
          <w:color w:val="000000"/>
          <w:kern w:val="0"/>
          <w:sz w:val="24"/>
        </w:rPr>
        <w:t>按照上述要求，全月“三率”累计低于标准5个百分点的扣除当月运维费的10%，低于标准10个百分点的扣除当月全部运维费。全月“三率”累计低于标准15个百分点的即视为运维服务工作不达标，连续两个月或累计三个月不达标的，许昌市公安局有权单方面终止合同，未达标的月份不予支付当月运维服务费。</w:t>
      </w:r>
    </w:p>
    <w:p w:rsidR="001C2736" w:rsidRPr="00DE44DA" w:rsidRDefault="006B1A52" w:rsidP="001C2736">
      <w:pPr>
        <w:wordWrap w:val="0"/>
        <w:topLinePunct/>
        <w:snapToGrid w:val="0"/>
        <w:spacing w:line="360" w:lineRule="auto"/>
        <w:ind w:firstLineChars="200" w:firstLine="480"/>
        <w:rPr>
          <w:rFonts w:ascii="宋体" w:cs="宋体"/>
          <w:b/>
          <w:sz w:val="24"/>
          <w:lang w:val="zh-CN"/>
        </w:rPr>
      </w:pPr>
      <w:r>
        <w:rPr>
          <w:rFonts w:ascii="宋体" w:hAnsi="Calibri" w:cs="宋体" w:hint="eastAsia"/>
          <w:sz w:val="24"/>
          <w:szCs w:val="22"/>
          <w:lang w:val="zh-CN"/>
        </w:rPr>
        <w:t>10</w:t>
      </w:r>
      <w:r w:rsidR="001C2736">
        <w:rPr>
          <w:rFonts w:ascii="宋体" w:hAnsi="Calibri" w:cs="宋体" w:hint="eastAsia"/>
          <w:sz w:val="24"/>
          <w:szCs w:val="22"/>
          <w:lang w:val="zh-CN"/>
        </w:rPr>
        <w:t>、</w:t>
      </w:r>
      <w:r w:rsidR="001C2736" w:rsidRPr="00DE44DA">
        <w:rPr>
          <w:rFonts w:ascii="宋体" w:cs="宋体" w:hint="eastAsia"/>
          <w:b/>
          <w:sz w:val="24"/>
          <w:lang w:val="zh-CN"/>
        </w:rPr>
        <w:t>本项目招标文件中加◆项为不允许偏离的实质性要求和条件，无加◆的视为不允许负偏离。</w:t>
      </w:r>
    </w:p>
    <w:p w:rsidR="001C2736" w:rsidRPr="00502B2F" w:rsidRDefault="001C2736" w:rsidP="00502B2F">
      <w:pPr>
        <w:autoSpaceDE w:val="0"/>
        <w:autoSpaceDN w:val="0"/>
        <w:adjustRightInd w:val="0"/>
        <w:spacing w:line="360" w:lineRule="auto"/>
        <w:ind w:firstLineChars="196" w:firstLine="470"/>
        <w:rPr>
          <w:rFonts w:ascii="宋体" w:hAnsi="Calibri" w:cs="宋体"/>
          <w:sz w:val="24"/>
          <w:szCs w:val="22"/>
          <w:lang w:val="zh-CN"/>
        </w:rPr>
      </w:pPr>
    </w:p>
    <w:p w:rsidR="00B90C78" w:rsidRDefault="00B90C78">
      <w:pPr>
        <w:spacing w:line="440" w:lineRule="exact"/>
        <w:rPr>
          <w:rFonts w:ascii="黑体" w:eastAsia="黑体" w:hAnsi="宋体"/>
          <w:b/>
          <w:sz w:val="28"/>
          <w:szCs w:val="28"/>
        </w:rPr>
      </w:pPr>
    </w:p>
    <w:p w:rsidR="003775E7" w:rsidRDefault="003775E7">
      <w:pPr>
        <w:spacing w:line="440" w:lineRule="exact"/>
        <w:ind w:firstLineChars="1440" w:firstLine="4048"/>
        <w:rPr>
          <w:rFonts w:ascii="黑体" w:eastAsia="黑体" w:hAnsi="宋体"/>
          <w:b/>
          <w:sz w:val="28"/>
          <w:szCs w:val="28"/>
        </w:rPr>
      </w:pPr>
    </w:p>
    <w:p w:rsidR="00771EA6" w:rsidRDefault="00771EA6" w:rsidP="006C5849">
      <w:pPr>
        <w:spacing w:line="440" w:lineRule="exact"/>
        <w:rPr>
          <w:rFonts w:ascii="黑体" w:eastAsia="黑体" w:hAnsi="宋体"/>
          <w:b/>
          <w:sz w:val="28"/>
          <w:szCs w:val="28"/>
        </w:rPr>
      </w:pP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w:t>
      </w:r>
      <w:proofErr w:type="gramStart"/>
      <w:r w:rsidRPr="004841E2">
        <w:rPr>
          <w:rFonts w:ascii="宋体" w:cs="宋体" w:hint="eastAsia"/>
          <w:bCs/>
          <w:sz w:val="24"/>
          <w:lang w:val="zh-CN"/>
        </w:rPr>
        <w:t>至资格</w:t>
      </w:r>
      <w:proofErr w:type="gramEnd"/>
      <w:r w:rsidRPr="004841E2">
        <w:rPr>
          <w:rFonts w:ascii="宋体" w:cs="宋体" w:hint="eastAsia"/>
          <w:bCs/>
          <w:sz w:val="24"/>
          <w:lang w:val="zh-CN"/>
        </w:rPr>
        <w:t>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5388D" w:rsidRPr="0015388D">
        <w:rPr>
          <w:rFonts w:ascii="宋体" w:cs="宋体" w:hint="eastAsia"/>
          <w:bCs/>
          <w:sz w:val="24"/>
          <w:lang w:val="zh-CN"/>
        </w:rPr>
        <w:t xml:space="preserve"> </w:t>
      </w:r>
      <w:r w:rsidR="0015388D">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2478A4" w:rsidRPr="00DE44DA"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DE44DA">
        <w:rPr>
          <w:rFonts w:ascii="宋体" w:cs="宋体" w:hint="eastAsia"/>
          <w:bCs/>
          <w:sz w:val="24"/>
          <w:lang w:val="zh-CN"/>
        </w:rPr>
        <w:t>2、</w:t>
      </w:r>
      <w:r w:rsidRPr="00DE44DA">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w:t>
      </w:r>
      <w:r w:rsidR="00BA60CC">
        <w:rPr>
          <w:rFonts w:ascii="宋体" w:cs="宋体" w:hint="eastAsia"/>
          <w:bCs/>
          <w:kern w:val="0"/>
          <w:sz w:val="24"/>
          <w:lang w:val="zh-CN"/>
        </w:rPr>
        <w:t>（符合财政部94号令要求）</w:t>
      </w:r>
      <w:r w:rsidRPr="00DE44DA">
        <w:rPr>
          <w:rFonts w:ascii="宋体" w:cs="宋体" w:hint="eastAsia"/>
          <w:bCs/>
          <w:kern w:val="0"/>
          <w:sz w:val="24"/>
          <w:lang w:val="zh-CN"/>
        </w:rPr>
        <w:t>，如未提出，视为全面接受。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D904B0">
        <w:rPr>
          <w:rFonts w:ascii="宋体" w:cs="宋体" w:hint="eastAsia"/>
          <w:b/>
          <w:bCs/>
          <w:sz w:val="24"/>
          <w:lang w:val="zh-CN"/>
        </w:rPr>
        <w:t>62000</w:t>
      </w:r>
      <w:r w:rsidR="00DE44DA" w:rsidRPr="00DE44DA">
        <w:rPr>
          <w:rFonts w:ascii="宋体" w:cs="宋体" w:hint="eastAsia"/>
          <w:b/>
          <w:bCs/>
          <w:sz w:val="24"/>
          <w:lang w:val="zh-CN"/>
        </w:rPr>
        <w:t>元</w:t>
      </w:r>
      <w:r w:rsidRPr="00CE0702">
        <w:rPr>
          <w:rFonts w:ascii="宋体" w:cs="宋体" w:hint="eastAsia"/>
          <w:bCs/>
          <w:sz w:val="24"/>
          <w:lang w:val="zh-CN"/>
        </w:rPr>
        <w:t>的投标保证金。</w:t>
      </w:r>
    </w:p>
    <w:p w:rsidR="001719CE" w:rsidRPr="00DE44DA"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DE44DA">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lastRenderedPageBreak/>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067D6" w:rsidRPr="00D8697A"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D8697A">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w:t>
      </w:r>
      <w:r w:rsidR="00B868C5">
        <w:rPr>
          <w:rFonts w:ascii="宋体" w:cs="宋体" w:hint="eastAsia"/>
          <w:bCs/>
          <w:sz w:val="24"/>
          <w:lang w:val="zh-CN"/>
        </w:rPr>
        <w:t>2968037</w:t>
      </w:r>
      <w:r w:rsidRPr="00D8697A">
        <w:rPr>
          <w:rFonts w:ascii="宋体" w:cs="宋体" w:hint="eastAsia"/>
          <w:bCs/>
          <w:sz w:val="24"/>
          <w:lang w:val="zh-CN"/>
        </w:rPr>
        <w:t>,邮箱：</w:t>
      </w:r>
      <w:hyperlink r:id="rId11" w:history="1">
        <w:r w:rsidRPr="00D8697A">
          <w:rPr>
            <w:rStyle w:val="a8"/>
            <w:rFonts w:ascii="宋体" w:cs="宋体" w:hint="eastAsia"/>
            <w:bCs/>
            <w:color w:val="auto"/>
            <w:sz w:val="24"/>
            <w:lang w:val="zh-CN"/>
          </w:rPr>
          <w:t>xcylcg8037@163.com</w:t>
        </w:r>
      </w:hyperlink>
      <w:r w:rsidRPr="00D8697A">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DE44DA"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分包必须同时符合国家相关法律法规的规定。</w:t>
      </w:r>
    </w:p>
    <w:p w:rsidR="005A5391" w:rsidRPr="00DE44DA" w:rsidRDefault="005A5391" w:rsidP="005A5391">
      <w:pPr>
        <w:wordWrap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本项目采购单位不允许分包。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0B61D1" w:rsidRPr="00DE44DA"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DE44DA">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w:t>
      </w:r>
      <w:proofErr w:type="gramStart"/>
      <w:r w:rsidRPr="00DE44DA">
        <w:rPr>
          <w:rFonts w:ascii="宋体" w:cs="宋体" w:hint="eastAsia"/>
          <w:bCs/>
          <w:sz w:val="24"/>
          <w:lang w:val="zh-CN"/>
        </w:rPr>
        <w:t>楼电子</w:t>
      </w:r>
      <w:proofErr w:type="gramEnd"/>
      <w:r w:rsidRPr="00DE44DA">
        <w:rPr>
          <w:rFonts w:ascii="宋体" w:cs="宋体" w:hint="eastAsia"/>
          <w:bCs/>
          <w:sz w:val="24"/>
          <w:lang w:val="zh-CN"/>
        </w:rPr>
        <w:t>监督室），且不得超过2人。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Default="00613945" w:rsidP="00736684">
      <w:pPr>
        <w:kinsoku w:val="0"/>
        <w:wordWrap w:val="0"/>
        <w:overflowPunct w:val="0"/>
        <w:topLinePunct/>
        <w:snapToGrid w:val="0"/>
        <w:spacing w:line="360" w:lineRule="auto"/>
        <w:ind w:firstLine="482"/>
        <w:rPr>
          <w:rFonts w:ascii="宋体" w:hAnsi="宋体" w:cs="宋体"/>
          <w:color w:val="000000"/>
          <w:sz w:val="24"/>
        </w:rPr>
      </w:pPr>
      <w:r>
        <w:rPr>
          <w:rFonts w:ascii="宋体" w:hAnsi="宋体" w:cs="宋体" w:hint="eastAsia"/>
          <w:color w:val="000000"/>
          <w:sz w:val="24"/>
        </w:rPr>
        <w:t>15、</w:t>
      </w:r>
      <w:r w:rsidRPr="00DE44DA">
        <w:rPr>
          <w:rFonts w:ascii="宋体" w:cs="宋体" w:hint="eastAsia"/>
          <w:sz w:val="24"/>
          <w:lang w:val="zh-CN"/>
        </w:rPr>
        <w:t>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6</w:t>
      </w:r>
      <w:r w:rsidRPr="00D8697A">
        <w:rPr>
          <w:rFonts w:ascii="宋体" w:cs="宋体" w:hint="eastAsia"/>
          <w:bCs/>
          <w:sz w:val="24"/>
          <w:lang w:val="zh-CN"/>
        </w:rPr>
        <w:t>、</w:t>
      </w:r>
      <w:r w:rsidRPr="00D8697A">
        <w:rPr>
          <w:rFonts w:ascii="宋体" w:cs="宋体" w:hint="eastAsia"/>
          <w:sz w:val="24"/>
          <w:lang w:val="zh-CN"/>
        </w:rPr>
        <w:t>投标文件（一）和投标文件（二）</w:t>
      </w:r>
      <w:r w:rsidRPr="00D8697A">
        <w:rPr>
          <w:rFonts w:ascii="宋体" w:cs="宋体" w:hint="eastAsia"/>
          <w:bCs/>
          <w:sz w:val="24"/>
          <w:lang w:val="zh-CN"/>
        </w:rPr>
        <w:t>均为投标文件组成部分，应按照本招标文件要求分别提交。</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7</w:t>
      </w:r>
      <w:r w:rsidRPr="00D8697A">
        <w:rPr>
          <w:rFonts w:ascii="宋体" w:cs="宋体" w:hint="eastAsia"/>
          <w:bCs/>
          <w:sz w:val="24"/>
          <w:lang w:val="zh-CN"/>
        </w:rPr>
        <w:t>、投标文件（一）没有明确要求是复印件的均为原件。</w:t>
      </w:r>
    </w:p>
    <w:p w:rsidR="00FB3961" w:rsidRPr="00DE44DA" w:rsidRDefault="00FB3961" w:rsidP="00FB3961">
      <w:pPr>
        <w:snapToGrid w:val="0"/>
        <w:spacing w:line="360" w:lineRule="auto"/>
        <w:ind w:leftChars="228" w:left="479"/>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 退还投标保证金时，区别成交与否，按不同时序由银行按来款途径退还原账户。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.1自成交通知书发出之日起</w:t>
      </w:r>
      <w:r w:rsidRPr="00DE44DA">
        <w:rPr>
          <w:rFonts w:ascii="宋体" w:cs="宋体"/>
          <w:sz w:val="24"/>
          <w:lang w:val="zh-CN"/>
        </w:rPr>
        <w:t>5</w:t>
      </w:r>
      <w:r w:rsidRPr="00DE44DA">
        <w:rPr>
          <w:rFonts w:ascii="宋体" w:cs="宋体" w:hint="eastAsia"/>
          <w:sz w:val="24"/>
          <w:lang w:val="zh-CN"/>
        </w:rPr>
        <w:t>个工作日内退还未成交人的投标保证金。（交易见证部电话：0374-2968027）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DE44DA">
        <w:rPr>
          <w:rFonts w:ascii="宋体" w:cs="宋体" w:hint="eastAsia"/>
          <w:sz w:val="24"/>
          <w:lang w:val="zh-CN"/>
        </w:rPr>
        <w:t>1</w:t>
      </w:r>
      <w:r w:rsidR="00613945" w:rsidRPr="00DE44DA">
        <w:rPr>
          <w:rFonts w:ascii="宋体" w:cs="宋体" w:hint="eastAsia"/>
          <w:sz w:val="24"/>
          <w:lang w:val="zh-CN"/>
        </w:rPr>
        <w:t>8</w:t>
      </w:r>
      <w:r w:rsidRPr="00DE44DA">
        <w:rPr>
          <w:rFonts w:ascii="宋体" w:cs="宋体" w:hint="eastAsia"/>
          <w:sz w:val="24"/>
          <w:lang w:val="zh-CN"/>
        </w:rPr>
        <w:t>.2自采购合同签订之日起</w:t>
      </w:r>
      <w:r w:rsidRPr="00DE44DA">
        <w:rPr>
          <w:rFonts w:ascii="宋体" w:cs="宋体"/>
          <w:sz w:val="24"/>
          <w:lang w:val="zh-CN"/>
        </w:rPr>
        <w:t>5</w:t>
      </w:r>
      <w:r w:rsidRPr="00DE44DA">
        <w:rPr>
          <w:rFonts w:ascii="宋体" w:cs="宋体" w:hint="eastAsia"/>
          <w:sz w:val="24"/>
          <w:lang w:val="zh-CN"/>
        </w:rPr>
        <w:t>个工作日内退还成交人的投标保证金。（向交易见证部提</w:t>
      </w:r>
      <w:r w:rsidRPr="00DE44DA">
        <w:rPr>
          <w:rFonts w:ascii="宋体" w:cs="宋体" w:hint="eastAsia"/>
          <w:sz w:val="24"/>
          <w:lang w:val="zh-CN"/>
        </w:rPr>
        <w:lastRenderedPageBreak/>
        <w:t>交合同原件或者复印件）（交易见证部电话：0374-2968027）</w:t>
      </w:r>
    </w:p>
    <w:p w:rsidR="00FB3961" w:rsidRPr="00CE0702" w:rsidRDefault="00FB3961" w:rsidP="00FB3961">
      <w:pPr>
        <w:kinsoku w:val="0"/>
        <w:wordWrap w:val="0"/>
        <w:overflowPunct w:val="0"/>
        <w:topLinePunct/>
        <w:snapToGrid w:val="0"/>
        <w:spacing w:line="360" w:lineRule="auto"/>
        <w:ind w:firstLine="482"/>
        <w:rPr>
          <w:rFonts w:ascii="宋体" w:hAnsi="宋体"/>
          <w:sz w:val="24"/>
        </w:rPr>
      </w:pPr>
      <w:r>
        <w:rPr>
          <w:rFonts w:ascii="宋体" w:hAnsi="宋体" w:hint="eastAsia"/>
          <w:sz w:val="24"/>
        </w:rPr>
        <w:t>1</w:t>
      </w:r>
      <w:r w:rsidR="00613945">
        <w:rPr>
          <w:rFonts w:ascii="宋体" w:hAnsi="宋体" w:hint="eastAsia"/>
          <w:sz w:val="24"/>
        </w:rPr>
        <w:t>9</w:t>
      </w:r>
      <w:r w:rsidRPr="00CE0702">
        <w:rPr>
          <w:rFonts w:ascii="宋体" w:hAnsi="宋体" w:hint="eastAsia"/>
          <w:sz w:val="24"/>
        </w:rPr>
        <w:t>、本招标文件的最终解释权归许昌市政府采购中心（以下简称中心）所有。</w:t>
      </w:r>
    </w:p>
    <w:p w:rsidR="00736684" w:rsidRPr="00736684" w:rsidRDefault="00736684">
      <w:pPr>
        <w:autoSpaceDE w:val="0"/>
        <w:autoSpaceDN w:val="0"/>
        <w:adjustRightInd w:val="0"/>
        <w:snapToGrid w:val="0"/>
        <w:spacing w:line="360" w:lineRule="auto"/>
        <w:ind w:firstLine="482"/>
        <w:rPr>
          <w:rFonts w:ascii="宋体" w:cs="宋体"/>
          <w:b/>
          <w:bCs/>
          <w:sz w:val="24"/>
        </w:rPr>
      </w:pPr>
    </w:p>
    <w:p w:rsidR="00B90C78" w:rsidRPr="00E522AC"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第四部分</w:t>
      </w:r>
      <w:r w:rsidR="00F27501">
        <w:rPr>
          <w:rFonts w:ascii="黑体" w:eastAsia="黑体" w:cs="黑体" w:hint="eastAsia"/>
          <w:b/>
          <w:bCs/>
          <w:sz w:val="28"/>
          <w:szCs w:val="28"/>
          <w:lang w:val="zh-CN"/>
        </w:rPr>
        <w:t xml:space="preserve"> </w:t>
      </w:r>
      <w:r w:rsidR="00786008"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w:t>
      </w:r>
      <w:proofErr w:type="gramStart"/>
      <w:r w:rsidRPr="00E522AC">
        <w:rPr>
          <w:rFonts w:ascii="宋体" w:hAnsi="宋体" w:hint="eastAsia"/>
          <w:sz w:val="24"/>
        </w:rPr>
        <w:t>归中心</w:t>
      </w:r>
      <w:proofErr w:type="gramEnd"/>
      <w:r w:rsidRPr="00E522AC">
        <w:rPr>
          <w:rFonts w:ascii="宋体" w:hAnsi="宋体" w:hint="eastAsia"/>
          <w:sz w:val="24"/>
        </w:rPr>
        <w:t>所有。</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定义</w:t>
      </w:r>
    </w:p>
    <w:p w:rsidR="007C1A27"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C93C62">
        <w:rPr>
          <w:rFonts w:ascii="宋体" w:cs="宋体" w:hint="eastAsia"/>
          <w:sz w:val="24"/>
          <w:lang w:val="zh-CN"/>
        </w:rPr>
        <w:t>“</w:t>
      </w:r>
      <w:r>
        <w:rPr>
          <w:rFonts w:ascii="宋体" w:cs="宋体" w:hint="eastAsia"/>
          <w:sz w:val="24"/>
          <w:lang w:val="zh-CN"/>
        </w:rPr>
        <w:t>实质性响应</w:t>
      </w:r>
      <w:r w:rsidRPr="00C93C62">
        <w:rPr>
          <w:rFonts w:ascii="宋体" w:cs="宋体" w:hint="eastAsia"/>
          <w:sz w:val="24"/>
          <w:lang w:val="zh-CN"/>
        </w:rPr>
        <w:t>”与“</w:t>
      </w:r>
      <w:r>
        <w:rPr>
          <w:rFonts w:ascii="宋体" w:cs="宋体" w:hint="eastAsia"/>
          <w:sz w:val="24"/>
          <w:lang w:val="zh-CN"/>
        </w:rPr>
        <w:t>明确响应</w:t>
      </w:r>
      <w:r w:rsidRPr="00C93C62">
        <w:rPr>
          <w:rFonts w:ascii="宋体" w:cs="宋体" w:hint="eastAsia"/>
          <w:sz w:val="24"/>
          <w:lang w:val="zh-CN"/>
        </w:rPr>
        <w:t>”含义相同</w:t>
      </w:r>
      <w:r>
        <w:rPr>
          <w:rFonts w:ascii="宋体" w:cs="宋体" w:hint="eastAsia"/>
          <w:sz w:val="24"/>
          <w:lang w:val="zh-CN"/>
        </w:rPr>
        <w:t>。</w:t>
      </w:r>
    </w:p>
    <w:p w:rsidR="007C1A27" w:rsidRPr="00DE44DA"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DE44DA">
        <w:rPr>
          <w:rFonts w:ascii="宋体" w:cs="宋体" w:hint="eastAsia"/>
          <w:sz w:val="24"/>
          <w:lang w:val="zh-CN"/>
        </w:rPr>
        <w:t>2.2招标文件</w:t>
      </w:r>
      <w:r w:rsidR="00B71417" w:rsidRPr="00DE44DA">
        <w:rPr>
          <w:rFonts w:ascii="宋体" w:cs="宋体" w:hint="eastAsia"/>
          <w:sz w:val="24"/>
          <w:lang w:val="zh-CN"/>
        </w:rPr>
        <w:t>项目</w:t>
      </w:r>
      <w:r w:rsidRPr="00DE44DA">
        <w:rPr>
          <w:rFonts w:ascii="宋体" w:cs="宋体" w:hint="eastAsia"/>
          <w:sz w:val="24"/>
          <w:lang w:val="zh-CN"/>
        </w:rPr>
        <w:t>需求中所称的“大于等于”、“小于等于”，“等于”为最低要求。</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w:t>
      </w:r>
      <w:proofErr w:type="gramStart"/>
      <w:r w:rsidRPr="00E522AC">
        <w:rPr>
          <w:rFonts w:ascii="宋体" w:cs="宋体" w:hint="eastAsia"/>
          <w:sz w:val="24"/>
          <w:lang w:val="zh-CN"/>
        </w:rPr>
        <w:t>式参加</w:t>
      </w:r>
      <w:proofErr w:type="gramEnd"/>
      <w:r w:rsidRPr="00E522AC">
        <w:rPr>
          <w:rFonts w:ascii="宋体" w:cs="宋体" w:hint="eastAsia"/>
          <w:sz w:val="24"/>
          <w:lang w:val="zh-CN"/>
        </w:rPr>
        <w:t>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w:t>
      </w:r>
      <w:r w:rsidRPr="00E522AC">
        <w:rPr>
          <w:rFonts w:ascii="宋体" w:cs="宋体" w:hint="eastAsia"/>
          <w:sz w:val="24"/>
          <w:lang w:val="zh-CN"/>
        </w:rPr>
        <w:lastRenderedPageBreak/>
        <w:t>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w:t>
      </w:r>
      <w:proofErr w:type="gramStart"/>
      <w:r w:rsidRPr="00434826">
        <w:rPr>
          <w:rFonts w:ascii="宋体" w:cs="宋体" w:hint="eastAsia"/>
          <w:b/>
          <w:bCs/>
          <w:sz w:val="24"/>
          <w:lang w:val="zh-CN"/>
        </w:rPr>
        <w:t>作出</w:t>
      </w:r>
      <w:proofErr w:type="gramEnd"/>
      <w:r w:rsidRPr="00434826">
        <w:rPr>
          <w:rFonts w:ascii="宋体" w:cs="宋体" w:hint="eastAsia"/>
          <w:b/>
          <w:bCs/>
          <w:sz w:val="24"/>
          <w:lang w:val="zh-CN"/>
        </w:rPr>
        <w:t>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D904B0">
        <w:rPr>
          <w:rFonts w:ascii="宋体" w:cs="宋体" w:hint="eastAsia"/>
          <w:b/>
          <w:bCs/>
          <w:sz w:val="24"/>
          <w:lang w:val="zh-CN"/>
        </w:rPr>
        <w:t>62</w:t>
      </w:r>
      <w:r w:rsidR="000B61D1">
        <w:rPr>
          <w:rFonts w:ascii="宋体" w:cs="宋体" w:hint="eastAsia"/>
          <w:b/>
          <w:bCs/>
          <w:sz w:val="24"/>
          <w:lang w:val="zh-CN"/>
        </w:rPr>
        <w:t>000</w:t>
      </w:r>
      <w:r w:rsidR="00DE44DA">
        <w:rPr>
          <w:rFonts w:ascii="宋体" w:cs="宋体" w:hint="eastAsia"/>
          <w:b/>
          <w:bCs/>
          <w:sz w:val="24"/>
          <w:lang w:val="zh-CN"/>
        </w:rPr>
        <w:t>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rPr>
        <w:lastRenderedPageBreak/>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r w:rsidRPr="00DE44DA">
        <w:rPr>
          <w:rFonts w:ascii="宋体" w:cs="宋体" w:hint="eastAsia"/>
          <w:sz w:val="24"/>
          <w:lang w:val="zh-CN"/>
        </w:rPr>
        <w:t>（交易见证部电话：0374-2968027）</w:t>
      </w:r>
    </w:p>
    <w:p w:rsidR="00FB3961" w:rsidRPr="00DE44DA"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.5.2自采购合同签订之日起</w:t>
      </w:r>
      <w:r w:rsidRPr="00434826">
        <w:rPr>
          <w:rFonts w:ascii="宋体" w:cs="宋体"/>
          <w:sz w:val="24"/>
          <w:lang w:val="zh-CN"/>
        </w:rPr>
        <w:t>5</w:t>
      </w:r>
      <w:r w:rsidRPr="00434826">
        <w:rPr>
          <w:rFonts w:ascii="宋体" w:cs="宋体" w:hint="eastAsia"/>
          <w:sz w:val="24"/>
          <w:lang w:val="zh-CN"/>
        </w:rPr>
        <w:t>个工作日内退还中标人的投标保证金。</w:t>
      </w:r>
      <w:r w:rsidRPr="00DE44DA">
        <w:rPr>
          <w:rFonts w:ascii="宋体" w:cs="宋体" w:hint="eastAsia"/>
          <w:sz w:val="24"/>
          <w:lang w:val="zh-CN"/>
        </w:rPr>
        <w:t>（向交易见证部提交合同原件或者复印件）（交易见证部电话：0374-2968027）</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w:t>
      </w:r>
      <w:proofErr w:type="gramStart"/>
      <w:r w:rsidRPr="00434826">
        <w:rPr>
          <w:rFonts w:ascii="宋体" w:cs="宋体" w:hint="eastAsia"/>
          <w:sz w:val="24"/>
          <w:lang w:val="zh-CN"/>
        </w:rPr>
        <w:t>帐户</w:t>
      </w:r>
      <w:proofErr w:type="gramEnd"/>
      <w:r w:rsidRPr="00434826">
        <w:rPr>
          <w:rFonts w:ascii="宋体" w:cs="宋体" w:hint="eastAsia"/>
          <w:sz w:val="24"/>
          <w:lang w:val="zh-CN"/>
        </w:rPr>
        <w:t>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0B61D1">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lastRenderedPageBreak/>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21.资格性审查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开标结束后，采购人在开标现场或指定地点依法依规对投标人的资格进行审查。合格投标人不足</w:t>
      </w:r>
      <w:r w:rsidRPr="00D8697A">
        <w:rPr>
          <w:rFonts w:ascii="宋体" w:cs="宋体"/>
          <w:sz w:val="24"/>
          <w:lang w:val="zh-CN"/>
        </w:rPr>
        <w:t>3</w:t>
      </w:r>
      <w:r w:rsidRPr="00D8697A">
        <w:rPr>
          <w:rFonts w:ascii="宋体" w:cs="宋体" w:hint="eastAsia"/>
          <w:sz w:val="24"/>
          <w:lang w:val="zh-CN"/>
        </w:rPr>
        <w:t>家的，不得评标。</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22</w:t>
      </w:r>
      <w:r w:rsidRPr="00D8697A">
        <w:rPr>
          <w:rFonts w:ascii="宋体" w:cs="宋体"/>
          <w:sz w:val="24"/>
          <w:lang w:val="zh-CN"/>
        </w:rPr>
        <w:t>.</w:t>
      </w:r>
      <w:r w:rsidRPr="00D8697A">
        <w:rPr>
          <w:rFonts w:ascii="宋体" w:cs="宋体" w:hint="eastAsia"/>
          <w:sz w:val="24"/>
          <w:lang w:val="zh-CN"/>
        </w:rPr>
        <w:t>组建评标委员会</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招标人将根据该项目的性质和特点依法依规组建评标委员会。</w:t>
      </w:r>
    </w:p>
    <w:p w:rsidR="002C7D81" w:rsidRPr="00D8697A"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D8697A">
        <w:rPr>
          <w:rFonts w:ascii="宋体" w:cs="宋体" w:hint="eastAsia"/>
          <w:sz w:val="24"/>
          <w:lang w:val="zh-CN"/>
        </w:rPr>
        <w:t>23</w:t>
      </w:r>
      <w:r w:rsidRPr="00D8697A">
        <w:rPr>
          <w:rFonts w:ascii="宋体" w:cs="宋体"/>
          <w:sz w:val="24"/>
          <w:lang w:val="zh-CN"/>
        </w:rPr>
        <w:t>.</w:t>
      </w:r>
      <w:r w:rsidRPr="00D8697A">
        <w:rPr>
          <w:rFonts w:ascii="宋体" w:cs="宋体" w:hint="eastAsia"/>
          <w:sz w:val="24"/>
          <w:lang w:val="zh-CN"/>
        </w:rPr>
        <w:t>符合性审查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w:t>
      </w:r>
      <w:r w:rsidR="002C7D81" w:rsidRPr="00D8697A">
        <w:rPr>
          <w:rFonts w:ascii="宋体" w:cs="宋体" w:hint="eastAsia"/>
          <w:sz w:val="24"/>
          <w:lang w:val="zh-CN"/>
        </w:rPr>
        <w:t>2</w:t>
      </w:r>
      <w:r w:rsidRPr="00D8697A">
        <w:rPr>
          <w:rFonts w:ascii="宋体" w:cs="宋体" w:hint="eastAsia"/>
          <w:sz w:val="24"/>
          <w:lang w:val="zh-CN"/>
        </w:rPr>
        <w:t>评标委员会对符合资格的投标人的投标文件进行符</w:t>
      </w:r>
      <w:r w:rsidRPr="00934F8F">
        <w:rPr>
          <w:rFonts w:ascii="宋体" w:cs="宋体" w:hint="eastAsia"/>
          <w:sz w:val="24"/>
          <w:lang w:val="zh-CN"/>
        </w:rPr>
        <w:t>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w:t>
      </w:r>
      <w:proofErr w:type="gramStart"/>
      <w:r w:rsidRPr="00934F8F">
        <w:rPr>
          <w:rFonts w:ascii="宋体" w:cs="宋体" w:hint="eastAsia"/>
          <w:sz w:val="24"/>
          <w:lang w:val="zh-CN"/>
        </w:rPr>
        <w:t>作出</w:t>
      </w:r>
      <w:proofErr w:type="gramEnd"/>
      <w:r w:rsidRPr="00934F8F">
        <w:rPr>
          <w:rFonts w:ascii="宋体" w:cs="宋体" w:hint="eastAsia"/>
          <w:sz w:val="24"/>
          <w:lang w:val="zh-CN"/>
        </w:rPr>
        <w:t>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lastRenderedPageBreak/>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proofErr w:type="gramStart"/>
      <w:r w:rsidRPr="00434826">
        <w:rPr>
          <w:rFonts w:ascii="宋体" w:cs="宋体" w:hint="eastAsia"/>
          <w:sz w:val="24"/>
          <w:lang w:val="zh-CN"/>
        </w:rPr>
        <w:t>各</w:t>
      </w:r>
      <w:proofErr w:type="gramEnd"/>
      <w:r w:rsidRPr="00434826">
        <w:rPr>
          <w:rFonts w:ascii="宋体" w:cs="宋体" w:hint="eastAsia"/>
          <w:sz w:val="24"/>
          <w:lang w:val="zh-CN"/>
        </w:rPr>
        <w:t>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w:t>
      </w:r>
      <w:proofErr w:type="gramStart"/>
      <w:r w:rsidRPr="00434826">
        <w:rPr>
          <w:rFonts w:ascii="宋体" w:cs="宋体" w:hint="eastAsia"/>
          <w:sz w:val="24"/>
          <w:lang w:val="zh-CN"/>
        </w:rPr>
        <w:t>一</w:t>
      </w:r>
      <w:proofErr w:type="gramEnd"/>
      <w:r w:rsidRPr="00434826">
        <w:rPr>
          <w:rFonts w:ascii="宋体" w:cs="宋体" w:hint="eastAsia"/>
          <w:sz w:val="24"/>
          <w:lang w:val="zh-CN"/>
        </w:rPr>
        <w:t>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434826" w:rsidRDefault="0062185B" w:rsidP="00364780">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w:t>
      </w:r>
      <w:r w:rsidRPr="00434826">
        <w:rPr>
          <w:rFonts w:ascii="宋体" w:cs="宋体" w:hint="eastAsia"/>
          <w:b/>
          <w:bCs/>
          <w:color w:val="000000"/>
          <w:sz w:val="24"/>
          <w:lang w:val="zh-CN"/>
        </w:rPr>
        <w:t>采用综合评分法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8"/>
        <w:gridCol w:w="5646"/>
        <w:gridCol w:w="928"/>
      </w:tblGrid>
      <w:tr w:rsidR="006C5849" w:rsidRPr="00F205AE" w:rsidTr="00F14958">
        <w:trPr>
          <w:trHeight w:val="900"/>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color w:val="000000"/>
                <w:kern w:val="0"/>
                <w:sz w:val="24"/>
              </w:rPr>
              <w:t> </w:t>
            </w:r>
            <w:r w:rsidRPr="00F205AE">
              <w:rPr>
                <w:rFonts w:ascii="宋体" w:eastAsia="宋体" w:hAnsi="宋体" w:cs="宋体" w:hint="eastAsia"/>
                <w:color w:val="000000"/>
                <w:kern w:val="0"/>
                <w:sz w:val="24"/>
              </w:rPr>
              <w:t>分值构成</w:t>
            </w:r>
          </w:p>
          <w:p w:rsidR="006C5849" w:rsidRPr="00F205AE" w:rsidRDefault="006C5849" w:rsidP="00F14958">
            <w:pPr>
              <w:widowControl/>
              <w:spacing w:line="299" w:lineRule="atLeast"/>
              <w:jc w:val="center"/>
              <w:rPr>
                <w:rFonts w:ascii="宋体" w:eastAsia="宋体" w:hAnsi="宋体" w:cs="宋体"/>
                <w:color w:val="000000"/>
                <w:kern w:val="0"/>
                <w:sz w:val="24"/>
              </w:rPr>
            </w:pP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ind w:firstLine="480"/>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价格分值：</w:t>
            </w:r>
            <w:r w:rsidRPr="00F205AE">
              <w:rPr>
                <w:rFonts w:ascii="宋体" w:eastAsia="宋体" w:hAnsi="宋体" w:cs="宋体" w:hint="eastAsia"/>
                <w:color w:val="000000"/>
                <w:kern w:val="0"/>
                <w:sz w:val="24"/>
                <w:u w:val="single"/>
              </w:rPr>
              <w:t xml:space="preserve">     15    </w:t>
            </w:r>
            <w:r w:rsidRPr="00F205AE">
              <w:rPr>
                <w:rFonts w:ascii="宋体" w:eastAsia="宋体" w:hAnsi="宋体" w:cs="宋体" w:hint="eastAsia"/>
                <w:color w:val="000000"/>
                <w:kern w:val="0"/>
                <w:sz w:val="24"/>
              </w:rPr>
              <w:t>分</w:t>
            </w:r>
          </w:p>
          <w:p w:rsidR="006C5849" w:rsidRPr="00F205AE" w:rsidRDefault="006C5849" w:rsidP="00F14958">
            <w:pPr>
              <w:widowControl/>
              <w:spacing w:line="360" w:lineRule="auto"/>
              <w:ind w:firstLine="480"/>
              <w:rPr>
                <w:rFonts w:ascii="宋体" w:eastAsia="宋体" w:hAnsi="宋体" w:cs="宋体"/>
                <w:color w:val="000000"/>
                <w:kern w:val="0"/>
                <w:sz w:val="24"/>
              </w:rPr>
            </w:pPr>
            <w:r w:rsidRPr="00F205AE">
              <w:rPr>
                <w:rFonts w:ascii="宋体" w:eastAsia="宋体" w:hAnsi="宋体" w:cs="宋体" w:hint="eastAsia"/>
                <w:color w:val="000000"/>
                <w:kern w:val="0"/>
                <w:sz w:val="24"/>
              </w:rPr>
              <w:t xml:space="preserve">          商务部分：</w:t>
            </w:r>
            <w:r w:rsidRPr="00F205AE">
              <w:rPr>
                <w:rFonts w:ascii="宋体" w:eastAsia="宋体" w:hAnsi="宋体" w:cs="宋体" w:hint="eastAsia"/>
                <w:color w:val="000000"/>
                <w:kern w:val="0"/>
                <w:sz w:val="24"/>
                <w:u w:val="single"/>
              </w:rPr>
              <w:t>      </w:t>
            </w:r>
            <w:r w:rsidR="00F14958">
              <w:rPr>
                <w:rFonts w:ascii="宋体" w:eastAsia="宋体" w:hAnsi="宋体" w:cs="宋体" w:hint="eastAsia"/>
                <w:color w:val="000000"/>
                <w:kern w:val="0"/>
                <w:sz w:val="24"/>
                <w:u w:val="single"/>
              </w:rPr>
              <w:t>28</w:t>
            </w:r>
            <w:r w:rsidRPr="00F205AE">
              <w:rPr>
                <w:rFonts w:ascii="宋体" w:eastAsia="宋体" w:hAnsi="宋体" w:cs="宋体" w:hint="eastAsia"/>
                <w:color w:val="000000"/>
                <w:kern w:val="0"/>
                <w:sz w:val="24"/>
                <w:u w:val="single"/>
              </w:rPr>
              <w:t xml:space="preserve">     </w:t>
            </w:r>
            <w:r w:rsidRPr="00F205AE">
              <w:rPr>
                <w:rFonts w:ascii="宋体" w:eastAsia="宋体" w:hAnsi="宋体" w:cs="宋体" w:hint="eastAsia"/>
                <w:color w:val="000000"/>
                <w:kern w:val="0"/>
                <w:sz w:val="24"/>
              </w:rPr>
              <w:t>分</w:t>
            </w:r>
          </w:p>
          <w:p w:rsidR="006C5849" w:rsidRPr="00F205AE" w:rsidRDefault="006C5849" w:rsidP="00F14958">
            <w:pPr>
              <w:widowControl/>
              <w:spacing w:line="360" w:lineRule="auto"/>
              <w:ind w:firstLine="480"/>
              <w:jc w:val="center"/>
              <w:rPr>
                <w:rFonts w:ascii="宋体" w:eastAsia="宋体" w:hAnsi="宋体" w:cs="宋体"/>
                <w:color w:val="000000"/>
                <w:kern w:val="0"/>
                <w:sz w:val="24"/>
              </w:rPr>
            </w:pPr>
            <w:r w:rsidRPr="00F205AE">
              <w:rPr>
                <w:rFonts w:ascii="宋体" w:eastAsia="宋体" w:hAnsi="宋体" w:cs="宋体" w:hint="eastAsia"/>
                <w:color w:val="000000"/>
                <w:kern w:val="0"/>
                <w:sz w:val="24"/>
              </w:rPr>
              <w:t>技术部分：</w:t>
            </w:r>
            <w:r w:rsidRPr="00F205AE">
              <w:rPr>
                <w:rFonts w:ascii="宋体" w:eastAsia="宋体" w:hAnsi="宋体" w:cs="宋体" w:hint="eastAsia"/>
                <w:color w:val="000000"/>
                <w:kern w:val="0"/>
                <w:sz w:val="24"/>
                <w:u w:val="single"/>
              </w:rPr>
              <w:t>     </w:t>
            </w:r>
            <w:r w:rsidR="00F14958">
              <w:rPr>
                <w:rFonts w:ascii="宋体" w:eastAsia="宋体" w:hAnsi="宋体" w:cs="宋体" w:hint="eastAsia"/>
                <w:color w:val="000000"/>
                <w:kern w:val="0"/>
                <w:sz w:val="24"/>
                <w:u w:val="single"/>
              </w:rPr>
              <w:t>57</w:t>
            </w:r>
            <w:r w:rsidRPr="00F205AE">
              <w:rPr>
                <w:rFonts w:ascii="宋体" w:eastAsia="宋体" w:hAnsi="宋体" w:cs="宋体" w:hint="eastAsia"/>
                <w:color w:val="000000"/>
                <w:kern w:val="0"/>
                <w:sz w:val="24"/>
                <w:u w:val="single"/>
              </w:rPr>
              <w:t xml:space="preserve">    </w:t>
            </w:r>
            <w:r w:rsidRPr="00F205AE">
              <w:rPr>
                <w:rFonts w:ascii="宋体" w:eastAsia="宋体" w:hAnsi="宋体" w:cs="宋体" w:hint="eastAsia"/>
                <w:color w:val="000000"/>
                <w:kern w:val="0"/>
                <w:sz w:val="24"/>
              </w:rPr>
              <w:t>分</w:t>
            </w:r>
          </w:p>
        </w:tc>
      </w:tr>
      <w:tr w:rsidR="006C5849" w:rsidRPr="00F205AE" w:rsidTr="00F14958">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一、价格部分（满分</w:t>
            </w:r>
            <w:r w:rsidRPr="00F205AE">
              <w:rPr>
                <w:rFonts w:ascii="宋体" w:eastAsia="宋体" w:hAnsi="宋体" w:cs="宋体" w:hint="eastAsia"/>
                <w:b/>
                <w:bCs/>
                <w:color w:val="000000"/>
                <w:kern w:val="0"/>
                <w:sz w:val="24"/>
                <w:u w:val="single"/>
              </w:rPr>
              <w:t xml:space="preserve"> 15  </w:t>
            </w:r>
            <w:r w:rsidRPr="00F205AE">
              <w:rPr>
                <w:rFonts w:ascii="宋体" w:eastAsia="宋体" w:hAnsi="宋体" w:cs="宋体" w:hint="eastAsia"/>
                <w:b/>
                <w:bCs/>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分值</w:t>
            </w:r>
          </w:p>
        </w:tc>
      </w:tr>
      <w:tr w:rsidR="006C5849" w:rsidRPr="00F205AE" w:rsidTr="00F14958">
        <w:trPr>
          <w:trHeight w:val="1382"/>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投标报价</w:t>
            </w:r>
          </w:p>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评标基准价：满足招标文件要求的有效投标报价中，最低的投标报价为评标基准价。</w:t>
            </w:r>
          </w:p>
          <w:p w:rsidR="006C5849" w:rsidRPr="00F205AE" w:rsidRDefault="006C5849" w:rsidP="00F14958">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投标报价得分=（评标基准价/投标报价）×</w:t>
            </w:r>
            <w:r w:rsidRPr="00F205AE">
              <w:rPr>
                <w:rFonts w:ascii="宋体" w:eastAsia="宋体" w:hAnsi="宋体" w:cs="宋体" w:hint="eastAsia"/>
                <w:color w:val="000000"/>
                <w:kern w:val="0"/>
                <w:sz w:val="24"/>
                <w:u w:val="single"/>
              </w:rPr>
              <w:t xml:space="preserve"> 15  </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15 分</w:t>
            </w:r>
          </w:p>
        </w:tc>
      </w:tr>
      <w:tr w:rsidR="006C5849" w:rsidRPr="00F205AE" w:rsidTr="00F14958">
        <w:trPr>
          <w:trHeight w:val="567"/>
        </w:trPr>
        <w:tc>
          <w:tcPr>
            <w:tcW w:w="8522" w:type="dxa"/>
            <w:gridSpan w:val="3"/>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二、商务部分（满分</w:t>
            </w:r>
            <w:r w:rsidRPr="00F205AE">
              <w:rPr>
                <w:rFonts w:ascii="宋体" w:eastAsia="宋体" w:hAnsi="宋体" w:cs="宋体" w:hint="eastAsia"/>
                <w:b/>
                <w:bCs/>
                <w:color w:val="000000"/>
                <w:kern w:val="0"/>
                <w:sz w:val="24"/>
                <w:u w:val="single"/>
              </w:rPr>
              <w:t> 2</w:t>
            </w:r>
            <w:r w:rsidR="00F14958">
              <w:rPr>
                <w:rFonts w:ascii="宋体" w:eastAsia="宋体" w:hAnsi="宋体" w:cs="宋体" w:hint="eastAsia"/>
                <w:b/>
                <w:bCs/>
                <w:color w:val="000000"/>
                <w:kern w:val="0"/>
                <w:sz w:val="24"/>
                <w:u w:val="single"/>
              </w:rPr>
              <w:t>8</w:t>
            </w:r>
            <w:r w:rsidRPr="00F205AE">
              <w:rPr>
                <w:rFonts w:ascii="宋体" w:eastAsia="宋体" w:hAnsi="宋体" w:cs="宋体" w:hint="eastAsia"/>
                <w:b/>
                <w:bCs/>
                <w:color w:val="000000"/>
                <w:kern w:val="0"/>
                <w:sz w:val="24"/>
                <w:u w:val="single"/>
              </w:rPr>
              <w:t xml:space="preserve"> </w:t>
            </w:r>
            <w:r w:rsidRPr="00F205AE">
              <w:rPr>
                <w:rFonts w:ascii="宋体" w:eastAsia="宋体" w:hAnsi="宋体" w:cs="宋体" w:hint="eastAsia"/>
                <w:b/>
                <w:bCs/>
                <w:color w:val="000000"/>
                <w:kern w:val="0"/>
                <w:sz w:val="24"/>
              </w:rPr>
              <w:t>分）</w:t>
            </w:r>
          </w:p>
        </w:tc>
      </w:tr>
      <w:tr w:rsidR="006C5849" w:rsidRPr="00F205AE" w:rsidTr="00F14958">
        <w:trPr>
          <w:trHeight w:val="50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分值</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信誉</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076C54">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投标人须提供工商企业信用信息公示报告【国家企业信用信息公示系统http//www.gsxt.gov.cn包括行政处罚信息、列入经营异常名录信息、列入严重违法失信企业名单（黑名单）信息】</w:t>
            </w:r>
            <w:r w:rsidR="00076C54">
              <w:rPr>
                <w:rFonts w:asciiTheme="minorEastAsia" w:hAnsiTheme="minorEastAsia" w:cs="宋体" w:hint="eastAsia"/>
                <w:color w:val="000000"/>
                <w:kern w:val="0"/>
                <w:sz w:val="24"/>
              </w:rPr>
              <w:t>，</w:t>
            </w:r>
            <w:r w:rsidRPr="00F205AE">
              <w:rPr>
                <w:rFonts w:ascii="宋体" w:eastAsia="宋体" w:hAnsi="宋体" w:cs="宋体" w:hint="eastAsia"/>
                <w:color w:val="000000"/>
                <w:kern w:val="0"/>
                <w:sz w:val="24"/>
              </w:rPr>
              <w:t>企业所在地税主管部门出具的纳税情况证明等信用情况（加盖企业所在地税务主管部门公章）</w:t>
            </w:r>
            <w:r w:rsidR="00076C54">
              <w:rPr>
                <w:rFonts w:asciiTheme="minorEastAsia" w:hAnsiTheme="minorEastAsia" w:cs="宋体" w:hint="eastAsia"/>
                <w:color w:val="000000"/>
                <w:kern w:val="0"/>
                <w:sz w:val="24"/>
              </w:rPr>
              <w:t>。</w:t>
            </w:r>
            <w:r w:rsidRPr="00F205AE">
              <w:rPr>
                <w:rFonts w:ascii="宋体" w:eastAsia="宋体" w:hAnsi="宋体" w:cs="宋体" w:hint="eastAsia"/>
                <w:color w:val="000000"/>
                <w:kern w:val="0"/>
                <w:sz w:val="24"/>
              </w:rPr>
              <w:t>无不良信息者得1分；未提供或有不良信息者不得分，满分2分。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2分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业绩</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451E4E" w:rsidRDefault="006C5849" w:rsidP="00F14958">
            <w:pPr>
              <w:widowControl/>
              <w:spacing w:line="299" w:lineRule="atLeast"/>
              <w:jc w:val="left"/>
              <w:rPr>
                <w:rFonts w:ascii="宋体" w:eastAsia="宋体" w:hAnsi="宋体" w:cs="宋体"/>
                <w:color w:val="000000"/>
                <w:kern w:val="0"/>
                <w:sz w:val="24"/>
              </w:rPr>
            </w:pPr>
            <w:r w:rsidRPr="00F205AE">
              <w:rPr>
                <w:rFonts w:ascii="宋体" w:eastAsia="宋体" w:hAnsi="宋体" w:cs="宋体" w:hint="eastAsia"/>
                <w:color w:val="000000"/>
                <w:kern w:val="0"/>
                <w:sz w:val="24"/>
              </w:rPr>
              <w:t>近三年有类似</w:t>
            </w:r>
            <w:r w:rsidR="00D86F57">
              <w:rPr>
                <w:rFonts w:asciiTheme="minorEastAsia" w:hAnsiTheme="minorEastAsia" w:cs="宋体" w:hint="eastAsia"/>
                <w:color w:val="000000"/>
                <w:kern w:val="0"/>
                <w:sz w:val="24"/>
              </w:rPr>
              <w:t>项目业绩，</w:t>
            </w:r>
            <w:r w:rsidRPr="00F205AE">
              <w:rPr>
                <w:rFonts w:ascii="宋体" w:eastAsia="宋体" w:hAnsi="宋体" w:cs="宋体" w:hint="eastAsia"/>
                <w:color w:val="000000"/>
                <w:kern w:val="0"/>
                <w:sz w:val="24"/>
              </w:rPr>
              <w:t>合同金额100万以上，每提供一份4分，满分</w:t>
            </w:r>
            <w:r w:rsidR="00F14958">
              <w:rPr>
                <w:rFonts w:ascii="宋体" w:eastAsia="宋体" w:hAnsi="宋体" w:cs="宋体" w:hint="eastAsia"/>
                <w:color w:val="000000"/>
                <w:kern w:val="0"/>
                <w:sz w:val="24"/>
              </w:rPr>
              <w:t>16</w:t>
            </w:r>
            <w:r w:rsidRPr="00F205AE">
              <w:rPr>
                <w:rFonts w:ascii="宋体" w:eastAsia="宋体" w:hAnsi="宋体" w:cs="宋体" w:hint="eastAsia"/>
                <w:color w:val="000000"/>
                <w:kern w:val="0"/>
                <w:sz w:val="24"/>
              </w:rPr>
              <w:t>分；业绩证明需要提供</w:t>
            </w:r>
            <w:r w:rsidR="00D86F57">
              <w:rPr>
                <w:rFonts w:asciiTheme="minorEastAsia" w:hAnsiTheme="minorEastAsia" w:cs="宋体" w:hint="eastAsia"/>
                <w:color w:val="000000"/>
                <w:kern w:val="0"/>
                <w:sz w:val="24"/>
              </w:rPr>
              <w:t>合同</w:t>
            </w:r>
            <w:r w:rsidR="00F14958">
              <w:rPr>
                <w:rFonts w:asciiTheme="minorEastAsia" w:hAnsiTheme="minorEastAsia" w:cs="宋体" w:hint="eastAsia"/>
                <w:color w:val="000000"/>
                <w:kern w:val="0"/>
                <w:sz w:val="24"/>
              </w:rPr>
              <w:t>、验收报告</w:t>
            </w:r>
            <w:r w:rsidR="00D86F57">
              <w:rPr>
                <w:rFonts w:asciiTheme="minorEastAsia" w:hAnsiTheme="minorEastAsia" w:cs="宋体" w:hint="eastAsia"/>
                <w:color w:val="000000"/>
                <w:kern w:val="0"/>
                <w:sz w:val="24"/>
              </w:rPr>
              <w:t>和</w:t>
            </w:r>
            <w:r w:rsidRPr="00F205AE">
              <w:rPr>
                <w:rFonts w:ascii="宋体" w:eastAsia="宋体" w:hAnsi="宋体" w:cs="宋体" w:hint="eastAsia"/>
                <w:color w:val="000000"/>
                <w:kern w:val="0"/>
                <w:sz w:val="24"/>
              </w:rPr>
              <w:t>业主方名称及联系电话。</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16</w:t>
            </w:r>
            <w:r w:rsidR="006C5849" w:rsidRPr="00F205AE">
              <w:rPr>
                <w:rFonts w:ascii="宋体" w:eastAsia="宋体" w:hAnsi="宋体" w:cs="宋体" w:hint="eastAsia"/>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人员情况</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9B73E9">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往采购单位派驻</w:t>
            </w:r>
            <w:r w:rsidR="00D86F57">
              <w:rPr>
                <w:rFonts w:asciiTheme="minorEastAsia" w:hAnsiTheme="minorEastAsia" w:cs="宋体" w:hint="eastAsia"/>
                <w:color w:val="000000"/>
                <w:kern w:val="0"/>
                <w:sz w:val="24"/>
              </w:rPr>
              <w:t>人员</w:t>
            </w:r>
            <w:r w:rsidR="009B73E9">
              <w:rPr>
                <w:rFonts w:asciiTheme="minorEastAsia" w:hAnsiTheme="minorEastAsia" w:cs="宋体" w:hint="eastAsia"/>
                <w:color w:val="000000"/>
                <w:kern w:val="0"/>
                <w:sz w:val="24"/>
              </w:rPr>
              <w:t>提供技术服务的</w:t>
            </w:r>
            <w:r w:rsidR="009B73E9">
              <w:rPr>
                <w:rFonts w:ascii="宋体" w:eastAsia="宋体" w:hAnsi="宋体" w:cs="宋体" w:hint="eastAsia"/>
                <w:color w:val="000000"/>
                <w:kern w:val="0"/>
                <w:sz w:val="24"/>
              </w:rPr>
              <w:t>，每派1人得5分</w:t>
            </w:r>
            <w:r w:rsidRPr="00F205AE">
              <w:rPr>
                <w:rFonts w:ascii="宋体" w:eastAsia="宋体" w:hAnsi="宋体" w:cs="宋体" w:hint="eastAsia"/>
                <w:color w:val="000000"/>
                <w:kern w:val="0"/>
                <w:sz w:val="24"/>
              </w:rPr>
              <w:t>，满分10分。（需提供劳动合同原件和</w:t>
            </w:r>
            <w:proofErr w:type="gramStart"/>
            <w:r w:rsidRPr="00F205AE">
              <w:rPr>
                <w:rFonts w:ascii="宋体" w:eastAsia="宋体" w:hAnsi="宋体" w:cs="宋体" w:hint="eastAsia"/>
                <w:color w:val="000000"/>
                <w:kern w:val="0"/>
                <w:sz w:val="24"/>
              </w:rPr>
              <w:t>社保证明</w:t>
            </w:r>
            <w:proofErr w:type="gramEnd"/>
            <w:r w:rsidRPr="00F205AE">
              <w:rPr>
                <w:rFonts w:ascii="宋体" w:eastAsia="宋体" w:hAnsi="宋体" w:cs="宋体" w:hint="eastAsia"/>
                <w:color w:val="000000"/>
                <w:kern w:val="0"/>
                <w:sz w:val="24"/>
              </w:rPr>
              <w:t>，证明拟派驻的技术人员为投标人正式员工</w:t>
            </w:r>
            <w:r w:rsidR="00D86F57">
              <w:rPr>
                <w:rFonts w:asciiTheme="minorEastAsia" w:hAnsiTheme="minorEastAsia" w:cs="宋体" w:hint="eastAsia"/>
                <w:color w:val="000000"/>
                <w:kern w:val="0"/>
                <w:sz w:val="24"/>
              </w:rPr>
              <w:t>。</w:t>
            </w:r>
            <w:r w:rsidRPr="00F205AE">
              <w:rPr>
                <w:rFonts w:ascii="宋体" w:eastAsia="宋体" w:hAnsi="宋体" w:cs="宋体" w:hint="eastAsia"/>
                <w:color w:val="000000"/>
                <w:kern w:val="0"/>
                <w:sz w:val="24"/>
              </w:rPr>
              <w:t>）</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center"/>
              <w:rPr>
                <w:rFonts w:ascii="宋体" w:eastAsia="宋体" w:hAnsi="宋体" w:cs="宋体"/>
                <w:color w:val="000000"/>
                <w:kern w:val="0"/>
                <w:sz w:val="24"/>
              </w:rPr>
            </w:pPr>
            <w:r w:rsidRPr="00F205AE">
              <w:rPr>
                <w:rFonts w:ascii="宋体" w:eastAsia="宋体" w:hAnsi="宋体" w:cs="宋体" w:hint="eastAsia"/>
                <w:color w:val="000000"/>
                <w:kern w:val="0"/>
                <w:sz w:val="24"/>
              </w:rPr>
              <w:t>10分</w:t>
            </w:r>
          </w:p>
        </w:tc>
      </w:tr>
      <w:tr w:rsidR="006C5849" w:rsidRPr="00F205AE" w:rsidTr="00F14958">
        <w:trPr>
          <w:trHeight w:val="599"/>
        </w:trPr>
        <w:tc>
          <w:tcPr>
            <w:tcW w:w="8522" w:type="dxa"/>
            <w:gridSpan w:val="3"/>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三、技术部分（满分</w:t>
            </w:r>
            <w:r w:rsidRPr="00F205AE">
              <w:rPr>
                <w:rFonts w:ascii="宋体" w:eastAsia="宋体" w:hAnsi="宋体" w:cs="宋体" w:hint="eastAsia"/>
                <w:b/>
                <w:bCs/>
                <w:color w:val="000000"/>
                <w:kern w:val="0"/>
                <w:sz w:val="24"/>
                <w:u w:val="single"/>
              </w:rPr>
              <w:t> </w:t>
            </w:r>
            <w:r w:rsidR="00F14958">
              <w:rPr>
                <w:rFonts w:ascii="宋体" w:eastAsia="宋体" w:hAnsi="宋体" w:cs="宋体" w:hint="eastAsia"/>
                <w:b/>
                <w:bCs/>
                <w:color w:val="000000"/>
                <w:kern w:val="0"/>
                <w:sz w:val="24"/>
                <w:u w:val="single"/>
              </w:rPr>
              <w:t>57</w:t>
            </w:r>
            <w:r w:rsidRPr="00F205AE">
              <w:rPr>
                <w:rFonts w:ascii="宋体" w:eastAsia="宋体" w:hAnsi="宋体" w:cs="宋体" w:hint="eastAsia"/>
                <w:b/>
                <w:bCs/>
                <w:color w:val="000000"/>
                <w:kern w:val="0"/>
                <w:sz w:val="24"/>
                <w:u w:val="single"/>
              </w:rPr>
              <w:t xml:space="preserve">  </w:t>
            </w:r>
            <w:r w:rsidRPr="00F205AE">
              <w:rPr>
                <w:rFonts w:ascii="宋体" w:eastAsia="宋体" w:hAnsi="宋体" w:cs="宋体" w:hint="eastAsia"/>
                <w:b/>
                <w:bCs/>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299" w:lineRule="atLeast"/>
              <w:jc w:val="center"/>
              <w:rPr>
                <w:rFonts w:ascii="宋体" w:eastAsia="宋体" w:hAnsi="宋体" w:cs="宋体"/>
                <w:color w:val="000000"/>
                <w:kern w:val="0"/>
                <w:sz w:val="24"/>
              </w:rPr>
            </w:pPr>
            <w:r w:rsidRPr="00F205AE">
              <w:rPr>
                <w:rFonts w:ascii="宋体" w:eastAsia="宋体" w:hAnsi="宋体" w:cs="宋体" w:hint="eastAsia"/>
                <w:b/>
                <w:bCs/>
                <w:color w:val="000000"/>
                <w:kern w:val="0"/>
                <w:sz w:val="24"/>
              </w:rPr>
              <w:t>分值</w:t>
            </w:r>
          </w:p>
        </w:tc>
      </w:tr>
      <w:tr w:rsidR="006C5849" w:rsidRPr="00F205AE" w:rsidTr="00F14958">
        <w:trPr>
          <w:trHeight w:val="699"/>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jc w:val="center"/>
              <w:rPr>
                <w:rFonts w:ascii="宋体" w:eastAsia="宋体" w:hAnsi="宋体" w:cs="宋体"/>
                <w:color w:val="000000"/>
                <w:kern w:val="0"/>
                <w:sz w:val="24"/>
              </w:rPr>
            </w:pPr>
            <w:r w:rsidRPr="00F205AE">
              <w:rPr>
                <w:rFonts w:ascii="宋体" w:eastAsia="宋体" w:hAnsi="宋体" w:cs="宋体" w:hint="eastAsia"/>
                <w:color w:val="000000"/>
                <w:kern w:val="0"/>
                <w:sz w:val="24"/>
              </w:rPr>
              <w:lastRenderedPageBreak/>
              <w:t>运</w:t>
            </w:r>
            <w:proofErr w:type="gramStart"/>
            <w:r w:rsidRPr="00F205AE">
              <w:rPr>
                <w:rFonts w:ascii="宋体" w:eastAsia="宋体" w:hAnsi="宋体" w:cs="宋体" w:hint="eastAsia"/>
                <w:color w:val="000000"/>
                <w:kern w:val="0"/>
                <w:sz w:val="24"/>
              </w:rPr>
              <w:t>维方案</w:t>
            </w:r>
            <w:proofErr w:type="gramEnd"/>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投标人需要根据标书确定的运维区域、设备情况制定运维方案，包括设备性能、运</w:t>
            </w:r>
            <w:proofErr w:type="gramStart"/>
            <w:r w:rsidRPr="00F205AE">
              <w:rPr>
                <w:rFonts w:ascii="宋体" w:eastAsia="宋体" w:hAnsi="宋体" w:cs="宋体" w:hint="eastAsia"/>
                <w:color w:val="000000"/>
                <w:kern w:val="0"/>
                <w:sz w:val="24"/>
              </w:rPr>
              <w:t>维任务</w:t>
            </w:r>
            <w:proofErr w:type="gramEnd"/>
            <w:r w:rsidRPr="00F205AE">
              <w:rPr>
                <w:rFonts w:ascii="宋体" w:eastAsia="宋体" w:hAnsi="宋体" w:cs="宋体" w:hint="eastAsia"/>
                <w:color w:val="000000"/>
                <w:kern w:val="0"/>
                <w:sz w:val="24"/>
              </w:rPr>
              <w:t>判别、运维计划、运维质量、运</w:t>
            </w:r>
            <w:proofErr w:type="gramStart"/>
            <w:r w:rsidRPr="00F205AE">
              <w:rPr>
                <w:rFonts w:ascii="宋体" w:eastAsia="宋体" w:hAnsi="宋体" w:cs="宋体" w:hint="eastAsia"/>
                <w:color w:val="000000"/>
                <w:kern w:val="0"/>
                <w:sz w:val="24"/>
              </w:rPr>
              <w:t>维保证</w:t>
            </w:r>
            <w:proofErr w:type="gramEnd"/>
            <w:r w:rsidRPr="00F205AE">
              <w:rPr>
                <w:rFonts w:ascii="宋体" w:eastAsia="宋体" w:hAnsi="宋体" w:cs="宋体" w:hint="eastAsia"/>
                <w:color w:val="000000"/>
                <w:kern w:val="0"/>
                <w:sz w:val="24"/>
              </w:rPr>
              <w:t>等。</w:t>
            </w:r>
          </w:p>
          <w:p w:rsidR="006C5849" w:rsidRPr="00F205AE" w:rsidRDefault="006C5849" w:rsidP="006C5849">
            <w:pPr>
              <w:widowControl/>
              <w:numPr>
                <w:ilvl w:val="0"/>
                <w:numId w:val="4"/>
              </w:numPr>
              <w:spacing w:line="360" w:lineRule="exact"/>
              <w:jc w:val="left"/>
              <w:rPr>
                <w:rFonts w:ascii="宋体" w:eastAsia="宋体" w:hAnsi="宋体" w:cs="仿宋"/>
                <w:color w:val="000000"/>
                <w:kern w:val="0"/>
                <w:sz w:val="24"/>
              </w:rPr>
            </w:pPr>
            <w:r w:rsidRPr="00F205AE">
              <w:rPr>
                <w:rFonts w:ascii="宋体" w:eastAsia="宋体" w:hAnsi="宋体" w:cs="宋体" w:hint="eastAsia"/>
                <w:color w:val="000000"/>
                <w:kern w:val="0"/>
                <w:sz w:val="24"/>
              </w:rPr>
              <w:t>为准确区分相关单位（设备运维公司、网络公司等）的责任，提升运维服务效率，在故障发生时能够准确判断故障原因，其中用时</w:t>
            </w:r>
            <w:r w:rsidRPr="00F205AE">
              <w:rPr>
                <w:rFonts w:ascii="宋体" w:eastAsia="宋体" w:hAnsi="宋体" w:cs="仿宋" w:hint="eastAsia"/>
                <w:color w:val="000000"/>
                <w:kern w:val="0"/>
                <w:sz w:val="24"/>
              </w:rPr>
              <w:t>≦2个小时得</w:t>
            </w:r>
            <w:r w:rsidR="00F14958">
              <w:rPr>
                <w:rFonts w:ascii="宋体" w:eastAsia="宋体" w:hAnsi="宋体" w:cs="仿宋" w:hint="eastAsia"/>
                <w:color w:val="000000"/>
                <w:kern w:val="0"/>
                <w:sz w:val="24"/>
              </w:rPr>
              <w:t>10</w:t>
            </w:r>
            <w:r w:rsidRPr="00F205AE">
              <w:rPr>
                <w:rFonts w:ascii="宋体" w:eastAsia="宋体" w:hAnsi="宋体" w:cs="仿宋" w:hint="eastAsia"/>
                <w:color w:val="000000"/>
                <w:kern w:val="0"/>
                <w:sz w:val="24"/>
              </w:rPr>
              <w:t>分；≦4个小时得</w:t>
            </w:r>
            <w:r w:rsidR="00F14958">
              <w:rPr>
                <w:rFonts w:ascii="宋体" w:eastAsia="宋体" w:hAnsi="宋体" w:cs="仿宋" w:hint="eastAsia"/>
                <w:color w:val="000000"/>
                <w:kern w:val="0"/>
                <w:sz w:val="24"/>
              </w:rPr>
              <w:t>5</w:t>
            </w:r>
            <w:r w:rsidRPr="00F205AE">
              <w:rPr>
                <w:rFonts w:ascii="宋体" w:eastAsia="宋体" w:hAnsi="宋体" w:cs="仿宋" w:hint="eastAsia"/>
                <w:color w:val="000000"/>
                <w:kern w:val="0"/>
                <w:sz w:val="24"/>
              </w:rPr>
              <w:t>分；≦8个小时得</w:t>
            </w:r>
            <w:r w:rsidR="00F14958">
              <w:rPr>
                <w:rFonts w:ascii="宋体" w:eastAsia="宋体" w:hAnsi="宋体" w:cs="仿宋" w:hint="eastAsia"/>
                <w:color w:val="000000"/>
                <w:kern w:val="0"/>
                <w:sz w:val="24"/>
              </w:rPr>
              <w:t>3</w:t>
            </w:r>
            <w:r w:rsidRPr="00F205AE">
              <w:rPr>
                <w:rFonts w:ascii="宋体" w:eastAsia="宋体" w:hAnsi="宋体" w:cs="仿宋" w:hint="eastAsia"/>
                <w:color w:val="000000"/>
                <w:kern w:val="0"/>
                <w:sz w:val="24"/>
              </w:rPr>
              <w:t>分；&gt;8小时不得分（需要在技术方案中体现具体判断方法和判断依据）。</w:t>
            </w:r>
          </w:p>
          <w:p w:rsidR="006C5849" w:rsidRPr="00F205AE" w:rsidRDefault="006C5849" w:rsidP="00F14958">
            <w:pPr>
              <w:widowControl/>
              <w:numPr>
                <w:ilvl w:val="0"/>
                <w:numId w:val="4"/>
              </w:numPr>
              <w:spacing w:line="360" w:lineRule="exact"/>
              <w:jc w:val="left"/>
              <w:rPr>
                <w:rFonts w:ascii="宋体" w:eastAsia="宋体" w:hAnsi="宋体" w:cs="仿宋"/>
                <w:color w:val="000000"/>
                <w:kern w:val="0"/>
                <w:sz w:val="24"/>
              </w:rPr>
            </w:pPr>
            <w:r w:rsidRPr="00F205AE">
              <w:rPr>
                <w:rFonts w:ascii="宋体" w:eastAsia="宋体" w:hAnsi="宋体" w:cs="仿宋" w:hint="eastAsia"/>
                <w:color w:val="000000"/>
                <w:kern w:val="0"/>
                <w:sz w:val="24"/>
              </w:rPr>
              <w:t>为提升运维服务效率，保证业主方正常工作需求，自故障发生时间起，解决时间≦12小时得</w:t>
            </w:r>
            <w:r w:rsidR="00F14958">
              <w:rPr>
                <w:rFonts w:ascii="宋体" w:eastAsia="宋体" w:hAnsi="宋体" w:cs="仿宋" w:hint="eastAsia"/>
                <w:color w:val="000000"/>
                <w:kern w:val="0"/>
                <w:sz w:val="24"/>
              </w:rPr>
              <w:t>1</w:t>
            </w:r>
            <w:r w:rsidRPr="00F205AE">
              <w:rPr>
                <w:rFonts w:ascii="宋体" w:eastAsia="宋体" w:hAnsi="宋体" w:cs="仿宋" w:hint="eastAsia"/>
                <w:color w:val="000000"/>
                <w:kern w:val="0"/>
                <w:sz w:val="24"/>
              </w:rPr>
              <w:t>5分，≦24小时得</w:t>
            </w:r>
            <w:r w:rsidR="00F14958">
              <w:rPr>
                <w:rFonts w:ascii="宋体" w:eastAsia="宋体" w:hAnsi="宋体" w:cs="仿宋" w:hint="eastAsia"/>
                <w:color w:val="000000"/>
                <w:kern w:val="0"/>
                <w:sz w:val="24"/>
              </w:rPr>
              <w:t>1</w:t>
            </w:r>
            <w:r w:rsidRPr="00F205AE">
              <w:rPr>
                <w:rFonts w:ascii="宋体" w:eastAsia="宋体" w:hAnsi="宋体" w:cs="仿宋" w:hint="eastAsia"/>
                <w:color w:val="000000"/>
                <w:kern w:val="0"/>
                <w:sz w:val="24"/>
              </w:rPr>
              <w:t>0分，≦36小时得</w:t>
            </w:r>
            <w:r w:rsidR="00F14958">
              <w:rPr>
                <w:rFonts w:ascii="宋体" w:eastAsia="宋体" w:hAnsi="宋体" w:cs="仿宋" w:hint="eastAsia"/>
                <w:color w:val="000000"/>
                <w:kern w:val="0"/>
                <w:sz w:val="24"/>
              </w:rPr>
              <w:t>5</w:t>
            </w:r>
            <w:r w:rsidRPr="00F205AE">
              <w:rPr>
                <w:rFonts w:ascii="宋体" w:eastAsia="宋体" w:hAnsi="宋体" w:cs="仿宋" w:hint="eastAsia"/>
                <w:color w:val="000000"/>
                <w:kern w:val="0"/>
                <w:sz w:val="24"/>
              </w:rPr>
              <w:t>分；≦48小时得</w:t>
            </w:r>
            <w:r w:rsidR="00F14958">
              <w:rPr>
                <w:rFonts w:ascii="宋体" w:eastAsia="宋体" w:hAnsi="宋体" w:cs="仿宋" w:hint="eastAsia"/>
                <w:color w:val="000000"/>
                <w:kern w:val="0"/>
                <w:sz w:val="24"/>
              </w:rPr>
              <w:t>3</w:t>
            </w:r>
            <w:r w:rsidRPr="00F205AE">
              <w:rPr>
                <w:rFonts w:ascii="宋体" w:eastAsia="宋体" w:hAnsi="宋体" w:cs="仿宋" w:hint="eastAsia"/>
                <w:color w:val="000000"/>
                <w:kern w:val="0"/>
                <w:sz w:val="24"/>
              </w:rPr>
              <w:t>分；&gt;48小时不得分（需要在技术方案中体现具体运维方案）。</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25</w:t>
            </w:r>
            <w:r w:rsidR="006C5849" w:rsidRPr="00F205AE">
              <w:rPr>
                <w:rFonts w:ascii="宋体" w:eastAsia="宋体" w:hAnsi="宋体" w:cs="宋体" w:hint="eastAsia"/>
                <w:color w:val="000000"/>
                <w:kern w:val="0"/>
                <w:sz w:val="24"/>
              </w:rPr>
              <w:t>分</w:t>
            </w:r>
          </w:p>
        </w:tc>
      </w:tr>
      <w:tr w:rsidR="006C5849" w:rsidRPr="00F205AE" w:rsidTr="00F14958">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jc w:val="center"/>
              <w:rPr>
                <w:rFonts w:ascii="宋体" w:eastAsia="宋体" w:hAnsi="宋体" w:cs="宋体"/>
                <w:color w:val="000000"/>
                <w:kern w:val="0"/>
                <w:sz w:val="24"/>
              </w:rPr>
            </w:pPr>
            <w:r w:rsidRPr="00F205AE">
              <w:rPr>
                <w:rFonts w:ascii="宋体" w:eastAsia="宋体" w:hAnsi="宋体" w:cs="宋体" w:hint="eastAsia"/>
                <w:color w:val="000000"/>
                <w:kern w:val="0"/>
                <w:sz w:val="24"/>
              </w:rPr>
              <w:t>应急预案</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根据投标人提供的应急预案（含应急分类、判别与处置），对运</w:t>
            </w:r>
            <w:proofErr w:type="gramStart"/>
            <w:r w:rsidRPr="00F205AE">
              <w:rPr>
                <w:rFonts w:ascii="宋体" w:eastAsia="宋体" w:hAnsi="宋体" w:cs="宋体" w:hint="eastAsia"/>
                <w:color w:val="000000"/>
                <w:kern w:val="0"/>
                <w:sz w:val="24"/>
              </w:rPr>
              <w:t>维期间</w:t>
            </w:r>
            <w:proofErr w:type="gramEnd"/>
            <w:r w:rsidRPr="00F205AE">
              <w:rPr>
                <w:rFonts w:ascii="宋体" w:eastAsia="宋体" w:hAnsi="宋体" w:cs="宋体" w:hint="eastAsia"/>
                <w:color w:val="000000"/>
                <w:kern w:val="0"/>
                <w:sz w:val="24"/>
              </w:rPr>
              <w:t>出现的严重影响设备系统运行和数据质量的重大问题时，具备有效的预防措施和补救措施的，如定期对数据进行备份，或能够提前预设应急修复人员并保障其通讯畅通，得</w:t>
            </w:r>
            <w:r w:rsidR="00F14958">
              <w:rPr>
                <w:rFonts w:ascii="宋体" w:eastAsia="宋体" w:hAnsi="宋体" w:cs="宋体" w:hint="eastAsia"/>
                <w:color w:val="000000"/>
                <w:kern w:val="0"/>
                <w:sz w:val="24"/>
              </w:rPr>
              <w:t>3</w:t>
            </w:r>
            <w:r w:rsidRPr="00F205AE">
              <w:rPr>
                <w:rFonts w:ascii="宋体" w:eastAsia="宋体" w:hAnsi="宋体" w:cs="宋体" w:hint="eastAsia"/>
                <w:color w:val="000000"/>
                <w:kern w:val="0"/>
                <w:sz w:val="24"/>
              </w:rPr>
              <w:t>分；具备异常数据监控制度和处理处置办法的，得</w:t>
            </w:r>
            <w:r w:rsidR="00F14958">
              <w:rPr>
                <w:rFonts w:ascii="宋体" w:eastAsia="宋体" w:hAnsi="宋体" w:cs="宋体" w:hint="eastAsia"/>
                <w:color w:val="000000"/>
                <w:kern w:val="0"/>
                <w:sz w:val="24"/>
              </w:rPr>
              <w:t>3</w:t>
            </w:r>
            <w:r w:rsidRPr="00F205AE">
              <w:rPr>
                <w:rFonts w:ascii="宋体" w:eastAsia="宋体" w:hAnsi="宋体" w:cs="宋体" w:hint="eastAsia"/>
                <w:color w:val="000000"/>
                <w:kern w:val="0"/>
                <w:sz w:val="24"/>
              </w:rPr>
              <w:t>分。不提供者不得分。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6</w:t>
            </w:r>
            <w:r w:rsidR="006C5849" w:rsidRPr="00F205AE">
              <w:rPr>
                <w:rFonts w:ascii="宋体" w:eastAsia="宋体" w:hAnsi="宋体" w:cs="宋体" w:hint="eastAsia"/>
                <w:color w:val="000000"/>
                <w:kern w:val="0"/>
                <w:sz w:val="24"/>
              </w:rPr>
              <w:t>分</w:t>
            </w:r>
          </w:p>
        </w:tc>
      </w:tr>
      <w:tr w:rsidR="006C5849" w:rsidRPr="00F205AE" w:rsidTr="00F14958">
        <w:trPr>
          <w:trHeight w:val="1233"/>
        </w:trPr>
        <w:tc>
          <w:tcPr>
            <w:tcW w:w="1948"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auto"/>
              <w:jc w:val="center"/>
              <w:rPr>
                <w:rFonts w:ascii="宋体" w:eastAsia="宋体" w:hAnsi="宋体" w:cs="宋体"/>
                <w:color w:val="000000"/>
                <w:kern w:val="0"/>
                <w:sz w:val="24"/>
              </w:rPr>
            </w:pPr>
            <w:r w:rsidRPr="00F205AE">
              <w:rPr>
                <w:rFonts w:ascii="宋体" w:eastAsia="宋体" w:hAnsi="宋体" w:cs="宋体" w:hint="eastAsia"/>
                <w:color w:val="000000"/>
                <w:kern w:val="0"/>
                <w:sz w:val="24"/>
              </w:rPr>
              <w:t>服务部分</w:t>
            </w:r>
          </w:p>
        </w:tc>
        <w:tc>
          <w:tcPr>
            <w:tcW w:w="5646" w:type="dxa"/>
            <w:tcBorders>
              <w:top w:val="single" w:sz="4" w:space="0" w:color="auto"/>
              <w:left w:val="single" w:sz="4" w:space="0" w:color="auto"/>
              <w:bottom w:val="single" w:sz="4" w:space="0" w:color="auto"/>
              <w:right w:val="single" w:sz="4" w:space="0" w:color="auto"/>
            </w:tcBorders>
            <w:vAlign w:val="center"/>
          </w:tcPr>
          <w:p w:rsidR="006C5849" w:rsidRPr="00F205AE" w:rsidRDefault="006C5849" w:rsidP="00F14958">
            <w:pPr>
              <w:widowControl/>
              <w:spacing w:line="360" w:lineRule="exact"/>
              <w:jc w:val="left"/>
              <w:rPr>
                <w:rFonts w:ascii="宋体" w:eastAsia="宋体" w:hAnsi="宋体" w:cs="宋体"/>
                <w:color w:val="000000"/>
                <w:kern w:val="0"/>
                <w:sz w:val="24"/>
              </w:rPr>
            </w:pPr>
            <w:r w:rsidRPr="00F205AE">
              <w:rPr>
                <w:rFonts w:ascii="宋体" w:eastAsia="宋体" w:hAnsi="宋体" w:cs="宋体" w:hint="eastAsia"/>
                <w:color w:val="000000"/>
                <w:kern w:val="0"/>
                <w:sz w:val="24"/>
              </w:rPr>
              <w:t>根据投标人对招标文件的整体理解，对本项目运维服务承诺高于招标文件要求的，具体表现为在原有“三率”标准的承诺基础上，每提高1个百分点，加1</w:t>
            </w:r>
            <w:r w:rsidR="00F14958">
              <w:rPr>
                <w:rFonts w:ascii="宋体" w:eastAsia="宋体" w:hAnsi="宋体" w:cs="宋体" w:hint="eastAsia"/>
                <w:color w:val="000000"/>
                <w:kern w:val="0"/>
                <w:sz w:val="24"/>
              </w:rPr>
              <w:t>.2</w:t>
            </w:r>
            <w:r w:rsidRPr="00F205AE">
              <w:rPr>
                <w:rFonts w:ascii="宋体" w:eastAsia="宋体" w:hAnsi="宋体" w:cs="宋体" w:hint="eastAsia"/>
                <w:color w:val="000000"/>
                <w:kern w:val="0"/>
                <w:sz w:val="24"/>
              </w:rPr>
              <w:t>分，最多加</w:t>
            </w:r>
            <w:r w:rsidR="00F14958">
              <w:rPr>
                <w:rFonts w:ascii="宋体" w:eastAsia="宋体" w:hAnsi="宋体" w:cs="宋体" w:hint="eastAsia"/>
                <w:color w:val="000000"/>
                <w:kern w:val="0"/>
                <w:sz w:val="24"/>
              </w:rPr>
              <w:t>26</w:t>
            </w:r>
            <w:r w:rsidRPr="00F205AE">
              <w:rPr>
                <w:rFonts w:ascii="宋体" w:eastAsia="宋体" w:hAnsi="宋体" w:cs="宋体" w:hint="eastAsia"/>
                <w:color w:val="000000"/>
                <w:kern w:val="0"/>
                <w:sz w:val="24"/>
              </w:rPr>
              <w:t>分。</w:t>
            </w:r>
          </w:p>
        </w:tc>
        <w:tc>
          <w:tcPr>
            <w:tcW w:w="928" w:type="dxa"/>
            <w:tcBorders>
              <w:top w:val="single" w:sz="4" w:space="0" w:color="auto"/>
              <w:left w:val="single" w:sz="4" w:space="0" w:color="auto"/>
              <w:bottom w:val="single" w:sz="4" w:space="0" w:color="auto"/>
              <w:right w:val="single" w:sz="4" w:space="0" w:color="auto"/>
            </w:tcBorders>
            <w:vAlign w:val="center"/>
          </w:tcPr>
          <w:p w:rsidR="006C5849" w:rsidRPr="00F205AE" w:rsidRDefault="00F14958" w:rsidP="00F14958">
            <w:pPr>
              <w:widowControl/>
              <w:spacing w:line="299" w:lineRule="atLeast"/>
              <w:jc w:val="center"/>
              <w:rPr>
                <w:rFonts w:ascii="宋体" w:eastAsia="宋体" w:hAnsi="宋体" w:cs="宋体"/>
                <w:color w:val="000000"/>
                <w:kern w:val="0"/>
                <w:sz w:val="24"/>
              </w:rPr>
            </w:pPr>
            <w:r>
              <w:rPr>
                <w:rFonts w:ascii="宋体" w:eastAsia="宋体" w:hAnsi="宋体" w:cs="宋体" w:hint="eastAsia"/>
                <w:color w:val="000000"/>
                <w:kern w:val="0"/>
                <w:sz w:val="24"/>
              </w:rPr>
              <w:t>26</w:t>
            </w:r>
            <w:r w:rsidR="006C5849" w:rsidRPr="00F205AE">
              <w:rPr>
                <w:rFonts w:ascii="宋体" w:eastAsia="宋体" w:hAnsi="宋体" w:cs="宋体" w:hint="eastAsia"/>
                <w:color w:val="000000"/>
                <w:kern w:val="0"/>
                <w:sz w:val="24"/>
              </w:rPr>
              <w:t>分</w:t>
            </w:r>
          </w:p>
        </w:tc>
      </w:tr>
    </w:tbl>
    <w:p w:rsidR="00D76EA1" w:rsidRPr="00434826" w:rsidRDefault="00D76EA1" w:rsidP="00D86F57">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五、按照《政府采购促进中小企业发展暂行办法》（财库[2011]181号），《关于印</w:t>
      </w:r>
      <w:r w:rsidRPr="00DE44DA">
        <w:rPr>
          <w:rFonts w:ascii="宋体" w:hAnsi="宋体" w:hint="eastAsia"/>
          <w:b/>
          <w:sz w:val="24"/>
        </w:rPr>
        <w:t>发中小企业划型标准规定的通知》（工信部联企业〔2011〕300号）及财政部、司法部《关于政</w:t>
      </w:r>
      <w:r w:rsidRPr="00DE44DA">
        <w:rPr>
          <w:rFonts w:ascii="宋体" w:hAnsi="宋体" w:hint="eastAsia"/>
          <w:b/>
          <w:bCs/>
          <w:sz w:val="24"/>
        </w:rPr>
        <w:t>府采购支持监狱企业发展有关问题的通知》（财库[2014]68 号），财政部、民政部、中国残疾人</w:t>
      </w:r>
      <w:r w:rsidRPr="00DE44DA">
        <w:rPr>
          <w:rFonts w:ascii="宋体" w:hAnsi="宋体" w:hint="eastAsia"/>
          <w:b/>
          <w:bCs/>
          <w:sz w:val="24"/>
        </w:rPr>
        <w:lastRenderedPageBreak/>
        <w:t>联合会和残疾人发布的《三部门联合发布关于促进残疾人就业政府采购政策的通知》（财库[2017]141号）的要求：对小型和微型企业产品的价格给予 6%～10%的扣除；</w:t>
      </w:r>
      <w:r w:rsidRPr="00DE44DA">
        <w:rPr>
          <w:rFonts w:ascii="宋体" w:hAnsi="宋体"/>
          <w:b/>
          <w:bCs/>
          <w:sz w:val="24"/>
        </w:rPr>
        <w:t>联合协议中约定，小型、微型企业的协议合同金额占到联合体协议合同总金额30%以上的，可给予联合体2%-3%的价格扣除</w:t>
      </w:r>
      <w:r w:rsidRPr="00DE44DA">
        <w:rPr>
          <w:rFonts w:ascii="宋体" w:hAnsi="宋体" w:hint="eastAsia"/>
          <w:b/>
          <w:bCs/>
          <w:sz w:val="24"/>
        </w:rPr>
        <w:t>；用扣除后的价格参与评审。本项目的扣除比例为：对小型企业产品的价格给予 6%的扣除；对微型企业产品的价格给予 6%的扣除；</w:t>
      </w:r>
      <w:r w:rsidRPr="00DE44DA">
        <w:rPr>
          <w:rFonts w:ascii="宋体" w:hAnsi="宋体"/>
          <w:b/>
          <w:bCs/>
          <w:sz w:val="24"/>
        </w:rPr>
        <w:t>给予联合体2%的价格扣除</w:t>
      </w:r>
      <w:r w:rsidRPr="00DE44DA">
        <w:rPr>
          <w:rFonts w:ascii="宋体" w:hAnsi="宋体" w:hint="eastAsia"/>
          <w:b/>
          <w:bCs/>
          <w:sz w:val="24"/>
        </w:rPr>
        <w:t>。（投标文件中须提供有效的证明材料且加盖投标人公章，同时提供《</w:t>
      </w:r>
      <w:r w:rsidRPr="00DE44DA">
        <w:rPr>
          <w:rFonts w:ascii="宋体" w:hAnsi="宋体"/>
          <w:b/>
          <w:bCs/>
          <w:sz w:val="24"/>
        </w:rPr>
        <w:t>中小企业声明函</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b/>
          <w:bCs/>
          <w:sz w:val="24"/>
        </w:rPr>
        <w:t>联合体各方均为小型、微型企业的，联合体视同为小型、微型企业</w:t>
      </w:r>
      <w:r w:rsidRPr="00DE44DA">
        <w:rPr>
          <w:rFonts w:ascii="宋体" w:hAnsi="宋体" w:hint="eastAsia"/>
          <w:b/>
          <w:bCs/>
          <w:sz w:val="24"/>
        </w:rPr>
        <w:t>。</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监狱企业视同小型、微型企业，享受预留份额、评审中价格扣除等政府采购促进中小企业发展的政府采购政策。</w:t>
      </w:r>
    </w:p>
    <w:p w:rsidR="005D5D92" w:rsidRPr="00DE44DA" w:rsidRDefault="005D5D92" w:rsidP="005D5D92">
      <w:pPr>
        <w:wordWrap w:val="0"/>
        <w:topLinePunct/>
        <w:snapToGrid w:val="0"/>
        <w:spacing w:line="360" w:lineRule="auto"/>
        <w:ind w:firstLineChars="200" w:firstLine="482"/>
        <w:rPr>
          <w:rFonts w:ascii="宋体" w:hAnsi="宋体"/>
          <w:b/>
          <w:bCs/>
          <w:sz w:val="24"/>
        </w:rPr>
      </w:pPr>
      <w:r w:rsidRPr="00DE44DA">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残疾人福利性单位视同小型、微型企业，享受预留份额、评审中价格扣除等促进中小企业发展的政府采购政策。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残疾人福利性单位属于小型、微型企业的，不重复享受政策。</w:t>
      </w:r>
    </w:p>
    <w:p w:rsidR="005D5D92" w:rsidRPr="00DE44DA" w:rsidRDefault="005D5D92" w:rsidP="005D5D92">
      <w:pPr>
        <w:spacing w:line="360" w:lineRule="auto"/>
        <w:ind w:firstLineChars="200" w:firstLine="482"/>
        <w:contextualSpacing/>
        <w:rPr>
          <w:rFonts w:ascii="宋体" w:hAnsi="宋体"/>
          <w:b/>
          <w:bCs/>
          <w:sz w:val="24"/>
        </w:rPr>
      </w:pPr>
      <w:r w:rsidRPr="00DE44DA">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E44DA">
        <w:rPr>
          <w:rFonts w:hAnsi="宋体" w:cs="Times New Roman" w:hint="eastAsia"/>
          <w:b/>
          <w:bCs/>
          <w:sz w:val="24"/>
          <w:szCs w:val="24"/>
        </w:rPr>
        <w:t>函内容</w:t>
      </w:r>
      <w:proofErr w:type="gramEnd"/>
      <w:r w:rsidRPr="00DE44DA">
        <w:rPr>
          <w:rFonts w:hAnsi="宋体" w:cs="Times New Roman" w:hint="eastAsia"/>
          <w:b/>
          <w:bCs/>
          <w:sz w:val="24"/>
          <w:szCs w:val="24"/>
        </w:rPr>
        <w:t>的材料。</w:t>
      </w:r>
    </w:p>
    <w:p w:rsidR="005D5D92" w:rsidRPr="00DE44DA" w:rsidRDefault="005D5D92" w:rsidP="005D5D92">
      <w:pPr>
        <w:pStyle w:val="a5"/>
        <w:spacing w:line="360" w:lineRule="auto"/>
        <w:ind w:firstLineChars="200" w:firstLine="482"/>
        <w:contextualSpacing/>
        <w:rPr>
          <w:rFonts w:hAnsi="宋体" w:cs="Times New Roman"/>
          <w:b/>
          <w:bCs/>
          <w:sz w:val="24"/>
          <w:szCs w:val="24"/>
        </w:rPr>
      </w:pPr>
      <w:r w:rsidRPr="00DE44DA">
        <w:rPr>
          <w:rFonts w:hAnsi="宋体" w:cs="Times New Roman" w:hint="eastAsia"/>
          <w:b/>
          <w:bCs/>
          <w:sz w:val="24"/>
          <w:szCs w:val="24"/>
        </w:rPr>
        <w:t>中标人为残疾人福利性单位的，招标人应当随中标结果同时公告其《残疾人福利性单位声明函》，接受社会监督。</w:t>
      </w: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C51812" w:rsidRDefault="00C51812" w:rsidP="0062185B">
      <w:pPr>
        <w:spacing w:line="360" w:lineRule="auto"/>
        <w:ind w:firstLineChars="200" w:firstLine="482"/>
        <w:rPr>
          <w:rFonts w:ascii="宋体" w:eastAsia="宋体" w:hAnsi="宋体" w:cs="Times New Roman"/>
          <w:b/>
          <w:sz w:val="24"/>
        </w:rPr>
      </w:pPr>
    </w:p>
    <w:p w:rsidR="00D75552" w:rsidRPr="0062185B" w:rsidRDefault="00D75552" w:rsidP="00DE44DA">
      <w:pPr>
        <w:autoSpaceDE w:val="0"/>
        <w:autoSpaceDN w:val="0"/>
        <w:adjustRightInd w:val="0"/>
        <w:spacing w:line="360" w:lineRule="auto"/>
        <w:rPr>
          <w:rFonts w:ascii="黑体" w:eastAsia="黑体" w:cs="黑体"/>
          <w:b/>
          <w:bCs/>
          <w:sz w:val="28"/>
          <w:szCs w:val="28"/>
        </w:rPr>
      </w:pPr>
    </w:p>
    <w:p w:rsidR="00D86F57" w:rsidRDefault="00D86F57" w:rsidP="004272AA">
      <w:pPr>
        <w:autoSpaceDE w:val="0"/>
        <w:autoSpaceDN w:val="0"/>
        <w:adjustRightInd w:val="0"/>
        <w:spacing w:line="360" w:lineRule="auto"/>
        <w:ind w:firstLineChars="1190" w:firstLine="3345"/>
        <w:rPr>
          <w:rFonts w:ascii="黑体" w:eastAsia="黑体" w:cs="黑体"/>
          <w:b/>
          <w:bCs/>
          <w:sz w:val="28"/>
          <w:szCs w:val="28"/>
          <w:lang w:val="zh-CN"/>
        </w:rPr>
      </w:pPr>
    </w:p>
    <w:p w:rsidR="00D86F57" w:rsidRDefault="00D86F57" w:rsidP="004272AA">
      <w:pPr>
        <w:autoSpaceDE w:val="0"/>
        <w:autoSpaceDN w:val="0"/>
        <w:adjustRightInd w:val="0"/>
        <w:spacing w:line="360" w:lineRule="auto"/>
        <w:ind w:firstLineChars="1190" w:firstLine="3345"/>
        <w:rPr>
          <w:rFonts w:ascii="黑体" w:eastAsia="黑体" w:cs="黑体"/>
          <w:b/>
          <w:bCs/>
          <w:sz w:val="28"/>
          <w:szCs w:val="28"/>
          <w:lang w:val="zh-CN"/>
        </w:rPr>
      </w:pPr>
    </w:p>
    <w:p w:rsidR="00D86F57" w:rsidRDefault="00D86F57" w:rsidP="004272AA">
      <w:pPr>
        <w:autoSpaceDE w:val="0"/>
        <w:autoSpaceDN w:val="0"/>
        <w:adjustRightInd w:val="0"/>
        <w:spacing w:line="360" w:lineRule="auto"/>
        <w:ind w:firstLineChars="1190" w:firstLine="3345"/>
        <w:rPr>
          <w:rFonts w:ascii="黑体" w:eastAsia="黑体" w:cs="黑体"/>
          <w:b/>
          <w:bCs/>
          <w:sz w:val="28"/>
          <w:szCs w:val="28"/>
          <w:lang w:val="zh-CN"/>
        </w:rPr>
      </w:pP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w:t>
      </w:r>
      <w:r w:rsidRPr="00E522AC">
        <w:rPr>
          <w:rFonts w:ascii="宋体" w:cs="宋体" w:hint="eastAsia"/>
          <w:sz w:val="24"/>
          <w:lang w:val="zh-CN"/>
        </w:rPr>
        <w:lastRenderedPageBreak/>
        <w:t>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w:t>
      </w:r>
      <w:r w:rsidRPr="00E522AC">
        <w:rPr>
          <w:rFonts w:ascii="宋体" w:cs="宋体" w:hint="eastAsia"/>
          <w:sz w:val="24"/>
          <w:lang w:val="zh-CN"/>
        </w:rPr>
        <w:lastRenderedPageBreak/>
        <w:t>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D904B0" w:rsidRDefault="00D904B0" w:rsidP="00C27EFB">
      <w:pPr>
        <w:spacing w:line="360" w:lineRule="auto"/>
        <w:jc w:val="center"/>
        <w:rPr>
          <w:rFonts w:ascii="黑体" w:eastAsia="黑体" w:cs="黑体"/>
          <w:b/>
          <w:bCs/>
          <w:sz w:val="28"/>
          <w:szCs w:val="28"/>
          <w:lang w:val="zh-CN"/>
        </w:rPr>
      </w:pPr>
    </w:p>
    <w:p w:rsidR="00D904B0" w:rsidRDefault="00D904B0" w:rsidP="003A2084">
      <w:pPr>
        <w:spacing w:line="360" w:lineRule="auto"/>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一、</w:t>
      </w:r>
      <w:r w:rsidRPr="00201A37">
        <w:rPr>
          <w:rFonts w:ascii="宋体" w:cs="宋体"/>
          <w:b/>
          <w:bCs/>
          <w:sz w:val="24"/>
          <w:lang w:val="zh-CN"/>
        </w:rPr>
        <w:t>法人或者其他组织的营业执照等证明文件，自然人的身份证明；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1、企业法人营业执照</w:t>
      </w:r>
      <w:r w:rsidR="00201A37" w:rsidRPr="00201A37">
        <w:rPr>
          <w:rFonts w:ascii="宋体" w:cs="宋体" w:hint="eastAsia"/>
          <w:bCs/>
          <w:sz w:val="24"/>
          <w:lang w:val="zh-CN"/>
        </w:rPr>
        <w:t>或</w:t>
      </w:r>
      <w:r w:rsidR="00201A37" w:rsidRPr="00DE44DA">
        <w:rPr>
          <w:rFonts w:ascii="宋体" w:cs="宋体" w:hint="eastAsia"/>
          <w:bCs/>
          <w:sz w:val="24"/>
          <w:lang w:val="zh-CN"/>
        </w:rPr>
        <w:t>营业执照</w:t>
      </w:r>
      <w:r w:rsidRPr="00201A37">
        <w:rPr>
          <w:rFonts w:ascii="宋体" w:cs="宋体" w:hint="eastAsia"/>
          <w:bCs/>
          <w:sz w:val="24"/>
          <w:lang w:val="zh-CN"/>
        </w:rPr>
        <w:t>副本复印件。（企业投标提供）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2、事业单位法人证书副本复印件。（事业单位投标提供）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3、个体工商户营业执照复印件。（个体工商户投标提供）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4、执业许可证复印件。（非专业服务机构投标提供）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5、自然人身份证复印件。（自然人投标提供）</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二、</w:t>
      </w:r>
      <w:r w:rsidRPr="00201A37">
        <w:rPr>
          <w:rFonts w:ascii="宋体" w:cs="宋体"/>
          <w:b/>
          <w:bCs/>
          <w:sz w:val="24"/>
          <w:lang w:val="zh-CN"/>
        </w:rPr>
        <w:t>财务状况报告，依法缴纳税收和社会保障资金的相关材料；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1、财务报告相关材料</w:t>
      </w:r>
    </w:p>
    <w:p w:rsidR="0022261F" w:rsidRPr="00A10179" w:rsidRDefault="000812DA" w:rsidP="0022261F">
      <w:pPr>
        <w:autoSpaceDE w:val="0"/>
        <w:autoSpaceDN w:val="0"/>
        <w:adjustRightInd w:val="0"/>
        <w:spacing w:line="360" w:lineRule="auto"/>
        <w:ind w:right="-11" w:firstLineChars="250" w:firstLine="600"/>
        <w:rPr>
          <w:rFonts w:asciiTheme="minorEastAsia" w:hAnsiTheme="minorEastAsia" w:cs="宋体"/>
          <w:bCs/>
          <w:sz w:val="24"/>
          <w:lang w:val="zh-CN"/>
        </w:rPr>
      </w:pPr>
      <w:r w:rsidRPr="00201A37">
        <w:rPr>
          <w:rFonts w:ascii="宋体" w:cs="宋体" w:hint="eastAsia"/>
          <w:bCs/>
          <w:sz w:val="24"/>
          <w:lang w:val="zh-CN"/>
        </w:rPr>
        <w:t>（1）</w:t>
      </w:r>
      <w:r w:rsidR="0022261F" w:rsidRPr="0022261F">
        <w:rPr>
          <w:rFonts w:asciiTheme="minorEastAsia" w:hAnsiTheme="minorEastAsia" w:cs="仿宋_GB2312" w:hint="eastAsia"/>
          <w:sz w:val="24"/>
        </w:rPr>
        <w:t>上一</w:t>
      </w:r>
      <w:r w:rsidR="0022261F" w:rsidRPr="0022261F">
        <w:rPr>
          <w:rFonts w:asciiTheme="minorEastAsia" w:hAnsiTheme="minorEastAsia" w:cs="宋体" w:hint="eastAsia"/>
          <w:bCs/>
          <w:sz w:val="24"/>
          <w:lang w:val="zh-CN"/>
        </w:rPr>
        <w:t>年度的财务报告；或基本开户银行出具的资信证明；或财政部门认可的政府采购专业担保机构的证明文件和担保机构出具的投标担保函。</w:t>
      </w:r>
      <w:r w:rsidR="0022261F" w:rsidRPr="00A10179">
        <w:rPr>
          <w:rFonts w:asciiTheme="minorEastAsia" w:hAnsiTheme="minorEastAsia" w:cs="宋体" w:hint="eastAsia"/>
          <w:bCs/>
          <w:sz w:val="24"/>
          <w:lang w:val="zh-CN"/>
        </w:rPr>
        <w:t>（法人投标提供。法人包括企业法人、机关法人、事业单位法人和社会团体法人）</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（2）银行出具的资信证明。（其他组织和自然人投标提供）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2、供应商缴纳税和社会保障资金的证明材料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（1）税务登记证副本复印件和投标截止时间前三个月内任何一个月供应商缴纳税收的凭据复印件。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（2）投标截止时间前三个月内任何一个月投标人缴纳社会保险的凭据复印件。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注：依法免税或不需要缴纳社会保障资金的供应商，应提供相应文件证明其依法免税或不需要缴纳社会保障资金。</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lastRenderedPageBreak/>
        <w:t>三、</w:t>
      </w:r>
      <w:r w:rsidRPr="00201A37">
        <w:rPr>
          <w:rFonts w:ascii="宋体" w:cs="宋体"/>
          <w:b/>
          <w:bCs/>
          <w:sz w:val="24"/>
          <w:lang w:val="zh-CN"/>
        </w:rPr>
        <w:t>履行合同所必需的设备和专业技术能力的证明材料</w:t>
      </w:r>
    </w:p>
    <w:p w:rsidR="007067D6" w:rsidRPr="003775E7" w:rsidRDefault="007067D6" w:rsidP="007067D6">
      <w:pPr>
        <w:autoSpaceDE w:val="0"/>
        <w:autoSpaceDN w:val="0"/>
        <w:adjustRightInd w:val="0"/>
        <w:spacing w:line="360" w:lineRule="auto"/>
        <w:ind w:right="-11" w:firstLine="630"/>
        <w:rPr>
          <w:rFonts w:ascii="宋体" w:cs="宋体"/>
          <w:bCs/>
          <w:sz w:val="24"/>
          <w:lang w:val="zh-CN"/>
        </w:rPr>
      </w:pPr>
      <w:r w:rsidRPr="003775E7">
        <w:rPr>
          <w:rFonts w:ascii="宋体" w:cs="宋体" w:hint="eastAsia"/>
          <w:bCs/>
          <w:sz w:val="24"/>
          <w:lang w:val="zh-CN"/>
        </w:rPr>
        <w:t>本项目采购单位不需要投标人提供相关证明材料。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四、</w:t>
      </w:r>
      <w:r w:rsidRPr="00201A37">
        <w:rPr>
          <w:rFonts w:ascii="宋体" w:cs="宋体"/>
          <w:b/>
          <w:bCs/>
          <w:sz w:val="24"/>
          <w:lang w:val="zh-CN"/>
        </w:rPr>
        <w:t>参加政府采购活动前3年内在经营活动中没有重大违法记录的书面声明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bCs/>
          <w:sz w:val="24"/>
          <w:lang w:val="zh-CN"/>
        </w:rPr>
        <w:t>参加政府采购活动前3年内在经营活动中没有重大违法记录的书面声明</w:t>
      </w:r>
      <w:r w:rsidRPr="00201A37">
        <w:rPr>
          <w:rFonts w:ascii="宋体" w:cs="宋体" w:hint="eastAsia"/>
          <w:bCs/>
          <w:sz w:val="24"/>
          <w:lang w:val="zh-CN"/>
        </w:rPr>
        <w:t>函。</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w:t>
      </w:r>
      <w:r w:rsidRPr="00201A37">
        <w:rPr>
          <w:rFonts w:ascii="宋体" w:cs="宋体"/>
          <w:bCs/>
          <w:sz w:val="24"/>
          <w:lang w:val="zh-CN"/>
        </w:rPr>
        <w:t>重大违法记录，是指供应商因违法经营受到刑事处罚或者责令停产停业、吊销许可证或者执照、较大数额罚款等行政处罚。</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五、“供应商资格要求”中要求的相关证件（如果“供应商资格要求”中有要求的话）复印件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六、法定代表人身份证复印件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3775E7" w:rsidRDefault="003775E7" w:rsidP="00C27EFB">
      <w:pPr>
        <w:autoSpaceDE w:val="0"/>
        <w:autoSpaceDN w:val="0"/>
        <w:adjustRightInd w:val="0"/>
        <w:spacing w:line="360" w:lineRule="auto"/>
        <w:outlineLvl w:val="0"/>
        <w:rPr>
          <w:rFonts w:ascii="宋体" w:cs="宋体"/>
          <w:sz w:val="24"/>
          <w:lang w:val="zh-CN"/>
        </w:rPr>
      </w:pPr>
    </w:p>
    <w:p w:rsidR="008A56F5" w:rsidRDefault="008A56F5" w:rsidP="00C27EFB">
      <w:pPr>
        <w:autoSpaceDE w:val="0"/>
        <w:autoSpaceDN w:val="0"/>
        <w:adjustRightInd w:val="0"/>
        <w:spacing w:line="360" w:lineRule="auto"/>
        <w:outlineLvl w:val="0"/>
        <w:rPr>
          <w:rFonts w:ascii="宋体" w:cs="宋体"/>
          <w:sz w:val="24"/>
          <w:lang w:val="zh-CN"/>
        </w:rPr>
      </w:pPr>
    </w:p>
    <w:p w:rsidR="008A56F5" w:rsidRDefault="008A56F5" w:rsidP="00C27EFB">
      <w:pPr>
        <w:autoSpaceDE w:val="0"/>
        <w:autoSpaceDN w:val="0"/>
        <w:adjustRightInd w:val="0"/>
        <w:spacing w:line="360" w:lineRule="auto"/>
        <w:outlineLvl w:val="0"/>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ZFCG-G201</w:t>
      </w:r>
      <w:r w:rsidR="00FB3961">
        <w:rPr>
          <w:rFonts w:ascii="宋体" w:cs="宋体" w:hint="eastAsia"/>
          <w:sz w:val="24"/>
          <w:lang w:val="zh-CN"/>
        </w:rPr>
        <w:t xml:space="preserve">8  </w:t>
      </w:r>
      <w:r w:rsidRPr="00434826">
        <w:rPr>
          <w:rFonts w:ascii="宋体" w:cs="宋体"/>
          <w:sz w:val="24"/>
          <w:lang w:val="zh-CN"/>
        </w:rPr>
        <w:t xml:space="preserve">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01A37" w:rsidRDefault="009B4349"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1、</w:t>
      </w:r>
      <w:r w:rsidRPr="00201A37">
        <w:rPr>
          <w:rFonts w:ascii="宋体" w:eastAsia="宋体" w:cs="宋体" w:hint="eastAsia"/>
          <w:sz w:val="24"/>
          <w:lang w:val="zh-CN"/>
        </w:rPr>
        <w:t>供应商资格性证明文件</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2</w:t>
      </w:r>
      <w:r w:rsidR="009B4349" w:rsidRPr="00201A37">
        <w:rPr>
          <w:rFonts w:ascii="宋体" w:cs="宋体" w:hint="eastAsia"/>
          <w:sz w:val="24"/>
          <w:lang w:val="zh-CN"/>
        </w:rPr>
        <w:t>、本投标自开标日起有效期为　天。</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3</w:t>
      </w:r>
      <w:r w:rsidR="009B4349" w:rsidRPr="00201A37">
        <w:rPr>
          <w:rFonts w:ascii="宋体" w:cs="宋体" w:hint="eastAsia"/>
          <w:sz w:val="24"/>
          <w:lang w:val="zh-CN"/>
        </w:rPr>
        <w:t>、如果在规定的开标时间后，我方在投标有效期内撤回投标，其投标保证金将不予退</w:t>
      </w:r>
      <w:r w:rsidR="009B4349" w:rsidRPr="00201A37">
        <w:rPr>
          <w:rFonts w:ascii="宋体" w:cs="宋体" w:hint="eastAsia"/>
          <w:sz w:val="24"/>
          <w:lang w:val="zh-CN"/>
        </w:rPr>
        <w:lastRenderedPageBreak/>
        <w:t>还。</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4</w:t>
      </w:r>
      <w:r w:rsidR="009B4349" w:rsidRPr="00201A37">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0812DA" w:rsidRDefault="000812DA" w:rsidP="00DE44DA">
      <w:pPr>
        <w:autoSpaceDE w:val="0"/>
        <w:autoSpaceDN w:val="0"/>
        <w:adjustRightInd w:val="0"/>
        <w:spacing w:line="360" w:lineRule="auto"/>
        <w:outlineLvl w:val="0"/>
        <w:rPr>
          <w:rFonts w:ascii="黑体" w:eastAsia="黑体" w:cs="黑体"/>
          <w:b/>
          <w:bCs/>
          <w:sz w:val="28"/>
          <w:szCs w:val="28"/>
          <w:lang w:val="zh-CN"/>
        </w:rPr>
      </w:pPr>
    </w:p>
    <w:p w:rsidR="003775E7" w:rsidRDefault="003775E7"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w:t>
      </w:r>
      <w:proofErr w:type="gramStart"/>
      <w:r w:rsidRPr="008E3CD4">
        <w:rPr>
          <w:rFonts w:ascii="黑体" w:eastAsia="黑体" w:cs="黑体" w:hint="eastAsia"/>
          <w:b/>
          <w:bCs/>
          <w:sz w:val="24"/>
          <w:lang w:val="zh-CN"/>
        </w:rPr>
        <w:t>商符合</w:t>
      </w:r>
      <w:proofErr w:type="gramEnd"/>
      <w:r w:rsidRPr="008E3CD4">
        <w:rPr>
          <w:rFonts w:ascii="黑体" w:eastAsia="黑体" w:cs="黑体" w:hint="eastAsia"/>
          <w:b/>
          <w:bCs/>
          <w:sz w:val="24"/>
          <w:lang w:val="zh-CN"/>
        </w:rPr>
        <w:t>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C544AF" w:rsidRDefault="00C544AF" w:rsidP="00C544AF">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B066C4" w:rsidRPr="00434826" w:rsidRDefault="00B066C4" w:rsidP="007C735A">
      <w:pPr>
        <w:autoSpaceDE w:val="0"/>
        <w:autoSpaceDN w:val="0"/>
        <w:adjustRightInd w:val="0"/>
        <w:spacing w:line="360" w:lineRule="auto"/>
        <w:ind w:firstLineChars="1900" w:firstLine="4578"/>
        <w:outlineLvl w:val="0"/>
        <w:rPr>
          <w:rFonts w:ascii="宋体" w:cs="宋体"/>
          <w:b/>
          <w:bCs/>
          <w:sz w:val="24"/>
          <w:lang w:val="zh-CN"/>
        </w:rPr>
      </w:pPr>
      <w:r w:rsidRPr="00434826">
        <w:rPr>
          <w:rFonts w:ascii="宋体" w:cs="宋体" w:hint="eastAsia"/>
          <w:b/>
          <w:bCs/>
          <w:sz w:val="24"/>
          <w:lang w:val="zh-CN"/>
        </w:rPr>
        <w:t>技术方案</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3</w:t>
      </w:r>
    </w:p>
    <w:p w:rsidR="00FB3961" w:rsidRPr="00DE44DA" w:rsidRDefault="00FB3961" w:rsidP="00FB3961">
      <w:pPr>
        <w:autoSpaceDE w:val="0"/>
        <w:autoSpaceDN w:val="0"/>
        <w:adjustRightInd w:val="0"/>
        <w:spacing w:line="360" w:lineRule="auto"/>
        <w:jc w:val="center"/>
        <w:outlineLvl w:val="0"/>
        <w:rPr>
          <w:rFonts w:ascii="宋体" w:hAnsi="宋体"/>
          <w:b/>
          <w:bCs/>
          <w:sz w:val="24"/>
        </w:rPr>
      </w:pPr>
      <w:r w:rsidRPr="00DE44DA">
        <w:rPr>
          <w:rFonts w:ascii="宋体" w:hAnsi="宋体" w:hint="eastAsia"/>
          <w:b/>
          <w:bCs/>
          <w:sz w:val="24"/>
        </w:rPr>
        <w:t>中小企业、监狱企业、残疾人福利性单位声明函（投标人属于该类型的提供,否则不提供）</w:t>
      </w:r>
    </w:p>
    <w:p w:rsidR="00201A37" w:rsidRPr="00FB3961" w:rsidRDefault="00201A37" w:rsidP="00201A37">
      <w:pPr>
        <w:pStyle w:val="a3"/>
        <w:ind w:firstLineChars="0" w:firstLine="0"/>
        <w:jc w:val="center"/>
        <w:rPr>
          <w:rFonts w:ascii="宋体" w:hAnsi="宋体" w:cs="宋体"/>
          <w:b/>
          <w:bCs/>
          <w:sz w:val="24"/>
        </w:rPr>
      </w:pPr>
    </w:p>
    <w:p w:rsidR="00201A37" w:rsidRPr="00424783" w:rsidRDefault="00201A37" w:rsidP="00201A37">
      <w:pPr>
        <w:pStyle w:val="a3"/>
        <w:ind w:firstLineChars="0" w:firstLine="0"/>
        <w:jc w:val="center"/>
        <w:rPr>
          <w:rFonts w:ascii="宋体" w:hAnsi="宋体" w:cs="宋体"/>
          <w:sz w:val="24"/>
        </w:rPr>
      </w:pPr>
      <w:r w:rsidRPr="00424783">
        <w:rPr>
          <w:rFonts w:ascii="宋体" w:hAnsi="宋体" w:cs="宋体" w:hint="eastAsia"/>
          <w:b/>
          <w:bCs/>
          <w:sz w:val="24"/>
        </w:rPr>
        <w:t>（一）中小企业声明函</w:t>
      </w:r>
    </w:p>
    <w:p w:rsidR="00201A37" w:rsidRDefault="00201A37" w:rsidP="00201A3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lastRenderedPageBreak/>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7C735A" w:rsidRDefault="00201A37" w:rsidP="007C735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w:t>
      </w:r>
    </w:p>
    <w:p w:rsidR="00201A37" w:rsidRPr="007C735A" w:rsidRDefault="00201A37" w:rsidP="007C735A">
      <w:pPr>
        <w:widowControl/>
        <w:spacing w:after="240" w:line="360" w:lineRule="auto"/>
        <w:ind w:firstLineChars="1350" w:firstLine="3415"/>
        <w:rPr>
          <w:rFonts w:ascii="宋体" w:hAnsi="宋体" w:cs="宋体"/>
          <w:kern w:val="0"/>
          <w:sz w:val="24"/>
        </w:rPr>
      </w:pPr>
      <w:r w:rsidRPr="00424783">
        <w:rPr>
          <w:rFonts w:ascii="宋体" w:hAnsi="宋体" w:cs="宋体" w:hint="eastAsia"/>
          <w:b/>
          <w:spacing w:val="6"/>
          <w:sz w:val="24"/>
        </w:rPr>
        <w:t>（二）残疾人福利性单位声明函</w:t>
      </w:r>
    </w:p>
    <w:p w:rsidR="00201A37" w:rsidRDefault="00201A37" w:rsidP="00201A37">
      <w:pPr>
        <w:spacing w:line="588" w:lineRule="exact"/>
        <w:rPr>
          <w:rFonts w:ascii="宋体" w:hAnsi="宋体" w:cs="宋体"/>
          <w:b/>
          <w:spacing w:val="6"/>
          <w:sz w:val="30"/>
          <w:szCs w:val="30"/>
        </w:rPr>
      </w:pP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1A37" w:rsidRDefault="00201A37" w:rsidP="00201A37">
      <w:pPr>
        <w:spacing w:line="588" w:lineRule="exact"/>
        <w:ind w:firstLineChars="200" w:firstLine="504"/>
        <w:rPr>
          <w:rFonts w:ascii="宋体" w:hAnsi="宋体" w:cs="宋体"/>
          <w:color w:val="0000FF"/>
          <w:spacing w:val="6"/>
          <w:sz w:val="24"/>
        </w:rPr>
      </w:pP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注：1.供应</w:t>
      </w:r>
      <w:proofErr w:type="gramStart"/>
      <w:r w:rsidRPr="002E532A">
        <w:rPr>
          <w:rFonts w:ascii="宋体" w:hAnsi="宋体" w:cs="宋体" w:hint="eastAsia"/>
          <w:b/>
          <w:spacing w:val="6"/>
          <w:sz w:val="24"/>
        </w:rPr>
        <w:t>商符合</w:t>
      </w:r>
      <w:proofErr w:type="gramEnd"/>
      <w:r w:rsidRPr="002E532A">
        <w:rPr>
          <w:rFonts w:ascii="宋体" w:hAnsi="宋体" w:cs="宋体" w:hint="eastAsia"/>
          <w:b/>
          <w:spacing w:val="6"/>
          <w:sz w:val="24"/>
        </w:rPr>
        <w:t>中小型、微型企业的须填写以上相应声明函，并</w:t>
      </w:r>
      <w:proofErr w:type="gramStart"/>
      <w:r w:rsidRPr="002E532A">
        <w:rPr>
          <w:rFonts w:ascii="宋体" w:hAnsi="宋体" w:cs="宋体" w:hint="eastAsia"/>
          <w:b/>
          <w:spacing w:val="6"/>
          <w:sz w:val="24"/>
        </w:rPr>
        <w:t>附其它</w:t>
      </w:r>
      <w:proofErr w:type="gramEnd"/>
      <w:r w:rsidRPr="002E532A">
        <w:rPr>
          <w:rFonts w:ascii="宋体" w:hAnsi="宋体" w:cs="宋体" w:hint="eastAsia"/>
          <w:b/>
          <w:spacing w:val="6"/>
          <w:sz w:val="24"/>
        </w:rPr>
        <w:t>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w:t>
      </w:r>
      <w:r w:rsidRPr="002E532A">
        <w:rPr>
          <w:rFonts w:ascii="宋体" w:hAnsi="宋体" w:cs="宋体" w:hint="eastAsia"/>
          <w:b/>
          <w:spacing w:val="6"/>
          <w:sz w:val="24"/>
        </w:rPr>
        <w:lastRenderedPageBreak/>
        <w:t>真实性负责，不需提供其它相关证明材料。</w:t>
      </w:r>
    </w:p>
    <w:p w:rsidR="00201A37" w:rsidRPr="007C735A" w:rsidRDefault="00201A37" w:rsidP="007C735A">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w:t>
      </w:r>
      <w:proofErr w:type="gramStart"/>
      <w:r w:rsidRPr="002E532A">
        <w:rPr>
          <w:rFonts w:ascii="宋体" w:hAnsi="宋体" w:cs="宋体" w:hint="eastAsia"/>
          <w:b/>
          <w:spacing w:val="6"/>
          <w:sz w:val="24"/>
        </w:rPr>
        <w:t>商属于</w:t>
      </w:r>
      <w:proofErr w:type="gramEnd"/>
      <w:r w:rsidRPr="002E532A">
        <w:rPr>
          <w:rFonts w:ascii="宋体" w:hAnsi="宋体" w:cs="宋体" w:hint="eastAsia"/>
          <w:b/>
          <w:spacing w:val="6"/>
          <w:sz w:val="24"/>
        </w:rPr>
        <w:t>监狱企业的不需填写此声明函，须附由省级及以上监狱管理局、戒毒管理局（含新疆建设兵团）出具的属于监狱企业的证明文件</w:t>
      </w:r>
      <w:r>
        <w:rPr>
          <w:rFonts w:ascii="宋体" w:hAnsi="宋体" w:cs="宋体" w:hint="eastAsia"/>
          <w:b/>
          <w:spacing w:val="6"/>
          <w:sz w:val="24"/>
        </w:rPr>
        <w:t>复印件（原件备查）</w:t>
      </w:r>
      <w:r w:rsidRPr="002E532A">
        <w:rPr>
          <w:rFonts w:ascii="宋体" w:hAnsi="宋体" w:cs="宋体" w:hint="eastAsia"/>
          <w:b/>
          <w:spacing w:val="6"/>
          <w:sz w:val="24"/>
        </w:rPr>
        <w:t>。</w:t>
      </w:r>
    </w:p>
    <w:p w:rsidR="00201A37" w:rsidRPr="00434826" w:rsidRDefault="00201A37" w:rsidP="00201A37">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4</w:t>
      </w:r>
    </w:p>
    <w:p w:rsidR="00201A37" w:rsidRPr="00201A37" w:rsidRDefault="00201A37" w:rsidP="00B066C4">
      <w:pPr>
        <w:autoSpaceDE w:val="0"/>
        <w:autoSpaceDN w:val="0"/>
        <w:adjustRightInd w:val="0"/>
        <w:spacing w:line="360" w:lineRule="auto"/>
        <w:outlineLvl w:val="0"/>
        <w:rPr>
          <w:rFonts w:ascii="宋体" w:cs="宋体"/>
          <w:sz w:val="24"/>
        </w:rPr>
      </w:pPr>
    </w:p>
    <w:p w:rsidR="0084716C" w:rsidRPr="00DE44DA" w:rsidRDefault="0084716C" w:rsidP="0084716C">
      <w:pPr>
        <w:autoSpaceDE w:val="0"/>
        <w:autoSpaceDN w:val="0"/>
        <w:adjustRightInd w:val="0"/>
        <w:spacing w:line="360" w:lineRule="auto"/>
        <w:outlineLvl w:val="0"/>
        <w:rPr>
          <w:rFonts w:ascii="宋体" w:cs="宋体"/>
          <w:b/>
          <w:bCs/>
          <w:sz w:val="24"/>
          <w:lang w:val="zh-CN"/>
        </w:rPr>
      </w:pPr>
      <w:r w:rsidRPr="00DE44DA">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34826" w:rsidRDefault="00B066C4" w:rsidP="00B066C4">
      <w:pPr>
        <w:autoSpaceDE w:val="0"/>
        <w:autoSpaceDN w:val="0"/>
        <w:adjustRightInd w:val="0"/>
        <w:spacing w:line="360" w:lineRule="auto"/>
        <w:outlineLvl w:val="0"/>
        <w:rPr>
          <w:rFonts w:ascii="宋体" w:cs="宋体"/>
          <w:sz w:val="24"/>
          <w:lang w:val="zh-CN"/>
        </w:rPr>
      </w:pPr>
    </w:p>
    <w:p w:rsidR="00DE44DA" w:rsidRDefault="00DE44DA"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7C735A">
        <w:rPr>
          <w:rFonts w:ascii="宋体" w:cs="宋体" w:hint="eastAsia"/>
          <w:sz w:val="24"/>
          <w:lang w:val="zh-CN"/>
        </w:rPr>
        <w:t>5</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B066C4"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008B76D5" w:rsidRPr="00434826">
        <w:rPr>
          <w:rFonts w:ascii="宋体" w:cs="宋体" w:hint="eastAsia"/>
          <w:sz w:val="24"/>
          <w:lang w:val="zh-CN"/>
        </w:rPr>
        <w:t>技术方案</w:t>
      </w:r>
    </w:p>
    <w:p w:rsidR="00201A37" w:rsidRPr="00DE44DA" w:rsidRDefault="00201A37" w:rsidP="00201A37">
      <w:pPr>
        <w:autoSpaceDE w:val="0"/>
        <w:autoSpaceDN w:val="0"/>
        <w:adjustRightInd w:val="0"/>
        <w:spacing w:line="360" w:lineRule="auto"/>
        <w:ind w:firstLine="465"/>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3</w:t>
      </w:r>
      <w:r w:rsidRPr="00DE44DA">
        <w:rPr>
          <w:rFonts w:ascii="宋体" w:cs="宋体" w:hint="eastAsia"/>
          <w:sz w:val="24"/>
          <w:lang w:val="zh-CN"/>
        </w:rPr>
        <w:t>）中小企业、监狱企业、残疾人福利性单位声明函及相关证明材料复印件（如果招标文件中有要求的话）</w:t>
      </w:r>
    </w:p>
    <w:p w:rsidR="00201A37" w:rsidRPr="00DE44DA" w:rsidRDefault="00201A37" w:rsidP="00201A37">
      <w:pPr>
        <w:autoSpaceDE w:val="0"/>
        <w:autoSpaceDN w:val="0"/>
        <w:adjustRightInd w:val="0"/>
        <w:spacing w:line="360" w:lineRule="auto"/>
        <w:ind w:firstLineChars="250" w:firstLine="600"/>
        <w:outlineLvl w:val="0"/>
        <w:rPr>
          <w:rFonts w:ascii="宋体" w:cs="宋体"/>
          <w:sz w:val="24"/>
          <w:lang w:val="zh-CN"/>
        </w:rPr>
      </w:pPr>
      <w:r w:rsidRPr="00DE44DA">
        <w:rPr>
          <w:rFonts w:ascii="宋体" w:cs="宋体" w:hint="eastAsia"/>
          <w:sz w:val="24"/>
          <w:lang w:val="zh-CN"/>
        </w:rPr>
        <w:t>(</w:t>
      </w:r>
      <w:r w:rsidR="009268A8">
        <w:rPr>
          <w:rFonts w:ascii="宋体" w:cs="宋体" w:hint="eastAsia"/>
          <w:sz w:val="24"/>
          <w:lang w:val="zh-CN"/>
        </w:rPr>
        <w:t>4</w:t>
      </w:r>
      <w:r w:rsidRPr="00DE44DA">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9268A8">
        <w:rPr>
          <w:rFonts w:ascii="宋体" w:cs="宋体" w:hint="eastAsia"/>
          <w:sz w:val="24"/>
          <w:lang w:val="zh-CN"/>
        </w:rPr>
        <w:t>5</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w:t>
      </w:r>
      <w:proofErr w:type="gramStart"/>
      <w:r w:rsidRPr="00434826">
        <w:rPr>
          <w:rFonts w:ascii="宋体" w:cs="宋体" w:hint="eastAsia"/>
          <w:sz w:val="24"/>
          <w:lang w:val="zh-CN"/>
        </w:rPr>
        <w:t>往来请</w:t>
      </w:r>
      <w:proofErr w:type="gramEnd"/>
      <w:r w:rsidRPr="00434826">
        <w:rPr>
          <w:rFonts w:ascii="宋体" w:cs="宋体" w:hint="eastAsia"/>
          <w:sz w:val="24"/>
          <w:lang w:val="zh-CN"/>
        </w:rPr>
        <w:t>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299" w:rsidRDefault="004F0299" w:rsidP="00B90C78">
      <w:r>
        <w:separator/>
      </w:r>
    </w:p>
  </w:endnote>
  <w:endnote w:type="continuationSeparator" w:id="0">
    <w:p w:rsidR="004F0299" w:rsidRDefault="004F0299"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
    <w:altName w:val="Arial"/>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52" w:rsidRDefault="006B1A52">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6B1A52" w:rsidRDefault="006B1A5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2261F">
                  <w:rPr>
                    <w:noProof/>
                    <w:sz w:val="18"/>
                  </w:rPr>
                  <w:t>29</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299" w:rsidRDefault="004F0299" w:rsidP="00B90C78">
      <w:r>
        <w:separator/>
      </w:r>
    </w:p>
  </w:footnote>
  <w:footnote w:type="continuationSeparator" w:id="0">
    <w:p w:rsidR="004F0299" w:rsidRDefault="004F0299"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52" w:rsidRDefault="006B1A5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4FF4D"/>
    <w:multiLevelType w:val="singleLevel"/>
    <w:tmpl w:val="5524FF4D"/>
    <w:lvl w:ilvl="0">
      <w:start w:val="1"/>
      <w:numFmt w:val="decimal"/>
      <w:suff w:val="nothing"/>
      <w:lvlText w:val="%1．"/>
      <w:lvlJc w:val="left"/>
    </w:lvl>
  </w:abstractNum>
  <w:abstractNum w:abstractNumId="2">
    <w:nsid w:val="5A698175"/>
    <w:multiLevelType w:val="singleLevel"/>
    <w:tmpl w:val="5A698175"/>
    <w:lvl w:ilvl="0">
      <w:start w:val="1"/>
      <w:numFmt w:val="decimal"/>
      <w:suff w:val="nothing"/>
      <w:lvlText w:val="%1、"/>
      <w:lvlJc w:val="left"/>
    </w:lvl>
  </w:abstractNum>
  <w:abstractNum w:abstractNumId="3">
    <w:nsid w:val="5D125425"/>
    <w:multiLevelType w:val="multilevel"/>
    <w:tmpl w:val="5D125425"/>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8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06DF"/>
    <w:rsid w:val="00012AB7"/>
    <w:rsid w:val="000231EA"/>
    <w:rsid w:val="000236AB"/>
    <w:rsid w:val="00024106"/>
    <w:rsid w:val="000307BA"/>
    <w:rsid w:val="000374A1"/>
    <w:rsid w:val="00043B8C"/>
    <w:rsid w:val="000608F1"/>
    <w:rsid w:val="0006136E"/>
    <w:rsid w:val="000625A4"/>
    <w:rsid w:val="0006430A"/>
    <w:rsid w:val="00072DBC"/>
    <w:rsid w:val="000754F8"/>
    <w:rsid w:val="00076965"/>
    <w:rsid w:val="00076C54"/>
    <w:rsid w:val="000812DA"/>
    <w:rsid w:val="00083F56"/>
    <w:rsid w:val="00084616"/>
    <w:rsid w:val="00084FF2"/>
    <w:rsid w:val="00086EE5"/>
    <w:rsid w:val="0008793E"/>
    <w:rsid w:val="00093DCE"/>
    <w:rsid w:val="00096B8B"/>
    <w:rsid w:val="00097C65"/>
    <w:rsid w:val="000A09DC"/>
    <w:rsid w:val="000A5403"/>
    <w:rsid w:val="000B12FE"/>
    <w:rsid w:val="000B2EE1"/>
    <w:rsid w:val="000B61D1"/>
    <w:rsid w:val="000C21B7"/>
    <w:rsid w:val="000D2009"/>
    <w:rsid w:val="000D2827"/>
    <w:rsid w:val="000E2FC9"/>
    <w:rsid w:val="000E4DA3"/>
    <w:rsid w:val="000E5021"/>
    <w:rsid w:val="000E6B7F"/>
    <w:rsid w:val="00100E35"/>
    <w:rsid w:val="00105116"/>
    <w:rsid w:val="00117780"/>
    <w:rsid w:val="00132F85"/>
    <w:rsid w:val="00137708"/>
    <w:rsid w:val="0015388D"/>
    <w:rsid w:val="00154F17"/>
    <w:rsid w:val="0015630B"/>
    <w:rsid w:val="00161D24"/>
    <w:rsid w:val="001664E4"/>
    <w:rsid w:val="001719CE"/>
    <w:rsid w:val="00176C5F"/>
    <w:rsid w:val="00187074"/>
    <w:rsid w:val="00191119"/>
    <w:rsid w:val="001A4EAC"/>
    <w:rsid w:val="001A6253"/>
    <w:rsid w:val="001B0B45"/>
    <w:rsid w:val="001B12BC"/>
    <w:rsid w:val="001B5255"/>
    <w:rsid w:val="001C2736"/>
    <w:rsid w:val="001C33AF"/>
    <w:rsid w:val="001D35E4"/>
    <w:rsid w:val="001D3DF6"/>
    <w:rsid w:val="001E0C9E"/>
    <w:rsid w:val="001E2070"/>
    <w:rsid w:val="001E2A45"/>
    <w:rsid w:val="001F5A8C"/>
    <w:rsid w:val="001F6EC0"/>
    <w:rsid w:val="00201A37"/>
    <w:rsid w:val="0021143D"/>
    <w:rsid w:val="0022261F"/>
    <w:rsid w:val="00240ACA"/>
    <w:rsid w:val="0024294B"/>
    <w:rsid w:val="002478A4"/>
    <w:rsid w:val="0026787A"/>
    <w:rsid w:val="002713D6"/>
    <w:rsid w:val="00283185"/>
    <w:rsid w:val="002A5ADC"/>
    <w:rsid w:val="002B395F"/>
    <w:rsid w:val="002C1383"/>
    <w:rsid w:val="002C7D81"/>
    <w:rsid w:val="002D48C4"/>
    <w:rsid w:val="002E626F"/>
    <w:rsid w:val="003116BC"/>
    <w:rsid w:val="00315CE3"/>
    <w:rsid w:val="00317F3F"/>
    <w:rsid w:val="00330451"/>
    <w:rsid w:val="00346506"/>
    <w:rsid w:val="00354605"/>
    <w:rsid w:val="00355BE9"/>
    <w:rsid w:val="00364780"/>
    <w:rsid w:val="00367AB2"/>
    <w:rsid w:val="003726E9"/>
    <w:rsid w:val="003745BC"/>
    <w:rsid w:val="003775E7"/>
    <w:rsid w:val="003808E2"/>
    <w:rsid w:val="003845E4"/>
    <w:rsid w:val="00393AC5"/>
    <w:rsid w:val="00393B9D"/>
    <w:rsid w:val="003A2084"/>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51E4E"/>
    <w:rsid w:val="00482632"/>
    <w:rsid w:val="004829D8"/>
    <w:rsid w:val="004A7D3D"/>
    <w:rsid w:val="004C0F60"/>
    <w:rsid w:val="004C2232"/>
    <w:rsid w:val="004C2CFF"/>
    <w:rsid w:val="004C6017"/>
    <w:rsid w:val="004D2A9E"/>
    <w:rsid w:val="004D5E16"/>
    <w:rsid w:val="004E36B4"/>
    <w:rsid w:val="004F0299"/>
    <w:rsid w:val="004F41F9"/>
    <w:rsid w:val="004F4D81"/>
    <w:rsid w:val="004F5CC6"/>
    <w:rsid w:val="00502B2F"/>
    <w:rsid w:val="005054E6"/>
    <w:rsid w:val="0051092F"/>
    <w:rsid w:val="005130E4"/>
    <w:rsid w:val="005159D3"/>
    <w:rsid w:val="0053625E"/>
    <w:rsid w:val="00563A7B"/>
    <w:rsid w:val="00563B9F"/>
    <w:rsid w:val="0056673E"/>
    <w:rsid w:val="00566771"/>
    <w:rsid w:val="00591F35"/>
    <w:rsid w:val="005A00F7"/>
    <w:rsid w:val="005A3AEA"/>
    <w:rsid w:val="005A5391"/>
    <w:rsid w:val="005A5600"/>
    <w:rsid w:val="005B0D2A"/>
    <w:rsid w:val="005C1E19"/>
    <w:rsid w:val="005D5D92"/>
    <w:rsid w:val="005D70CE"/>
    <w:rsid w:val="005E0315"/>
    <w:rsid w:val="005E0346"/>
    <w:rsid w:val="005E6BEB"/>
    <w:rsid w:val="005F664E"/>
    <w:rsid w:val="00611B29"/>
    <w:rsid w:val="00613945"/>
    <w:rsid w:val="0062185B"/>
    <w:rsid w:val="0062328F"/>
    <w:rsid w:val="00626FFC"/>
    <w:rsid w:val="00634165"/>
    <w:rsid w:val="006404A7"/>
    <w:rsid w:val="00645FE5"/>
    <w:rsid w:val="00647B4D"/>
    <w:rsid w:val="0065713A"/>
    <w:rsid w:val="006818E8"/>
    <w:rsid w:val="00684A85"/>
    <w:rsid w:val="00685B0B"/>
    <w:rsid w:val="00687F8F"/>
    <w:rsid w:val="006906EF"/>
    <w:rsid w:val="006B1A52"/>
    <w:rsid w:val="006B2601"/>
    <w:rsid w:val="006B355A"/>
    <w:rsid w:val="006C231C"/>
    <w:rsid w:val="006C5849"/>
    <w:rsid w:val="006D0605"/>
    <w:rsid w:val="006D1E38"/>
    <w:rsid w:val="006D3184"/>
    <w:rsid w:val="006D58C7"/>
    <w:rsid w:val="006E14FF"/>
    <w:rsid w:val="006E5DEB"/>
    <w:rsid w:val="00705403"/>
    <w:rsid w:val="007067D6"/>
    <w:rsid w:val="0071245E"/>
    <w:rsid w:val="0071629B"/>
    <w:rsid w:val="00722915"/>
    <w:rsid w:val="00725F60"/>
    <w:rsid w:val="00736684"/>
    <w:rsid w:val="00763014"/>
    <w:rsid w:val="00764737"/>
    <w:rsid w:val="00771EA6"/>
    <w:rsid w:val="00775DEE"/>
    <w:rsid w:val="00777BAA"/>
    <w:rsid w:val="00786008"/>
    <w:rsid w:val="00791B55"/>
    <w:rsid w:val="00794B36"/>
    <w:rsid w:val="007B46DB"/>
    <w:rsid w:val="007B5B58"/>
    <w:rsid w:val="007C1A27"/>
    <w:rsid w:val="007C371D"/>
    <w:rsid w:val="007C6029"/>
    <w:rsid w:val="007C6031"/>
    <w:rsid w:val="007C735A"/>
    <w:rsid w:val="007D6F0A"/>
    <w:rsid w:val="007E461E"/>
    <w:rsid w:val="007E6450"/>
    <w:rsid w:val="007F30DB"/>
    <w:rsid w:val="007F4867"/>
    <w:rsid w:val="00810364"/>
    <w:rsid w:val="008212D7"/>
    <w:rsid w:val="00825F81"/>
    <w:rsid w:val="00827BBF"/>
    <w:rsid w:val="008371CA"/>
    <w:rsid w:val="00843C1B"/>
    <w:rsid w:val="0084716C"/>
    <w:rsid w:val="00851ADC"/>
    <w:rsid w:val="00864CDB"/>
    <w:rsid w:val="00867B09"/>
    <w:rsid w:val="00874662"/>
    <w:rsid w:val="00877CA6"/>
    <w:rsid w:val="00882444"/>
    <w:rsid w:val="00882EB5"/>
    <w:rsid w:val="008A04D9"/>
    <w:rsid w:val="008A56F5"/>
    <w:rsid w:val="008A664A"/>
    <w:rsid w:val="008B2468"/>
    <w:rsid w:val="008B76D5"/>
    <w:rsid w:val="008C154E"/>
    <w:rsid w:val="008C3913"/>
    <w:rsid w:val="008D488A"/>
    <w:rsid w:val="008E0032"/>
    <w:rsid w:val="008E118F"/>
    <w:rsid w:val="008F0283"/>
    <w:rsid w:val="008F4104"/>
    <w:rsid w:val="00900292"/>
    <w:rsid w:val="00910DDD"/>
    <w:rsid w:val="00917254"/>
    <w:rsid w:val="00922366"/>
    <w:rsid w:val="00923D1E"/>
    <w:rsid w:val="009268A8"/>
    <w:rsid w:val="00946C8F"/>
    <w:rsid w:val="00971521"/>
    <w:rsid w:val="00986279"/>
    <w:rsid w:val="009868B5"/>
    <w:rsid w:val="00990401"/>
    <w:rsid w:val="009904B8"/>
    <w:rsid w:val="00994985"/>
    <w:rsid w:val="00995FA7"/>
    <w:rsid w:val="00996448"/>
    <w:rsid w:val="009A1648"/>
    <w:rsid w:val="009A5FBD"/>
    <w:rsid w:val="009B0AE6"/>
    <w:rsid w:val="009B4349"/>
    <w:rsid w:val="009B624E"/>
    <w:rsid w:val="009B73E9"/>
    <w:rsid w:val="009C048A"/>
    <w:rsid w:val="009C6B2C"/>
    <w:rsid w:val="009C7C49"/>
    <w:rsid w:val="009C7DAA"/>
    <w:rsid w:val="009E16DA"/>
    <w:rsid w:val="009F6745"/>
    <w:rsid w:val="00A022C0"/>
    <w:rsid w:val="00A044B3"/>
    <w:rsid w:val="00A12D87"/>
    <w:rsid w:val="00A403C8"/>
    <w:rsid w:val="00A409A9"/>
    <w:rsid w:val="00A422EA"/>
    <w:rsid w:val="00A42304"/>
    <w:rsid w:val="00A42B35"/>
    <w:rsid w:val="00A44FC3"/>
    <w:rsid w:val="00A6262A"/>
    <w:rsid w:val="00A713CE"/>
    <w:rsid w:val="00A77A4E"/>
    <w:rsid w:val="00A80F6E"/>
    <w:rsid w:val="00A95186"/>
    <w:rsid w:val="00AA2B80"/>
    <w:rsid w:val="00AB1D7E"/>
    <w:rsid w:val="00AB6078"/>
    <w:rsid w:val="00AC0430"/>
    <w:rsid w:val="00AC072B"/>
    <w:rsid w:val="00AC47F3"/>
    <w:rsid w:val="00AC598B"/>
    <w:rsid w:val="00AD7651"/>
    <w:rsid w:val="00AE4D0F"/>
    <w:rsid w:val="00B05623"/>
    <w:rsid w:val="00B05C11"/>
    <w:rsid w:val="00B066C4"/>
    <w:rsid w:val="00B14037"/>
    <w:rsid w:val="00B163E0"/>
    <w:rsid w:val="00B24652"/>
    <w:rsid w:val="00B349B0"/>
    <w:rsid w:val="00B41AB1"/>
    <w:rsid w:val="00B426A9"/>
    <w:rsid w:val="00B46510"/>
    <w:rsid w:val="00B55E9D"/>
    <w:rsid w:val="00B62094"/>
    <w:rsid w:val="00B71417"/>
    <w:rsid w:val="00B868C5"/>
    <w:rsid w:val="00B86D58"/>
    <w:rsid w:val="00B86F34"/>
    <w:rsid w:val="00B90C78"/>
    <w:rsid w:val="00BA241D"/>
    <w:rsid w:val="00BA60CC"/>
    <w:rsid w:val="00BA67B5"/>
    <w:rsid w:val="00BB16C9"/>
    <w:rsid w:val="00BB48A2"/>
    <w:rsid w:val="00BC1CC5"/>
    <w:rsid w:val="00BD1B0E"/>
    <w:rsid w:val="00BD4D15"/>
    <w:rsid w:val="00BE28FF"/>
    <w:rsid w:val="00BE4F04"/>
    <w:rsid w:val="00C07004"/>
    <w:rsid w:val="00C10699"/>
    <w:rsid w:val="00C17928"/>
    <w:rsid w:val="00C2298F"/>
    <w:rsid w:val="00C255F7"/>
    <w:rsid w:val="00C27EFB"/>
    <w:rsid w:val="00C34033"/>
    <w:rsid w:val="00C47325"/>
    <w:rsid w:val="00C51812"/>
    <w:rsid w:val="00C54106"/>
    <w:rsid w:val="00C544AF"/>
    <w:rsid w:val="00C555D8"/>
    <w:rsid w:val="00C63443"/>
    <w:rsid w:val="00C639AC"/>
    <w:rsid w:val="00C651DB"/>
    <w:rsid w:val="00C81B19"/>
    <w:rsid w:val="00C85DB4"/>
    <w:rsid w:val="00C92480"/>
    <w:rsid w:val="00CA42E0"/>
    <w:rsid w:val="00CA7432"/>
    <w:rsid w:val="00CB51FA"/>
    <w:rsid w:val="00CB7EB3"/>
    <w:rsid w:val="00CC1866"/>
    <w:rsid w:val="00CC4211"/>
    <w:rsid w:val="00CC4EA8"/>
    <w:rsid w:val="00CD39F7"/>
    <w:rsid w:val="00CF069D"/>
    <w:rsid w:val="00CF6E05"/>
    <w:rsid w:val="00D00D0A"/>
    <w:rsid w:val="00D050C8"/>
    <w:rsid w:val="00D2155D"/>
    <w:rsid w:val="00D262DE"/>
    <w:rsid w:val="00D37347"/>
    <w:rsid w:val="00D50B89"/>
    <w:rsid w:val="00D62AA3"/>
    <w:rsid w:val="00D71533"/>
    <w:rsid w:val="00D75552"/>
    <w:rsid w:val="00D76EA1"/>
    <w:rsid w:val="00D8697A"/>
    <w:rsid w:val="00D86F57"/>
    <w:rsid w:val="00D904B0"/>
    <w:rsid w:val="00D93103"/>
    <w:rsid w:val="00D95DC2"/>
    <w:rsid w:val="00DA3902"/>
    <w:rsid w:val="00DA7632"/>
    <w:rsid w:val="00DB4FB6"/>
    <w:rsid w:val="00DB5945"/>
    <w:rsid w:val="00DC132B"/>
    <w:rsid w:val="00DD3149"/>
    <w:rsid w:val="00DE2C67"/>
    <w:rsid w:val="00DE2CFE"/>
    <w:rsid w:val="00DE3C8F"/>
    <w:rsid w:val="00DE4047"/>
    <w:rsid w:val="00DE44DA"/>
    <w:rsid w:val="00DE4B92"/>
    <w:rsid w:val="00DE4DB3"/>
    <w:rsid w:val="00DE5933"/>
    <w:rsid w:val="00DF4C22"/>
    <w:rsid w:val="00DF60C6"/>
    <w:rsid w:val="00DF6E9D"/>
    <w:rsid w:val="00E058FF"/>
    <w:rsid w:val="00E21D35"/>
    <w:rsid w:val="00E25235"/>
    <w:rsid w:val="00E4522D"/>
    <w:rsid w:val="00E522AC"/>
    <w:rsid w:val="00E7425B"/>
    <w:rsid w:val="00E96A05"/>
    <w:rsid w:val="00EA0967"/>
    <w:rsid w:val="00EC10A2"/>
    <w:rsid w:val="00EC166C"/>
    <w:rsid w:val="00EC1C74"/>
    <w:rsid w:val="00EE5C25"/>
    <w:rsid w:val="00EF029B"/>
    <w:rsid w:val="00EF106E"/>
    <w:rsid w:val="00EF3FC7"/>
    <w:rsid w:val="00EF4A9F"/>
    <w:rsid w:val="00F00DD1"/>
    <w:rsid w:val="00F04F25"/>
    <w:rsid w:val="00F14958"/>
    <w:rsid w:val="00F14D55"/>
    <w:rsid w:val="00F27501"/>
    <w:rsid w:val="00F35C85"/>
    <w:rsid w:val="00F40B74"/>
    <w:rsid w:val="00F73BDA"/>
    <w:rsid w:val="00F937BB"/>
    <w:rsid w:val="00F958E0"/>
    <w:rsid w:val="00FB3961"/>
    <w:rsid w:val="00FD034C"/>
    <w:rsid w:val="00FD1387"/>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customStyle="1" w:styleId="aa">
    <w:name w:val="文档正文"/>
    <w:basedOn w:val="a"/>
    <w:qFormat/>
    <w:rsid w:val="00DE44DA"/>
    <w:pPr>
      <w:adjustRightInd w:val="0"/>
      <w:spacing w:line="480" w:lineRule="atLeast"/>
      <w:ind w:firstLine="567"/>
      <w:textAlignment w:val="baseline"/>
    </w:pPr>
    <w:rPr>
      <w:rFonts w:ascii="Ari" w:eastAsia="Ari" w:hAnsi="宋体" w:cs="黑体"/>
      <w:kern w:val="0"/>
      <w:sz w:val="28"/>
      <w:szCs w:val="20"/>
    </w:rPr>
  </w:style>
</w:styles>
</file>

<file path=word/webSettings.xml><?xml version="1.0" encoding="utf-8"?>
<w:webSettings xmlns:r="http://schemas.openxmlformats.org/officeDocument/2006/relationships" xmlns:w="http://schemas.openxmlformats.org/wordprocessingml/2006/main">
  <w:divs>
    <w:div w:id="656691828">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79A8A-D80A-4734-8E18-74CFB96C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36</Pages>
  <Words>3248</Words>
  <Characters>18517</Characters>
  <Application>Microsoft Office Word</Application>
  <DocSecurity>0</DocSecurity>
  <Lines>154</Lines>
  <Paragraphs>43</Paragraphs>
  <ScaleCrop>false</ScaleCrop>
  <Company>Sky123.Org</Company>
  <LinksUpToDate>false</LinksUpToDate>
  <CharactersWithSpaces>21722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11</cp:revision>
  <cp:lastPrinted>2018-03-22T07:30:00Z</cp:lastPrinted>
  <dcterms:created xsi:type="dcterms:W3CDTF">2018-03-21T08:29:00Z</dcterms:created>
  <dcterms:modified xsi:type="dcterms:W3CDTF">2018-04-04T02:54:00Z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