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9B" w:rsidRDefault="00F37A9B" w:rsidP="00F37A9B">
      <w:pPr>
        <w:pStyle w:val="1"/>
        <w:numPr>
          <w:ilvl w:val="0"/>
          <w:numId w:val="0"/>
        </w:numPr>
        <w:ind w:left="432"/>
      </w:pPr>
      <w:bookmarkStart w:id="0" w:name="_Toc509437764"/>
      <w:r>
        <w:t>开标一览表</w:t>
      </w:r>
      <w:bookmarkEnd w:id="0"/>
    </w:p>
    <w:p w:rsidR="00F37A9B" w:rsidRPr="00AD2EA0" w:rsidRDefault="00F37A9B" w:rsidP="00F37A9B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1081"/>
        <w:gridCol w:w="1952"/>
        <w:gridCol w:w="3780"/>
        <w:gridCol w:w="1749"/>
        <w:gridCol w:w="903"/>
      </w:tblGrid>
      <w:tr w:rsidR="00F37A9B" w:rsidRPr="00AD2EA0" w:rsidTr="00257D74">
        <w:trPr>
          <w:trHeight w:val="48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F37A9B" w:rsidRPr="00AD2EA0" w:rsidTr="00257D74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proofErr w:type="gramStart"/>
            <w:r w:rsidRPr="00580CB2">
              <w:rPr>
                <w:rFonts w:hint="eastAsia"/>
                <w:sz w:val="24"/>
              </w:rPr>
              <w:t>云计算</w:t>
            </w:r>
            <w:proofErr w:type="gramEnd"/>
            <w:r w:rsidRPr="00580CB2">
              <w:rPr>
                <w:rFonts w:hint="eastAsia"/>
                <w:sz w:val="24"/>
              </w:rPr>
              <w:t>平台节点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Default="00F37A9B" w:rsidP="00257D7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贰拾</w:t>
            </w:r>
            <w:r>
              <w:rPr>
                <w:rFonts w:ascii="宋体" w:cs="宋体" w:hint="eastAsia"/>
                <w:sz w:val="24"/>
                <w:lang w:val="zh-CN"/>
              </w:rPr>
              <w:t>叁</w:t>
            </w:r>
            <w:r>
              <w:rPr>
                <w:rFonts w:ascii="宋体" w:cs="宋体" w:hint="eastAsia"/>
                <w:sz w:val="24"/>
                <w:lang w:val="zh-CN"/>
              </w:rPr>
              <w:t>万玖仟元整</w:t>
            </w:r>
          </w:p>
          <w:p w:rsidR="00F37A9B" w:rsidRPr="00AD2EA0" w:rsidRDefault="00F37A9B" w:rsidP="00F37A9B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sz w:val="24"/>
                <w:lang w:val="zh-CN"/>
              </w:rPr>
              <w:t>3</w:t>
            </w:r>
            <w:r>
              <w:rPr>
                <w:rFonts w:ascii="宋体" w:cs="宋体" w:hint="eastAsia"/>
                <w:sz w:val="24"/>
                <w:lang w:val="zh-CN"/>
              </w:rPr>
              <w:t>9000元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580CB2">
              <w:rPr>
                <w:rFonts w:ascii="宋体" w:cs="宋体" w:hint="eastAsia"/>
                <w:sz w:val="24"/>
                <w:lang w:val="zh-CN"/>
              </w:rPr>
              <w:t>合同签订后一个月之内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  <w:tr w:rsidR="00F37A9B" w:rsidRPr="00AD2EA0" w:rsidTr="00257D74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Default="00F37A9B" w:rsidP="00257D7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大写：/</w:t>
            </w:r>
          </w:p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/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/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  <w:tr w:rsidR="00F37A9B" w:rsidRPr="00AD2EA0" w:rsidTr="00257D74">
        <w:trPr>
          <w:trHeight w:val="463"/>
        </w:trPr>
        <w:tc>
          <w:tcPr>
            <w:tcW w:w="9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A9B" w:rsidRPr="00AD2EA0" w:rsidRDefault="00F37A9B" w:rsidP="00257D7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付款方式：</w:t>
            </w:r>
            <w:r w:rsidRPr="00A30A9C">
              <w:rPr>
                <w:rFonts w:ascii="宋体" w:cs="宋体" w:hint="eastAsia"/>
                <w:b/>
                <w:sz w:val="24"/>
                <w:lang w:val="zh-CN"/>
              </w:rPr>
              <w:t>经验收合格</w:t>
            </w:r>
            <w:proofErr w:type="gramStart"/>
            <w:r w:rsidRPr="00A30A9C">
              <w:rPr>
                <w:rFonts w:ascii="宋体" w:cs="宋体" w:hint="eastAsia"/>
                <w:b/>
                <w:sz w:val="24"/>
                <w:lang w:val="zh-CN"/>
              </w:rPr>
              <w:t>付合同</w:t>
            </w:r>
            <w:proofErr w:type="gramEnd"/>
            <w:r w:rsidRPr="00A30A9C">
              <w:rPr>
                <w:rFonts w:ascii="宋体" w:cs="宋体" w:hint="eastAsia"/>
                <w:b/>
                <w:sz w:val="24"/>
                <w:lang w:val="zh-CN"/>
              </w:rPr>
              <w:t>总价款的90%，剩余10%满一年无质量问题一次付清</w:t>
            </w:r>
            <w:r w:rsidRPr="00A129EF">
              <w:rPr>
                <w:rFonts w:ascii="宋体" w:cs="宋体" w:hint="eastAsia"/>
                <w:sz w:val="24"/>
                <w:lang w:val="zh-CN"/>
              </w:rPr>
              <w:t>。</w:t>
            </w:r>
            <w:r w:rsidRPr="00A30A9C">
              <w:rPr>
                <w:rFonts w:ascii="宋体" w:cs="宋体" w:hint="eastAsia"/>
                <w:b/>
                <w:sz w:val="24"/>
                <w:lang w:val="zh-CN"/>
              </w:rPr>
              <w:t>（响应标书要求）</w:t>
            </w:r>
          </w:p>
        </w:tc>
      </w:tr>
    </w:tbl>
    <w:p w:rsidR="00F37A9B" w:rsidRPr="00AD2EA0" w:rsidRDefault="00F37A9B" w:rsidP="00F37A9B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cs="宋体" w:hint="eastAsia"/>
          <w:sz w:val="24"/>
          <w:lang w:val="zh-CN"/>
        </w:rPr>
        <w:t>河南华祺实业有限公司</w:t>
      </w:r>
    </w:p>
    <w:p w:rsidR="00F37A9B" w:rsidRPr="00AD2EA0" w:rsidRDefault="00F37A9B" w:rsidP="00F37A9B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投标人法定代表人</w:t>
      </w:r>
      <w:r w:rsidRPr="00AD2EA0">
        <w:rPr>
          <w:rFonts w:ascii="宋体" w:cs="宋体"/>
          <w:sz w:val="24"/>
          <w:lang w:val="zh-CN"/>
        </w:rPr>
        <w:t xml:space="preserve"> </w:t>
      </w:r>
      <w:r w:rsidRPr="00AD2EA0">
        <w:rPr>
          <w:rFonts w:ascii="宋体" w:cs="宋体" w:hint="eastAsia"/>
          <w:sz w:val="24"/>
          <w:lang w:val="zh-CN"/>
        </w:rPr>
        <w:t>（或代理人）签字：</w:t>
      </w:r>
    </w:p>
    <w:p w:rsidR="00F37A9B" w:rsidRPr="00AD2EA0" w:rsidRDefault="00F37A9B" w:rsidP="00F37A9B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  <w:lang w:val="zh-CN"/>
        </w:rPr>
        <w:t>2018</w:t>
      </w:r>
      <w:r w:rsidRPr="00AD2EA0"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  <w:lang w:val="zh-CN"/>
        </w:rPr>
        <w:t>3</w:t>
      </w:r>
      <w:r w:rsidRPr="00AD2EA0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>22</w:t>
      </w:r>
      <w:r w:rsidRPr="00AD2EA0">
        <w:rPr>
          <w:rFonts w:ascii="宋体" w:cs="宋体" w:hint="eastAsia"/>
          <w:sz w:val="24"/>
          <w:lang w:val="zh-CN"/>
        </w:rPr>
        <w:t>日</w:t>
      </w:r>
    </w:p>
    <w:p w:rsidR="00F37A9B" w:rsidRDefault="00F37A9B" w:rsidP="00F37A9B">
      <w:r w:rsidRPr="00AD2EA0">
        <w:rPr>
          <w:rFonts w:ascii="宋体" w:cs="宋体" w:hint="eastAsia"/>
          <w:sz w:val="24"/>
          <w:lang w:val="zh-CN"/>
        </w:rPr>
        <w:t>注：</w:t>
      </w:r>
      <w:r w:rsidRPr="00AD2EA0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AD2EA0">
        <w:rPr>
          <w:rFonts w:ascii="宋体" w:cs="宋体" w:hint="eastAsia"/>
          <w:sz w:val="24"/>
          <w:lang w:val="zh-CN"/>
        </w:rPr>
        <w:t>。</w:t>
      </w:r>
    </w:p>
    <w:p w:rsidR="00F37A9B" w:rsidRDefault="00F37A9B" w:rsidP="00F37A9B"/>
    <w:p w:rsidR="00F37A9B" w:rsidRDefault="00F37A9B" w:rsidP="00F37A9B">
      <w:pPr>
        <w:widowControl/>
        <w:jc w:val="left"/>
      </w:pPr>
      <w:r>
        <w:br w:type="page"/>
      </w:r>
    </w:p>
    <w:p w:rsidR="00F37A9B" w:rsidRDefault="00F37A9B" w:rsidP="00F37A9B">
      <w:pPr>
        <w:pStyle w:val="1"/>
        <w:sectPr w:rsidR="00F37A9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7A9B" w:rsidRDefault="00F37A9B" w:rsidP="00F37A9B">
      <w:pPr>
        <w:pStyle w:val="1"/>
        <w:numPr>
          <w:ilvl w:val="0"/>
          <w:numId w:val="0"/>
        </w:numPr>
        <w:spacing w:before="0" w:after="0" w:line="360" w:lineRule="auto"/>
        <w:ind w:left="892"/>
      </w:pPr>
      <w:bookmarkStart w:id="1" w:name="_Toc509437765"/>
      <w:r>
        <w:rPr>
          <w:rFonts w:hint="eastAsia"/>
        </w:rPr>
        <w:lastRenderedPageBreak/>
        <w:t>投标分项报价一览表</w:t>
      </w:r>
      <w:bookmarkEnd w:id="1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4"/>
        <w:gridCol w:w="946"/>
        <w:gridCol w:w="1020"/>
        <w:gridCol w:w="1592"/>
        <w:gridCol w:w="5954"/>
        <w:gridCol w:w="720"/>
        <w:gridCol w:w="720"/>
        <w:gridCol w:w="936"/>
        <w:gridCol w:w="1011"/>
        <w:gridCol w:w="1134"/>
      </w:tblGrid>
      <w:tr w:rsidR="00F37A9B" w:rsidRPr="00924040" w:rsidTr="00257D74">
        <w:trPr>
          <w:trHeight w:val="6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产地及</w:t>
            </w:r>
          </w:p>
          <w:p w:rsidR="00F37A9B" w:rsidRPr="00924040" w:rsidRDefault="00F37A9B" w:rsidP="00257D7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厂家</w:t>
            </w:r>
          </w:p>
        </w:tc>
      </w:tr>
      <w:tr w:rsidR="00F37A9B" w:rsidRPr="00924040" w:rsidTr="00257D74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平台服务器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XH628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1台XH628 4U4存储节点主机(2*CPU插槽,16*DIMM插槽,前出2*Riser卡,12*LFF)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1块</w:t>
            </w:r>
            <w:proofErr w:type="spell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后IO转接板-2槽位(x8,x8)-适用XH622 V3/XH628 V3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2颗英特尔至强E5-2670 v3(2.3GHz/12-core/30MB/120W)处理器(带散热器)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16条DDR4 RDIMM内存-32GB-2400MT/s-2Rank(2G*4bit)-1.2V-ECC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1块ES3600C V3-NVMe SSD卡-800GB-读写混合型-3 DWPD-</w:t>
            </w:r>
            <w:proofErr w:type="spell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3.0 x4-半高半长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2块块通用硬盘-600GB-SAS 12Gb/s-10K rpm-128MB-2.5英寸(3.5英寸托架)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1块SR130(LSI3008) SAS/SATA RAID卡-RAID0,1,1E,10-12Gb/s-no Cache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1块以太网卡-10Gb</w:t>
            </w:r>
            <w:proofErr w:type="gram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光口</w:t>
            </w:r>
            <w:proofErr w:type="gram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(Intel 82599)-双端口-SFP+(含2个</w:t>
            </w:r>
            <w:proofErr w:type="gram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多模光模块</w:t>
            </w:r>
            <w:proofErr w:type="gram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)-</w:t>
            </w:r>
            <w:proofErr w:type="spell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2.0 x8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10块通用硬盘-4000GB-SATA 6Gb/s-7.2K rpm-64MB-3.5英寸(3.5英寸托架)</w:t>
            </w:r>
            <w:r w:rsidRPr="000E35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，可</w:t>
            </w:r>
            <w:r w:rsidRPr="000E3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proofErr w:type="gramStart"/>
            <w:r w:rsidRPr="000E3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现网云</w:t>
            </w:r>
            <w:proofErr w:type="gramEnd"/>
            <w:r w:rsidRPr="000E3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平台无缝兼容；能够无缝</w:t>
            </w:r>
            <w:proofErr w:type="gramStart"/>
            <w:r w:rsidRPr="000E3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融入现网平台</w:t>
            </w:r>
            <w:proofErr w:type="gramEnd"/>
            <w:r w:rsidRPr="000E3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深圳/华为</w:t>
            </w:r>
          </w:p>
        </w:tc>
      </w:tr>
      <w:tr w:rsidR="00F37A9B" w:rsidRPr="00924040" w:rsidTr="00257D74">
        <w:trPr>
          <w:trHeight w:val="3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分布式存储软件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140F03" w:rsidRDefault="00F37A9B" w:rsidP="00257D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F</w:t>
            </w:r>
            <w:r w:rsidRPr="00140F03">
              <w:rPr>
                <w:rFonts w:asciiTheme="minorEastAsia" w:hAnsiTheme="minorEastAsia"/>
                <w:b/>
                <w:bCs/>
                <w:kern w:val="0"/>
                <w:szCs w:val="24"/>
              </w:rPr>
              <w:t>usionstorage</w:t>
            </w:r>
            <w:proofErr w:type="spellEnd"/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140F03" w:rsidRDefault="00F37A9B" w:rsidP="00257D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F</w:t>
            </w:r>
            <w:r w:rsidRPr="00140F03">
              <w:rPr>
                <w:rFonts w:asciiTheme="minorEastAsia" w:hAnsiTheme="minorEastAsia"/>
                <w:b/>
                <w:bCs/>
                <w:kern w:val="0"/>
                <w:szCs w:val="24"/>
              </w:rPr>
              <w:t>usionstorage</w:t>
            </w:r>
            <w:proofErr w:type="spellEnd"/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分布式块存储软件标准版容量许可40T</w:t>
            </w:r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br/>
            </w:r>
            <w:proofErr w:type="spellStart"/>
            <w:r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F</w:t>
            </w:r>
            <w:r w:rsidRPr="00140F03"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usionstorage</w:t>
            </w:r>
            <w:proofErr w:type="spellEnd"/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分布式块存储软件标准版-1年软件订阅与保障服务40T</w:t>
            </w:r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br/>
            </w:r>
            <w:proofErr w:type="spellStart"/>
            <w:r w:rsidRPr="00140F03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lastRenderedPageBreak/>
              <w:t>fusionstorage</w:t>
            </w:r>
            <w:proofErr w:type="spellEnd"/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分布式块存储软件标准</w:t>
            </w:r>
            <w:proofErr w:type="gramStart"/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版基础</w:t>
            </w:r>
            <w:proofErr w:type="gramEnd"/>
            <w:r w:rsidRPr="00140F0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软件包许可1个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深圳/华为</w:t>
            </w:r>
          </w:p>
        </w:tc>
      </w:tr>
      <w:tr w:rsidR="00F37A9B" w:rsidRPr="00924040" w:rsidTr="00257D7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虚拟化软件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FusionSphere</w:t>
            </w:r>
            <w:proofErr w:type="spellEnd"/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FusionSphere</w:t>
            </w:r>
            <w:proofErr w:type="spell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虚拟化套件高级版许可-2CPU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spellStart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FusionSphere</w:t>
            </w:r>
            <w:proofErr w:type="spellEnd"/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虚拟化套件高级版-1年软件订阅与保障年费-2CPU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深圳/华为</w:t>
            </w:r>
          </w:p>
        </w:tc>
      </w:tr>
      <w:tr w:rsidR="00F37A9B" w:rsidRPr="00924040" w:rsidTr="00257D74">
        <w:trPr>
          <w:trHeight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257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3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9B" w:rsidRPr="00924040" w:rsidRDefault="00F37A9B" w:rsidP="00F37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大写：　贰拾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叁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万玖仟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元整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                 小写：2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240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9000元</w:t>
            </w:r>
            <w:bookmarkStart w:id="2" w:name="_GoBack"/>
            <w:bookmarkEnd w:id="2"/>
          </w:p>
        </w:tc>
      </w:tr>
    </w:tbl>
    <w:p w:rsidR="00F37A9B" w:rsidRPr="00924040" w:rsidRDefault="00F37A9B" w:rsidP="00F37A9B"/>
    <w:p w:rsidR="00F37A9B" w:rsidRPr="00180318" w:rsidRDefault="00F37A9B" w:rsidP="00F37A9B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</w:rPr>
      </w:pPr>
    </w:p>
    <w:p w:rsidR="00F37A9B" w:rsidRPr="00E76D2E" w:rsidRDefault="00F37A9B" w:rsidP="00F37A9B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E76D2E">
        <w:rPr>
          <w:rFonts w:ascii="宋体" w:cs="宋体" w:hint="eastAsia"/>
          <w:sz w:val="24"/>
          <w:lang w:val="zh-CN"/>
        </w:rPr>
        <w:t>投标人（公章）：</w:t>
      </w:r>
    </w:p>
    <w:p w:rsidR="00F37A9B" w:rsidRPr="00E76D2E" w:rsidRDefault="00F37A9B" w:rsidP="00F37A9B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E76D2E">
        <w:rPr>
          <w:rFonts w:ascii="宋体" w:cs="宋体" w:hint="eastAsia"/>
          <w:sz w:val="24"/>
          <w:lang w:val="zh-CN"/>
        </w:rPr>
        <w:t>投标人法定代表人（或代理人）签字：</w:t>
      </w:r>
      <w:r w:rsidRPr="00E76D2E">
        <w:rPr>
          <w:rFonts w:ascii="宋体" w:cs="宋体"/>
          <w:sz w:val="24"/>
          <w:lang w:val="zh-CN"/>
        </w:rPr>
        <w:t xml:space="preserve"> </w:t>
      </w:r>
    </w:p>
    <w:p w:rsidR="00F37A9B" w:rsidRDefault="00F37A9B" w:rsidP="00F37A9B">
      <w:pPr>
        <w:autoSpaceDE w:val="0"/>
        <w:autoSpaceDN w:val="0"/>
        <w:adjustRightInd w:val="0"/>
        <w:spacing w:line="360" w:lineRule="auto"/>
      </w:pPr>
      <w:r w:rsidRPr="00434826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  <w:lang w:val="zh-CN"/>
        </w:rPr>
        <w:t>2018</w:t>
      </w:r>
      <w:r w:rsidRPr="00AD2EA0"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  <w:lang w:val="zh-CN"/>
        </w:rPr>
        <w:t>3</w:t>
      </w:r>
      <w:r w:rsidRPr="00AD2EA0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>22</w:t>
      </w:r>
      <w:r w:rsidRPr="00AD2EA0">
        <w:rPr>
          <w:rFonts w:ascii="宋体" w:cs="宋体" w:hint="eastAsia"/>
          <w:sz w:val="24"/>
          <w:lang w:val="zh-CN"/>
        </w:rPr>
        <w:t>日</w:t>
      </w:r>
    </w:p>
    <w:p w:rsidR="00B339E2" w:rsidRDefault="00B339E2"/>
    <w:sectPr w:rsidR="00B339E2" w:rsidSect="00F37A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F7" w:rsidRDefault="008F29F7" w:rsidP="00F37A9B">
      <w:r>
        <w:separator/>
      </w:r>
    </w:p>
  </w:endnote>
  <w:endnote w:type="continuationSeparator" w:id="0">
    <w:p w:rsidR="008F29F7" w:rsidRDefault="008F29F7" w:rsidP="00F3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9B" w:rsidRDefault="00F37A9B" w:rsidP="004921B6">
    <w:pPr>
      <w:pStyle w:val="a4"/>
      <w:wordWrap w:val="0"/>
      <w:jc w:val="right"/>
    </w:pPr>
    <w:r>
      <w:rPr>
        <w:lang w:val="zh-CN"/>
      </w:rPr>
      <w:t>河南华祺实业有限公司</w:t>
    </w:r>
    <w:r>
      <w:rPr>
        <w:rFonts w:hint="eastAsia"/>
        <w:lang w:val="zh-CN"/>
      </w:rPr>
      <w:t xml:space="preserve">                                                                </w:t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F37A9B">
      <w:rPr>
        <w:b/>
        <w:noProof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Pr="00F37A9B">
      <w:rPr>
        <w:b/>
        <w:noProof/>
        <w:lang w:val="zh-CN"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F7" w:rsidRDefault="008F29F7" w:rsidP="00F37A9B">
      <w:r>
        <w:separator/>
      </w:r>
    </w:p>
  </w:footnote>
  <w:footnote w:type="continuationSeparator" w:id="0">
    <w:p w:rsidR="008F29F7" w:rsidRDefault="008F29F7" w:rsidP="00F3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9B" w:rsidRPr="004921B6" w:rsidRDefault="00F37A9B" w:rsidP="004921B6">
    <w:pPr>
      <w:pStyle w:val="a3"/>
      <w:jc w:val="right"/>
    </w:pPr>
    <w:proofErr w:type="gramStart"/>
    <w:r w:rsidRPr="004921B6">
      <w:rPr>
        <w:rFonts w:hint="eastAsia"/>
      </w:rPr>
      <w:t>云计算</w:t>
    </w:r>
    <w:proofErr w:type="gramEnd"/>
    <w:r w:rsidRPr="004921B6">
      <w:rPr>
        <w:rFonts w:hint="eastAsia"/>
      </w:rPr>
      <w:t>平台节点</w:t>
    </w:r>
    <w:r>
      <w:rPr>
        <w:rFonts w:hint="eastAsia"/>
      </w:rPr>
      <w:t>项目投标文件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5BA"/>
    <w:multiLevelType w:val="multilevel"/>
    <w:tmpl w:val="2C4CDB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25"/>
    <w:rsid w:val="005E3A25"/>
    <w:rsid w:val="008F29F7"/>
    <w:rsid w:val="00B339E2"/>
    <w:rsid w:val="00F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7A9B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A9B"/>
    <w:pPr>
      <w:keepNext/>
      <w:keepLines/>
      <w:numPr>
        <w:ilvl w:val="1"/>
        <w:numId w:val="1"/>
      </w:numPr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shd w:val="clear" w:color="auto" w:fill="FFFFFF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7A9B"/>
    <w:pPr>
      <w:keepNext/>
      <w:keepLines/>
      <w:numPr>
        <w:ilvl w:val="2"/>
        <w:numId w:val="1"/>
      </w:numPr>
      <w:spacing w:line="360" w:lineRule="auto"/>
      <w:ind w:left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7A9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7A9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7A9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7A9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7A9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7A9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A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7A9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37A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7A9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37A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7A9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37A9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37A9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37A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37A9B"/>
    <w:rPr>
      <w:rFonts w:asciiTheme="majorHAnsi" w:eastAsiaTheme="majorEastAsia" w:hAnsiTheme="majorHAnsi" w:cstheme="maj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7A9B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A9B"/>
    <w:pPr>
      <w:keepNext/>
      <w:keepLines/>
      <w:numPr>
        <w:ilvl w:val="1"/>
        <w:numId w:val="1"/>
      </w:numPr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shd w:val="clear" w:color="auto" w:fill="FFFFFF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7A9B"/>
    <w:pPr>
      <w:keepNext/>
      <w:keepLines/>
      <w:numPr>
        <w:ilvl w:val="2"/>
        <w:numId w:val="1"/>
      </w:numPr>
      <w:spacing w:line="360" w:lineRule="auto"/>
      <w:ind w:left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7A9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7A9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7A9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7A9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7A9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7A9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A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7A9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37A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7A9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37A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7A9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37A9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37A9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37A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37A9B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2018-03-22T08:28:00Z</dcterms:created>
  <dcterms:modified xsi:type="dcterms:W3CDTF">2018-03-22T08:32:00Z</dcterms:modified>
</cp:coreProperties>
</file>