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AA" w:rsidRDefault="006072AA">
      <w:pPr>
        <w:pStyle w:val="a9"/>
        <w:widowControl/>
        <w:autoSpaceDE w:val="0"/>
        <w:spacing w:beforeAutospacing="0" w:afterAutospacing="0" w:line="400" w:lineRule="exact"/>
        <w:rPr>
          <w:rFonts w:ascii="仿宋" w:eastAsia="仿宋" w:hAnsi="仿宋" w:cs="仿宋"/>
          <w:b/>
          <w:sz w:val="32"/>
          <w:szCs w:val="32"/>
        </w:rPr>
      </w:pPr>
    </w:p>
    <w:p w:rsidR="006072AA" w:rsidRDefault="00F5671F">
      <w:pPr>
        <w:jc w:val="center"/>
        <w:rPr>
          <w:rFonts w:asciiTheme="majorEastAsia" w:eastAsiaTheme="majorEastAsia" w:hAnsiTheme="majorEastAsia" w:cs="仿宋"/>
          <w:b/>
          <w:kern w:val="0"/>
          <w:sz w:val="44"/>
          <w:szCs w:val="44"/>
        </w:rPr>
      </w:pPr>
      <w:r>
        <w:rPr>
          <w:rFonts w:asciiTheme="majorEastAsia" w:eastAsiaTheme="majorEastAsia" w:hAnsiTheme="majorEastAsia" w:cs="Times New Roman" w:hint="eastAsia"/>
          <w:b/>
          <w:kern w:val="0"/>
          <w:sz w:val="44"/>
          <w:szCs w:val="44"/>
        </w:rPr>
        <w:t>XCGC-F2018043许昌市东城区教育局“</w:t>
      </w:r>
      <w:r w:rsidR="009D4CC5">
        <w:rPr>
          <w:rFonts w:asciiTheme="majorEastAsia" w:eastAsiaTheme="majorEastAsia" w:hAnsiTheme="majorEastAsia" w:cs="Times New Roman" w:hint="eastAsia"/>
          <w:b/>
          <w:kern w:val="0"/>
          <w:sz w:val="44"/>
          <w:szCs w:val="44"/>
        </w:rPr>
        <w:t>许昌市航空港小学建设</w:t>
      </w:r>
      <w:r w:rsidR="009D4CC5">
        <w:rPr>
          <w:rFonts w:asciiTheme="majorEastAsia" w:eastAsiaTheme="majorEastAsia" w:hAnsiTheme="majorEastAsia" w:cs="仿宋" w:hint="eastAsia"/>
          <w:b/>
          <w:kern w:val="0"/>
          <w:sz w:val="44"/>
          <w:szCs w:val="44"/>
        </w:rPr>
        <w:t>项目教学楼A区工程</w:t>
      </w:r>
      <w:r>
        <w:rPr>
          <w:rFonts w:asciiTheme="majorEastAsia" w:eastAsiaTheme="majorEastAsia" w:hAnsiTheme="majorEastAsia" w:cs="仿宋" w:hint="eastAsia"/>
          <w:b/>
          <w:kern w:val="0"/>
          <w:sz w:val="44"/>
          <w:szCs w:val="44"/>
        </w:rPr>
        <w:t>”</w:t>
      </w:r>
    </w:p>
    <w:p w:rsidR="006072AA" w:rsidRDefault="009D4CC5" w:rsidP="008A4DB0">
      <w:pPr>
        <w:pStyle w:val="a4"/>
        <w:snapToGrid w:val="0"/>
        <w:spacing w:afterLines="50" w:line="6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评 标 结 果 公 示</w:t>
      </w:r>
    </w:p>
    <w:p w:rsidR="006072AA" w:rsidRDefault="009D4CC5">
      <w:pPr>
        <w:spacing w:line="360" w:lineRule="auto"/>
        <w:outlineLvl w:val="0"/>
        <w:rPr>
          <w:rFonts w:ascii="仿宋" w:eastAsia="仿宋" w:hAnsi="仿宋" w:cs="仿宋"/>
        </w:rPr>
      </w:pPr>
      <w:r>
        <w:rPr>
          <w:rFonts w:ascii="仿宋" w:eastAsia="仿宋" w:hAnsi="仿宋" w:cs="仿宋" w:hint="eastAsia"/>
          <w:sz w:val="30"/>
          <w:szCs w:val="30"/>
        </w:rPr>
        <w:t xml:space="preserve">                  </w:t>
      </w:r>
    </w:p>
    <w:p w:rsidR="006072AA" w:rsidRDefault="009D4CC5" w:rsidP="008A4DB0">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一、基本情况和数据表</w:t>
      </w:r>
    </w:p>
    <w:p w:rsidR="006072AA" w:rsidRDefault="009D4CC5">
      <w:pPr>
        <w:pStyle w:val="a4"/>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(一) 项目概况</w:t>
      </w:r>
    </w:p>
    <w:p w:rsidR="006072AA" w:rsidRDefault="009D4CC5">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1、建设地点：</w:t>
      </w:r>
      <w:r>
        <w:rPr>
          <w:rFonts w:hAnsi="宋体" w:cs="宋体" w:hint="eastAsia"/>
          <w:color w:val="000000"/>
          <w:sz w:val="24"/>
          <w:szCs w:val="24"/>
        </w:rPr>
        <w:t>位于东城区景福路以东，许州路以西，八一路以北</w:t>
      </w:r>
    </w:p>
    <w:p w:rsidR="006072AA" w:rsidRDefault="009D4CC5">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2、建设规模：</w:t>
      </w:r>
      <w:r>
        <w:rPr>
          <w:rFonts w:hAnsi="宋体" w:cs="宋体" w:hint="eastAsia"/>
          <w:color w:val="000000"/>
          <w:sz w:val="24"/>
          <w:szCs w:val="24"/>
        </w:rPr>
        <w:t>建设总用地面积32921平方米，总建筑面积约38210平方米。</w:t>
      </w:r>
    </w:p>
    <w:p w:rsidR="006072AA" w:rsidRDefault="009D4CC5">
      <w:pPr>
        <w:pStyle w:val="a4"/>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3、招标控制价：</w:t>
      </w:r>
      <w:r>
        <w:rPr>
          <w:rFonts w:hAnsi="宋体" w:cs="宋体" w:hint="eastAsia"/>
          <w:color w:val="000000"/>
          <w:sz w:val="24"/>
          <w:szCs w:val="24"/>
        </w:rPr>
        <w:t>施工标：7049584.3元；监理标：70400元。</w:t>
      </w:r>
    </w:p>
    <w:p w:rsidR="006072AA" w:rsidRDefault="009D4CC5">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4、质量要求：</w:t>
      </w:r>
      <w:r>
        <w:rPr>
          <w:rFonts w:hAnsi="宋体" w:cs="宋体" w:hint="eastAsia"/>
          <w:color w:val="000000"/>
          <w:sz w:val="24"/>
          <w:szCs w:val="24"/>
        </w:rPr>
        <w:t>合格（符合国家现行验收规范合格标准）</w:t>
      </w:r>
    </w:p>
    <w:p w:rsidR="006072AA" w:rsidRDefault="009D4CC5">
      <w:pPr>
        <w:pStyle w:val="a4"/>
        <w:spacing w:line="540" w:lineRule="exact"/>
        <w:ind w:firstLineChars="50" w:firstLine="150"/>
        <w:rPr>
          <w:rFonts w:hAnsi="宋体"/>
          <w:color w:val="000000"/>
          <w:sz w:val="24"/>
        </w:rPr>
      </w:pPr>
      <w:r>
        <w:rPr>
          <w:rFonts w:ascii="仿宋" w:eastAsia="仿宋" w:hAnsi="仿宋" w:cs="仿宋" w:hint="eastAsia"/>
          <w:sz w:val="30"/>
          <w:szCs w:val="30"/>
        </w:rPr>
        <w:t xml:space="preserve">    5、计划工期：</w:t>
      </w:r>
      <w:r>
        <w:rPr>
          <w:rFonts w:hAnsi="宋体" w:cs="宋体" w:hint="eastAsia"/>
          <w:color w:val="000000"/>
          <w:sz w:val="24"/>
          <w:szCs w:val="24"/>
        </w:rPr>
        <w:t>360日历天。</w:t>
      </w:r>
      <w:r>
        <w:rPr>
          <w:rFonts w:hAnsi="宋体" w:hint="eastAsia"/>
          <w:color w:val="000000"/>
          <w:sz w:val="24"/>
        </w:rPr>
        <w:t>监理服务期：</w:t>
      </w:r>
      <w:r>
        <w:rPr>
          <w:rFonts w:hAnsi="宋体" w:cs="宋体" w:hint="eastAsia"/>
          <w:color w:val="000000"/>
          <w:sz w:val="24"/>
        </w:rPr>
        <w:t>同施工工期和保修期</w:t>
      </w:r>
      <w:r>
        <w:rPr>
          <w:rFonts w:hAnsi="宋体" w:hint="eastAsia"/>
          <w:color w:val="000000"/>
          <w:sz w:val="24"/>
        </w:rPr>
        <w:t>。</w:t>
      </w:r>
    </w:p>
    <w:p w:rsidR="006072AA" w:rsidRDefault="009D4CC5">
      <w:pPr>
        <w:pStyle w:val="a4"/>
        <w:spacing w:line="540" w:lineRule="exact"/>
        <w:ind w:firstLineChars="50" w:firstLine="150"/>
        <w:rPr>
          <w:rFonts w:hAnsi="宋体" w:cs="宋体"/>
          <w:color w:val="000000"/>
          <w:sz w:val="24"/>
          <w:szCs w:val="24"/>
        </w:rPr>
      </w:pPr>
      <w:r>
        <w:rPr>
          <w:rFonts w:ascii="仿宋" w:eastAsia="仿宋" w:hAnsi="仿宋" w:cs="仿宋" w:hint="eastAsia"/>
          <w:sz w:val="30"/>
          <w:szCs w:val="30"/>
        </w:rPr>
        <w:t xml:space="preserve">    6、评标办法：</w:t>
      </w:r>
      <w:r>
        <w:rPr>
          <w:rFonts w:hAnsi="宋体" w:cs="宋体" w:hint="eastAsia"/>
          <w:color w:val="000000"/>
          <w:sz w:val="24"/>
          <w:szCs w:val="24"/>
        </w:rPr>
        <w:t>施工：综合计分法；监理：综合评分法。</w:t>
      </w:r>
    </w:p>
    <w:p w:rsidR="006072AA" w:rsidRDefault="009D4CC5">
      <w:pPr>
        <w:pStyle w:val="a4"/>
        <w:spacing w:line="540" w:lineRule="exact"/>
        <w:ind w:firstLineChars="50" w:firstLine="150"/>
        <w:rPr>
          <w:rFonts w:hAnsi="宋体" w:cs="宋体"/>
          <w:color w:val="000000"/>
          <w:sz w:val="24"/>
          <w:szCs w:val="24"/>
        </w:rPr>
      </w:pPr>
      <w:r>
        <w:rPr>
          <w:rFonts w:ascii="仿宋" w:eastAsia="仿宋" w:hAnsi="仿宋" w:cs="仿宋" w:hint="eastAsia"/>
          <w:sz w:val="30"/>
          <w:szCs w:val="30"/>
        </w:rPr>
        <w:t xml:space="preserve">    7、资格审查方式：</w:t>
      </w:r>
      <w:r>
        <w:rPr>
          <w:rFonts w:hAnsi="宋体" w:cs="宋体" w:hint="eastAsia"/>
          <w:color w:val="000000"/>
          <w:sz w:val="24"/>
          <w:szCs w:val="24"/>
        </w:rPr>
        <w:t>资格后审</w:t>
      </w:r>
    </w:p>
    <w:p w:rsidR="006072AA" w:rsidRDefault="009D4CC5">
      <w:pPr>
        <w:spacing w:line="540" w:lineRule="exact"/>
        <w:rPr>
          <w:rFonts w:ascii="仿宋" w:eastAsia="仿宋" w:hAnsi="仿宋" w:cs="仿宋"/>
          <w:sz w:val="30"/>
          <w:szCs w:val="30"/>
        </w:rPr>
      </w:pPr>
      <w:r>
        <w:rPr>
          <w:rFonts w:ascii="仿宋" w:eastAsia="仿宋" w:hAnsi="仿宋" w:cs="仿宋" w:hint="eastAsia"/>
          <w:sz w:val="30"/>
          <w:szCs w:val="30"/>
        </w:rPr>
        <w:t xml:space="preserve">    （二）招标过程</w:t>
      </w:r>
    </w:p>
    <w:p w:rsidR="006072AA" w:rsidRDefault="009D4CC5">
      <w:pPr>
        <w:spacing w:line="540" w:lineRule="exact"/>
        <w:jc w:val="left"/>
        <w:rPr>
          <w:rFonts w:ascii="仿宋" w:eastAsia="仿宋" w:hAnsi="仿宋" w:cs="仿宋"/>
          <w:b/>
          <w:sz w:val="32"/>
          <w:szCs w:val="32"/>
        </w:rPr>
      </w:pPr>
      <w:r>
        <w:rPr>
          <w:rFonts w:ascii="仿宋" w:eastAsia="仿宋" w:hAnsi="仿宋" w:cs="仿宋" w:hint="eastAsia"/>
          <w:sz w:val="30"/>
          <w:szCs w:val="30"/>
        </w:rPr>
        <w:t xml:space="preserve">    </w:t>
      </w:r>
      <w:r>
        <w:rPr>
          <w:rFonts w:ascii="仿宋" w:eastAsia="仿宋" w:hAnsi="仿宋" w:cs="仿宋" w:hint="eastAsia"/>
          <w:color w:val="000000" w:themeColor="text1"/>
          <w:sz w:val="30"/>
          <w:szCs w:val="30"/>
        </w:rPr>
        <w:t>本工程招标采用公开招标方式进行，按照法定公开招标程序和要求，于</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2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14 </w:t>
      </w:r>
      <w:r>
        <w:rPr>
          <w:rFonts w:ascii="仿宋" w:eastAsia="仿宋" w:hAnsi="仿宋" w:cs="仿宋" w:hint="eastAsia"/>
          <w:color w:val="000000" w:themeColor="text1"/>
          <w:sz w:val="30"/>
          <w:szCs w:val="30"/>
        </w:rPr>
        <w:t>日至</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3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7 </w:t>
      </w:r>
      <w:r>
        <w:rPr>
          <w:rFonts w:ascii="仿宋" w:eastAsia="仿宋" w:hAnsi="仿宋" w:cs="仿宋" w:hint="eastAsia"/>
          <w:color w:val="000000" w:themeColor="text1"/>
          <w:sz w:val="30"/>
          <w:szCs w:val="30"/>
        </w:rPr>
        <w:t>日在《中国采购与招标网》、《河南招标采购综合网》和《全国公共资源交易平台（河南·许昌）》上公开发布招标信息，于投标截止时间递交投标文件及投标保证金的投标单位有：施工</w:t>
      </w:r>
      <w:r>
        <w:rPr>
          <w:rFonts w:ascii="仿宋" w:eastAsia="仿宋" w:hAnsi="仿宋" w:cs="仿宋" w:hint="eastAsia"/>
          <w:color w:val="000000" w:themeColor="text1"/>
          <w:sz w:val="30"/>
          <w:szCs w:val="30"/>
          <w:u w:val="single"/>
        </w:rPr>
        <w:t>3</w:t>
      </w:r>
      <w:r>
        <w:rPr>
          <w:rFonts w:ascii="仿宋" w:eastAsia="仿宋" w:hAnsi="仿宋" w:cs="仿宋" w:hint="eastAsia"/>
          <w:color w:val="000000" w:themeColor="text1"/>
          <w:sz w:val="30"/>
          <w:szCs w:val="30"/>
        </w:rPr>
        <w:t>家，监理</w:t>
      </w:r>
      <w:r>
        <w:rPr>
          <w:rFonts w:ascii="仿宋" w:eastAsia="仿宋" w:hAnsi="仿宋" w:cs="仿宋" w:hint="eastAsia"/>
          <w:color w:val="000000" w:themeColor="text1"/>
          <w:sz w:val="30"/>
          <w:szCs w:val="30"/>
          <w:u w:val="single"/>
        </w:rPr>
        <w:t>3</w:t>
      </w:r>
      <w:r>
        <w:rPr>
          <w:rFonts w:ascii="仿宋" w:eastAsia="仿宋" w:hAnsi="仿宋" w:cs="仿宋" w:hint="eastAsia"/>
          <w:color w:val="000000" w:themeColor="text1"/>
          <w:sz w:val="30"/>
          <w:szCs w:val="30"/>
        </w:rPr>
        <w:t>家。</w:t>
      </w:r>
    </w:p>
    <w:p w:rsidR="006072AA" w:rsidRDefault="009D4CC5">
      <w:pPr>
        <w:spacing w:after="50" w:line="400" w:lineRule="exact"/>
        <w:ind w:firstLineChars="200" w:firstLine="600"/>
        <w:rPr>
          <w:rFonts w:ascii="仿宋" w:eastAsia="仿宋" w:hAnsi="仿宋" w:cs="仿宋"/>
          <w:sz w:val="32"/>
          <w:szCs w:val="32"/>
        </w:rPr>
      </w:pPr>
      <w:r>
        <w:rPr>
          <w:rFonts w:ascii="仿宋" w:eastAsia="仿宋" w:hAnsi="仿宋"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6072AA">
        <w:trPr>
          <w:trHeight w:val="567"/>
          <w:jc w:val="center"/>
        </w:trPr>
        <w:tc>
          <w:tcPr>
            <w:tcW w:w="2225" w:type="dxa"/>
            <w:vAlign w:val="center"/>
          </w:tcPr>
          <w:p w:rsidR="006072AA" w:rsidRDefault="009D4CC5">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招标人名称</w:t>
            </w:r>
          </w:p>
        </w:tc>
        <w:tc>
          <w:tcPr>
            <w:tcW w:w="7300" w:type="dxa"/>
            <w:gridSpan w:val="3"/>
            <w:vAlign w:val="center"/>
          </w:tcPr>
          <w:p w:rsidR="006072AA" w:rsidRDefault="009D4CC5">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许昌市东城区教育局</w:t>
            </w:r>
          </w:p>
        </w:tc>
      </w:tr>
      <w:tr w:rsidR="006072AA">
        <w:trPr>
          <w:trHeight w:val="567"/>
          <w:jc w:val="center"/>
        </w:trPr>
        <w:tc>
          <w:tcPr>
            <w:tcW w:w="2225" w:type="dxa"/>
            <w:vAlign w:val="center"/>
          </w:tcPr>
          <w:p w:rsidR="006072AA" w:rsidRDefault="009D4CC5">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招标代理机构名称</w:t>
            </w:r>
          </w:p>
        </w:tc>
        <w:tc>
          <w:tcPr>
            <w:tcW w:w="7300" w:type="dxa"/>
            <w:gridSpan w:val="3"/>
            <w:vAlign w:val="center"/>
          </w:tcPr>
          <w:p w:rsidR="006072AA" w:rsidRDefault="009D4CC5">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河南省伟信招标管理咨询有限公司</w:t>
            </w:r>
          </w:p>
        </w:tc>
      </w:tr>
      <w:tr w:rsidR="006072AA">
        <w:trPr>
          <w:trHeight w:val="567"/>
          <w:jc w:val="center"/>
        </w:trPr>
        <w:tc>
          <w:tcPr>
            <w:tcW w:w="2225" w:type="dxa"/>
            <w:vAlign w:val="center"/>
          </w:tcPr>
          <w:p w:rsidR="006072AA" w:rsidRDefault="009D4CC5">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工程名称</w:t>
            </w:r>
          </w:p>
        </w:tc>
        <w:tc>
          <w:tcPr>
            <w:tcW w:w="7300" w:type="dxa"/>
            <w:gridSpan w:val="3"/>
            <w:vAlign w:val="center"/>
          </w:tcPr>
          <w:p w:rsidR="006072AA" w:rsidRDefault="009D4CC5">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许昌市航空港小学建设项目教学楼A区工程</w:t>
            </w:r>
          </w:p>
        </w:tc>
      </w:tr>
      <w:tr w:rsidR="006072AA">
        <w:trPr>
          <w:trHeight w:val="567"/>
          <w:jc w:val="center"/>
        </w:trPr>
        <w:tc>
          <w:tcPr>
            <w:tcW w:w="2225" w:type="dxa"/>
            <w:vAlign w:val="center"/>
          </w:tcPr>
          <w:p w:rsidR="006072AA" w:rsidRDefault="009D4CC5">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开标时间</w:t>
            </w:r>
          </w:p>
        </w:tc>
        <w:tc>
          <w:tcPr>
            <w:tcW w:w="2148" w:type="dxa"/>
            <w:vAlign w:val="center"/>
          </w:tcPr>
          <w:p w:rsidR="006072AA" w:rsidRDefault="009D4CC5">
            <w:pPr>
              <w:spacing w:line="400" w:lineRule="exact"/>
              <w:ind w:left="240" w:hangingChars="100" w:hanging="240"/>
              <w:rPr>
                <w:rFonts w:asciiTheme="minorEastAsia" w:eastAsiaTheme="minorEastAsia" w:hAnsiTheme="minorEastAsia" w:cs="仿宋"/>
                <w:sz w:val="24"/>
                <w:szCs w:val="24"/>
              </w:rPr>
            </w:pPr>
            <w:r>
              <w:rPr>
                <w:rFonts w:asciiTheme="minorEastAsia" w:eastAsiaTheme="minorEastAsia" w:hAnsiTheme="minorEastAsia" w:cs="仿宋"/>
                <w:sz w:val="24"/>
                <w:szCs w:val="24"/>
              </w:rPr>
              <w:t>2018年3月</w:t>
            </w:r>
            <w:r>
              <w:rPr>
                <w:rFonts w:asciiTheme="minorEastAsia" w:eastAsiaTheme="minorEastAsia" w:hAnsiTheme="minorEastAsia" w:cs="仿宋" w:hint="eastAsia"/>
                <w:sz w:val="24"/>
                <w:szCs w:val="24"/>
              </w:rPr>
              <w:t>7</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10：30分</w:t>
            </w:r>
          </w:p>
        </w:tc>
        <w:tc>
          <w:tcPr>
            <w:tcW w:w="1184" w:type="dxa"/>
            <w:vAlign w:val="center"/>
          </w:tcPr>
          <w:p w:rsidR="006072AA" w:rsidRDefault="009D4CC5">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开标地点</w:t>
            </w:r>
          </w:p>
        </w:tc>
        <w:tc>
          <w:tcPr>
            <w:tcW w:w="3968" w:type="dxa"/>
            <w:vAlign w:val="center"/>
          </w:tcPr>
          <w:p w:rsidR="006072AA" w:rsidRDefault="009D4CC5">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许昌市公共资源交易中心开标二室</w:t>
            </w:r>
          </w:p>
        </w:tc>
      </w:tr>
      <w:tr w:rsidR="006072AA">
        <w:trPr>
          <w:trHeight w:val="567"/>
          <w:jc w:val="center"/>
        </w:trPr>
        <w:tc>
          <w:tcPr>
            <w:tcW w:w="2225" w:type="dxa"/>
            <w:vAlign w:val="center"/>
          </w:tcPr>
          <w:p w:rsidR="006072AA" w:rsidRDefault="009D4CC5">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评标时间</w:t>
            </w:r>
          </w:p>
        </w:tc>
        <w:tc>
          <w:tcPr>
            <w:tcW w:w="2148" w:type="dxa"/>
            <w:vAlign w:val="center"/>
          </w:tcPr>
          <w:p w:rsidR="006072AA" w:rsidRDefault="009D4CC5">
            <w:pPr>
              <w:spacing w:line="400" w:lineRule="exact"/>
              <w:rPr>
                <w:rFonts w:asciiTheme="minorEastAsia" w:eastAsiaTheme="minorEastAsia" w:hAnsiTheme="minorEastAsia" w:cs="仿宋"/>
                <w:sz w:val="24"/>
                <w:szCs w:val="24"/>
              </w:rPr>
            </w:pPr>
            <w:r>
              <w:rPr>
                <w:rFonts w:asciiTheme="minorEastAsia" w:eastAsiaTheme="minorEastAsia" w:hAnsiTheme="minorEastAsia" w:cs="仿宋"/>
                <w:sz w:val="24"/>
                <w:szCs w:val="24"/>
              </w:rPr>
              <w:t>2018年3月</w:t>
            </w:r>
            <w:r>
              <w:rPr>
                <w:rFonts w:asciiTheme="minorEastAsia" w:eastAsiaTheme="minorEastAsia" w:hAnsiTheme="minorEastAsia" w:cs="仿宋" w:hint="eastAsia"/>
                <w:sz w:val="24"/>
                <w:szCs w:val="24"/>
              </w:rPr>
              <w:t>7</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12： 0分</w:t>
            </w:r>
          </w:p>
        </w:tc>
        <w:tc>
          <w:tcPr>
            <w:tcW w:w="1184" w:type="dxa"/>
            <w:vAlign w:val="center"/>
          </w:tcPr>
          <w:p w:rsidR="006072AA" w:rsidRDefault="009D4CC5">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评标地点</w:t>
            </w:r>
          </w:p>
        </w:tc>
        <w:tc>
          <w:tcPr>
            <w:tcW w:w="3968" w:type="dxa"/>
            <w:vAlign w:val="center"/>
          </w:tcPr>
          <w:p w:rsidR="006072AA" w:rsidRDefault="009D4CC5">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许昌市公共资源交易中心评标三室</w:t>
            </w:r>
          </w:p>
        </w:tc>
      </w:tr>
    </w:tbl>
    <w:p w:rsidR="006072AA" w:rsidRDefault="009D4CC5">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p w:rsidR="006072AA" w:rsidRDefault="009D4CC5">
      <w:pPr>
        <w:spacing w:line="540" w:lineRule="exact"/>
        <w:rPr>
          <w:rFonts w:ascii="黑体" w:eastAsia="黑体" w:hAnsi="黑体" w:cs="仿宋"/>
          <w:sz w:val="30"/>
          <w:szCs w:val="30"/>
        </w:rPr>
      </w:pPr>
      <w:r>
        <w:rPr>
          <w:rFonts w:ascii="黑体" w:eastAsia="黑体" w:hAnsi="黑体" w:cs="仿宋" w:hint="eastAsia"/>
          <w:b/>
          <w:sz w:val="30"/>
          <w:szCs w:val="30"/>
        </w:rPr>
        <w:t>施工：</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2"/>
        <w:gridCol w:w="1276"/>
        <w:gridCol w:w="851"/>
        <w:gridCol w:w="1134"/>
        <w:gridCol w:w="1134"/>
        <w:gridCol w:w="850"/>
        <w:gridCol w:w="767"/>
        <w:gridCol w:w="1155"/>
      </w:tblGrid>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投标单位</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kern w:val="0"/>
                <w:sz w:val="24"/>
              </w:rPr>
            </w:pPr>
            <w:r>
              <w:rPr>
                <w:rFonts w:ascii="宋体" w:hAnsi="宋体" w:cs="宋体"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rPr>
                <w:rFonts w:ascii="宋体" w:hAnsi="宋体" w:cs="宋体"/>
                <w:color w:val="000000"/>
                <w:kern w:val="0"/>
                <w:sz w:val="24"/>
              </w:rPr>
            </w:pPr>
            <w:r>
              <w:rPr>
                <w:rFonts w:ascii="宋体" w:hAnsi="宋体" w:cs="宋体" w:hint="eastAsia"/>
                <w:color w:val="000000"/>
                <w:sz w:val="24"/>
              </w:rPr>
              <w:t>工期（日历天）</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项目经理（含证书编号）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技术</w:t>
            </w:r>
          </w:p>
          <w:p w:rsidR="006072AA" w:rsidRDefault="009D4CC5">
            <w:pPr>
              <w:jc w:val="center"/>
              <w:rPr>
                <w:rFonts w:ascii="宋体" w:hAnsi="宋体" w:cs="宋体"/>
                <w:color w:val="000000"/>
                <w:sz w:val="24"/>
              </w:rPr>
            </w:pPr>
            <w:r>
              <w:rPr>
                <w:rFonts w:ascii="宋体" w:hAnsi="宋体" w:cs="宋体" w:hint="eastAsia"/>
                <w:color w:val="000000"/>
                <w:sz w:val="24"/>
              </w:rPr>
              <w:t>负责人</w:t>
            </w:r>
          </w:p>
          <w:p w:rsidR="006072AA" w:rsidRDefault="009D4CC5">
            <w:pPr>
              <w:jc w:val="center"/>
              <w:rPr>
                <w:rFonts w:ascii="宋体" w:hAnsi="宋体" w:cs="宋体"/>
                <w:color w:val="000000"/>
                <w:sz w:val="24"/>
              </w:rPr>
            </w:pPr>
            <w:r>
              <w:rPr>
                <w:rFonts w:ascii="宋体" w:hAnsi="宋体" w:cs="宋体" w:hint="eastAsia"/>
                <w:color w:val="000000"/>
                <w:sz w:val="24"/>
              </w:rPr>
              <w:t>（姓名及职称）</w:t>
            </w:r>
          </w:p>
          <w:p w:rsidR="006072AA" w:rsidRDefault="006072AA">
            <w:pPr>
              <w:jc w:val="center"/>
              <w:rPr>
                <w:rFonts w:ascii="宋体" w:hAnsi="宋体" w:cs="宋体"/>
                <w:color w:val="000000"/>
                <w:sz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kern w:val="0"/>
                <w:sz w:val="24"/>
              </w:rPr>
            </w:pPr>
            <w:r>
              <w:rPr>
                <w:rFonts w:ascii="宋体" w:hAnsi="宋体" w:cs="宋体" w:hint="eastAsia"/>
                <w:color w:val="000000"/>
                <w:kern w:val="0"/>
                <w:sz w:val="24"/>
              </w:rPr>
              <w:t>质量</w:t>
            </w:r>
          </w:p>
          <w:p w:rsidR="006072AA" w:rsidRDefault="009D4CC5">
            <w:pPr>
              <w:jc w:val="center"/>
              <w:rPr>
                <w:rFonts w:ascii="宋体" w:hAnsi="宋体" w:cs="宋体"/>
                <w:color w:val="000000"/>
                <w:sz w:val="24"/>
              </w:rPr>
            </w:pPr>
            <w:r>
              <w:rPr>
                <w:rFonts w:ascii="宋体" w:hAnsi="宋体" w:cs="宋体" w:hint="eastAsia"/>
                <w:color w:val="000000"/>
                <w:kern w:val="0"/>
                <w:sz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kern w:val="0"/>
                <w:sz w:val="24"/>
              </w:rPr>
            </w:pPr>
            <w:r>
              <w:rPr>
                <w:rFonts w:ascii="宋体" w:hAnsi="宋体" w:cs="宋体" w:hint="eastAsia"/>
                <w:color w:val="000000"/>
                <w:kern w:val="0"/>
                <w:sz w:val="24"/>
              </w:rPr>
              <w:t>密封</w:t>
            </w:r>
          </w:p>
          <w:p w:rsidR="006072AA" w:rsidRDefault="009D4CC5">
            <w:pPr>
              <w:jc w:val="center"/>
              <w:rPr>
                <w:rFonts w:ascii="宋体" w:hAnsi="宋体" w:cs="宋体"/>
                <w:color w:val="000000"/>
                <w:sz w:val="24"/>
              </w:rPr>
            </w:pPr>
            <w:r>
              <w:rPr>
                <w:rFonts w:ascii="宋体" w:hAnsi="宋体" w:cs="宋体"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kern w:val="0"/>
                <w:sz w:val="24"/>
              </w:rPr>
              <w:t>对本次开标过程是否有异议</w:t>
            </w:r>
          </w:p>
        </w:tc>
      </w:tr>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河南安信建设集团有限公司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6898767.26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张留强豫241060806176</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许瑞华 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无</w:t>
            </w:r>
          </w:p>
        </w:tc>
      </w:tr>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许昌腾飞建设工程集团有限公司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6476006.79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张钧栋豫241131339220</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杨永生</w:t>
            </w:r>
          </w:p>
          <w:p w:rsidR="006072AA" w:rsidRDefault="009D4CC5">
            <w:pPr>
              <w:jc w:val="center"/>
              <w:rPr>
                <w:rFonts w:ascii="宋体" w:hAnsi="宋体"/>
                <w:color w:val="000000"/>
              </w:rPr>
            </w:pPr>
            <w:r>
              <w:rPr>
                <w:rFonts w:ascii="宋体" w:hAnsi="宋体" w:hint="eastAsia"/>
                <w:color w:val="000000"/>
              </w:rPr>
              <w:t>高级工程师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无</w:t>
            </w:r>
          </w:p>
        </w:tc>
      </w:tr>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河南浩成建设有限公司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6838063.02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曹萌萌豫241151687581</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石太辉 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无</w:t>
            </w:r>
          </w:p>
        </w:tc>
      </w:tr>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t>招标控制价</w:t>
            </w:r>
          </w:p>
        </w:tc>
        <w:tc>
          <w:tcPr>
            <w:tcW w:w="2127"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spacing w:line="540" w:lineRule="exact"/>
              <w:jc w:val="center"/>
              <w:rPr>
                <w:rFonts w:ascii="宋体" w:hAnsi="宋体" w:cs="宋体"/>
                <w:color w:val="FF0000"/>
                <w:sz w:val="24"/>
              </w:rPr>
            </w:pPr>
            <w:r>
              <w:rPr>
                <w:rFonts w:ascii="宋体" w:hAnsi="宋体" w:hint="eastAsia"/>
                <w:color w:val="0C0C0C"/>
                <w:sz w:val="24"/>
              </w:rPr>
              <w:t>7049584.3元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6072AA" w:rsidRDefault="009D4CC5">
            <w:pPr>
              <w:spacing w:line="540" w:lineRule="exact"/>
              <w:jc w:val="center"/>
              <w:rPr>
                <w:rFonts w:ascii="宋体" w:hAnsi="宋体" w:cs="宋体"/>
                <w:sz w:val="24"/>
              </w:rPr>
            </w:pPr>
            <w:r>
              <w:rPr>
                <w:rFonts w:ascii="宋体" w:hAnsi="宋体" w:cs="宋体" w:hint="eastAsia"/>
                <w:sz w:val="24"/>
                <w:lang w:val="zh-CN"/>
              </w:rPr>
              <w:t>抽取的权重系数</w:t>
            </w:r>
            <w:r>
              <w:rPr>
                <w:rFonts w:ascii="宋体" w:hAnsi="宋体" w:cs="宋体" w:hint="eastAsia"/>
                <w:sz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sz w:val="24"/>
              </w:rPr>
            </w:pPr>
            <w:r>
              <w:rPr>
                <w:rFonts w:ascii="宋体" w:hAnsi="宋体" w:cs="宋体" w:hint="eastAsia"/>
                <w:sz w:val="24"/>
              </w:rPr>
              <w:t>0.3</w:t>
            </w:r>
          </w:p>
        </w:tc>
      </w:tr>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t>目标工期</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t>360日历天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sz w:val="24"/>
              </w:rPr>
              <w:t>合格</w:t>
            </w:r>
          </w:p>
        </w:tc>
      </w:tr>
      <w:tr w:rsidR="006072AA">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16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FF0000"/>
                <w:kern w:val="0"/>
                <w:sz w:val="24"/>
              </w:rPr>
            </w:pPr>
            <w:r>
              <w:rPr>
                <w:rFonts w:ascii="宋体" w:hAnsi="宋体" w:cs="宋体" w:hint="eastAsia"/>
                <w:color w:val="000000"/>
                <w:sz w:val="24"/>
              </w:rPr>
              <w:t>无</w:t>
            </w:r>
          </w:p>
        </w:tc>
      </w:tr>
    </w:tbl>
    <w:p w:rsidR="006072AA" w:rsidRDefault="009D4CC5">
      <w:pPr>
        <w:spacing w:line="540" w:lineRule="exact"/>
        <w:rPr>
          <w:rFonts w:ascii="黑体" w:eastAsia="黑体" w:hAnsi="黑体" w:cs="仿宋"/>
          <w:sz w:val="30"/>
          <w:szCs w:val="30"/>
        </w:rPr>
      </w:pPr>
      <w:r>
        <w:rPr>
          <w:rFonts w:ascii="黑体" w:eastAsia="黑体" w:hAnsi="黑体" w:cs="仿宋" w:hint="eastAsia"/>
          <w:b/>
          <w:sz w:val="30"/>
          <w:szCs w:val="30"/>
        </w:rPr>
        <w:t>监理：</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1134"/>
        <w:gridCol w:w="992"/>
        <w:gridCol w:w="1276"/>
        <w:gridCol w:w="1134"/>
        <w:gridCol w:w="850"/>
        <w:gridCol w:w="767"/>
        <w:gridCol w:w="1155"/>
      </w:tblGrid>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投标单位</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kern w:val="0"/>
                <w:sz w:val="24"/>
              </w:rPr>
            </w:pPr>
            <w:r>
              <w:rPr>
                <w:rFonts w:ascii="宋体" w:hAnsi="宋体" w:cs="宋体" w:hint="eastAsia"/>
                <w:color w:val="000000"/>
                <w:kern w:val="0"/>
                <w:sz w:val="24"/>
              </w:rPr>
              <w:t>投标报价（元）</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rPr>
                <w:rFonts w:ascii="宋体" w:hAnsi="宋体" w:cs="宋体"/>
                <w:color w:val="000000"/>
                <w:kern w:val="0"/>
                <w:sz w:val="24"/>
              </w:rPr>
            </w:pPr>
            <w:r>
              <w:rPr>
                <w:rFonts w:ascii="宋体" w:hAnsi="宋体" w:cs="宋体" w:hint="eastAsia"/>
                <w:color w:val="000000"/>
                <w:sz w:val="24"/>
              </w:rPr>
              <w:t>工期（日历天）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总监（含证书编号）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rPr>
                <w:rFonts w:ascii="宋体" w:hAnsi="宋体" w:cs="宋体"/>
                <w:color w:val="000000"/>
                <w:sz w:val="22"/>
                <w:szCs w:val="22"/>
              </w:rPr>
            </w:pPr>
            <w:r>
              <w:rPr>
                <w:rFonts w:ascii="宋体" w:hAnsi="宋体" w:cs="宋体" w:hint="eastAsia"/>
                <w:color w:val="000000"/>
                <w:sz w:val="22"/>
                <w:szCs w:val="22"/>
              </w:rPr>
              <w:t>技术负责人（姓名及职称）</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kern w:val="0"/>
                <w:sz w:val="22"/>
                <w:szCs w:val="22"/>
              </w:rPr>
            </w:pPr>
            <w:r>
              <w:rPr>
                <w:rFonts w:ascii="宋体" w:hAnsi="宋体" w:cs="宋体" w:hint="eastAsia"/>
                <w:color w:val="000000"/>
                <w:kern w:val="0"/>
                <w:sz w:val="22"/>
                <w:szCs w:val="22"/>
              </w:rPr>
              <w:t>质量</w:t>
            </w:r>
          </w:p>
          <w:p w:rsidR="006072AA" w:rsidRDefault="009D4CC5">
            <w:pPr>
              <w:jc w:val="center"/>
              <w:rPr>
                <w:rFonts w:ascii="宋体" w:hAnsi="宋体" w:cs="宋体"/>
                <w:color w:val="000000"/>
                <w:sz w:val="22"/>
                <w:szCs w:val="22"/>
              </w:rPr>
            </w:pPr>
            <w:r>
              <w:rPr>
                <w:rFonts w:ascii="宋体" w:hAnsi="宋体" w:cs="宋体" w:hint="eastAsia"/>
                <w:color w:val="000000"/>
                <w:kern w:val="0"/>
                <w:sz w:val="22"/>
                <w:szCs w:val="22"/>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kern w:val="0"/>
                <w:sz w:val="24"/>
              </w:rPr>
            </w:pPr>
            <w:r>
              <w:rPr>
                <w:rFonts w:ascii="宋体" w:hAnsi="宋体" w:cs="宋体" w:hint="eastAsia"/>
                <w:color w:val="000000"/>
                <w:kern w:val="0"/>
                <w:sz w:val="24"/>
              </w:rPr>
              <w:t>密封</w:t>
            </w:r>
          </w:p>
          <w:p w:rsidR="006072AA" w:rsidRDefault="009D4CC5">
            <w:pPr>
              <w:jc w:val="center"/>
              <w:rPr>
                <w:rFonts w:ascii="宋体" w:hAnsi="宋体" w:cs="宋体"/>
                <w:color w:val="000000"/>
                <w:sz w:val="24"/>
              </w:rPr>
            </w:pPr>
            <w:r>
              <w:rPr>
                <w:rFonts w:ascii="宋体" w:hAnsi="宋体" w:cs="宋体"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2"/>
                <w:szCs w:val="22"/>
              </w:rPr>
            </w:pPr>
            <w:r>
              <w:rPr>
                <w:rFonts w:ascii="宋体" w:hAnsi="宋体" w:cs="宋体" w:hint="eastAsia"/>
                <w:color w:val="000000"/>
                <w:kern w:val="0"/>
                <w:sz w:val="22"/>
                <w:szCs w:val="22"/>
              </w:rPr>
              <w:t>对本次开标过程是否有异议</w:t>
            </w:r>
          </w:p>
        </w:tc>
      </w:tr>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河南建标工程管理有限公司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70000.00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sz w:val="22"/>
                <w:szCs w:val="22"/>
              </w:rPr>
            </w:pPr>
            <w:r>
              <w:rPr>
                <w:rFonts w:ascii="宋体" w:hAnsi="宋体" w:hint="eastAsia"/>
                <w:color w:val="0C0C0C"/>
                <w:sz w:val="22"/>
                <w:szCs w:val="22"/>
              </w:rPr>
              <w:t>同施工工期和保修期</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刘汉民41008344</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无</w:t>
            </w:r>
          </w:p>
        </w:tc>
      </w:tr>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河南昊之伟建设工程管理有限公司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69500.00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sz w:val="22"/>
                <w:szCs w:val="22"/>
              </w:rPr>
            </w:pPr>
            <w:r>
              <w:rPr>
                <w:rFonts w:ascii="宋体" w:hAnsi="宋体" w:hint="eastAsia"/>
                <w:color w:val="0C0C0C"/>
                <w:sz w:val="22"/>
                <w:szCs w:val="22"/>
              </w:rPr>
              <w:t>同施工工期</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杨敏41002525</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无</w:t>
            </w:r>
          </w:p>
        </w:tc>
      </w:tr>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许昌复兴建设工程管理有限公司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69800.00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sz w:val="22"/>
                <w:szCs w:val="22"/>
              </w:rPr>
            </w:pPr>
            <w:r>
              <w:rPr>
                <w:rFonts w:ascii="宋体" w:hAnsi="宋体" w:hint="eastAsia"/>
                <w:color w:val="0C0C0C"/>
                <w:sz w:val="22"/>
                <w:szCs w:val="22"/>
              </w:rPr>
              <w:t>同施工工期</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庞永杰41007044</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jc w:val="center"/>
              <w:rPr>
                <w:rFonts w:ascii="宋体" w:hAnsi="宋体" w:cs="宋体"/>
                <w:color w:val="000000"/>
                <w:sz w:val="24"/>
              </w:rPr>
            </w:pPr>
            <w:r>
              <w:rPr>
                <w:rFonts w:ascii="宋体" w:hAnsi="宋体" w:cs="宋体" w:hint="eastAsia"/>
                <w:color w:val="000000"/>
                <w:sz w:val="24"/>
              </w:rPr>
              <w:t>无</w:t>
            </w:r>
          </w:p>
        </w:tc>
      </w:tr>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t>招标控制价</w:t>
            </w:r>
          </w:p>
        </w:tc>
        <w:tc>
          <w:tcPr>
            <w:tcW w:w="2126"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spacing w:line="540" w:lineRule="exact"/>
              <w:jc w:val="center"/>
              <w:rPr>
                <w:rFonts w:ascii="宋体" w:hAnsi="宋体" w:cs="宋体"/>
                <w:color w:val="FF0000"/>
                <w:sz w:val="24"/>
              </w:rPr>
            </w:pPr>
            <w:r>
              <w:rPr>
                <w:rFonts w:ascii="宋体" w:hAnsi="宋体" w:hint="eastAsia"/>
                <w:color w:val="0C0C0C"/>
                <w:sz w:val="24"/>
              </w:rPr>
              <w:t>70400</w:t>
            </w:r>
            <w:r>
              <w:rPr>
                <w:rFonts w:ascii="宋体" w:hAnsi="宋体" w:cs="宋体" w:hint="eastAsia"/>
                <w:sz w:val="24"/>
              </w:rPr>
              <w:t>元</w:t>
            </w:r>
          </w:p>
        </w:tc>
        <w:tc>
          <w:tcPr>
            <w:tcW w:w="3260"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6072AA" w:rsidRDefault="009D4CC5">
            <w:pPr>
              <w:spacing w:line="540" w:lineRule="exact"/>
              <w:jc w:val="center"/>
              <w:rPr>
                <w:rFonts w:ascii="宋体" w:hAnsi="宋体" w:cs="宋体"/>
                <w:sz w:val="24"/>
              </w:rPr>
            </w:pPr>
            <w:r>
              <w:rPr>
                <w:rFonts w:ascii="宋体" w:hAnsi="宋体" w:cs="宋体" w:hint="eastAsia"/>
                <w:sz w:val="24"/>
                <w:lang w:val="zh-CN"/>
              </w:rPr>
              <w:t>抽取的权重系数</w:t>
            </w:r>
            <w:r>
              <w:rPr>
                <w:rFonts w:ascii="宋体" w:hAnsi="宋体" w:cs="宋体" w:hint="eastAsia"/>
                <w:sz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sz w:val="24"/>
              </w:rPr>
            </w:pPr>
            <w:r>
              <w:rPr>
                <w:rFonts w:ascii="宋体" w:hAnsi="宋体" w:cs="宋体" w:hint="eastAsia"/>
                <w:sz w:val="24"/>
              </w:rPr>
              <w:t>0.45</w:t>
            </w:r>
          </w:p>
        </w:tc>
      </w:tr>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lastRenderedPageBreak/>
              <w:t>目标工期</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rPr>
            </w:pPr>
            <w:r>
              <w:rPr>
                <w:rFonts w:ascii="宋体" w:hAnsi="宋体" w:hint="eastAsia"/>
                <w:color w:val="0C0C0C"/>
              </w:rPr>
              <w:t>同施工工期和保修期</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kern w:val="0"/>
                <w:sz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sz w:val="24"/>
              </w:rPr>
            </w:pPr>
            <w:r>
              <w:rPr>
                <w:rFonts w:ascii="宋体" w:hAnsi="宋体" w:cs="宋体" w:hint="eastAsia"/>
                <w:color w:val="000000"/>
                <w:sz w:val="24"/>
              </w:rPr>
              <w:t>合格</w:t>
            </w:r>
          </w:p>
        </w:tc>
      </w:tr>
      <w:tr w:rsidR="006072AA">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30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6072AA" w:rsidRDefault="009D4CC5">
            <w:pPr>
              <w:spacing w:line="540" w:lineRule="exact"/>
              <w:jc w:val="center"/>
              <w:rPr>
                <w:rFonts w:ascii="宋体" w:hAnsi="宋体" w:cs="宋体"/>
                <w:color w:val="FF0000"/>
                <w:kern w:val="0"/>
                <w:sz w:val="24"/>
              </w:rPr>
            </w:pPr>
            <w:r>
              <w:rPr>
                <w:rFonts w:ascii="宋体" w:hAnsi="宋体" w:cs="宋体" w:hint="eastAsia"/>
                <w:color w:val="000000"/>
                <w:sz w:val="24"/>
              </w:rPr>
              <w:t>无</w:t>
            </w:r>
          </w:p>
        </w:tc>
      </w:tr>
    </w:tbl>
    <w:p w:rsidR="006072AA" w:rsidRDefault="006072AA">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p w:rsidR="006072AA" w:rsidRDefault="009D4CC5">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三、评审情况</w:t>
      </w:r>
    </w:p>
    <w:p w:rsidR="006072AA" w:rsidRDefault="009D4CC5">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施工：</w:t>
      </w:r>
    </w:p>
    <w:p w:rsidR="006072AA" w:rsidRDefault="009D4CC5">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6072AA">
        <w:trPr>
          <w:trHeight w:hRule="exact" w:val="510"/>
          <w:jc w:val="center"/>
        </w:trPr>
        <w:tc>
          <w:tcPr>
            <w:tcW w:w="1374"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通过清标的投标人名称</w:t>
            </w:r>
          </w:p>
        </w:tc>
      </w:tr>
      <w:tr w:rsidR="006072AA">
        <w:trPr>
          <w:trHeight w:hRule="exact" w:val="510"/>
          <w:jc w:val="center"/>
        </w:trPr>
        <w:tc>
          <w:tcPr>
            <w:tcW w:w="1374"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6072AA" w:rsidRDefault="009D4CC5">
            <w:pPr>
              <w:tabs>
                <w:tab w:val="left" w:pos="2020"/>
              </w:tabs>
              <w:jc w:val="center"/>
              <w:rPr>
                <w:rFonts w:ascii="宋体" w:hAnsi="宋体"/>
                <w:color w:val="000000"/>
              </w:rPr>
            </w:pPr>
            <w:r>
              <w:rPr>
                <w:rFonts w:ascii="宋体" w:hAnsi="宋体" w:hint="eastAsia"/>
                <w:sz w:val="24"/>
              </w:rPr>
              <w:t>河南安信建设集团有限公司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许昌腾飞建设工程集团有限公司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河南浩成建设有限公司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未通过清标的投标人名称及原因</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6072AA" w:rsidRDefault="009D4CC5" w:rsidP="008A4DB0">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6072AA">
        <w:trPr>
          <w:trHeight w:hRule="exact" w:val="510"/>
          <w:jc w:val="center"/>
        </w:trPr>
        <w:tc>
          <w:tcPr>
            <w:tcW w:w="1374"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6072AA">
        <w:trPr>
          <w:trHeight w:hRule="exact" w:val="510"/>
          <w:jc w:val="center"/>
        </w:trPr>
        <w:tc>
          <w:tcPr>
            <w:tcW w:w="1374"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6072AA" w:rsidRDefault="009D4CC5">
            <w:pPr>
              <w:tabs>
                <w:tab w:val="left" w:pos="2020"/>
              </w:tabs>
              <w:jc w:val="center"/>
              <w:rPr>
                <w:rFonts w:ascii="宋体" w:hAnsi="宋体"/>
                <w:color w:val="000000"/>
              </w:rPr>
            </w:pPr>
            <w:r>
              <w:rPr>
                <w:rFonts w:ascii="宋体" w:hAnsi="宋体" w:hint="eastAsia"/>
                <w:sz w:val="24"/>
              </w:rPr>
              <w:t>河南安信建设集团有限公司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许昌腾飞建设工程集团有限公司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河南浩成建设有限公司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6072AA" w:rsidRDefault="009D4CC5" w:rsidP="008A4DB0">
      <w:pPr>
        <w:spacing w:afterLines="150"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监理：</w:t>
      </w:r>
    </w:p>
    <w:p w:rsidR="006072AA" w:rsidRDefault="009D4CC5" w:rsidP="008A4DB0">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（一）初步评审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6072AA">
        <w:trPr>
          <w:trHeight w:hRule="exact" w:val="510"/>
          <w:jc w:val="center"/>
        </w:trPr>
        <w:tc>
          <w:tcPr>
            <w:tcW w:w="1374"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6072AA">
        <w:trPr>
          <w:trHeight w:hRule="exact" w:val="510"/>
          <w:jc w:val="center"/>
        </w:trPr>
        <w:tc>
          <w:tcPr>
            <w:tcW w:w="1374" w:type="dxa"/>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6072AA" w:rsidRDefault="009D4CC5">
            <w:pPr>
              <w:tabs>
                <w:tab w:val="left" w:pos="2020"/>
              </w:tabs>
              <w:jc w:val="center"/>
              <w:rPr>
                <w:rFonts w:ascii="宋体" w:hAnsi="宋体"/>
                <w:color w:val="000000"/>
              </w:rPr>
            </w:pPr>
            <w:r>
              <w:rPr>
                <w:rFonts w:ascii="宋体" w:hAnsi="宋体" w:hint="eastAsia"/>
                <w:sz w:val="24"/>
              </w:rPr>
              <w:t>河南建标工程管理有限公司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2</w:t>
            </w:r>
          </w:p>
        </w:tc>
        <w:tc>
          <w:tcPr>
            <w:tcW w:w="7666" w:type="dxa"/>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河南昊之伟建设工程管理有限公司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许昌复兴建设工程管理有限公司</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6072AA">
        <w:trPr>
          <w:trHeight w:hRule="exact" w:val="510"/>
          <w:jc w:val="center"/>
        </w:trPr>
        <w:tc>
          <w:tcPr>
            <w:tcW w:w="1374" w:type="dxa"/>
            <w:shd w:val="clear" w:color="auto" w:fill="auto"/>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6072AA" w:rsidRDefault="009D4CC5">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6072AA" w:rsidRDefault="009D4CC5" w:rsidP="008A4DB0">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四、根据招标文件的规定，评标委员会将经评审的投标人按综合得分由高到低排序如下：</w:t>
      </w:r>
    </w:p>
    <w:p w:rsidR="006072AA" w:rsidRDefault="009D4CC5">
      <w:pPr>
        <w:ind w:firstLineChars="200" w:firstLine="662"/>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施工：</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6072AA">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6072AA" w:rsidRDefault="009D4CC5">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排序</w:t>
            </w:r>
          </w:p>
        </w:tc>
      </w:tr>
      <w:tr w:rsidR="006072A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许昌腾飞建设工程集团有限公司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6476006.79</w:t>
            </w:r>
          </w:p>
        </w:tc>
        <w:tc>
          <w:tcPr>
            <w:tcW w:w="1472" w:type="dxa"/>
            <w:tcBorders>
              <w:top w:val="single" w:sz="4" w:space="0" w:color="000000"/>
              <w:left w:val="single" w:sz="4" w:space="0" w:color="000000"/>
              <w:bottom w:val="single" w:sz="4" w:space="0" w:color="000000"/>
              <w:right w:val="single" w:sz="4" w:space="0" w:color="000000"/>
            </w:tcBorders>
            <w:vAlign w:val="center"/>
          </w:tcPr>
          <w:p w:rsidR="006072AA" w:rsidRDefault="009D4CC5">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r>
      <w:tr w:rsidR="006072A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河南安信建设集团有限公司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6898767.26</w:t>
            </w:r>
          </w:p>
        </w:tc>
        <w:tc>
          <w:tcPr>
            <w:tcW w:w="1472"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r>
      <w:tr w:rsidR="006072A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tabs>
                <w:tab w:val="left" w:pos="2020"/>
              </w:tabs>
              <w:jc w:val="center"/>
              <w:rPr>
                <w:rFonts w:ascii="宋体" w:hAnsi="宋体"/>
                <w:color w:val="000000"/>
              </w:rPr>
            </w:pPr>
            <w:r>
              <w:rPr>
                <w:rFonts w:ascii="宋体" w:hAnsi="宋体" w:hint="eastAsia"/>
                <w:sz w:val="24"/>
              </w:rPr>
              <w:t>河南浩成建设有限公司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6838063.02</w:t>
            </w:r>
          </w:p>
        </w:tc>
        <w:tc>
          <w:tcPr>
            <w:tcW w:w="1472" w:type="dxa"/>
            <w:tcBorders>
              <w:top w:val="single" w:sz="4" w:space="0" w:color="000000"/>
              <w:left w:val="single" w:sz="4" w:space="0" w:color="000000"/>
              <w:bottom w:val="single" w:sz="4" w:space="0" w:color="000000"/>
              <w:right w:val="single" w:sz="4" w:space="0" w:color="000000"/>
            </w:tcBorders>
            <w:vAlign w:val="center"/>
          </w:tcPr>
          <w:p w:rsidR="006072AA" w:rsidRDefault="009D4CC5">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r>
    </w:tbl>
    <w:p w:rsidR="006072AA" w:rsidRDefault="009D4CC5">
      <w:pPr>
        <w:ind w:firstLineChars="200" w:firstLine="662"/>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监理：</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6072AA">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6072AA" w:rsidRDefault="009D4CC5">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排序</w:t>
            </w:r>
          </w:p>
        </w:tc>
      </w:tr>
      <w:tr w:rsidR="006072A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s="宋体"/>
                <w:sz w:val="24"/>
                <w:szCs w:val="24"/>
              </w:rPr>
            </w:pPr>
            <w:r>
              <w:rPr>
                <w:rFonts w:hint="eastAsia"/>
              </w:rPr>
              <w:t>河南昊之伟建设工程管理有限公司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69500.00</w:t>
            </w:r>
          </w:p>
        </w:tc>
        <w:tc>
          <w:tcPr>
            <w:tcW w:w="1472" w:type="dxa"/>
            <w:tcBorders>
              <w:top w:val="single" w:sz="4" w:space="0" w:color="000000"/>
              <w:left w:val="single" w:sz="4" w:space="0" w:color="000000"/>
              <w:bottom w:val="single" w:sz="4" w:space="0" w:color="000000"/>
              <w:right w:val="single" w:sz="4" w:space="0" w:color="000000"/>
            </w:tcBorders>
            <w:vAlign w:val="center"/>
          </w:tcPr>
          <w:p w:rsidR="006072AA" w:rsidRDefault="009D4CC5">
            <w:pPr>
              <w:jc w:val="center"/>
              <w:rPr>
                <w:rFonts w:ascii="宋体" w:hAnsi="宋体" w:cs="宋体"/>
                <w:sz w:val="24"/>
                <w:szCs w:val="24"/>
              </w:rPr>
            </w:pPr>
            <w:r>
              <w:t>1</w:t>
            </w:r>
          </w:p>
        </w:tc>
      </w:tr>
      <w:tr w:rsidR="006072A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s="宋体"/>
                <w:sz w:val="24"/>
                <w:szCs w:val="24"/>
              </w:rPr>
            </w:pPr>
            <w:r>
              <w:rPr>
                <w:rFonts w:hint="eastAsia"/>
              </w:rPr>
              <w:t>河南建标工程管理有限公司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70000.00</w:t>
            </w:r>
          </w:p>
        </w:tc>
        <w:tc>
          <w:tcPr>
            <w:tcW w:w="1472" w:type="dxa"/>
            <w:tcBorders>
              <w:top w:val="single" w:sz="4" w:space="0" w:color="000000"/>
              <w:left w:val="single" w:sz="4" w:space="0" w:color="000000"/>
              <w:bottom w:val="single" w:sz="4" w:space="0" w:color="000000"/>
              <w:right w:val="single" w:sz="4" w:space="0" w:color="000000"/>
            </w:tcBorders>
            <w:vAlign w:val="center"/>
          </w:tcPr>
          <w:p w:rsidR="006072AA" w:rsidRDefault="009D4CC5">
            <w:pPr>
              <w:jc w:val="center"/>
              <w:rPr>
                <w:rFonts w:ascii="宋体" w:hAnsi="宋体" w:cs="宋体"/>
                <w:sz w:val="24"/>
                <w:szCs w:val="24"/>
              </w:rPr>
            </w:pPr>
            <w:r>
              <w:t>2</w:t>
            </w:r>
          </w:p>
        </w:tc>
      </w:tr>
      <w:tr w:rsidR="006072A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6072AA" w:rsidRDefault="009D4CC5">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s="宋体"/>
                <w:sz w:val="24"/>
                <w:szCs w:val="24"/>
              </w:rPr>
            </w:pPr>
            <w:r>
              <w:rPr>
                <w:rFonts w:hint="eastAsia"/>
              </w:rPr>
              <w:t>许昌复兴建设工程管理有限公司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72AA" w:rsidRDefault="009D4CC5">
            <w:pPr>
              <w:jc w:val="center"/>
              <w:rPr>
                <w:rFonts w:ascii="宋体" w:hAnsi="宋体"/>
                <w:color w:val="000000"/>
              </w:rPr>
            </w:pPr>
            <w:r>
              <w:rPr>
                <w:rFonts w:ascii="宋体" w:hAnsi="宋体" w:hint="eastAsia"/>
                <w:color w:val="000000"/>
              </w:rPr>
              <w:t>69800.00</w:t>
            </w:r>
          </w:p>
        </w:tc>
        <w:tc>
          <w:tcPr>
            <w:tcW w:w="1472" w:type="dxa"/>
            <w:tcBorders>
              <w:top w:val="single" w:sz="4" w:space="0" w:color="000000"/>
              <w:left w:val="single" w:sz="4" w:space="0" w:color="000000"/>
              <w:bottom w:val="single" w:sz="4" w:space="0" w:color="000000"/>
              <w:right w:val="single" w:sz="4" w:space="0" w:color="000000"/>
            </w:tcBorders>
            <w:vAlign w:val="center"/>
          </w:tcPr>
          <w:p w:rsidR="006072AA" w:rsidRDefault="009D4CC5">
            <w:pPr>
              <w:jc w:val="center"/>
              <w:rPr>
                <w:rFonts w:ascii="宋体" w:hAnsi="宋体" w:cs="宋体"/>
                <w:sz w:val="24"/>
                <w:szCs w:val="24"/>
              </w:rPr>
            </w:pPr>
            <w:r>
              <w:rPr>
                <w:rFonts w:hint="eastAsia"/>
              </w:rPr>
              <w:t>3</w:t>
            </w:r>
          </w:p>
        </w:tc>
      </w:tr>
    </w:tbl>
    <w:p w:rsidR="006072AA" w:rsidRDefault="009D4CC5" w:rsidP="008A4DB0">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五、推荐的中标候选人详细评审得分</w:t>
      </w:r>
    </w:p>
    <w:p w:rsidR="006072AA" w:rsidRDefault="009D4CC5" w:rsidP="008A4DB0">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施工：</w:t>
      </w:r>
    </w:p>
    <w:tbl>
      <w:tblPr>
        <w:tblW w:w="835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1"/>
        <w:gridCol w:w="2468"/>
        <w:gridCol w:w="1044"/>
        <w:gridCol w:w="1048"/>
        <w:gridCol w:w="1047"/>
        <w:gridCol w:w="1048"/>
        <w:gridCol w:w="1053"/>
      </w:tblGrid>
      <w:tr w:rsidR="006072AA">
        <w:trPr>
          <w:trHeight w:val="780"/>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lastRenderedPageBreak/>
              <w:t>第一中标候选人</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kern w:val="0"/>
                <w:sz w:val="28"/>
                <w:szCs w:val="28"/>
                <w:lang w:val="zh-CN"/>
              </w:rPr>
            </w:pPr>
            <w:r>
              <w:rPr>
                <w:rFonts w:ascii="宋体" w:hAnsi="宋体" w:hint="eastAsia"/>
                <w:sz w:val="24"/>
              </w:rPr>
              <w:t>许昌腾飞建设工程集团有限公司</w:t>
            </w:r>
          </w:p>
        </w:tc>
      </w:tr>
      <w:tr w:rsidR="006072AA">
        <w:trPr>
          <w:trHeight w:val="778"/>
        </w:trPr>
        <w:tc>
          <w:tcPr>
            <w:tcW w:w="3119" w:type="dxa"/>
            <w:gridSpan w:val="2"/>
            <w:shd w:val="clear" w:color="000000" w:fill="FFFFFF"/>
          </w:tcPr>
          <w:p w:rsidR="006072AA" w:rsidRDefault="009D4CC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1044"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10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104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10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1053"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6072AA">
        <w:trPr>
          <w:trHeight w:val="577"/>
        </w:trPr>
        <w:tc>
          <w:tcPr>
            <w:tcW w:w="651" w:type="dxa"/>
            <w:vMerge w:val="restart"/>
            <w:shd w:val="clear" w:color="000000" w:fill="FFFFFF"/>
            <w:vAlign w:val="center"/>
          </w:tcPr>
          <w:p w:rsidR="006072AA" w:rsidRDefault="009D4CC5">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6072AA" w:rsidRDefault="006072AA">
            <w:pPr>
              <w:autoSpaceDE w:val="0"/>
              <w:autoSpaceDN w:val="0"/>
              <w:adjustRightInd w:val="0"/>
              <w:spacing w:line="300" w:lineRule="atLeast"/>
              <w:jc w:val="center"/>
              <w:rPr>
                <w:b/>
                <w:bCs/>
                <w:kern w:val="0"/>
                <w:sz w:val="24"/>
              </w:rPr>
            </w:pPr>
          </w:p>
          <w:p w:rsidR="006072AA" w:rsidRDefault="009D4CC5">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6072AA" w:rsidRDefault="006072AA">
            <w:pPr>
              <w:autoSpaceDE w:val="0"/>
              <w:autoSpaceDN w:val="0"/>
              <w:adjustRightInd w:val="0"/>
              <w:spacing w:line="300" w:lineRule="atLeast"/>
              <w:jc w:val="center"/>
              <w:rPr>
                <w:b/>
                <w:bCs/>
                <w:kern w:val="0"/>
                <w:sz w:val="24"/>
              </w:rPr>
            </w:pPr>
          </w:p>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1.</w:t>
            </w:r>
            <w:r>
              <w:rPr>
                <w:rFonts w:ascii="宋体" w:cs="宋体" w:hint="eastAsia"/>
                <w:kern w:val="0"/>
                <w:lang w:val="zh-CN"/>
              </w:rPr>
              <w:t>内容完整性和编制水平（</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numPr>
                <w:ilvl w:val="0"/>
                <w:numId w:val="1"/>
              </w:numPr>
              <w:autoSpaceDE w:val="0"/>
              <w:autoSpaceDN w:val="0"/>
              <w:adjustRightInd w:val="0"/>
              <w:spacing w:line="300" w:lineRule="atLeast"/>
              <w:ind w:left="210" w:hanging="210"/>
              <w:rPr>
                <w:rFonts w:ascii="宋体" w:cs="宋体"/>
                <w:kern w:val="0"/>
                <w:lang w:val="zh-CN"/>
              </w:rPr>
            </w:pPr>
            <w:r>
              <w:rPr>
                <w:rFonts w:ascii="宋体" w:cs="宋体" w:hint="eastAsia"/>
                <w:kern w:val="0"/>
                <w:lang w:val="zh-CN"/>
              </w:rPr>
              <w:t>施工方案和技术措施</w:t>
            </w:r>
          </w:p>
          <w:p w:rsidR="006072AA" w:rsidRDefault="009D4CC5">
            <w:pPr>
              <w:autoSpaceDE w:val="0"/>
              <w:autoSpaceDN w:val="0"/>
              <w:adjustRightInd w:val="0"/>
              <w:spacing w:line="300" w:lineRule="atLeast"/>
              <w:jc w:val="center"/>
              <w:rPr>
                <w:rFonts w:ascii="宋体" w:cs="宋体"/>
                <w:kern w:val="0"/>
                <w:lang w:val="zh-CN"/>
              </w:rPr>
            </w:pPr>
            <w:r>
              <w:rPr>
                <w:rFonts w:ascii="宋体" w:cs="宋体" w:hint="eastAsia"/>
                <w:kern w:val="0"/>
                <w:lang w:val="zh-CN"/>
              </w:rPr>
              <w:t>（</w:t>
            </w:r>
            <w:r>
              <w:rPr>
                <w:rFonts w:ascii="宋体" w:cs="宋体" w:hint="eastAsia"/>
                <w:kern w:val="0"/>
              </w:rPr>
              <w:t>1-2分</w:t>
            </w:r>
            <w:r>
              <w:rPr>
                <w:rFonts w:ascii="宋体" w:cs="宋体" w:hint="eastAsia"/>
                <w:kern w:val="0"/>
                <w:lang w:val="zh-CN"/>
              </w:rPr>
              <w:t>）</w:t>
            </w:r>
            <w:bookmarkStart w:id="0" w:name="_GoBack"/>
            <w:bookmarkEnd w:id="0"/>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1.8</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1.3</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质量管理体系与措施</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r>
      <w:tr w:rsidR="006072AA">
        <w:trPr>
          <w:trHeight w:val="577"/>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4.</w:t>
            </w:r>
            <w:r>
              <w:rPr>
                <w:rFonts w:ascii="宋体" w:cs="宋体" w:hint="eastAsia"/>
                <w:kern w:val="0"/>
                <w:lang w:val="zh-CN"/>
              </w:rPr>
              <w:t>安全管理体制与措施</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1.8</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r>
      <w:tr w:rsidR="006072AA">
        <w:trPr>
          <w:trHeight w:val="577"/>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5.</w:t>
            </w:r>
            <w:r>
              <w:rPr>
                <w:rFonts w:ascii="宋体" w:cs="宋体" w:hint="eastAsia"/>
                <w:kern w:val="0"/>
                <w:lang w:val="zh-CN"/>
              </w:rPr>
              <w:t>环境保护管理体系与措施</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rsidP="00AB0D01">
            <w:pPr>
              <w:autoSpaceDE w:val="0"/>
              <w:autoSpaceDN w:val="0"/>
              <w:adjustRightInd w:val="0"/>
              <w:spacing w:line="300" w:lineRule="atLeast"/>
              <w:ind w:left="210" w:hanging="210"/>
              <w:rPr>
                <w:rFonts w:ascii="宋体" w:cs="宋体"/>
                <w:kern w:val="0"/>
                <w:sz w:val="22"/>
                <w:lang w:val="zh-CN"/>
              </w:rPr>
            </w:pPr>
            <w:r>
              <w:rPr>
                <w:kern w:val="0"/>
              </w:rPr>
              <w:t>6.</w:t>
            </w:r>
            <w:r>
              <w:rPr>
                <w:rFonts w:ascii="宋体" w:cs="宋体" w:hint="eastAsia"/>
                <w:kern w:val="0"/>
                <w:lang w:val="zh-CN"/>
              </w:rPr>
              <w:t>工程进度计划与措施</w:t>
            </w:r>
            <w:r w:rsidR="00AB0D01">
              <w:rPr>
                <w:rFonts w:ascii="宋体" w:cs="宋体" w:hint="eastAsia"/>
                <w:kern w:val="0"/>
                <w:lang w:val="zh-CN"/>
              </w:rPr>
              <w:t>（</w:t>
            </w:r>
            <w:r w:rsidR="00AB0D01">
              <w:rPr>
                <w:rFonts w:ascii="宋体" w:cs="宋体" w:hint="eastAsia"/>
                <w:kern w:val="0"/>
              </w:rPr>
              <w:t>0-1分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0.6</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7.</w:t>
            </w:r>
            <w:r>
              <w:rPr>
                <w:rFonts w:ascii="宋体" w:cs="宋体" w:hint="eastAsia"/>
                <w:kern w:val="0"/>
                <w:lang w:val="zh-CN"/>
              </w:rPr>
              <w:t>拟投入资源配备计划</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rsidP="00AB0D01">
            <w:pPr>
              <w:autoSpaceDE w:val="0"/>
              <w:autoSpaceDN w:val="0"/>
              <w:adjustRightInd w:val="0"/>
              <w:spacing w:line="300" w:lineRule="atLeast"/>
              <w:ind w:left="210" w:hanging="210"/>
              <w:rPr>
                <w:rFonts w:ascii="宋体" w:cs="宋体"/>
                <w:kern w:val="0"/>
                <w:sz w:val="22"/>
                <w:lang w:val="zh-CN"/>
              </w:rPr>
            </w:pPr>
            <w:r>
              <w:rPr>
                <w:kern w:val="0"/>
              </w:rPr>
              <w:t>8.</w:t>
            </w:r>
            <w:r>
              <w:rPr>
                <w:rFonts w:ascii="宋体" w:cs="宋体" w:hint="eastAsia"/>
                <w:kern w:val="0"/>
                <w:lang w:val="zh-CN"/>
              </w:rPr>
              <w:t>施工进度表或施工网络图</w:t>
            </w:r>
            <w:r w:rsidR="00AB0D01">
              <w:rPr>
                <w:rFonts w:ascii="宋体" w:cs="宋体" w:hint="eastAsia"/>
                <w:kern w:val="0"/>
                <w:lang w:val="zh-CN"/>
              </w:rPr>
              <w:t>（</w:t>
            </w:r>
            <w:r w:rsidR="00AB0D01">
              <w:rPr>
                <w:rFonts w:ascii="宋体" w:cs="宋体" w:hint="eastAsia"/>
                <w:kern w:val="0"/>
              </w:rPr>
              <w:t>0-1分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rsidP="00AB0D01">
            <w:pPr>
              <w:autoSpaceDE w:val="0"/>
              <w:autoSpaceDN w:val="0"/>
              <w:adjustRightInd w:val="0"/>
              <w:spacing w:line="300" w:lineRule="atLeast"/>
              <w:ind w:left="210" w:hanging="210"/>
              <w:rPr>
                <w:rFonts w:ascii="宋体" w:cs="宋体"/>
                <w:kern w:val="0"/>
                <w:sz w:val="22"/>
                <w:lang w:val="zh-CN"/>
              </w:rPr>
            </w:pPr>
            <w:r>
              <w:rPr>
                <w:kern w:val="0"/>
              </w:rPr>
              <w:t>9.</w:t>
            </w:r>
            <w:r>
              <w:rPr>
                <w:rFonts w:ascii="宋体" w:cs="宋体" w:hint="eastAsia"/>
                <w:kern w:val="0"/>
                <w:lang w:val="zh-CN"/>
              </w:rPr>
              <w:t>施工总平面布置图</w:t>
            </w:r>
            <w:r w:rsidR="00AB0D01">
              <w:rPr>
                <w:rFonts w:ascii="宋体" w:cs="宋体" w:hint="eastAsia"/>
                <w:kern w:val="0"/>
                <w:lang w:val="zh-CN"/>
              </w:rPr>
              <w:t>（</w:t>
            </w:r>
            <w:r w:rsidR="00AB0D01">
              <w:rPr>
                <w:rFonts w:ascii="宋体" w:cs="宋体" w:hint="eastAsia"/>
                <w:kern w:val="0"/>
              </w:rPr>
              <w:t>0-1分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0.7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0.6</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10.</w:t>
            </w:r>
            <w:r>
              <w:rPr>
                <w:rFonts w:ascii="宋体" w:cs="宋体" w:hint="eastAsia"/>
                <w:kern w:val="0"/>
                <w:lang w:val="zh-CN"/>
              </w:rPr>
              <w:t>在节能减排、绿色施工（含扬尘治理）、工艺创新方面针对本工程有具体措施或企业自有创新技术</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0.8</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11.</w:t>
            </w:r>
            <w:r>
              <w:rPr>
                <w:rFonts w:ascii="宋体" w:cs="宋体" w:hint="eastAsia"/>
                <w:kern w:val="0"/>
                <w:lang w:val="zh-CN"/>
              </w:rPr>
              <w:t>新工艺、新技术、新设备、新材料的采用程度，其在确保质量、降低成本、缩短工期、减轻劳动强度、提高工效等方面的作用</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1.6</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1.6</w:t>
            </w:r>
          </w:p>
        </w:tc>
      </w:tr>
      <w:tr w:rsidR="006072AA">
        <w:trPr>
          <w:trHeight w:val="606"/>
        </w:trPr>
        <w:tc>
          <w:tcPr>
            <w:tcW w:w="651" w:type="dxa"/>
            <w:vMerge/>
            <w:shd w:val="clear" w:color="000000" w:fill="FFFFFF"/>
          </w:tcPr>
          <w:p w:rsidR="006072AA" w:rsidRDefault="006072AA">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6072AA" w:rsidRDefault="009D4CC5">
            <w:pPr>
              <w:autoSpaceDE w:val="0"/>
              <w:autoSpaceDN w:val="0"/>
              <w:adjustRightInd w:val="0"/>
              <w:spacing w:line="300" w:lineRule="atLeast"/>
              <w:ind w:left="210" w:hanging="210"/>
              <w:rPr>
                <w:rFonts w:ascii="宋体" w:cs="宋体"/>
                <w:kern w:val="0"/>
                <w:sz w:val="22"/>
                <w:lang w:val="zh-CN"/>
              </w:rPr>
            </w:pPr>
            <w:r>
              <w:rPr>
                <w:kern w:val="0"/>
              </w:rPr>
              <w:t>12.</w:t>
            </w:r>
            <w:r>
              <w:rPr>
                <w:rFonts w:ascii="宋体" w:cs="宋体" w:hint="eastAsia"/>
                <w:kern w:val="0"/>
                <w:lang w:val="zh-CN"/>
              </w:rPr>
              <w:t>企业具备信息化管理平台，能够使工程管理者对现场实施监控和数据处理</w:t>
            </w:r>
            <w:r w:rsidR="00AB0D01">
              <w:rPr>
                <w:rFonts w:ascii="宋体" w:cs="宋体" w:hint="eastAsia"/>
                <w:kern w:val="0"/>
                <w:lang w:val="zh-CN"/>
              </w:rPr>
              <w:t>（</w:t>
            </w:r>
            <w:r w:rsidR="00AB0D01">
              <w:rPr>
                <w:rFonts w:ascii="宋体" w:cs="宋体" w:hint="eastAsia"/>
                <w:kern w:val="0"/>
              </w:rPr>
              <w:t>1-2分</w:t>
            </w:r>
            <w:r w:rsidR="00AB0D01">
              <w:rPr>
                <w:rFonts w:ascii="宋体" w:cs="宋体" w:hint="eastAsia"/>
                <w:kern w:val="0"/>
                <w:lang w:val="zh-CN"/>
              </w:rPr>
              <w:t>）</w:t>
            </w:r>
          </w:p>
        </w:tc>
        <w:tc>
          <w:tcPr>
            <w:tcW w:w="1044" w:type="dxa"/>
            <w:shd w:val="clear" w:color="000000" w:fill="FFFFFF"/>
            <w:vAlign w:val="center"/>
          </w:tcPr>
          <w:p w:rsidR="006072AA" w:rsidRDefault="009D4CC5">
            <w:pPr>
              <w:jc w:val="center"/>
              <w:rPr>
                <w:rFonts w:ascii="宋体" w:cs="宋体"/>
                <w:sz w:val="22"/>
                <w:szCs w:val="22"/>
              </w:rPr>
            </w:pPr>
            <w:r>
              <w:rPr>
                <w:rFonts w:ascii="宋体" w:cs="宋体"/>
                <w:sz w:val="22"/>
                <w:szCs w:val="22"/>
              </w:rPr>
              <w:t>1.5</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c>
          <w:tcPr>
            <w:tcW w:w="1047" w:type="dxa"/>
            <w:shd w:val="clear" w:color="000000" w:fill="FFFFFF"/>
            <w:vAlign w:val="center"/>
          </w:tcPr>
          <w:p w:rsidR="006072AA" w:rsidRDefault="009D4CC5">
            <w:pPr>
              <w:jc w:val="center"/>
              <w:rPr>
                <w:rFonts w:ascii="宋体" w:cs="宋体"/>
                <w:sz w:val="22"/>
                <w:szCs w:val="22"/>
              </w:rPr>
            </w:pPr>
            <w:r>
              <w:rPr>
                <w:rFonts w:ascii="宋体" w:cs="宋体"/>
                <w:sz w:val="22"/>
                <w:szCs w:val="22"/>
              </w:rPr>
              <w:t>1.6</w:t>
            </w:r>
          </w:p>
        </w:tc>
        <w:tc>
          <w:tcPr>
            <w:tcW w:w="1048" w:type="dxa"/>
            <w:shd w:val="clear" w:color="000000" w:fill="FFFFFF"/>
            <w:vAlign w:val="center"/>
          </w:tcPr>
          <w:p w:rsidR="006072AA" w:rsidRDefault="009D4CC5">
            <w:pPr>
              <w:jc w:val="center"/>
              <w:rPr>
                <w:rFonts w:ascii="宋体" w:cs="宋体"/>
                <w:sz w:val="22"/>
                <w:szCs w:val="22"/>
              </w:rPr>
            </w:pPr>
            <w:r>
              <w:rPr>
                <w:rFonts w:ascii="宋体" w:cs="宋体"/>
                <w:sz w:val="22"/>
                <w:szCs w:val="22"/>
              </w:rPr>
              <w:t>1.7</w:t>
            </w:r>
          </w:p>
        </w:tc>
        <w:tc>
          <w:tcPr>
            <w:tcW w:w="1053" w:type="dxa"/>
            <w:shd w:val="clear" w:color="000000" w:fill="FFFFFF"/>
            <w:vAlign w:val="center"/>
          </w:tcPr>
          <w:p w:rsidR="006072AA" w:rsidRDefault="009D4CC5">
            <w:pPr>
              <w:jc w:val="center"/>
              <w:rPr>
                <w:rFonts w:ascii="宋体" w:cs="宋体"/>
                <w:sz w:val="22"/>
                <w:szCs w:val="22"/>
              </w:rPr>
            </w:pPr>
            <w:r>
              <w:rPr>
                <w:rFonts w:ascii="宋体" w:cs="宋体"/>
                <w:sz w:val="22"/>
                <w:szCs w:val="22"/>
              </w:rPr>
              <w:t>1.4</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24"/>
                <w:szCs w:val="24"/>
              </w:rPr>
            </w:pPr>
            <w:r>
              <w:rPr>
                <w:rFonts w:ascii="宋体" w:cs="宋体"/>
                <w:sz w:val="24"/>
                <w:szCs w:val="24"/>
              </w:rPr>
              <w:t>15.8</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14.2</w:t>
            </w:r>
          </w:p>
        </w:tc>
        <w:tc>
          <w:tcPr>
            <w:tcW w:w="1047" w:type="dxa"/>
            <w:shd w:val="clear" w:color="000000" w:fill="FFFFFF"/>
            <w:vAlign w:val="center"/>
          </w:tcPr>
          <w:p w:rsidR="006072AA" w:rsidRDefault="009D4CC5">
            <w:pPr>
              <w:jc w:val="center"/>
              <w:rPr>
                <w:rFonts w:ascii="宋体" w:cs="宋体"/>
                <w:sz w:val="24"/>
                <w:szCs w:val="24"/>
              </w:rPr>
            </w:pPr>
            <w:r>
              <w:rPr>
                <w:rFonts w:ascii="宋体" w:cs="宋体"/>
                <w:sz w:val="24"/>
                <w:szCs w:val="24"/>
              </w:rPr>
              <w:t>15.8</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16.8</w:t>
            </w:r>
          </w:p>
        </w:tc>
        <w:tc>
          <w:tcPr>
            <w:tcW w:w="1053" w:type="dxa"/>
            <w:shd w:val="clear" w:color="000000" w:fill="FFFFFF"/>
            <w:vAlign w:val="center"/>
          </w:tcPr>
          <w:p w:rsidR="006072AA" w:rsidRDefault="009D4CC5">
            <w:pPr>
              <w:jc w:val="center"/>
              <w:rPr>
                <w:rFonts w:ascii="宋体" w:cs="宋体"/>
                <w:sz w:val="24"/>
                <w:szCs w:val="24"/>
              </w:rPr>
            </w:pPr>
            <w:r>
              <w:rPr>
                <w:rFonts w:ascii="宋体" w:cs="宋体"/>
                <w:sz w:val="24"/>
                <w:szCs w:val="24"/>
              </w:rPr>
              <w:t>14.5</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240"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4"/>
                <w:szCs w:val="24"/>
                <w:lang w:val="zh-CN"/>
              </w:rPr>
            </w:pPr>
            <w:r>
              <w:rPr>
                <w:rFonts w:ascii="宋体" w:cs="宋体" w:hint="eastAsia"/>
                <w:kern w:val="0"/>
                <w:sz w:val="24"/>
                <w:szCs w:val="24"/>
                <w:lang w:val="zh-CN"/>
              </w:rPr>
              <w:t>15.37</w:t>
            </w:r>
          </w:p>
        </w:tc>
      </w:tr>
      <w:tr w:rsidR="00EE51D6">
        <w:trPr>
          <w:trHeight w:val="606"/>
        </w:trPr>
        <w:tc>
          <w:tcPr>
            <w:tcW w:w="651" w:type="dxa"/>
            <w:vMerge w:val="restart"/>
            <w:shd w:val="clear" w:color="000000" w:fill="FFFFFF"/>
            <w:vAlign w:val="center"/>
          </w:tcPr>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lastRenderedPageBreak/>
              <w:t>商</w:t>
            </w:r>
          </w:p>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EE51D6" w:rsidRDefault="00EE51D6">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468" w:type="dxa"/>
            <w:shd w:val="clear" w:color="000000" w:fill="FFFFFF"/>
          </w:tcPr>
          <w:p w:rsidR="00EE51D6" w:rsidRPr="00600E1C" w:rsidRDefault="00EE51D6" w:rsidP="00DD1B3E">
            <w:pPr>
              <w:autoSpaceDE w:val="0"/>
              <w:autoSpaceDN w:val="0"/>
              <w:adjustRightInd w:val="0"/>
              <w:spacing w:line="300" w:lineRule="atLeast"/>
              <w:rPr>
                <w:rFonts w:ascii="宋体" w:cs="宋体"/>
                <w:kern w:val="0"/>
                <w:lang w:val="zh-CN"/>
              </w:rPr>
            </w:pPr>
            <w:r w:rsidRPr="00600E1C">
              <w:rPr>
                <w:rFonts w:hint="eastAsia"/>
                <w:kern w:val="0"/>
                <w:highlight w:val="lightGray"/>
                <w:lang w:val="zh-CN"/>
              </w:rPr>
              <w:t>1.</w:t>
            </w:r>
            <w:r w:rsidRPr="00600E1C">
              <w:rPr>
                <w:rFonts w:hint="eastAsia"/>
                <w:kern w:val="0"/>
              </w:rPr>
              <w:t>投标</w:t>
            </w:r>
            <w:r w:rsidRPr="00600E1C">
              <w:rPr>
                <w:rFonts w:ascii="宋体" w:cs="宋体" w:hint="eastAsia"/>
                <w:kern w:val="0"/>
                <w:lang w:val="zh-CN"/>
              </w:rPr>
              <w:t>报价得分(30分)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28.32</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28.32</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28.32</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28.32</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28.32</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分部分项综合单价得分(15分)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12.5</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12.5</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12.5</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12.5</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12.5</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措施项目得分(5分)</w:t>
            </w:r>
          </w:p>
        </w:tc>
        <w:tc>
          <w:tcPr>
            <w:tcW w:w="1044"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4.274</w:t>
            </w:r>
          </w:p>
        </w:tc>
        <w:tc>
          <w:tcPr>
            <w:tcW w:w="1048"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4.274</w:t>
            </w:r>
          </w:p>
        </w:tc>
        <w:tc>
          <w:tcPr>
            <w:tcW w:w="1047"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4.274</w:t>
            </w:r>
          </w:p>
        </w:tc>
        <w:tc>
          <w:tcPr>
            <w:tcW w:w="1048"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4.274</w:t>
            </w:r>
          </w:p>
        </w:tc>
        <w:tc>
          <w:tcPr>
            <w:tcW w:w="1053"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4.274</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主材单价得分(10分)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8"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7"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8"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53"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24"/>
                <w:szCs w:val="24"/>
              </w:rPr>
            </w:pPr>
            <w:r>
              <w:rPr>
                <w:rFonts w:ascii="宋体" w:cs="宋体"/>
                <w:sz w:val="24"/>
                <w:szCs w:val="24"/>
              </w:rPr>
              <w:t>52.094</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52.094</w:t>
            </w:r>
          </w:p>
        </w:tc>
        <w:tc>
          <w:tcPr>
            <w:tcW w:w="1047" w:type="dxa"/>
            <w:shd w:val="clear" w:color="000000" w:fill="FFFFFF"/>
            <w:vAlign w:val="center"/>
          </w:tcPr>
          <w:p w:rsidR="006072AA" w:rsidRDefault="009D4CC5">
            <w:pPr>
              <w:jc w:val="center"/>
              <w:rPr>
                <w:rFonts w:ascii="宋体" w:cs="宋体"/>
                <w:sz w:val="24"/>
                <w:szCs w:val="24"/>
              </w:rPr>
            </w:pPr>
            <w:r>
              <w:rPr>
                <w:rFonts w:ascii="宋体" w:cs="宋体"/>
                <w:sz w:val="24"/>
                <w:szCs w:val="24"/>
              </w:rPr>
              <w:t>52.094</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52.094</w:t>
            </w:r>
          </w:p>
        </w:tc>
        <w:tc>
          <w:tcPr>
            <w:tcW w:w="1053" w:type="dxa"/>
            <w:shd w:val="clear" w:color="000000" w:fill="FFFFFF"/>
            <w:vAlign w:val="center"/>
          </w:tcPr>
          <w:p w:rsidR="006072AA" w:rsidRDefault="009D4CC5">
            <w:pPr>
              <w:jc w:val="center"/>
              <w:rPr>
                <w:rFonts w:ascii="宋体" w:cs="宋体"/>
                <w:sz w:val="24"/>
                <w:szCs w:val="24"/>
              </w:rPr>
            </w:pPr>
            <w:r>
              <w:rPr>
                <w:rFonts w:ascii="宋体" w:cs="宋体"/>
                <w:sz w:val="24"/>
                <w:szCs w:val="24"/>
              </w:rPr>
              <w:t>52.094</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240" w:type="dxa"/>
            <w:gridSpan w:val="5"/>
            <w:shd w:val="clear" w:color="000000" w:fill="FFFFFF"/>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52.09</w:t>
            </w:r>
          </w:p>
        </w:tc>
      </w:tr>
      <w:tr w:rsidR="00EE51D6">
        <w:trPr>
          <w:trHeight w:val="606"/>
        </w:trPr>
        <w:tc>
          <w:tcPr>
            <w:tcW w:w="651" w:type="dxa"/>
            <w:vMerge w:val="restart"/>
            <w:shd w:val="clear" w:color="000000" w:fill="FFFFFF"/>
            <w:vAlign w:val="center"/>
          </w:tcPr>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EE51D6" w:rsidRDefault="00EE51D6">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1.</w:t>
            </w:r>
            <w:r>
              <w:rPr>
                <w:rFonts w:ascii="宋体" w:cs="宋体" w:hint="eastAsia"/>
                <w:kern w:val="0"/>
                <w:lang w:val="zh-CN"/>
              </w:rPr>
              <w:t>项目班子配备(0-2分)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2.</w:t>
            </w:r>
            <w:r>
              <w:rPr>
                <w:rFonts w:ascii="宋体" w:cs="宋体" w:hint="eastAsia"/>
                <w:kern w:val="0"/>
                <w:lang w:val="zh-CN"/>
              </w:rPr>
              <w:t>企业综合信用(0-9分)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9</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9</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9</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9</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9</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 xml:space="preserve"> 获得的奖项(0-6分)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1</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1</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1</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1</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1</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服务承诺(0-3分)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2.5</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2.5</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2.5</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2.7</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30"/>
                <w:szCs w:val="30"/>
              </w:rPr>
            </w:pPr>
            <w:r>
              <w:rPr>
                <w:rFonts w:ascii="宋体" w:cs="宋体"/>
                <w:sz w:val="30"/>
                <w:szCs w:val="30"/>
              </w:rPr>
              <w:t>14</w:t>
            </w:r>
          </w:p>
        </w:tc>
        <w:tc>
          <w:tcPr>
            <w:tcW w:w="1048" w:type="dxa"/>
            <w:shd w:val="clear" w:color="000000" w:fill="FFFFFF"/>
            <w:vAlign w:val="center"/>
          </w:tcPr>
          <w:p w:rsidR="006072AA" w:rsidRDefault="009D4CC5">
            <w:pPr>
              <w:jc w:val="center"/>
              <w:rPr>
                <w:rFonts w:ascii="宋体" w:cs="宋体"/>
                <w:sz w:val="30"/>
                <w:szCs w:val="30"/>
              </w:rPr>
            </w:pPr>
            <w:r>
              <w:rPr>
                <w:rFonts w:ascii="宋体" w:cs="宋体"/>
                <w:sz w:val="30"/>
                <w:szCs w:val="30"/>
              </w:rPr>
              <w:t>14.5</w:t>
            </w:r>
          </w:p>
        </w:tc>
        <w:tc>
          <w:tcPr>
            <w:tcW w:w="1047" w:type="dxa"/>
            <w:shd w:val="clear" w:color="000000" w:fill="FFFFFF"/>
            <w:vAlign w:val="center"/>
          </w:tcPr>
          <w:p w:rsidR="006072AA" w:rsidRDefault="009D4CC5">
            <w:pPr>
              <w:jc w:val="center"/>
              <w:rPr>
                <w:rFonts w:ascii="宋体" w:cs="宋体"/>
                <w:sz w:val="30"/>
                <w:szCs w:val="30"/>
              </w:rPr>
            </w:pPr>
            <w:r>
              <w:rPr>
                <w:rFonts w:ascii="宋体" w:cs="宋体"/>
                <w:sz w:val="30"/>
                <w:szCs w:val="30"/>
              </w:rPr>
              <w:t>14.5</w:t>
            </w:r>
          </w:p>
        </w:tc>
        <w:tc>
          <w:tcPr>
            <w:tcW w:w="1048" w:type="dxa"/>
            <w:shd w:val="clear" w:color="000000" w:fill="FFFFFF"/>
            <w:vAlign w:val="center"/>
          </w:tcPr>
          <w:p w:rsidR="006072AA" w:rsidRDefault="009D4CC5">
            <w:pPr>
              <w:jc w:val="center"/>
              <w:rPr>
                <w:rFonts w:ascii="宋体" w:cs="宋体"/>
                <w:sz w:val="30"/>
                <w:szCs w:val="30"/>
              </w:rPr>
            </w:pPr>
            <w:r>
              <w:rPr>
                <w:rFonts w:ascii="宋体" w:cs="宋体"/>
                <w:sz w:val="30"/>
                <w:szCs w:val="30"/>
              </w:rPr>
              <w:t>14.5</w:t>
            </w:r>
          </w:p>
        </w:tc>
        <w:tc>
          <w:tcPr>
            <w:tcW w:w="1053" w:type="dxa"/>
            <w:shd w:val="clear" w:color="000000" w:fill="FFFFFF"/>
            <w:vAlign w:val="center"/>
          </w:tcPr>
          <w:p w:rsidR="006072AA" w:rsidRDefault="009D4CC5">
            <w:pPr>
              <w:jc w:val="center"/>
              <w:rPr>
                <w:rFonts w:ascii="宋体" w:cs="宋体"/>
                <w:sz w:val="30"/>
                <w:szCs w:val="30"/>
              </w:rPr>
            </w:pPr>
            <w:r>
              <w:rPr>
                <w:rFonts w:ascii="宋体" w:cs="宋体"/>
                <w:sz w:val="30"/>
                <w:szCs w:val="30"/>
              </w:rPr>
              <w:t>14.7</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综合（信用）标平均得分</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sz w:val="30"/>
                <w:szCs w:val="30"/>
              </w:rPr>
              <w:t>14.</w:t>
            </w:r>
            <w:r>
              <w:rPr>
                <w:rFonts w:ascii="宋体" w:cs="宋体" w:hint="eastAsia"/>
                <w:sz w:val="30"/>
                <w:szCs w:val="30"/>
              </w:rPr>
              <w:t>50</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sz w:val="30"/>
                <w:szCs w:val="30"/>
              </w:rPr>
              <w:t>81.</w:t>
            </w:r>
            <w:r>
              <w:rPr>
                <w:rFonts w:ascii="宋体" w:cs="宋体" w:hint="eastAsia"/>
                <w:sz w:val="30"/>
                <w:szCs w:val="30"/>
              </w:rPr>
              <w:t>9</w:t>
            </w:r>
            <w:r>
              <w:rPr>
                <w:rFonts w:ascii="宋体" w:cs="宋体"/>
                <w:sz w:val="30"/>
                <w:szCs w:val="30"/>
              </w:rPr>
              <w:t>6</w:t>
            </w:r>
          </w:p>
        </w:tc>
      </w:tr>
    </w:tbl>
    <w:p w:rsidR="006072AA" w:rsidRDefault="006072AA">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835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1"/>
        <w:gridCol w:w="2468"/>
        <w:gridCol w:w="1044"/>
        <w:gridCol w:w="1048"/>
        <w:gridCol w:w="1047"/>
        <w:gridCol w:w="1048"/>
        <w:gridCol w:w="1053"/>
      </w:tblGrid>
      <w:tr w:rsidR="006072AA">
        <w:trPr>
          <w:trHeight w:val="780"/>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第二中标候选人</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kern w:val="0"/>
                <w:sz w:val="28"/>
                <w:szCs w:val="28"/>
                <w:lang w:val="zh-CN"/>
              </w:rPr>
            </w:pPr>
            <w:r>
              <w:rPr>
                <w:rFonts w:ascii="宋体" w:cs="宋体" w:hint="eastAsia"/>
                <w:sz w:val="30"/>
                <w:szCs w:val="30"/>
              </w:rPr>
              <w:t>河南安信建设集团有限公司</w:t>
            </w:r>
          </w:p>
        </w:tc>
      </w:tr>
      <w:tr w:rsidR="006072AA">
        <w:trPr>
          <w:trHeight w:val="778"/>
        </w:trPr>
        <w:tc>
          <w:tcPr>
            <w:tcW w:w="3119" w:type="dxa"/>
            <w:gridSpan w:val="2"/>
            <w:shd w:val="clear" w:color="000000" w:fill="FFFFFF"/>
          </w:tcPr>
          <w:p w:rsidR="006072AA" w:rsidRDefault="009D4CC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1044"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10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104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10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1053"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345B8E">
        <w:trPr>
          <w:trHeight w:val="577"/>
        </w:trPr>
        <w:tc>
          <w:tcPr>
            <w:tcW w:w="651" w:type="dxa"/>
            <w:vMerge w:val="restart"/>
            <w:shd w:val="clear" w:color="000000" w:fill="FFFFFF"/>
            <w:vAlign w:val="center"/>
          </w:tcPr>
          <w:p w:rsidR="00345B8E" w:rsidRDefault="00345B8E">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345B8E" w:rsidRDefault="00345B8E">
            <w:pPr>
              <w:autoSpaceDE w:val="0"/>
              <w:autoSpaceDN w:val="0"/>
              <w:adjustRightInd w:val="0"/>
              <w:spacing w:line="300" w:lineRule="atLeast"/>
              <w:jc w:val="center"/>
              <w:rPr>
                <w:b/>
                <w:bCs/>
                <w:kern w:val="0"/>
                <w:sz w:val="24"/>
              </w:rPr>
            </w:pPr>
          </w:p>
          <w:p w:rsidR="00345B8E" w:rsidRDefault="00345B8E">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345B8E" w:rsidRDefault="00345B8E">
            <w:pPr>
              <w:autoSpaceDE w:val="0"/>
              <w:autoSpaceDN w:val="0"/>
              <w:adjustRightInd w:val="0"/>
              <w:spacing w:line="300" w:lineRule="atLeast"/>
              <w:jc w:val="center"/>
              <w:rPr>
                <w:b/>
                <w:bCs/>
                <w:kern w:val="0"/>
                <w:sz w:val="24"/>
              </w:rPr>
            </w:pPr>
          </w:p>
          <w:p w:rsidR="00345B8E" w:rsidRDefault="00345B8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w:t>
            </w:r>
            <w:r>
              <w:rPr>
                <w:rFonts w:ascii="宋体" w:cs="宋体" w:hint="eastAsia"/>
                <w:kern w:val="0"/>
                <w:lang w:val="zh-CN"/>
              </w:rPr>
              <w:t>内容完整性和编制水平（</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0.6</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numPr>
                <w:ilvl w:val="0"/>
                <w:numId w:val="1"/>
              </w:numPr>
              <w:autoSpaceDE w:val="0"/>
              <w:autoSpaceDN w:val="0"/>
              <w:adjustRightInd w:val="0"/>
              <w:spacing w:line="300" w:lineRule="atLeast"/>
              <w:ind w:left="210" w:hanging="210"/>
              <w:rPr>
                <w:rFonts w:ascii="宋体" w:cs="宋体"/>
                <w:kern w:val="0"/>
                <w:lang w:val="zh-CN"/>
              </w:rPr>
            </w:pPr>
            <w:r>
              <w:rPr>
                <w:rFonts w:ascii="宋体" w:cs="宋体" w:hint="eastAsia"/>
                <w:kern w:val="0"/>
                <w:lang w:val="zh-CN"/>
              </w:rPr>
              <w:t>施工方案和技术措施</w:t>
            </w:r>
          </w:p>
          <w:p w:rsidR="00345B8E" w:rsidRDefault="00345B8E" w:rsidP="00DD1B3E">
            <w:pPr>
              <w:autoSpaceDE w:val="0"/>
              <w:autoSpaceDN w:val="0"/>
              <w:adjustRightInd w:val="0"/>
              <w:spacing w:line="300" w:lineRule="atLeast"/>
              <w:jc w:val="center"/>
              <w:rPr>
                <w:rFonts w:ascii="宋体" w:cs="宋体"/>
                <w:kern w:val="0"/>
                <w:lang w:val="zh-CN"/>
              </w:rPr>
            </w:pPr>
            <w:r>
              <w:rPr>
                <w:rFonts w:ascii="宋体" w:cs="宋体" w:hint="eastAsia"/>
                <w:kern w:val="0"/>
                <w:lang w:val="zh-CN"/>
              </w:rPr>
              <w:t>（</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质量管理体系与措施（</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r>
      <w:tr w:rsidR="00345B8E">
        <w:trPr>
          <w:trHeight w:val="577"/>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4.</w:t>
            </w:r>
            <w:r>
              <w:rPr>
                <w:rFonts w:ascii="宋体" w:cs="宋体" w:hint="eastAsia"/>
                <w:kern w:val="0"/>
                <w:lang w:val="zh-CN"/>
              </w:rPr>
              <w:t>安全管理体制与措施（</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r>
      <w:tr w:rsidR="00345B8E">
        <w:trPr>
          <w:trHeight w:val="577"/>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5.</w:t>
            </w:r>
            <w:r>
              <w:rPr>
                <w:rFonts w:ascii="宋体" w:cs="宋体" w:hint="eastAsia"/>
                <w:kern w:val="0"/>
                <w:lang w:val="zh-CN"/>
              </w:rPr>
              <w:t>环境保护管理体系与措施（</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6.</w:t>
            </w:r>
            <w:r>
              <w:rPr>
                <w:rFonts w:ascii="宋体" w:cs="宋体" w:hint="eastAsia"/>
                <w:kern w:val="0"/>
                <w:lang w:val="zh-CN"/>
              </w:rPr>
              <w:t>工程进度计划与措施（</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0.6</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0.6</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0.6</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7.</w:t>
            </w:r>
            <w:r>
              <w:rPr>
                <w:rFonts w:ascii="宋体" w:cs="宋体" w:hint="eastAsia"/>
                <w:kern w:val="0"/>
                <w:lang w:val="zh-CN"/>
              </w:rPr>
              <w:t>拟投入资源配备计划（</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8.</w:t>
            </w:r>
            <w:r>
              <w:rPr>
                <w:rFonts w:ascii="宋体" w:cs="宋体" w:hint="eastAsia"/>
                <w:kern w:val="0"/>
                <w:lang w:val="zh-CN"/>
              </w:rPr>
              <w:t>施工进度表或施工网络图（</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0.6</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9.</w:t>
            </w:r>
            <w:r>
              <w:rPr>
                <w:rFonts w:ascii="宋体" w:cs="宋体" w:hint="eastAsia"/>
                <w:kern w:val="0"/>
                <w:lang w:val="zh-CN"/>
              </w:rPr>
              <w:t>施工总平面布置图（</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10.</w:t>
            </w:r>
            <w:r>
              <w:rPr>
                <w:rFonts w:ascii="宋体" w:cs="宋体" w:hint="eastAsia"/>
                <w:kern w:val="0"/>
                <w:lang w:val="zh-CN"/>
              </w:rPr>
              <w:t>在节能减排、绿色施工（含扬尘治理）、工艺创新方面针对本工程有具体措施或企业自有创新技术（</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0.7</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11.</w:t>
            </w:r>
            <w:r>
              <w:rPr>
                <w:rFonts w:ascii="宋体" w:cs="宋体" w:hint="eastAsia"/>
                <w:kern w:val="0"/>
                <w:lang w:val="zh-CN"/>
              </w:rPr>
              <w:t>新工艺、新技术、新设备、新材料的采用程度，其在确保质量、降低成本、缩短工期、减轻劳动强度、提高工效等方面的作用（</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12.</w:t>
            </w:r>
            <w:r>
              <w:rPr>
                <w:rFonts w:ascii="宋体" w:cs="宋体" w:hint="eastAsia"/>
                <w:kern w:val="0"/>
                <w:lang w:val="zh-CN"/>
              </w:rPr>
              <w:t>企业具备信息化管理平台，能够使工程管理者对现场实施监控和数据处理（</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30"/>
                <w:szCs w:val="30"/>
              </w:rPr>
            </w:pPr>
            <w:r>
              <w:rPr>
                <w:rFonts w:ascii="宋体" w:cs="宋体"/>
                <w:sz w:val="30"/>
                <w:szCs w:val="30"/>
              </w:rPr>
              <w:t>1.3</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1.4</w:t>
            </w:r>
          </w:p>
        </w:tc>
        <w:tc>
          <w:tcPr>
            <w:tcW w:w="1047" w:type="dxa"/>
            <w:shd w:val="clear" w:color="000000" w:fill="FFFFFF"/>
            <w:vAlign w:val="center"/>
          </w:tcPr>
          <w:p w:rsidR="00345B8E" w:rsidRDefault="00345B8E">
            <w:pPr>
              <w:jc w:val="center"/>
              <w:rPr>
                <w:rFonts w:ascii="宋体" w:cs="宋体"/>
                <w:sz w:val="30"/>
                <w:szCs w:val="30"/>
              </w:rPr>
            </w:pPr>
            <w:r>
              <w:rPr>
                <w:rFonts w:ascii="宋体" w:cs="宋体"/>
                <w:sz w:val="30"/>
                <w:szCs w:val="30"/>
              </w:rPr>
              <w:t>1.6</w:t>
            </w:r>
          </w:p>
        </w:tc>
        <w:tc>
          <w:tcPr>
            <w:tcW w:w="1048"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c>
          <w:tcPr>
            <w:tcW w:w="1053" w:type="dxa"/>
            <w:shd w:val="clear" w:color="000000" w:fill="FFFFFF"/>
            <w:vAlign w:val="center"/>
          </w:tcPr>
          <w:p w:rsidR="00345B8E" w:rsidRDefault="00345B8E">
            <w:pPr>
              <w:jc w:val="center"/>
              <w:rPr>
                <w:rFonts w:ascii="宋体" w:cs="宋体"/>
                <w:sz w:val="30"/>
                <w:szCs w:val="30"/>
              </w:rPr>
            </w:pPr>
            <w:r>
              <w:rPr>
                <w:rFonts w:ascii="宋体" w:cs="宋体"/>
                <w:sz w:val="30"/>
                <w:szCs w:val="30"/>
              </w:rPr>
              <w:t>1.5</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30"/>
                <w:szCs w:val="30"/>
              </w:rPr>
            </w:pPr>
            <w:r>
              <w:rPr>
                <w:rFonts w:ascii="宋体" w:cs="宋体"/>
                <w:sz w:val="30"/>
                <w:szCs w:val="30"/>
              </w:rPr>
              <w:t>14.1</w:t>
            </w:r>
          </w:p>
        </w:tc>
        <w:tc>
          <w:tcPr>
            <w:tcW w:w="1048" w:type="dxa"/>
            <w:shd w:val="clear" w:color="000000" w:fill="FFFFFF"/>
            <w:vAlign w:val="center"/>
          </w:tcPr>
          <w:p w:rsidR="006072AA" w:rsidRDefault="009D4CC5">
            <w:pPr>
              <w:jc w:val="center"/>
              <w:rPr>
                <w:rFonts w:ascii="宋体" w:cs="宋体"/>
                <w:sz w:val="30"/>
                <w:szCs w:val="30"/>
              </w:rPr>
            </w:pPr>
            <w:r>
              <w:rPr>
                <w:rFonts w:ascii="宋体" w:cs="宋体"/>
                <w:sz w:val="30"/>
                <w:szCs w:val="30"/>
              </w:rPr>
              <w:t>13.4</w:t>
            </w:r>
          </w:p>
        </w:tc>
        <w:tc>
          <w:tcPr>
            <w:tcW w:w="1047" w:type="dxa"/>
            <w:shd w:val="clear" w:color="000000" w:fill="FFFFFF"/>
            <w:vAlign w:val="center"/>
          </w:tcPr>
          <w:p w:rsidR="006072AA" w:rsidRDefault="009D4CC5">
            <w:pPr>
              <w:jc w:val="center"/>
              <w:rPr>
                <w:rFonts w:ascii="宋体" w:cs="宋体"/>
                <w:sz w:val="30"/>
                <w:szCs w:val="30"/>
              </w:rPr>
            </w:pPr>
            <w:r>
              <w:rPr>
                <w:rFonts w:ascii="宋体" w:cs="宋体"/>
                <w:sz w:val="30"/>
                <w:szCs w:val="30"/>
              </w:rPr>
              <w:t>14.6</w:t>
            </w:r>
          </w:p>
        </w:tc>
        <w:tc>
          <w:tcPr>
            <w:tcW w:w="1048" w:type="dxa"/>
            <w:shd w:val="clear" w:color="000000" w:fill="FFFFFF"/>
            <w:vAlign w:val="center"/>
          </w:tcPr>
          <w:p w:rsidR="006072AA" w:rsidRDefault="009D4CC5">
            <w:pPr>
              <w:jc w:val="center"/>
              <w:rPr>
                <w:rFonts w:ascii="宋体" w:cs="宋体"/>
                <w:sz w:val="30"/>
                <w:szCs w:val="30"/>
              </w:rPr>
            </w:pPr>
            <w:r>
              <w:rPr>
                <w:rFonts w:ascii="宋体" w:cs="宋体"/>
                <w:sz w:val="30"/>
                <w:szCs w:val="30"/>
              </w:rPr>
              <w:t>14.8</w:t>
            </w:r>
          </w:p>
        </w:tc>
        <w:tc>
          <w:tcPr>
            <w:tcW w:w="1053" w:type="dxa"/>
            <w:shd w:val="clear" w:color="000000" w:fill="FFFFFF"/>
            <w:vAlign w:val="center"/>
          </w:tcPr>
          <w:p w:rsidR="006072AA" w:rsidRDefault="009D4CC5">
            <w:pPr>
              <w:jc w:val="center"/>
              <w:rPr>
                <w:rFonts w:ascii="宋体" w:cs="宋体"/>
                <w:sz w:val="30"/>
                <w:szCs w:val="30"/>
              </w:rPr>
            </w:pPr>
            <w:r>
              <w:rPr>
                <w:rFonts w:ascii="宋体" w:cs="宋体"/>
                <w:sz w:val="30"/>
                <w:szCs w:val="30"/>
              </w:rPr>
              <w:t>14.6</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240"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sz w:val="30"/>
                <w:szCs w:val="30"/>
              </w:rPr>
              <w:t>14</w:t>
            </w:r>
            <w:r>
              <w:rPr>
                <w:rFonts w:ascii="宋体" w:cs="宋体" w:hint="eastAsia"/>
                <w:sz w:val="30"/>
                <w:szCs w:val="30"/>
              </w:rPr>
              <w:t>.43</w:t>
            </w:r>
          </w:p>
        </w:tc>
      </w:tr>
      <w:tr w:rsidR="00EE51D6">
        <w:trPr>
          <w:trHeight w:val="606"/>
        </w:trPr>
        <w:tc>
          <w:tcPr>
            <w:tcW w:w="651" w:type="dxa"/>
            <w:vMerge w:val="restart"/>
            <w:shd w:val="clear" w:color="000000" w:fill="FFFFFF"/>
            <w:vAlign w:val="center"/>
          </w:tcPr>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EE51D6" w:rsidRDefault="00EE51D6">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468" w:type="dxa"/>
            <w:shd w:val="clear" w:color="000000" w:fill="FFFFFF"/>
          </w:tcPr>
          <w:p w:rsidR="00EE51D6" w:rsidRPr="00600E1C" w:rsidRDefault="00EE51D6" w:rsidP="00DD1B3E">
            <w:pPr>
              <w:autoSpaceDE w:val="0"/>
              <w:autoSpaceDN w:val="0"/>
              <w:adjustRightInd w:val="0"/>
              <w:spacing w:line="300" w:lineRule="atLeast"/>
              <w:rPr>
                <w:rFonts w:ascii="宋体" w:cs="宋体"/>
                <w:kern w:val="0"/>
                <w:lang w:val="zh-CN"/>
              </w:rPr>
            </w:pPr>
            <w:r w:rsidRPr="00600E1C">
              <w:rPr>
                <w:rFonts w:hint="eastAsia"/>
                <w:kern w:val="0"/>
                <w:highlight w:val="lightGray"/>
                <w:lang w:val="zh-CN"/>
              </w:rPr>
              <w:t>1.</w:t>
            </w:r>
            <w:r w:rsidRPr="00600E1C">
              <w:rPr>
                <w:rFonts w:hint="eastAsia"/>
                <w:kern w:val="0"/>
              </w:rPr>
              <w:t>投标</w:t>
            </w:r>
            <w:r w:rsidRPr="00600E1C">
              <w:rPr>
                <w:rFonts w:ascii="宋体" w:cs="宋体" w:hint="eastAsia"/>
                <w:kern w:val="0"/>
                <w:lang w:val="zh-CN"/>
              </w:rPr>
              <w:t>报价得分(30分)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17.92</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17.92</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17.92</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17.92</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17.92</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分部分项综合单价得分(15分)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11.5</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11.5</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11.5</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11.5</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11.5</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措施项目得分(5分)</w:t>
            </w:r>
          </w:p>
        </w:tc>
        <w:tc>
          <w:tcPr>
            <w:tcW w:w="1044"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2.394</w:t>
            </w:r>
          </w:p>
        </w:tc>
        <w:tc>
          <w:tcPr>
            <w:tcW w:w="1048"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2.394</w:t>
            </w:r>
          </w:p>
        </w:tc>
        <w:tc>
          <w:tcPr>
            <w:tcW w:w="1047"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2.394</w:t>
            </w:r>
          </w:p>
        </w:tc>
        <w:tc>
          <w:tcPr>
            <w:tcW w:w="1048"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2.394</w:t>
            </w:r>
          </w:p>
        </w:tc>
        <w:tc>
          <w:tcPr>
            <w:tcW w:w="1053"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2.394</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主材单价得分(10分)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8"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7"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8"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53"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24"/>
                <w:szCs w:val="24"/>
              </w:rPr>
            </w:pPr>
            <w:r>
              <w:rPr>
                <w:rFonts w:ascii="宋体" w:cs="宋体"/>
                <w:sz w:val="24"/>
                <w:szCs w:val="24"/>
              </w:rPr>
              <w:t>38.814</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38.814</w:t>
            </w:r>
          </w:p>
        </w:tc>
        <w:tc>
          <w:tcPr>
            <w:tcW w:w="1047" w:type="dxa"/>
            <w:shd w:val="clear" w:color="000000" w:fill="FFFFFF"/>
            <w:vAlign w:val="center"/>
          </w:tcPr>
          <w:p w:rsidR="006072AA" w:rsidRDefault="009D4CC5">
            <w:pPr>
              <w:jc w:val="center"/>
              <w:rPr>
                <w:rFonts w:ascii="宋体" w:cs="宋体"/>
                <w:sz w:val="24"/>
                <w:szCs w:val="24"/>
              </w:rPr>
            </w:pPr>
            <w:r>
              <w:rPr>
                <w:rFonts w:ascii="宋体" w:cs="宋体"/>
                <w:sz w:val="24"/>
                <w:szCs w:val="24"/>
              </w:rPr>
              <w:t>38.814</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38.814</w:t>
            </w:r>
          </w:p>
        </w:tc>
        <w:tc>
          <w:tcPr>
            <w:tcW w:w="1053" w:type="dxa"/>
            <w:shd w:val="clear" w:color="000000" w:fill="FFFFFF"/>
            <w:vAlign w:val="center"/>
          </w:tcPr>
          <w:p w:rsidR="006072AA" w:rsidRDefault="009D4CC5">
            <w:pPr>
              <w:jc w:val="center"/>
              <w:rPr>
                <w:rFonts w:ascii="宋体" w:cs="宋体"/>
                <w:sz w:val="24"/>
                <w:szCs w:val="24"/>
              </w:rPr>
            </w:pPr>
            <w:r>
              <w:rPr>
                <w:rFonts w:ascii="宋体" w:cs="宋体"/>
                <w:sz w:val="24"/>
                <w:szCs w:val="24"/>
              </w:rPr>
              <w:t>38.814</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240" w:type="dxa"/>
            <w:gridSpan w:val="5"/>
            <w:shd w:val="clear" w:color="000000" w:fill="FFFFFF"/>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sz w:val="30"/>
                <w:szCs w:val="30"/>
              </w:rPr>
              <w:t>38.81</w:t>
            </w:r>
          </w:p>
        </w:tc>
      </w:tr>
      <w:tr w:rsidR="00EE51D6">
        <w:trPr>
          <w:trHeight w:val="606"/>
        </w:trPr>
        <w:tc>
          <w:tcPr>
            <w:tcW w:w="651" w:type="dxa"/>
            <w:vMerge w:val="restart"/>
            <w:shd w:val="clear" w:color="000000" w:fill="FFFFFF"/>
            <w:vAlign w:val="center"/>
          </w:tcPr>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EE51D6" w:rsidRDefault="00EE51D6">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w:t>
            </w:r>
            <w:r>
              <w:rPr>
                <w:rFonts w:ascii="宋体" w:cs="宋体" w:hint="eastAsia"/>
                <w:b/>
                <w:bCs/>
                <w:kern w:val="0"/>
                <w:sz w:val="24"/>
                <w:lang w:val="zh-CN"/>
              </w:rPr>
              <w:lastRenderedPageBreak/>
              <w:t>用）标</w:t>
            </w: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lastRenderedPageBreak/>
              <w:t>1.</w:t>
            </w:r>
            <w:r>
              <w:rPr>
                <w:rFonts w:ascii="宋体" w:cs="宋体" w:hint="eastAsia"/>
                <w:kern w:val="0"/>
                <w:lang w:val="zh-CN"/>
              </w:rPr>
              <w:t>项目班子配备(0-2分)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0.6</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0.6</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0.6</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0.6</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0.6</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2.</w:t>
            </w:r>
            <w:r>
              <w:rPr>
                <w:rFonts w:ascii="宋体" w:cs="宋体" w:hint="eastAsia"/>
                <w:kern w:val="0"/>
                <w:lang w:val="zh-CN"/>
              </w:rPr>
              <w:t>企业综合信用(0-9分)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4</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4</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4</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4</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4</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 xml:space="preserve"> 获得的奖项(0-6分)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0</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0</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0</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0</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0</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服务承诺(0-3分)</w:t>
            </w:r>
          </w:p>
        </w:tc>
        <w:tc>
          <w:tcPr>
            <w:tcW w:w="1044"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2.5</w:t>
            </w:r>
          </w:p>
        </w:tc>
        <w:tc>
          <w:tcPr>
            <w:tcW w:w="1047" w:type="dxa"/>
            <w:shd w:val="clear" w:color="000000" w:fill="FFFFFF"/>
            <w:vAlign w:val="center"/>
          </w:tcPr>
          <w:p w:rsidR="00EE51D6" w:rsidRDefault="00EE51D6">
            <w:pPr>
              <w:jc w:val="center"/>
              <w:rPr>
                <w:rFonts w:ascii="宋体" w:cs="宋体"/>
                <w:sz w:val="30"/>
                <w:szCs w:val="30"/>
              </w:rPr>
            </w:pPr>
            <w:r>
              <w:rPr>
                <w:rFonts w:ascii="宋体" w:cs="宋体"/>
                <w:sz w:val="30"/>
                <w:szCs w:val="30"/>
              </w:rPr>
              <w:t>2</w:t>
            </w:r>
          </w:p>
        </w:tc>
        <w:tc>
          <w:tcPr>
            <w:tcW w:w="1048" w:type="dxa"/>
            <w:shd w:val="clear" w:color="000000" w:fill="FFFFFF"/>
            <w:vAlign w:val="center"/>
          </w:tcPr>
          <w:p w:rsidR="00EE51D6" w:rsidRDefault="00EE51D6">
            <w:pPr>
              <w:jc w:val="center"/>
              <w:rPr>
                <w:rFonts w:ascii="宋体" w:cs="宋体"/>
                <w:sz w:val="30"/>
                <w:szCs w:val="30"/>
              </w:rPr>
            </w:pPr>
            <w:r>
              <w:rPr>
                <w:rFonts w:ascii="宋体" w:cs="宋体"/>
                <w:sz w:val="30"/>
                <w:szCs w:val="30"/>
              </w:rPr>
              <w:t>2.5</w:t>
            </w:r>
          </w:p>
        </w:tc>
        <w:tc>
          <w:tcPr>
            <w:tcW w:w="1053" w:type="dxa"/>
            <w:shd w:val="clear" w:color="000000" w:fill="FFFFFF"/>
            <w:vAlign w:val="center"/>
          </w:tcPr>
          <w:p w:rsidR="00EE51D6" w:rsidRDefault="00EE51D6">
            <w:pPr>
              <w:jc w:val="center"/>
              <w:rPr>
                <w:rFonts w:ascii="宋体" w:cs="宋体"/>
                <w:sz w:val="30"/>
                <w:szCs w:val="30"/>
              </w:rPr>
            </w:pPr>
            <w:r>
              <w:rPr>
                <w:rFonts w:ascii="宋体" w:cs="宋体"/>
                <w:sz w:val="30"/>
                <w:szCs w:val="30"/>
              </w:rPr>
              <w:t>2.5</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30"/>
                <w:szCs w:val="30"/>
              </w:rPr>
            </w:pPr>
            <w:r>
              <w:rPr>
                <w:rFonts w:ascii="宋体" w:cs="宋体"/>
                <w:sz w:val="30"/>
                <w:szCs w:val="30"/>
              </w:rPr>
              <w:t>6.6</w:t>
            </w:r>
          </w:p>
        </w:tc>
        <w:tc>
          <w:tcPr>
            <w:tcW w:w="1048" w:type="dxa"/>
            <w:shd w:val="clear" w:color="000000" w:fill="FFFFFF"/>
            <w:vAlign w:val="center"/>
          </w:tcPr>
          <w:p w:rsidR="006072AA" w:rsidRDefault="009D4CC5">
            <w:pPr>
              <w:jc w:val="center"/>
              <w:rPr>
                <w:rFonts w:ascii="宋体" w:cs="宋体"/>
                <w:sz w:val="30"/>
                <w:szCs w:val="30"/>
              </w:rPr>
            </w:pPr>
            <w:r>
              <w:rPr>
                <w:rFonts w:ascii="宋体" w:cs="宋体"/>
                <w:sz w:val="30"/>
                <w:szCs w:val="30"/>
              </w:rPr>
              <w:t>7.1</w:t>
            </w:r>
          </w:p>
        </w:tc>
        <w:tc>
          <w:tcPr>
            <w:tcW w:w="1047" w:type="dxa"/>
            <w:shd w:val="clear" w:color="000000" w:fill="FFFFFF"/>
            <w:vAlign w:val="center"/>
          </w:tcPr>
          <w:p w:rsidR="006072AA" w:rsidRDefault="009D4CC5">
            <w:pPr>
              <w:jc w:val="center"/>
              <w:rPr>
                <w:rFonts w:ascii="宋体" w:cs="宋体"/>
                <w:sz w:val="30"/>
                <w:szCs w:val="30"/>
              </w:rPr>
            </w:pPr>
            <w:r>
              <w:rPr>
                <w:rFonts w:ascii="宋体" w:cs="宋体"/>
                <w:sz w:val="30"/>
                <w:szCs w:val="30"/>
              </w:rPr>
              <w:t>6.6</w:t>
            </w:r>
          </w:p>
        </w:tc>
        <w:tc>
          <w:tcPr>
            <w:tcW w:w="1048" w:type="dxa"/>
            <w:shd w:val="clear" w:color="000000" w:fill="FFFFFF"/>
            <w:vAlign w:val="center"/>
          </w:tcPr>
          <w:p w:rsidR="006072AA" w:rsidRDefault="009D4CC5">
            <w:pPr>
              <w:jc w:val="center"/>
              <w:rPr>
                <w:rFonts w:ascii="宋体" w:cs="宋体"/>
                <w:sz w:val="30"/>
                <w:szCs w:val="30"/>
              </w:rPr>
            </w:pPr>
            <w:r>
              <w:rPr>
                <w:rFonts w:ascii="宋体" w:cs="宋体"/>
                <w:sz w:val="30"/>
                <w:szCs w:val="30"/>
              </w:rPr>
              <w:t>7.1</w:t>
            </w:r>
          </w:p>
        </w:tc>
        <w:tc>
          <w:tcPr>
            <w:tcW w:w="1053" w:type="dxa"/>
            <w:shd w:val="clear" w:color="000000" w:fill="FFFFFF"/>
            <w:vAlign w:val="center"/>
          </w:tcPr>
          <w:p w:rsidR="006072AA" w:rsidRDefault="009D4CC5">
            <w:pPr>
              <w:jc w:val="center"/>
              <w:rPr>
                <w:rFonts w:ascii="宋体" w:cs="宋体"/>
                <w:sz w:val="30"/>
                <w:szCs w:val="30"/>
              </w:rPr>
            </w:pPr>
            <w:r>
              <w:rPr>
                <w:rFonts w:ascii="宋体" w:cs="宋体"/>
                <w:sz w:val="30"/>
                <w:szCs w:val="30"/>
              </w:rPr>
              <w:t>7.1</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综合（信用）标平均得分</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sz w:val="30"/>
                <w:szCs w:val="30"/>
              </w:rPr>
              <w:t>6.93</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sz w:val="30"/>
                <w:szCs w:val="30"/>
              </w:rPr>
              <w:t>60.17</w:t>
            </w:r>
          </w:p>
        </w:tc>
      </w:tr>
    </w:tbl>
    <w:p w:rsidR="006072AA" w:rsidRDefault="006072AA">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p w:rsidR="006072AA" w:rsidRDefault="006072AA">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835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1"/>
        <w:gridCol w:w="2468"/>
        <w:gridCol w:w="1044"/>
        <w:gridCol w:w="1048"/>
        <w:gridCol w:w="1047"/>
        <w:gridCol w:w="1048"/>
        <w:gridCol w:w="1053"/>
      </w:tblGrid>
      <w:tr w:rsidR="006072AA">
        <w:trPr>
          <w:trHeight w:val="780"/>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第三中标候选人</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kern w:val="0"/>
                <w:sz w:val="28"/>
                <w:szCs w:val="28"/>
                <w:lang w:val="zh-CN"/>
              </w:rPr>
            </w:pPr>
            <w:r>
              <w:rPr>
                <w:rFonts w:ascii="宋体" w:cs="宋体" w:hint="eastAsia"/>
                <w:sz w:val="30"/>
                <w:szCs w:val="30"/>
              </w:rPr>
              <w:t>河南浩成建设有限公司</w:t>
            </w:r>
          </w:p>
        </w:tc>
      </w:tr>
      <w:tr w:rsidR="006072AA">
        <w:trPr>
          <w:trHeight w:val="778"/>
        </w:trPr>
        <w:tc>
          <w:tcPr>
            <w:tcW w:w="3119" w:type="dxa"/>
            <w:gridSpan w:val="2"/>
            <w:shd w:val="clear" w:color="000000" w:fill="FFFFFF"/>
          </w:tcPr>
          <w:p w:rsidR="006072AA" w:rsidRDefault="009D4CC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1044"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10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104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10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1053"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345B8E">
        <w:trPr>
          <w:trHeight w:val="577"/>
        </w:trPr>
        <w:tc>
          <w:tcPr>
            <w:tcW w:w="651" w:type="dxa"/>
            <w:vMerge w:val="restart"/>
            <w:shd w:val="clear" w:color="000000" w:fill="FFFFFF"/>
            <w:vAlign w:val="center"/>
          </w:tcPr>
          <w:p w:rsidR="00345B8E" w:rsidRDefault="00345B8E">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345B8E" w:rsidRDefault="00345B8E">
            <w:pPr>
              <w:autoSpaceDE w:val="0"/>
              <w:autoSpaceDN w:val="0"/>
              <w:adjustRightInd w:val="0"/>
              <w:spacing w:line="300" w:lineRule="atLeast"/>
              <w:jc w:val="center"/>
              <w:rPr>
                <w:b/>
                <w:bCs/>
                <w:kern w:val="0"/>
                <w:sz w:val="24"/>
              </w:rPr>
            </w:pPr>
          </w:p>
          <w:p w:rsidR="00345B8E" w:rsidRDefault="00345B8E">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345B8E" w:rsidRDefault="00345B8E">
            <w:pPr>
              <w:autoSpaceDE w:val="0"/>
              <w:autoSpaceDN w:val="0"/>
              <w:adjustRightInd w:val="0"/>
              <w:spacing w:line="300" w:lineRule="atLeast"/>
              <w:jc w:val="center"/>
              <w:rPr>
                <w:b/>
                <w:bCs/>
                <w:kern w:val="0"/>
                <w:sz w:val="24"/>
              </w:rPr>
            </w:pPr>
          </w:p>
          <w:p w:rsidR="00345B8E" w:rsidRDefault="00345B8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w:t>
            </w:r>
            <w:r>
              <w:rPr>
                <w:rFonts w:ascii="宋体" w:cs="宋体" w:hint="eastAsia"/>
                <w:kern w:val="0"/>
                <w:lang w:val="zh-CN"/>
              </w:rPr>
              <w:t>内容完整性和编制水平（</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0.6</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0.6</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0.8</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numPr>
                <w:ilvl w:val="0"/>
                <w:numId w:val="1"/>
              </w:numPr>
              <w:autoSpaceDE w:val="0"/>
              <w:autoSpaceDN w:val="0"/>
              <w:adjustRightInd w:val="0"/>
              <w:spacing w:line="300" w:lineRule="atLeast"/>
              <w:ind w:left="210" w:hanging="210"/>
              <w:rPr>
                <w:rFonts w:ascii="宋体" w:cs="宋体"/>
                <w:kern w:val="0"/>
                <w:lang w:val="zh-CN"/>
              </w:rPr>
            </w:pPr>
            <w:r>
              <w:rPr>
                <w:rFonts w:ascii="宋体" w:cs="宋体" w:hint="eastAsia"/>
                <w:kern w:val="0"/>
                <w:lang w:val="zh-CN"/>
              </w:rPr>
              <w:t>施工方案和技术措施</w:t>
            </w:r>
          </w:p>
          <w:p w:rsidR="00345B8E" w:rsidRDefault="00345B8E" w:rsidP="00DD1B3E">
            <w:pPr>
              <w:autoSpaceDE w:val="0"/>
              <w:autoSpaceDN w:val="0"/>
              <w:adjustRightInd w:val="0"/>
              <w:spacing w:line="300" w:lineRule="atLeast"/>
              <w:jc w:val="center"/>
              <w:rPr>
                <w:rFonts w:ascii="宋体" w:cs="宋体"/>
                <w:kern w:val="0"/>
                <w:lang w:val="zh-CN"/>
              </w:rPr>
            </w:pPr>
            <w:r>
              <w:rPr>
                <w:rFonts w:ascii="宋体" w:cs="宋体" w:hint="eastAsia"/>
                <w:kern w:val="0"/>
                <w:lang w:val="zh-CN"/>
              </w:rPr>
              <w:t>（</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质量管理体系与措施（</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1.7</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1.6</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1.6</w:t>
            </w:r>
          </w:p>
        </w:tc>
      </w:tr>
      <w:tr w:rsidR="00345B8E">
        <w:trPr>
          <w:trHeight w:val="577"/>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4.</w:t>
            </w:r>
            <w:r>
              <w:rPr>
                <w:rFonts w:ascii="宋体" w:cs="宋体" w:hint="eastAsia"/>
                <w:kern w:val="0"/>
                <w:lang w:val="zh-CN"/>
              </w:rPr>
              <w:t>安全管理体制与措施（</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1.6</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r>
      <w:tr w:rsidR="00345B8E">
        <w:trPr>
          <w:trHeight w:val="577"/>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5.</w:t>
            </w:r>
            <w:r>
              <w:rPr>
                <w:rFonts w:ascii="宋体" w:cs="宋体" w:hint="eastAsia"/>
                <w:kern w:val="0"/>
                <w:lang w:val="zh-CN"/>
              </w:rPr>
              <w:t>环境保护管理体系与措施（</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1.6</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6.</w:t>
            </w:r>
            <w:r>
              <w:rPr>
                <w:rFonts w:ascii="宋体" w:cs="宋体" w:hint="eastAsia"/>
                <w:kern w:val="0"/>
                <w:lang w:val="zh-CN"/>
              </w:rPr>
              <w:t>工程进度计划与措施（</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0.6</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0.8</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0.6</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7.</w:t>
            </w:r>
            <w:r>
              <w:rPr>
                <w:rFonts w:ascii="宋体" w:cs="宋体" w:hint="eastAsia"/>
                <w:kern w:val="0"/>
                <w:lang w:val="zh-CN"/>
              </w:rPr>
              <w:t>拟投入资源配备计划（</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1.6</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8.</w:t>
            </w:r>
            <w:r>
              <w:rPr>
                <w:rFonts w:ascii="宋体" w:cs="宋体" w:hint="eastAsia"/>
                <w:kern w:val="0"/>
                <w:lang w:val="zh-CN"/>
              </w:rPr>
              <w:t>施工进度表或施工网络图（</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0.6</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0.8</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9.</w:t>
            </w:r>
            <w:r>
              <w:rPr>
                <w:rFonts w:ascii="宋体" w:cs="宋体" w:hint="eastAsia"/>
                <w:kern w:val="0"/>
                <w:lang w:val="zh-CN"/>
              </w:rPr>
              <w:t>施工总平面布置图（</w:t>
            </w:r>
            <w:r>
              <w:rPr>
                <w:rFonts w:ascii="宋体" w:cs="宋体" w:hint="eastAsia"/>
                <w:kern w:val="0"/>
              </w:rPr>
              <w:t>0-1分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0.7</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0.8</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10.</w:t>
            </w:r>
            <w:r>
              <w:rPr>
                <w:rFonts w:ascii="宋体" w:cs="宋体" w:hint="eastAsia"/>
                <w:kern w:val="0"/>
                <w:lang w:val="zh-CN"/>
              </w:rPr>
              <w:t>在节能减排、绿色施工（含扬尘治理）、工艺创新方面针对本工程有具体措施或企业自有创新技术（</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1.3</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0.6</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11.</w:t>
            </w:r>
            <w:r>
              <w:rPr>
                <w:rFonts w:ascii="宋体" w:cs="宋体" w:hint="eastAsia"/>
                <w:kern w:val="0"/>
                <w:lang w:val="zh-CN"/>
              </w:rPr>
              <w:t>新工艺、新技术、新设备、新材料的采用程度，其在确保质量、降低成本、缩短工期、减轻劳动强度、提高工效等方面的作用（</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1.4</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1.6</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1.7</w:t>
            </w:r>
          </w:p>
        </w:tc>
      </w:tr>
      <w:tr w:rsidR="00345B8E">
        <w:trPr>
          <w:trHeight w:val="606"/>
        </w:trPr>
        <w:tc>
          <w:tcPr>
            <w:tcW w:w="651" w:type="dxa"/>
            <w:vMerge/>
            <w:shd w:val="clear" w:color="000000" w:fill="FFFFFF"/>
          </w:tcPr>
          <w:p w:rsidR="00345B8E" w:rsidRDefault="00345B8E">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345B8E" w:rsidRDefault="00345B8E" w:rsidP="00DD1B3E">
            <w:pPr>
              <w:autoSpaceDE w:val="0"/>
              <w:autoSpaceDN w:val="0"/>
              <w:adjustRightInd w:val="0"/>
              <w:spacing w:line="300" w:lineRule="atLeast"/>
              <w:ind w:left="210" w:hanging="210"/>
              <w:rPr>
                <w:rFonts w:ascii="宋体" w:cs="宋体"/>
                <w:kern w:val="0"/>
                <w:sz w:val="22"/>
                <w:lang w:val="zh-CN"/>
              </w:rPr>
            </w:pPr>
            <w:r>
              <w:rPr>
                <w:kern w:val="0"/>
              </w:rPr>
              <w:t>12.</w:t>
            </w:r>
            <w:r>
              <w:rPr>
                <w:rFonts w:ascii="宋体" w:cs="宋体" w:hint="eastAsia"/>
                <w:kern w:val="0"/>
                <w:lang w:val="zh-CN"/>
              </w:rPr>
              <w:t>企业具备信息化管理平台，能够使工程管理者对现场实施监控和数据处理（</w:t>
            </w:r>
            <w:r>
              <w:rPr>
                <w:rFonts w:ascii="宋体" w:cs="宋体" w:hint="eastAsia"/>
                <w:kern w:val="0"/>
              </w:rPr>
              <w:t>1-2分</w:t>
            </w:r>
            <w:r>
              <w:rPr>
                <w:rFonts w:ascii="宋体" w:cs="宋体" w:hint="eastAsia"/>
                <w:kern w:val="0"/>
                <w:lang w:val="zh-CN"/>
              </w:rPr>
              <w:t>）</w:t>
            </w:r>
          </w:p>
        </w:tc>
        <w:tc>
          <w:tcPr>
            <w:tcW w:w="1044" w:type="dxa"/>
            <w:shd w:val="clear" w:color="000000" w:fill="FFFFFF"/>
            <w:vAlign w:val="center"/>
          </w:tcPr>
          <w:p w:rsidR="00345B8E" w:rsidRDefault="00345B8E">
            <w:pPr>
              <w:jc w:val="center"/>
              <w:rPr>
                <w:rFonts w:ascii="宋体" w:cs="宋体"/>
                <w:sz w:val="24"/>
                <w:szCs w:val="24"/>
              </w:rPr>
            </w:pPr>
            <w:r>
              <w:rPr>
                <w:rFonts w:ascii="宋体" w:cs="宋体"/>
                <w:sz w:val="24"/>
                <w:szCs w:val="24"/>
              </w:rPr>
              <w:t>1.2</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1.3</w:t>
            </w:r>
          </w:p>
        </w:tc>
        <w:tc>
          <w:tcPr>
            <w:tcW w:w="1047"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48"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c>
          <w:tcPr>
            <w:tcW w:w="1053" w:type="dxa"/>
            <w:shd w:val="clear" w:color="000000" w:fill="FFFFFF"/>
            <w:vAlign w:val="center"/>
          </w:tcPr>
          <w:p w:rsidR="00345B8E" w:rsidRDefault="00345B8E">
            <w:pPr>
              <w:jc w:val="center"/>
              <w:rPr>
                <w:rFonts w:ascii="宋体" w:cs="宋体"/>
                <w:sz w:val="24"/>
                <w:szCs w:val="24"/>
              </w:rPr>
            </w:pPr>
            <w:r>
              <w:rPr>
                <w:rFonts w:ascii="宋体" w:cs="宋体"/>
                <w:sz w:val="24"/>
                <w:szCs w:val="24"/>
              </w:rPr>
              <w:t>1.5</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24"/>
                <w:szCs w:val="24"/>
              </w:rPr>
            </w:pPr>
            <w:r>
              <w:rPr>
                <w:rFonts w:ascii="宋体" w:cs="宋体"/>
                <w:sz w:val="24"/>
                <w:szCs w:val="24"/>
              </w:rPr>
              <w:t>13.3</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13.7</w:t>
            </w:r>
          </w:p>
        </w:tc>
        <w:tc>
          <w:tcPr>
            <w:tcW w:w="1047" w:type="dxa"/>
            <w:shd w:val="clear" w:color="000000" w:fill="FFFFFF"/>
            <w:vAlign w:val="center"/>
          </w:tcPr>
          <w:p w:rsidR="006072AA" w:rsidRDefault="009D4CC5">
            <w:pPr>
              <w:jc w:val="center"/>
              <w:rPr>
                <w:rFonts w:ascii="宋体" w:cs="宋体"/>
                <w:sz w:val="24"/>
                <w:szCs w:val="24"/>
              </w:rPr>
            </w:pPr>
            <w:r>
              <w:rPr>
                <w:rFonts w:ascii="宋体" w:cs="宋体"/>
                <w:sz w:val="24"/>
                <w:szCs w:val="24"/>
              </w:rPr>
              <w:t>14.5</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14.7</w:t>
            </w:r>
          </w:p>
        </w:tc>
        <w:tc>
          <w:tcPr>
            <w:tcW w:w="1053" w:type="dxa"/>
            <w:shd w:val="clear" w:color="000000" w:fill="FFFFFF"/>
            <w:vAlign w:val="center"/>
          </w:tcPr>
          <w:p w:rsidR="006072AA" w:rsidRDefault="009D4CC5">
            <w:pPr>
              <w:jc w:val="center"/>
              <w:rPr>
                <w:rFonts w:ascii="宋体" w:cs="宋体"/>
                <w:sz w:val="24"/>
                <w:szCs w:val="24"/>
              </w:rPr>
            </w:pPr>
            <w:r>
              <w:rPr>
                <w:rFonts w:ascii="宋体" w:cs="宋体"/>
                <w:sz w:val="24"/>
                <w:szCs w:val="24"/>
              </w:rPr>
              <w:t>15.1</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240"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4"/>
                <w:szCs w:val="24"/>
                <w:lang w:val="zh-CN"/>
              </w:rPr>
            </w:pPr>
            <w:r>
              <w:rPr>
                <w:rFonts w:ascii="宋体" w:cs="宋体" w:hint="eastAsia"/>
                <w:sz w:val="24"/>
                <w:szCs w:val="24"/>
              </w:rPr>
              <w:t>14.3</w:t>
            </w:r>
          </w:p>
        </w:tc>
      </w:tr>
      <w:tr w:rsidR="00EE51D6">
        <w:trPr>
          <w:trHeight w:val="606"/>
        </w:trPr>
        <w:tc>
          <w:tcPr>
            <w:tcW w:w="651" w:type="dxa"/>
            <w:vMerge w:val="restart"/>
            <w:shd w:val="clear" w:color="000000" w:fill="FFFFFF"/>
            <w:vAlign w:val="center"/>
          </w:tcPr>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EE51D6" w:rsidRDefault="00EE51D6">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468" w:type="dxa"/>
            <w:shd w:val="clear" w:color="000000" w:fill="FFFFFF"/>
          </w:tcPr>
          <w:p w:rsidR="00EE51D6" w:rsidRPr="00600E1C" w:rsidRDefault="00EE51D6" w:rsidP="00DD1B3E">
            <w:pPr>
              <w:autoSpaceDE w:val="0"/>
              <w:autoSpaceDN w:val="0"/>
              <w:adjustRightInd w:val="0"/>
              <w:spacing w:line="300" w:lineRule="atLeast"/>
              <w:rPr>
                <w:rFonts w:ascii="宋体" w:cs="宋体"/>
                <w:kern w:val="0"/>
                <w:lang w:val="zh-CN"/>
              </w:rPr>
            </w:pPr>
            <w:r w:rsidRPr="00092445">
              <w:rPr>
                <w:rFonts w:hint="eastAsia"/>
                <w:kern w:val="0"/>
                <w:highlight w:val="lightGray"/>
                <w:lang w:val="zh-CN"/>
              </w:rPr>
              <w:t>1.</w:t>
            </w:r>
            <w:r w:rsidRPr="00600E1C">
              <w:rPr>
                <w:rFonts w:hint="eastAsia"/>
                <w:kern w:val="0"/>
              </w:rPr>
              <w:t>投标</w:t>
            </w:r>
            <w:r w:rsidRPr="00600E1C">
              <w:rPr>
                <w:rFonts w:ascii="宋体" w:cs="宋体" w:hint="eastAsia"/>
                <w:kern w:val="0"/>
                <w:lang w:val="zh-CN"/>
              </w:rPr>
              <w:t>报价得分(30分)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19.6</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19.6</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19.6</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19.6</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19.6</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分部分项综合单价得分(15分)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11</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11</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11</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11</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11</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措施项目得分(5分)</w:t>
            </w:r>
          </w:p>
        </w:tc>
        <w:tc>
          <w:tcPr>
            <w:tcW w:w="1044"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2.332</w:t>
            </w:r>
          </w:p>
        </w:tc>
        <w:tc>
          <w:tcPr>
            <w:tcW w:w="1048"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2.332</w:t>
            </w:r>
          </w:p>
        </w:tc>
        <w:tc>
          <w:tcPr>
            <w:tcW w:w="1047"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2.332</w:t>
            </w:r>
          </w:p>
        </w:tc>
        <w:tc>
          <w:tcPr>
            <w:tcW w:w="1048"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2.332</w:t>
            </w:r>
          </w:p>
        </w:tc>
        <w:tc>
          <w:tcPr>
            <w:tcW w:w="1053" w:type="dxa"/>
            <w:shd w:val="clear" w:color="000000" w:fill="FFFFFF"/>
            <w:vAlign w:val="center"/>
          </w:tcPr>
          <w:p w:rsidR="00EE51D6" w:rsidRDefault="00EE51D6" w:rsidP="00DD1B3E">
            <w:pPr>
              <w:jc w:val="center"/>
              <w:rPr>
                <w:rFonts w:ascii="宋体" w:cs="宋体"/>
                <w:sz w:val="24"/>
                <w:szCs w:val="24"/>
              </w:rPr>
            </w:pPr>
            <w:r>
              <w:rPr>
                <w:rFonts w:ascii="宋体" w:cs="宋体"/>
                <w:sz w:val="24"/>
                <w:szCs w:val="24"/>
              </w:rPr>
              <w:t>2.332</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主材单价得分(10分)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8"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7"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48"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c>
          <w:tcPr>
            <w:tcW w:w="1053" w:type="dxa"/>
            <w:shd w:val="clear" w:color="000000" w:fill="FFFFFF"/>
            <w:vAlign w:val="center"/>
          </w:tcPr>
          <w:p w:rsidR="00EE51D6" w:rsidRDefault="00EE51D6">
            <w:pPr>
              <w:jc w:val="center"/>
              <w:rPr>
                <w:rFonts w:ascii="宋体" w:cs="宋体"/>
                <w:sz w:val="24"/>
                <w:szCs w:val="24"/>
              </w:rPr>
            </w:pPr>
            <w:r>
              <w:rPr>
                <w:rFonts w:ascii="宋体" w:cs="宋体" w:hint="eastAsia"/>
                <w:sz w:val="24"/>
                <w:szCs w:val="24"/>
              </w:rPr>
              <w:t>7</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24"/>
                <w:szCs w:val="24"/>
              </w:rPr>
            </w:pPr>
            <w:r>
              <w:rPr>
                <w:rFonts w:ascii="宋体" w:cs="宋体"/>
                <w:sz w:val="24"/>
                <w:szCs w:val="24"/>
              </w:rPr>
              <w:t>39.932</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39.932</w:t>
            </w:r>
          </w:p>
        </w:tc>
        <w:tc>
          <w:tcPr>
            <w:tcW w:w="1047" w:type="dxa"/>
            <w:shd w:val="clear" w:color="000000" w:fill="FFFFFF"/>
            <w:vAlign w:val="center"/>
          </w:tcPr>
          <w:p w:rsidR="006072AA" w:rsidRDefault="009D4CC5">
            <w:pPr>
              <w:jc w:val="center"/>
              <w:rPr>
                <w:rFonts w:ascii="宋体" w:cs="宋体"/>
                <w:sz w:val="24"/>
                <w:szCs w:val="24"/>
              </w:rPr>
            </w:pPr>
            <w:r>
              <w:rPr>
                <w:rFonts w:ascii="宋体" w:cs="宋体"/>
                <w:sz w:val="24"/>
                <w:szCs w:val="24"/>
              </w:rPr>
              <w:t>39.932</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39.932</w:t>
            </w:r>
          </w:p>
        </w:tc>
        <w:tc>
          <w:tcPr>
            <w:tcW w:w="1053" w:type="dxa"/>
            <w:shd w:val="clear" w:color="000000" w:fill="FFFFFF"/>
            <w:vAlign w:val="center"/>
          </w:tcPr>
          <w:p w:rsidR="006072AA" w:rsidRDefault="009D4CC5">
            <w:pPr>
              <w:jc w:val="center"/>
              <w:rPr>
                <w:rFonts w:ascii="宋体" w:cs="宋体"/>
                <w:sz w:val="24"/>
                <w:szCs w:val="24"/>
              </w:rPr>
            </w:pPr>
            <w:r>
              <w:rPr>
                <w:rFonts w:ascii="宋体" w:cs="宋体"/>
                <w:sz w:val="24"/>
                <w:szCs w:val="24"/>
              </w:rPr>
              <w:t>39.932</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240" w:type="dxa"/>
            <w:gridSpan w:val="5"/>
            <w:shd w:val="clear" w:color="000000" w:fill="FFFFFF"/>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sz w:val="24"/>
                <w:szCs w:val="24"/>
              </w:rPr>
              <w:t>39.93</w:t>
            </w:r>
          </w:p>
        </w:tc>
      </w:tr>
      <w:tr w:rsidR="00EE51D6">
        <w:trPr>
          <w:trHeight w:val="606"/>
        </w:trPr>
        <w:tc>
          <w:tcPr>
            <w:tcW w:w="651" w:type="dxa"/>
            <w:vMerge w:val="restart"/>
            <w:shd w:val="clear" w:color="000000" w:fill="FFFFFF"/>
            <w:vAlign w:val="center"/>
          </w:tcPr>
          <w:p w:rsidR="00EE51D6" w:rsidRDefault="00EE51D6">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EE51D6" w:rsidRDefault="00EE51D6">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1.</w:t>
            </w:r>
            <w:r>
              <w:rPr>
                <w:rFonts w:ascii="宋体" w:cs="宋体" w:hint="eastAsia"/>
                <w:kern w:val="0"/>
                <w:lang w:val="zh-CN"/>
              </w:rPr>
              <w:t>项目班子配备(0-2分)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2.</w:t>
            </w:r>
            <w:r>
              <w:rPr>
                <w:rFonts w:ascii="宋体" w:cs="宋体" w:hint="eastAsia"/>
                <w:kern w:val="0"/>
                <w:lang w:val="zh-CN"/>
              </w:rPr>
              <w:t>企业综合信用(0-9分)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3</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3</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3</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3</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3</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 xml:space="preserve"> 获得的奖项(0-6分)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0</w:t>
            </w:r>
          </w:p>
        </w:tc>
      </w:tr>
      <w:tr w:rsidR="00EE51D6">
        <w:trPr>
          <w:trHeight w:val="606"/>
        </w:trPr>
        <w:tc>
          <w:tcPr>
            <w:tcW w:w="651" w:type="dxa"/>
            <w:vMerge/>
            <w:shd w:val="clear" w:color="000000" w:fill="FFFFFF"/>
          </w:tcPr>
          <w:p w:rsidR="00EE51D6" w:rsidRDefault="00EE51D6">
            <w:pPr>
              <w:autoSpaceDE w:val="0"/>
              <w:autoSpaceDN w:val="0"/>
              <w:adjustRightInd w:val="0"/>
              <w:spacing w:line="560" w:lineRule="atLeast"/>
              <w:ind w:firstLine="645"/>
              <w:rPr>
                <w:rFonts w:ascii="宋体" w:cs="宋体"/>
                <w:kern w:val="0"/>
                <w:sz w:val="22"/>
                <w:lang w:val="zh-CN"/>
              </w:rPr>
            </w:pPr>
          </w:p>
        </w:tc>
        <w:tc>
          <w:tcPr>
            <w:tcW w:w="2468" w:type="dxa"/>
            <w:shd w:val="clear" w:color="000000" w:fill="FFFFFF"/>
          </w:tcPr>
          <w:p w:rsidR="00EE51D6" w:rsidRDefault="00EE51D6"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服务承诺(0-3分)</w:t>
            </w:r>
          </w:p>
        </w:tc>
        <w:tc>
          <w:tcPr>
            <w:tcW w:w="1044" w:type="dxa"/>
            <w:shd w:val="clear" w:color="000000" w:fill="FFFFFF"/>
            <w:vAlign w:val="center"/>
          </w:tcPr>
          <w:p w:rsidR="00EE51D6" w:rsidRDefault="00EE51D6">
            <w:pPr>
              <w:jc w:val="center"/>
              <w:rPr>
                <w:rFonts w:ascii="宋体" w:cs="宋体"/>
                <w:sz w:val="24"/>
                <w:szCs w:val="24"/>
              </w:rPr>
            </w:pPr>
            <w:r>
              <w:rPr>
                <w:rFonts w:ascii="宋体" w:cs="宋体"/>
                <w:sz w:val="24"/>
                <w:szCs w:val="24"/>
              </w:rPr>
              <w:t>2</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2.5</w:t>
            </w:r>
          </w:p>
        </w:tc>
        <w:tc>
          <w:tcPr>
            <w:tcW w:w="1047" w:type="dxa"/>
            <w:shd w:val="clear" w:color="000000" w:fill="FFFFFF"/>
            <w:vAlign w:val="center"/>
          </w:tcPr>
          <w:p w:rsidR="00EE51D6" w:rsidRDefault="00EE51D6">
            <w:pPr>
              <w:jc w:val="center"/>
              <w:rPr>
                <w:rFonts w:ascii="宋体" w:cs="宋体"/>
                <w:sz w:val="24"/>
                <w:szCs w:val="24"/>
              </w:rPr>
            </w:pPr>
            <w:r>
              <w:rPr>
                <w:rFonts w:ascii="宋体" w:cs="宋体"/>
                <w:sz w:val="24"/>
                <w:szCs w:val="24"/>
              </w:rPr>
              <w:t>2</w:t>
            </w:r>
          </w:p>
        </w:tc>
        <w:tc>
          <w:tcPr>
            <w:tcW w:w="1048" w:type="dxa"/>
            <w:shd w:val="clear" w:color="000000" w:fill="FFFFFF"/>
            <w:vAlign w:val="center"/>
          </w:tcPr>
          <w:p w:rsidR="00EE51D6" w:rsidRDefault="00EE51D6">
            <w:pPr>
              <w:jc w:val="center"/>
              <w:rPr>
                <w:rFonts w:ascii="宋体" w:cs="宋体"/>
                <w:sz w:val="24"/>
                <w:szCs w:val="24"/>
              </w:rPr>
            </w:pPr>
            <w:r>
              <w:rPr>
                <w:rFonts w:ascii="宋体" w:cs="宋体"/>
                <w:sz w:val="24"/>
                <w:szCs w:val="24"/>
              </w:rPr>
              <w:t>2.4</w:t>
            </w:r>
          </w:p>
        </w:tc>
        <w:tc>
          <w:tcPr>
            <w:tcW w:w="1053" w:type="dxa"/>
            <w:shd w:val="clear" w:color="000000" w:fill="FFFFFF"/>
            <w:vAlign w:val="center"/>
          </w:tcPr>
          <w:p w:rsidR="00EE51D6" w:rsidRDefault="00EE51D6">
            <w:pPr>
              <w:jc w:val="center"/>
              <w:rPr>
                <w:rFonts w:ascii="宋体" w:cs="宋体"/>
                <w:sz w:val="24"/>
                <w:szCs w:val="24"/>
              </w:rPr>
            </w:pPr>
            <w:r>
              <w:rPr>
                <w:rFonts w:ascii="宋体" w:cs="宋体"/>
                <w:sz w:val="24"/>
                <w:szCs w:val="24"/>
              </w:rPr>
              <w:t>2.6</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44" w:type="dxa"/>
            <w:shd w:val="clear" w:color="000000" w:fill="FFFFFF"/>
            <w:vAlign w:val="center"/>
          </w:tcPr>
          <w:p w:rsidR="006072AA" w:rsidRDefault="009D4CC5">
            <w:pPr>
              <w:jc w:val="center"/>
              <w:rPr>
                <w:rFonts w:ascii="宋体" w:cs="宋体"/>
                <w:sz w:val="24"/>
                <w:szCs w:val="24"/>
              </w:rPr>
            </w:pPr>
            <w:r>
              <w:rPr>
                <w:rFonts w:ascii="宋体" w:cs="宋体"/>
                <w:sz w:val="24"/>
                <w:szCs w:val="24"/>
              </w:rPr>
              <w:t>5</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5.5</w:t>
            </w:r>
          </w:p>
        </w:tc>
        <w:tc>
          <w:tcPr>
            <w:tcW w:w="1047" w:type="dxa"/>
            <w:shd w:val="clear" w:color="000000" w:fill="FFFFFF"/>
            <w:vAlign w:val="center"/>
          </w:tcPr>
          <w:p w:rsidR="006072AA" w:rsidRDefault="009D4CC5">
            <w:pPr>
              <w:jc w:val="center"/>
              <w:rPr>
                <w:rFonts w:ascii="宋体" w:cs="宋体"/>
                <w:sz w:val="24"/>
                <w:szCs w:val="24"/>
              </w:rPr>
            </w:pPr>
            <w:r>
              <w:rPr>
                <w:rFonts w:ascii="宋体" w:cs="宋体"/>
                <w:sz w:val="24"/>
                <w:szCs w:val="24"/>
              </w:rPr>
              <w:t>5</w:t>
            </w:r>
          </w:p>
        </w:tc>
        <w:tc>
          <w:tcPr>
            <w:tcW w:w="1048" w:type="dxa"/>
            <w:shd w:val="clear" w:color="000000" w:fill="FFFFFF"/>
            <w:vAlign w:val="center"/>
          </w:tcPr>
          <w:p w:rsidR="006072AA" w:rsidRDefault="009D4CC5">
            <w:pPr>
              <w:jc w:val="center"/>
              <w:rPr>
                <w:rFonts w:ascii="宋体" w:cs="宋体"/>
                <w:sz w:val="24"/>
                <w:szCs w:val="24"/>
              </w:rPr>
            </w:pPr>
            <w:r>
              <w:rPr>
                <w:rFonts w:ascii="宋体" w:cs="宋体"/>
                <w:sz w:val="24"/>
                <w:szCs w:val="24"/>
              </w:rPr>
              <w:t>5.4</w:t>
            </w:r>
          </w:p>
        </w:tc>
        <w:tc>
          <w:tcPr>
            <w:tcW w:w="1053" w:type="dxa"/>
            <w:shd w:val="clear" w:color="000000" w:fill="FFFFFF"/>
            <w:vAlign w:val="center"/>
          </w:tcPr>
          <w:p w:rsidR="006072AA" w:rsidRDefault="009D4CC5">
            <w:pPr>
              <w:jc w:val="center"/>
              <w:rPr>
                <w:rFonts w:ascii="宋体" w:cs="宋体"/>
                <w:sz w:val="24"/>
                <w:szCs w:val="24"/>
              </w:rPr>
            </w:pPr>
            <w:r>
              <w:rPr>
                <w:rFonts w:ascii="宋体" w:cs="宋体"/>
                <w:sz w:val="24"/>
                <w:szCs w:val="24"/>
              </w:rPr>
              <w:t>5.6</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综合（信用）标平均得分</w:t>
            </w:r>
          </w:p>
        </w:tc>
        <w:tc>
          <w:tcPr>
            <w:tcW w:w="5240" w:type="dxa"/>
            <w:gridSpan w:val="5"/>
            <w:tcBorders>
              <w:right w:val="single" w:sz="4" w:space="0" w:color="auto"/>
            </w:tcBorders>
            <w:shd w:val="clear" w:color="000000" w:fill="FFFFFF"/>
            <w:vAlign w:val="center"/>
          </w:tcPr>
          <w:p w:rsidR="006072AA" w:rsidRDefault="009D4CC5">
            <w:pPr>
              <w:jc w:val="center"/>
              <w:rPr>
                <w:rFonts w:ascii="宋体" w:cs="宋体"/>
                <w:sz w:val="24"/>
                <w:szCs w:val="24"/>
              </w:rPr>
            </w:pPr>
            <w:r>
              <w:rPr>
                <w:rFonts w:ascii="宋体" w:cs="宋体"/>
                <w:sz w:val="24"/>
                <w:szCs w:val="24"/>
              </w:rPr>
              <w:t>5.3</w:t>
            </w:r>
          </w:p>
        </w:tc>
      </w:tr>
      <w:tr w:rsidR="006072AA">
        <w:trPr>
          <w:trHeight w:val="606"/>
        </w:trPr>
        <w:tc>
          <w:tcPr>
            <w:tcW w:w="311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5240"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szCs w:val="22"/>
                <w:lang w:val="zh-CN"/>
              </w:rPr>
            </w:pPr>
            <w:r>
              <w:rPr>
                <w:rFonts w:ascii="宋体" w:cs="宋体"/>
                <w:sz w:val="22"/>
                <w:szCs w:val="22"/>
              </w:rPr>
              <w:t>59.</w:t>
            </w:r>
            <w:r>
              <w:rPr>
                <w:rFonts w:ascii="宋体" w:cs="宋体" w:hint="eastAsia"/>
                <w:sz w:val="22"/>
                <w:szCs w:val="22"/>
              </w:rPr>
              <w:t>53</w:t>
            </w:r>
          </w:p>
        </w:tc>
      </w:tr>
    </w:tbl>
    <w:p w:rsidR="006072AA" w:rsidRDefault="009D4CC5">
      <w:pPr>
        <w:autoSpaceDE w:val="0"/>
        <w:autoSpaceDN w:val="0"/>
        <w:adjustRightInd w:val="0"/>
        <w:spacing w:line="540" w:lineRule="exact"/>
        <w:ind w:firstLineChars="99" w:firstLine="298"/>
        <w:jc w:val="left"/>
        <w:rPr>
          <w:rFonts w:ascii="仿宋" w:eastAsia="仿宋" w:hAnsi="仿宋" w:cs="宋体"/>
          <w:b/>
          <w:kern w:val="0"/>
          <w:sz w:val="30"/>
          <w:szCs w:val="30"/>
          <w:lang w:val="zh-CN"/>
        </w:rPr>
      </w:pPr>
      <w:r>
        <w:rPr>
          <w:rFonts w:ascii="仿宋" w:eastAsia="仿宋" w:hAnsi="仿宋" w:cs="宋体" w:hint="eastAsia"/>
          <w:b/>
          <w:kern w:val="0"/>
          <w:sz w:val="30"/>
          <w:szCs w:val="30"/>
          <w:lang w:val="zh-CN"/>
        </w:rPr>
        <w:t>监理：</w:t>
      </w:r>
    </w:p>
    <w:tbl>
      <w:tblPr>
        <w:tblW w:w="868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24"/>
        <w:gridCol w:w="3124"/>
        <w:gridCol w:w="947"/>
        <w:gridCol w:w="948"/>
        <w:gridCol w:w="947"/>
        <w:gridCol w:w="948"/>
        <w:gridCol w:w="937"/>
        <w:gridCol w:w="10"/>
      </w:tblGrid>
      <w:tr w:rsidR="006072AA">
        <w:trPr>
          <w:gridAfter w:val="1"/>
          <w:wAfter w:w="10" w:type="dxa"/>
          <w:trHeight w:val="790"/>
        </w:trPr>
        <w:tc>
          <w:tcPr>
            <w:tcW w:w="3948" w:type="dxa"/>
            <w:gridSpan w:val="2"/>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lastRenderedPageBreak/>
              <w:t>第一中标候选人</w:t>
            </w:r>
          </w:p>
        </w:tc>
        <w:tc>
          <w:tcPr>
            <w:tcW w:w="4727"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kern w:val="0"/>
                <w:sz w:val="28"/>
                <w:szCs w:val="28"/>
                <w:lang w:val="zh-CN"/>
              </w:rPr>
            </w:pPr>
            <w:r>
              <w:rPr>
                <w:rFonts w:ascii="宋体" w:hAnsi="宋体" w:hint="eastAsia"/>
                <w:sz w:val="24"/>
              </w:rPr>
              <w:t>河南昊之伟建设工程管理有限公司</w:t>
            </w:r>
          </w:p>
        </w:tc>
      </w:tr>
      <w:tr w:rsidR="006072AA">
        <w:trPr>
          <w:trHeight w:val="788"/>
        </w:trPr>
        <w:tc>
          <w:tcPr>
            <w:tcW w:w="3948" w:type="dxa"/>
            <w:gridSpan w:val="2"/>
            <w:shd w:val="clear" w:color="000000" w:fill="FFFFFF"/>
          </w:tcPr>
          <w:p w:rsidR="006072AA" w:rsidRDefault="009D4CC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4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48"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4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48" w:type="dxa"/>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47" w:type="dxa"/>
            <w:gridSpan w:val="2"/>
            <w:tcBorders>
              <w:lef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82534E">
        <w:trPr>
          <w:trHeight w:val="584"/>
        </w:trPr>
        <w:tc>
          <w:tcPr>
            <w:tcW w:w="824" w:type="dxa"/>
            <w:vMerge w:val="restart"/>
            <w:tcBorders>
              <w:top w:val="single" w:sz="4" w:space="0" w:color="auto"/>
            </w:tcBorders>
            <w:shd w:val="clear" w:color="000000" w:fill="FFFFFF"/>
            <w:vAlign w:val="center"/>
          </w:tcPr>
          <w:p w:rsidR="0082534E" w:rsidRDefault="008253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监理大纲</w:t>
            </w: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1.</w:t>
            </w:r>
            <w:r>
              <w:rPr>
                <w:rFonts w:ascii="宋体" w:cs="宋体" w:hint="eastAsia"/>
                <w:kern w:val="0"/>
                <w:lang w:val="zh-CN"/>
              </w:rPr>
              <w:t>质量控制(0-5分)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4.5</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4.2</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4.3</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进度控制(0-2分)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造价控制(0-3分)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2.8</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2.6</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r>
      <w:tr w:rsidR="0082534E">
        <w:trPr>
          <w:trHeight w:val="584"/>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4.</w:t>
            </w:r>
            <w:r>
              <w:rPr>
                <w:rFonts w:ascii="宋体" w:cs="宋体" w:hint="eastAsia"/>
                <w:kern w:val="0"/>
                <w:lang w:val="zh-CN"/>
              </w:rPr>
              <w:t>安全措施(0-3分)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2.7</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2.7</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r>
      <w:tr w:rsidR="0082534E">
        <w:trPr>
          <w:trHeight w:val="584"/>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5.</w:t>
            </w:r>
            <w:r>
              <w:rPr>
                <w:rFonts w:hint="eastAsia"/>
                <w:kern w:val="0"/>
              </w:rPr>
              <w:t>旁站监理措施</w:t>
            </w:r>
            <w:r>
              <w:rPr>
                <w:rFonts w:ascii="宋体" w:cs="宋体" w:hint="eastAsia"/>
                <w:kern w:val="0"/>
                <w:lang w:val="zh-CN"/>
              </w:rPr>
              <w:t>(0-2分)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6.</w:t>
            </w:r>
            <w:r>
              <w:rPr>
                <w:rFonts w:hint="eastAsia"/>
                <w:kern w:val="0"/>
              </w:rPr>
              <w:t>档案及合同管理</w:t>
            </w:r>
            <w:r>
              <w:rPr>
                <w:rFonts w:ascii="宋体" w:cs="宋体" w:hint="eastAsia"/>
                <w:kern w:val="0"/>
                <w:lang w:val="zh-CN"/>
              </w:rPr>
              <w:t>(0-2分)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1.8</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7.</w:t>
            </w:r>
            <w:r>
              <w:rPr>
                <w:rFonts w:ascii="宋体" w:cs="宋体" w:hint="eastAsia"/>
                <w:kern w:val="0"/>
                <w:lang w:val="zh-CN"/>
              </w:rPr>
              <w:t>工作制度(0-1分)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0.6</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0.8</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0.8</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0.8</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0.8</w:t>
            </w:r>
          </w:p>
        </w:tc>
      </w:tr>
      <w:tr w:rsidR="0082534E">
        <w:trPr>
          <w:trHeight w:val="613"/>
        </w:trPr>
        <w:tc>
          <w:tcPr>
            <w:tcW w:w="824" w:type="dxa"/>
            <w:vMerge/>
            <w:tcBorders>
              <w:bottom w:val="single" w:sz="4" w:space="0" w:color="auto"/>
            </w:tcBorders>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8.</w:t>
            </w:r>
            <w:r>
              <w:rPr>
                <w:rFonts w:ascii="宋体" w:cs="宋体" w:hint="eastAsia"/>
                <w:kern w:val="0"/>
                <w:lang w:val="zh-CN"/>
              </w:rPr>
              <w:t>组织协调及合理化建议(0-2分)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1.8</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r>
      <w:tr w:rsidR="006072AA">
        <w:trPr>
          <w:trHeight w:val="415"/>
        </w:trPr>
        <w:tc>
          <w:tcPr>
            <w:tcW w:w="3948"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4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14.4</w:t>
            </w:r>
          </w:p>
        </w:tc>
        <w:tc>
          <w:tcPr>
            <w:tcW w:w="948"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16.1</w:t>
            </w:r>
          </w:p>
        </w:tc>
        <w:tc>
          <w:tcPr>
            <w:tcW w:w="94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17.5</w:t>
            </w:r>
          </w:p>
        </w:tc>
        <w:tc>
          <w:tcPr>
            <w:tcW w:w="948" w:type="dxa"/>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17.2</w:t>
            </w:r>
          </w:p>
        </w:tc>
        <w:tc>
          <w:tcPr>
            <w:tcW w:w="947" w:type="dxa"/>
            <w:gridSpan w:val="2"/>
            <w:tcBorders>
              <w:lef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17.1</w:t>
            </w:r>
          </w:p>
        </w:tc>
      </w:tr>
      <w:tr w:rsidR="006072AA">
        <w:trPr>
          <w:gridAfter w:val="1"/>
          <w:wAfter w:w="10" w:type="dxa"/>
          <w:trHeight w:val="613"/>
        </w:trPr>
        <w:tc>
          <w:tcPr>
            <w:tcW w:w="3948"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监理大纲平均得分</w:t>
            </w:r>
          </w:p>
        </w:tc>
        <w:tc>
          <w:tcPr>
            <w:tcW w:w="4727"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16.46</w:t>
            </w:r>
          </w:p>
        </w:tc>
      </w:tr>
      <w:tr w:rsidR="0082534E">
        <w:trPr>
          <w:trHeight w:val="344"/>
        </w:trPr>
        <w:tc>
          <w:tcPr>
            <w:tcW w:w="824" w:type="dxa"/>
            <w:vMerge w:val="restart"/>
            <w:shd w:val="clear" w:color="000000" w:fill="FFFFFF"/>
            <w:vAlign w:val="center"/>
          </w:tcPr>
          <w:p w:rsidR="0082534E" w:rsidRDefault="0082534E">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82534E" w:rsidRDefault="0082534E">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82534E" w:rsidRDefault="008253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部分</w:t>
            </w:r>
          </w:p>
        </w:tc>
        <w:tc>
          <w:tcPr>
            <w:tcW w:w="3124"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1.</w:t>
            </w:r>
            <w:r>
              <w:rPr>
                <w:rFonts w:hint="eastAsia"/>
                <w:kern w:val="0"/>
              </w:rPr>
              <w:t>监理取费</w:t>
            </w:r>
            <w:r>
              <w:rPr>
                <w:rFonts w:ascii="宋体" w:cs="宋体" w:hint="eastAsia"/>
                <w:kern w:val="0"/>
                <w:lang w:val="zh-CN"/>
              </w:rPr>
              <w:t>得分(15分)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421"/>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监理企业(30分)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28</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28</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28</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28</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28</w:t>
            </w:r>
          </w:p>
        </w:tc>
      </w:tr>
      <w:tr w:rsidR="0082534E">
        <w:trPr>
          <w:trHeight w:val="4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总监理工程师(20分)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20</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20</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20</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20</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20</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项目监理机构人员配备(7分)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rPr>
                <w:kern w:val="0"/>
              </w:rPr>
            </w:pPr>
            <w:r>
              <w:rPr>
                <w:rFonts w:hint="eastAsia"/>
                <w:kern w:val="0"/>
              </w:rPr>
              <w:t>5.</w:t>
            </w:r>
            <w:r>
              <w:rPr>
                <w:rFonts w:hint="eastAsia"/>
                <w:kern w:val="0"/>
              </w:rPr>
              <w:t>服务承诺</w:t>
            </w:r>
            <w:r>
              <w:rPr>
                <w:rFonts w:ascii="宋体" w:cs="宋体" w:hint="eastAsia"/>
                <w:kern w:val="0"/>
                <w:lang w:val="zh-CN"/>
              </w:rPr>
              <w:t>(0-3分)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r>
      <w:tr w:rsidR="0082534E">
        <w:trPr>
          <w:trHeight w:val="613"/>
        </w:trPr>
        <w:tc>
          <w:tcPr>
            <w:tcW w:w="82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124" w:type="dxa"/>
            <w:shd w:val="clear" w:color="000000" w:fill="FFFFFF"/>
          </w:tcPr>
          <w:p w:rsidR="0082534E" w:rsidRDefault="0082534E" w:rsidP="00DD1B3E">
            <w:pPr>
              <w:autoSpaceDE w:val="0"/>
              <w:autoSpaceDN w:val="0"/>
              <w:adjustRightInd w:val="0"/>
              <w:spacing w:line="300" w:lineRule="atLeast"/>
              <w:rPr>
                <w:kern w:val="0"/>
              </w:rPr>
            </w:pPr>
            <w:r>
              <w:rPr>
                <w:rFonts w:hint="eastAsia"/>
                <w:kern w:val="0"/>
              </w:rPr>
              <w:t>6.</w:t>
            </w:r>
            <w:r>
              <w:rPr>
                <w:rFonts w:hint="eastAsia"/>
                <w:kern w:val="0"/>
              </w:rPr>
              <w:t>业主考评</w:t>
            </w:r>
            <w:r>
              <w:rPr>
                <w:rFonts w:ascii="宋体" w:cs="宋体" w:hint="eastAsia"/>
                <w:kern w:val="0"/>
                <w:lang w:val="zh-CN"/>
              </w:rPr>
              <w:t>(2-5分)</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8"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8"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4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r>
      <w:tr w:rsidR="006072AA">
        <w:trPr>
          <w:trHeight w:val="298"/>
        </w:trPr>
        <w:tc>
          <w:tcPr>
            <w:tcW w:w="3948"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4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75</w:t>
            </w:r>
          </w:p>
        </w:tc>
        <w:tc>
          <w:tcPr>
            <w:tcW w:w="948"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75.5</w:t>
            </w:r>
          </w:p>
        </w:tc>
        <w:tc>
          <w:tcPr>
            <w:tcW w:w="94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75</w:t>
            </w:r>
          </w:p>
        </w:tc>
        <w:tc>
          <w:tcPr>
            <w:tcW w:w="948" w:type="dxa"/>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75</w:t>
            </w:r>
          </w:p>
        </w:tc>
        <w:tc>
          <w:tcPr>
            <w:tcW w:w="947" w:type="dxa"/>
            <w:gridSpan w:val="2"/>
            <w:tcBorders>
              <w:lef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75.5</w:t>
            </w:r>
          </w:p>
        </w:tc>
      </w:tr>
      <w:tr w:rsidR="006072AA">
        <w:trPr>
          <w:gridAfter w:val="1"/>
          <w:wAfter w:w="10" w:type="dxa"/>
          <w:trHeight w:val="613"/>
        </w:trPr>
        <w:tc>
          <w:tcPr>
            <w:tcW w:w="3948"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商务部分平均得分</w:t>
            </w:r>
          </w:p>
        </w:tc>
        <w:tc>
          <w:tcPr>
            <w:tcW w:w="4727"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75.2</w:t>
            </w:r>
          </w:p>
        </w:tc>
      </w:tr>
      <w:tr w:rsidR="006072AA">
        <w:trPr>
          <w:gridAfter w:val="1"/>
          <w:wAfter w:w="10" w:type="dxa"/>
          <w:trHeight w:val="613"/>
        </w:trPr>
        <w:tc>
          <w:tcPr>
            <w:tcW w:w="3948"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727"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91.66</w:t>
            </w:r>
          </w:p>
        </w:tc>
      </w:tr>
    </w:tbl>
    <w:p w:rsidR="006072AA" w:rsidRDefault="006072AA">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91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68"/>
        <w:gridCol w:w="3291"/>
        <w:gridCol w:w="997"/>
        <w:gridCol w:w="999"/>
        <w:gridCol w:w="997"/>
        <w:gridCol w:w="999"/>
        <w:gridCol w:w="987"/>
        <w:gridCol w:w="10"/>
      </w:tblGrid>
      <w:tr w:rsidR="006072AA">
        <w:trPr>
          <w:gridAfter w:val="1"/>
          <w:wAfter w:w="10" w:type="dxa"/>
          <w:trHeight w:val="786"/>
        </w:trPr>
        <w:tc>
          <w:tcPr>
            <w:tcW w:w="4159" w:type="dxa"/>
            <w:gridSpan w:val="2"/>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第二中标候选人</w:t>
            </w:r>
          </w:p>
        </w:tc>
        <w:tc>
          <w:tcPr>
            <w:tcW w:w="4979" w:type="dxa"/>
            <w:gridSpan w:val="5"/>
            <w:tcBorders>
              <w:top w:val="single" w:sz="4" w:space="0" w:color="auto"/>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kern w:val="0"/>
                <w:sz w:val="28"/>
                <w:szCs w:val="28"/>
                <w:lang w:val="zh-CN"/>
              </w:rPr>
            </w:pPr>
            <w:r>
              <w:rPr>
                <w:rFonts w:ascii="宋体" w:hAnsi="宋体" w:hint="eastAsia"/>
                <w:sz w:val="24"/>
              </w:rPr>
              <w:t>河南建标工程管理有限公司</w:t>
            </w:r>
          </w:p>
        </w:tc>
      </w:tr>
      <w:tr w:rsidR="006072AA">
        <w:trPr>
          <w:trHeight w:val="784"/>
        </w:trPr>
        <w:tc>
          <w:tcPr>
            <w:tcW w:w="4159" w:type="dxa"/>
            <w:gridSpan w:val="2"/>
            <w:shd w:val="clear" w:color="000000" w:fill="FFFFFF"/>
          </w:tcPr>
          <w:p w:rsidR="006072AA" w:rsidRDefault="009D4CC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lastRenderedPageBreak/>
              <w:t>评标委员会成员</w:t>
            </w:r>
          </w:p>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9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99"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97"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99" w:type="dxa"/>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97" w:type="dxa"/>
            <w:gridSpan w:val="2"/>
            <w:tcBorders>
              <w:lef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82534E">
        <w:trPr>
          <w:trHeight w:val="581"/>
        </w:trPr>
        <w:tc>
          <w:tcPr>
            <w:tcW w:w="868" w:type="dxa"/>
            <w:vMerge w:val="restart"/>
            <w:tcBorders>
              <w:top w:val="single" w:sz="4" w:space="0" w:color="auto"/>
            </w:tcBorders>
            <w:shd w:val="clear" w:color="000000" w:fill="FFFFFF"/>
            <w:vAlign w:val="center"/>
          </w:tcPr>
          <w:p w:rsidR="0082534E" w:rsidRDefault="008253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监理大纲</w:t>
            </w: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1.</w:t>
            </w:r>
            <w:r>
              <w:rPr>
                <w:rFonts w:ascii="宋体" w:cs="宋体" w:hint="eastAsia"/>
                <w:kern w:val="0"/>
                <w:lang w:val="zh-CN"/>
              </w:rPr>
              <w:t>质量控制(0-5分)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4.3</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进度控制(0-2分)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造价控制(0-3分)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2.6</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2.3</w:t>
            </w:r>
          </w:p>
        </w:tc>
      </w:tr>
      <w:tr w:rsidR="0082534E">
        <w:trPr>
          <w:trHeight w:val="58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4.</w:t>
            </w:r>
            <w:r>
              <w:rPr>
                <w:rFonts w:ascii="宋体" w:cs="宋体" w:hint="eastAsia"/>
                <w:kern w:val="0"/>
                <w:lang w:val="zh-CN"/>
              </w:rPr>
              <w:t>安全措施(0-3分)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2.7</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2.4</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2.3</w:t>
            </w:r>
          </w:p>
        </w:tc>
      </w:tr>
      <w:tr w:rsidR="0082534E">
        <w:trPr>
          <w:trHeight w:val="58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5.</w:t>
            </w:r>
            <w:r>
              <w:rPr>
                <w:rFonts w:hint="eastAsia"/>
                <w:kern w:val="0"/>
              </w:rPr>
              <w:t>旁站监理措施</w:t>
            </w:r>
            <w:r>
              <w:rPr>
                <w:rFonts w:ascii="宋体" w:cs="宋体" w:hint="eastAsia"/>
                <w:kern w:val="0"/>
                <w:lang w:val="zh-CN"/>
              </w:rPr>
              <w:t>(0-2分)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1.3</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6.</w:t>
            </w:r>
            <w:r>
              <w:rPr>
                <w:rFonts w:hint="eastAsia"/>
                <w:kern w:val="0"/>
              </w:rPr>
              <w:t>档案及合同管理</w:t>
            </w:r>
            <w:r>
              <w:rPr>
                <w:rFonts w:ascii="宋体" w:cs="宋体" w:hint="eastAsia"/>
                <w:kern w:val="0"/>
                <w:lang w:val="zh-CN"/>
              </w:rPr>
              <w:t>(0-2分)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7.</w:t>
            </w:r>
            <w:r>
              <w:rPr>
                <w:rFonts w:ascii="宋体" w:cs="宋体" w:hint="eastAsia"/>
                <w:kern w:val="0"/>
                <w:lang w:val="zh-CN"/>
              </w:rPr>
              <w:t>工作制度(0-1分)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0.7</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0.7</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0.7</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0.7</w:t>
            </w:r>
          </w:p>
        </w:tc>
      </w:tr>
      <w:tr w:rsidR="0082534E">
        <w:trPr>
          <w:trHeight w:val="611"/>
        </w:trPr>
        <w:tc>
          <w:tcPr>
            <w:tcW w:w="868" w:type="dxa"/>
            <w:vMerge/>
            <w:tcBorders>
              <w:bottom w:val="single" w:sz="4" w:space="0" w:color="auto"/>
            </w:tcBorders>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8.</w:t>
            </w:r>
            <w:r>
              <w:rPr>
                <w:rFonts w:ascii="宋体" w:cs="宋体" w:hint="eastAsia"/>
                <w:kern w:val="0"/>
                <w:lang w:val="zh-CN"/>
              </w:rPr>
              <w:t>组织协调及合理化建议(0-2分)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6072AA">
        <w:trPr>
          <w:trHeight w:val="611"/>
        </w:trPr>
        <w:tc>
          <w:tcPr>
            <w:tcW w:w="415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9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14.2</w:t>
            </w:r>
          </w:p>
        </w:tc>
        <w:tc>
          <w:tcPr>
            <w:tcW w:w="999"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16.2</w:t>
            </w:r>
          </w:p>
        </w:tc>
        <w:tc>
          <w:tcPr>
            <w:tcW w:w="99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16.3</w:t>
            </w:r>
          </w:p>
        </w:tc>
        <w:tc>
          <w:tcPr>
            <w:tcW w:w="999" w:type="dxa"/>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15.6</w:t>
            </w:r>
          </w:p>
        </w:tc>
        <w:tc>
          <w:tcPr>
            <w:tcW w:w="997" w:type="dxa"/>
            <w:gridSpan w:val="2"/>
            <w:tcBorders>
              <w:lef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14.1</w:t>
            </w:r>
          </w:p>
        </w:tc>
      </w:tr>
      <w:tr w:rsidR="006072AA">
        <w:trPr>
          <w:gridAfter w:val="1"/>
          <w:wAfter w:w="10" w:type="dxa"/>
          <w:trHeight w:val="611"/>
        </w:trPr>
        <w:tc>
          <w:tcPr>
            <w:tcW w:w="4159"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监理大纲平均得分</w:t>
            </w:r>
          </w:p>
        </w:tc>
        <w:tc>
          <w:tcPr>
            <w:tcW w:w="4979"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15.28</w:t>
            </w:r>
          </w:p>
        </w:tc>
      </w:tr>
      <w:tr w:rsidR="0082534E">
        <w:trPr>
          <w:trHeight w:val="611"/>
        </w:trPr>
        <w:tc>
          <w:tcPr>
            <w:tcW w:w="868" w:type="dxa"/>
            <w:vMerge w:val="restart"/>
            <w:shd w:val="clear" w:color="000000" w:fill="FFFFFF"/>
            <w:vAlign w:val="center"/>
          </w:tcPr>
          <w:p w:rsidR="0082534E" w:rsidRDefault="0082534E">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82534E" w:rsidRDefault="0082534E">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82534E" w:rsidRDefault="008253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部分</w:t>
            </w:r>
          </w:p>
        </w:tc>
        <w:tc>
          <w:tcPr>
            <w:tcW w:w="3291"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1.</w:t>
            </w:r>
            <w:r>
              <w:rPr>
                <w:rFonts w:hint="eastAsia"/>
                <w:kern w:val="0"/>
              </w:rPr>
              <w:t>监理取费</w:t>
            </w:r>
            <w:r>
              <w:rPr>
                <w:rFonts w:ascii="宋体" w:cs="宋体" w:hint="eastAsia"/>
                <w:kern w:val="0"/>
                <w:lang w:val="zh-CN"/>
              </w:rPr>
              <w:t>得分(15分)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监理企业(30分)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8</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8</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8</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8</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8</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总监理工程师(20分)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项目监理机构人员配备(7分)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rPr>
                <w:kern w:val="0"/>
              </w:rPr>
            </w:pPr>
            <w:r>
              <w:rPr>
                <w:rFonts w:hint="eastAsia"/>
                <w:kern w:val="0"/>
              </w:rPr>
              <w:t>5.</w:t>
            </w:r>
            <w:r>
              <w:rPr>
                <w:rFonts w:hint="eastAsia"/>
                <w:kern w:val="0"/>
              </w:rPr>
              <w:t>服务承诺</w:t>
            </w:r>
            <w:r>
              <w:rPr>
                <w:rFonts w:ascii="宋体" w:cs="宋体" w:hint="eastAsia"/>
                <w:kern w:val="0"/>
                <w:lang w:val="zh-CN"/>
              </w:rPr>
              <w:t>(0-3分)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r>
      <w:tr w:rsidR="0082534E">
        <w:trPr>
          <w:trHeight w:val="611"/>
        </w:trPr>
        <w:tc>
          <w:tcPr>
            <w:tcW w:w="868"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91" w:type="dxa"/>
            <w:shd w:val="clear" w:color="000000" w:fill="FFFFFF"/>
          </w:tcPr>
          <w:p w:rsidR="0082534E" w:rsidRDefault="0082534E" w:rsidP="00DD1B3E">
            <w:pPr>
              <w:autoSpaceDE w:val="0"/>
              <w:autoSpaceDN w:val="0"/>
              <w:adjustRightInd w:val="0"/>
              <w:spacing w:line="300" w:lineRule="atLeast"/>
              <w:rPr>
                <w:kern w:val="0"/>
              </w:rPr>
            </w:pPr>
            <w:r>
              <w:rPr>
                <w:rFonts w:hint="eastAsia"/>
                <w:kern w:val="0"/>
              </w:rPr>
              <w:t>6.</w:t>
            </w:r>
            <w:r>
              <w:rPr>
                <w:rFonts w:hint="eastAsia"/>
                <w:kern w:val="0"/>
              </w:rPr>
              <w:t>业主考评</w:t>
            </w:r>
            <w:r>
              <w:rPr>
                <w:rFonts w:ascii="宋体" w:cs="宋体" w:hint="eastAsia"/>
                <w:kern w:val="0"/>
                <w:lang w:val="zh-CN"/>
              </w:rPr>
              <w:t>(2-5分)</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9"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7"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9"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97"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r>
      <w:tr w:rsidR="006072AA">
        <w:trPr>
          <w:trHeight w:val="611"/>
        </w:trPr>
        <w:tc>
          <w:tcPr>
            <w:tcW w:w="415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9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36.5</w:t>
            </w:r>
          </w:p>
        </w:tc>
        <w:tc>
          <w:tcPr>
            <w:tcW w:w="999"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37</w:t>
            </w:r>
          </w:p>
        </w:tc>
        <w:tc>
          <w:tcPr>
            <w:tcW w:w="997"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36.5</w:t>
            </w:r>
          </w:p>
        </w:tc>
        <w:tc>
          <w:tcPr>
            <w:tcW w:w="999" w:type="dxa"/>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36.5</w:t>
            </w:r>
          </w:p>
        </w:tc>
        <w:tc>
          <w:tcPr>
            <w:tcW w:w="997" w:type="dxa"/>
            <w:gridSpan w:val="2"/>
            <w:tcBorders>
              <w:lef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37</w:t>
            </w:r>
          </w:p>
        </w:tc>
      </w:tr>
      <w:tr w:rsidR="006072AA">
        <w:trPr>
          <w:gridAfter w:val="1"/>
          <w:wAfter w:w="10" w:type="dxa"/>
          <w:trHeight w:val="257"/>
        </w:trPr>
        <w:tc>
          <w:tcPr>
            <w:tcW w:w="415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商务部分平均得分</w:t>
            </w:r>
          </w:p>
        </w:tc>
        <w:tc>
          <w:tcPr>
            <w:tcW w:w="4979"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36.7</w:t>
            </w:r>
          </w:p>
        </w:tc>
      </w:tr>
      <w:tr w:rsidR="006072AA">
        <w:trPr>
          <w:gridAfter w:val="1"/>
          <w:wAfter w:w="10" w:type="dxa"/>
          <w:trHeight w:val="611"/>
        </w:trPr>
        <w:tc>
          <w:tcPr>
            <w:tcW w:w="4159"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979"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51.98</w:t>
            </w:r>
          </w:p>
        </w:tc>
      </w:tr>
    </w:tbl>
    <w:p w:rsidR="006072AA" w:rsidRDefault="006072AA">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899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4"/>
        <w:gridCol w:w="3236"/>
        <w:gridCol w:w="981"/>
        <w:gridCol w:w="982"/>
        <w:gridCol w:w="981"/>
        <w:gridCol w:w="982"/>
        <w:gridCol w:w="971"/>
        <w:gridCol w:w="10"/>
      </w:tblGrid>
      <w:tr w:rsidR="006072AA">
        <w:trPr>
          <w:gridAfter w:val="1"/>
          <w:wAfter w:w="10" w:type="dxa"/>
          <w:trHeight w:val="789"/>
        </w:trPr>
        <w:tc>
          <w:tcPr>
            <w:tcW w:w="4090" w:type="dxa"/>
            <w:gridSpan w:val="2"/>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第三中标候选人</w:t>
            </w:r>
          </w:p>
        </w:tc>
        <w:tc>
          <w:tcPr>
            <w:tcW w:w="4897"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Theme="minorEastAsia" w:eastAsiaTheme="minorEastAsia" w:hAnsiTheme="minorEastAsia" w:cs="宋体"/>
                <w:kern w:val="0"/>
                <w:sz w:val="28"/>
                <w:szCs w:val="28"/>
                <w:lang w:val="zh-CN"/>
              </w:rPr>
            </w:pPr>
            <w:r>
              <w:rPr>
                <w:rFonts w:ascii="宋体" w:hAnsi="宋体" w:hint="eastAsia"/>
                <w:sz w:val="24"/>
              </w:rPr>
              <w:t>许昌复兴建设工程管理有限公司</w:t>
            </w:r>
          </w:p>
        </w:tc>
      </w:tr>
      <w:tr w:rsidR="006072AA">
        <w:trPr>
          <w:trHeight w:val="787"/>
        </w:trPr>
        <w:tc>
          <w:tcPr>
            <w:tcW w:w="4090" w:type="dxa"/>
            <w:gridSpan w:val="2"/>
            <w:shd w:val="clear" w:color="000000" w:fill="FFFFFF"/>
          </w:tcPr>
          <w:p w:rsidR="006072AA" w:rsidRDefault="009D4CC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lastRenderedPageBreak/>
              <w:t>评标委员会成员</w:t>
            </w:r>
          </w:p>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81"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82"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81" w:type="dxa"/>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82" w:type="dxa"/>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81" w:type="dxa"/>
            <w:gridSpan w:val="2"/>
            <w:tcBorders>
              <w:lef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82534E">
        <w:trPr>
          <w:trHeight w:val="584"/>
        </w:trPr>
        <w:tc>
          <w:tcPr>
            <w:tcW w:w="854" w:type="dxa"/>
            <w:vMerge w:val="restart"/>
            <w:tcBorders>
              <w:top w:val="single" w:sz="4" w:space="0" w:color="auto"/>
            </w:tcBorders>
            <w:shd w:val="clear" w:color="000000" w:fill="FFFFFF"/>
            <w:vAlign w:val="center"/>
          </w:tcPr>
          <w:p w:rsidR="0082534E" w:rsidRDefault="008253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监理大纲</w:t>
            </w: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1.</w:t>
            </w:r>
            <w:r>
              <w:rPr>
                <w:rFonts w:ascii="宋体" w:cs="宋体" w:hint="eastAsia"/>
                <w:kern w:val="0"/>
                <w:lang w:val="zh-CN"/>
              </w:rPr>
              <w:t>质量控制(0-5分)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4.3</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4</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进度控制(0-2分)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1.3</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3.</w:t>
            </w:r>
            <w:r>
              <w:rPr>
                <w:rFonts w:ascii="宋体" w:cs="宋体" w:hint="eastAsia"/>
                <w:kern w:val="0"/>
                <w:lang w:val="zh-CN"/>
              </w:rPr>
              <w:t>造价控制(0-3分)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2.6</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2.6</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2.3</w:t>
            </w:r>
          </w:p>
        </w:tc>
      </w:tr>
      <w:tr w:rsidR="0082534E">
        <w:trPr>
          <w:trHeight w:val="584"/>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4.</w:t>
            </w:r>
            <w:r>
              <w:rPr>
                <w:rFonts w:ascii="宋体" w:cs="宋体" w:hint="eastAsia"/>
                <w:kern w:val="0"/>
                <w:lang w:val="zh-CN"/>
              </w:rPr>
              <w:t>安全措施(0-3分)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2.6</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2.6</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2.3</w:t>
            </w:r>
          </w:p>
        </w:tc>
      </w:tr>
      <w:tr w:rsidR="0082534E">
        <w:trPr>
          <w:trHeight w:val="584"/>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5.</w:t>
            </w:r>
            <w:r>
              <w:rPr>
                <w:rFonts w:hint="eastAsia"/>
                <w:kern w:val="0"/>
              </w:rPr>
              <w:t>旁站监理措施</w:t>
            </w:r>
            <w:r>
              <w:rPr>
                <w:rFonts w:ascii="宋体" w:cs="宋体" w:hint="eastAsia"/>
                <w:kern w:val="0"/>
                <w:lang w:val="zh-CN"/>
              </w:rPr>
              <w:t>(0-2分)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1.3</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6.</w:t>
            </w:r>
            <w:r>
              <w:rPr>
                <w:rFonts w:hint="eastAsia"/>
                <w:kern w:val="0"/>
              </w:rPr>
              <w:t>档案及合同管理</w:t>
            </w:r>
            <w:r>
              <w:rPr>
                <w:rFonts w:ascii="宋体" w:cs="宋体" w:hint="eastAsia"/>
                <w:kern w:val="0"/>
                <w:lang w:val="zh-CN"/>
              </w:rPr>
              <w:t>(0-2分)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7.</w:t>
            </w:r>
            <w:r>
              <w:rPr>
                <w:rFonts w:ascii="宋体" w:cs="宋体" w:hint="eastAsia"/>
                <w:kern w:val="0"/>
                <w:lang w:val="zh-CN"/>
              </w:rPr>
              <w:t>工作制度(0-1分)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0.7</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0.8</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0.8</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0.7</w:t>
            </w:r>
          </w:p>
        </w:tc>
      </w:tr>
      <w:tr w:rsidR="0082534E">
        <w:trPr>
          <w:trHeight w:val="613"/>
        </w:trPr>
        <w:tc>
          <w:tcPr>
            <w:tcW w:w="854" w:type="dxa"/>
            <w:vMerge/>
            <w:tcBorders>
              <w:bottom w:val="single" w:sz="4" w:space="0" w:color="auto"/>
            </w:tcBorders>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8.</w:t>
            </w:r>
            <w:r>
              <w:rPr>
                <w:rFonts w:ascii="宋体" w:cs="宋体" w:hint="eastAsia"/>
                <w:kern w:val="0"/>
                <w:lang w:val="zh-CN"/>
              </w:rPr>
              <w:t>组织协调及合理化建议(0-2分)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1.7</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w:t>
            </w:r>
          </w:p>
        </w:tc>
      </w:tr>
      <w:tr w:rsidR="006072AA">
        <w:trPr>
          <w:trHeight w:val="613"/>
        </w:trPr>
        <w:tc>
          <w:tcPr>
            <w:tcW w:w="4090"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81"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14.3</w:t>
            </w:r>
          </w:p>
        </w:tc>
        <w:tc>
          <w:tcPr>
            <w:tcW w:w="982"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15.9</w:t>
            </w:r>
          </w:p>
        </w:tc>
        <w:tc>
          <w:tcPr>
            <w:tcW w:w="981"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16.6</w:t>
            </w:r>
          </w:p>
        </w:tc>
        <w:tc>
          <w:tcPr>
            <w:tcW w:w="982" w:type="dxa"/>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15.7</w:t>
            </w:r>
          </w:p>
        </w:tc>
        <w:tc>
          <w:tcPr>
            <w:tcW w:w="981" w:type="dxa"/>
            <w:gridSpan w:val="2"/>
            <w:tcBorders>
              <w:lef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13.9</w:t>
            </w:r>
          </w:p>
        </w:tc>
      </w:tr>
      <w:tr w:rsidR="006072AA">
        <w:trPr>
          <w:gridAfter w:val="1"/>
          <w:wAfter w:w="10" w:type="dxa"/>
          <w:trHeight w:val="613"/>
        </w:trPr>
        <w:tc>
          <w:tcPr>
            <w:tcW w:w="4090" w:type="dxa"/>
            <w:gridSpan w:val="2"/>
            <w:shd w:val="clear" w:color="000000" w:fill="FFFFFF"/>
            <w:vAlign w:val="center"/>
          </w:tcPr>
          <w:p w:rsidR="006072AA" w:rsidRDefault="009D4CC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监理大纲平均得分</w:t>
            </w:r>
          </w:p>
        </w:tc>
        <w:tc>
          <w:tcPr>
            <w:tcW w:w="4897"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15.28</w:t>
            </w:r>
          </w:p>
        </w:tc>
      </w:tr>
      <w:tr w:rsidR="0082534E">
        <w:trPr>
          <w:trHeight w:val="613"/>
        </w:trPr>
        <w:tc>
          <w:tcPr>
            <w:tcW w:w="854" w:type="dxa"/>
            <w:vMerge w:val="restart"/>
            <w:shd w:val="clear" w:color="000000" w:fill="FFFFFF"/>
            <w:vAlign w:val="center"/>
          </w:tcPr>
          <w:p w:rsidR="0082534E" w:rsidRDefault="0082534E">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82534E" w:rsidRDefault="0082534E">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82534E" w:rsidRDefault="008253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部分</w:t>
            </w:r>
          </w:p>
        </w:tc>
        <w:tc>
          <w:tcPr>
            <w:tcW w:w="3236"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1.</w:t>
            </w:r>
            <w:r>
              <w:rPr>
                <w:rFonts w:hint="eastAsia"/>
                <w:kern w:val="0"/>
              </w:rPr>
              <w:t>监理取费</w:t>
            </w:r>
            <w:r>
              <w:rPr>
                <w:rFonts w:ascii="宋体" w:cs="宋体" w:hint="eastAsia"/>
                <w:kern w:val="0"/>
                <w:lang w:val="zh-CN"/>
              </w:rPr>
              <w:t>得分(15分)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15</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监理企业(30分)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12</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12</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12</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12</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12</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总监理工程师(20分)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0</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项目监理机构人员配备(7分)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rPr>
                <w:kern w:val="0"/>
              </w:rPr>
            </w:pPr>
            <w:r>
              <w:rPr>
                <w:rFonts w:hint="eastAsia"/>
                <w:kern w:val="0"/>
              </w:rPr>
              <w:t>5.</w:t>
            </w:r>
            <w:r>
              <w:rPr>
                <w:rFonts w:hint="eastAsia"/>
                <w:kern w:val="0"/>
              </w:rPr>
              <w:t>服务承诺</w:t>
            </w:r>
            <w:r>
              <w:rPr>
                <w:rFonts w:ascii="宋体" w:cs="宋体" w:hint="eastAsia"/>
                <w:kern w:val="0"/>
                <w:lang w:val="zh-CN"/>
              </w:rPr>
              <w:t>(0-3分)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2.5</w:t>
            </w:r>
          </w:p>
        </w:tc>
      </w:tr>
      <w:tr w:rsidR="0082534E">
        <w:trPr>
          <w:trHeight w:val="613"/>
        </w:trPr>
        <w:tc>
          <w:tcPr>
            <w:tcW w:w="854" w:type="dxa"/>
            <w:vMerge/>
            <w:shd w:val="clear" w:color="000000" w:fill="FFFFFF"/>
          </w:tcPr>
          <w:p w:rsidR="0082534E" w:rsidRDefault="0082534E">
            <w:pPr>
              <w:autoSpaceDE w:val="0"/>
              <w:autoSpaceDN w:val="0"/>
              <w:adjustRightInd w:val="0"/>
              <w:spacing w:line="560" w:lineRule="atLeast"/>
              <w:ind w:firstLine="645"/>
              <w:rPr>
                <w:rFonts w:ascii="宋体" w:cs="宋体"/>
                <w:kern w:val="0"/>
                <w:sz w:val="22"/>
                <w:lang w:val="zh-CN"/>
              </w:rPr>
            </w:pPr>
          </w:p>
        </w:tc>
        <w:tc>
          <w:tcPr>
            <w:tcW w:w="3236" w:type="dxa"/>
            <w:shd w:val="clear" w:color="000000" w:fill="FFFFFF"/>
          </w:tcPr>
          <w:p w:rsidR="0082534E" w:rsidRDefault="0082534E" w:rsidP="00DD1B3E">
            <w:pPr>
              <w:autoSpaceDE w:val="0"/>
              <w:autoSpaceDN w:val="0"/>
              <w:adjustRightInd w:val="0"/>
              <w:spacing w:line="300" w:lineRule="atLeast"/>
              <w:rPr>
                <w:kern w:val="0"/>
              </w:rPr>
            </w:pPr>
            <w:r>
              <w:rPr>
                <w:rFonts w:hint="eastAsia"/>
                <w:kern w:val="0"/>
              </w:rPr>
              <w:t>6.</w:t>
            </w:r>
            <w:r>
              <w:rPr>
                <w:rFonts w:hint="eastAsia"/>
                <w:kern w:val="0"/>
              </w:rPr>
              <w:t>业主考评</w:t>
            </w:r>
            <w:r>
              <w:rPr>
                <w:rFonts w:ascii="宋体" w:cs="宋体" w:hint="eastAsia"/>
                <w:kern w:val="0"/>
                <w:lang w:val="zh-CN"/>
              </w:rPr>
              <w:t>(2-5分)</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82"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81" w:type="dxa"/>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82" w:type="dxa"/>
            <w:tcBorders>
              <w:righ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c>
          <w:tcPr>
            <w:tcW w:w="981" w:type="dxa"/>
            <w:gridSpan w:val="2"/>
            <w:tcBorders>
              <w:left w:val="single" w:sz="4" w:space="0" w:color="auto"/>
            </w:tcBorders>
            <w:shd w:val="clear" w:color="000000" w:fill="FFFFFF"/>
          </w:tcPr>
          <w:p w:rsidR="0082534E" w:rsidRDefault="0082534E">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5</w:t>
            </w:r>
          </w:p>
        </w:tc>
      </w:tr>
      <w:tr w:rsidR="006072AA">
        <w:trPr>
          <w:trHeight w:val="613"/>
        </w:trPr>
        <w:tc>
          <w:tcPr>
            <w:tcW w:w="4090"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81"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w:t>
            </w:r>
          </w:p>
        </w:tc>
        <w:tc>
          <w:tcPr>
            <w:tcW w:w="982"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36.5</w:t>
            </w:r>
          </w:p>
        </w:tc>
        <w:tc>
          <w:tcPr>
            <w:tcW w:w="981" w:type="dxa"/>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w:t>
            </w:r>
          </w:p>
        </w:tc>
        <w:tc>
          <w:tcPr>
            <w:tcW w:w="982" w:type="dxa"/>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w:t>
            </w:r>
          </w:p>
        </w:tc>
        <w:tc>
          <w:tcPr>
            <w:tcW w:w="981" w:type="dxa"/>
            <w:gridSpan w:val="2"/>
            <w:tcBorders>
              <w:lef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36.5</w:t>
            </w:r>
          </w:p>
        </w:tc>
      </w:tr>
      <w:tr w:rsidR="006072AA">
        <w:trPr>
          <w:gridAfter w:val="1"/>
          <w:wAfter w:w="10" w:type="dxa"/>
          <w:trHeight w:val="258"/>
        </w:trPr>
        <w:tc>
          <w:tcPr>
            <w:tcW w:w="4090"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商务部分平均得分</w:t>
            </w:r>
          </w:p>
        </w:tc>
        <w:tc>
          <w:tcPr>
            <w:tcW w:w="4897" w:type="dxa"/>
            <w:gridSpan w:val="5"/>
            <w:tcBorders>
              <w:right w:val="single" w:sz="4" w:space="0" w:color="auto"/>
            </w:tcBorders>
            <w:shd w:val="clear" w:color="000000" w:fill="FFFFFF"/>
          </w:tcPr>
          <w:p w:rsidR="006072AA" w:rsidRDefault="009D4CC5">
            <w:pPr>
              <w:autoSpaceDE w:val="0"/>
              <w:autoSpaceDN w:val="0"/>
              <w:adjustRightInd w:val="0"/>
              <w:spacing w:line="300" w:lineRule="atLeast"/>
              <w:rPr>
                <w:rFonts w:ascii="宋体" w:cs="宋体"/>
                <w:kern w:val="0"/>
                <w:sz w:val="22"/>
                <w:lang w:val="zh-CN"/>
              </w:rPr>
            </w:pPr>
            <w:r>
              <w:rPr>
                <w:rFonts w:ascii="宋体" w:cs="宋体" w:hint="eastAsia"/>
                <w:kern w:val="0"/>
                <w:sz w:val="22"/>
                <w:lang w:val="zh-CN"/>
              </w:rPr>
              <w:t>36.20</w:t>
            </w:r>
          </w:p>
        </w:tc>
      </w:tr>
      <w:tr w:rsidR="006072AA">
        <w:trPr>
          <w:gridAfter w:val="1"/>
          <w:wAfter w:w="10" w:type="dxa"/>
          <w:trHeight w:val="613"/>
        </w:trPr>
        <w:tc>
          <w:tcPr>
            <w:tcW w:w="4090" w:type="dxa"/>
            <w:gridSpan w:val="2"/>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897" w:type="dxa"/>
            <w:gridSpan w:val="5"/>
            <w:tcBorders>
              <w:right w:val="single" w:sz="4" w:space="0" w:color="auto"/>
            </w:tcBorders>
            <w:shd w:val="clear" w:color="000000" w:fill="FFFFFF"/>
            <w:vAlign w:val="center"/>
          </w:tcPr>
          <w:p w:rsidR="006072AA" w:rsidRDefault="009D4CC5">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51.48</w:t>
            </w:r>
          </w:p>
        </w:tc>
      </w:tr>
    </w:tbl>
    <w:p w:rsidR="006072AA" w:rsidRDefault="006072AA">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p w:rsidR="006072AA" w:rsidRDefault="009D4CC5">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六、推荐的中标候选人情况与签订合同前要处理的事宜</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（一）推荐的中标候选人名单：</w:t>
      </w:r>
    </w:p>
    <w:p w:rsidR="006072AA" w:rsidRDefault="009D4CC5">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施工：</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color w:val="000000"/>
          <w:spacing w:val="15"/>
          <w:kern w:val="0"/>
          <w:sz w:val="30"/>
          <w:szCs w:val="30"/>
          <w:lang w:val="zh-CN"/>
        </w:rPr>
        <w:t>招标文件要求：</w:t>
      </w:r>
      <w:r>
        <w:rPr>
          <w:rFonts w:ascii="仿宋" w:eastAsia="仿宋" w:hAnsi="仿宋" w:cs="宋体"/>
          <w:color w:val="000000"/>
          <w:spacing w:val="15"/>
          <w:kern w:val="0"/>
          <w:sz w:val="30"/>
          <w:szCs w:val="30"/>
          <w:lang w:val="zh-CN"/>
        </w:rPr>
        <w:t>具备建设行政主管部门颁发的</w:t>
      </w:r>
      <w:r>
        <w:rPr>
          <w:rFonts w:ascii="仿宋" w:eastAsia="仿宋" w:hAnsi="仿宋" w:cs="宋体" w:hint="eastAsia"/>
          <w:color w:val="000000"/>
          <w:spacing w:val="15"/>
          <w:kern w:val="0"/>
          <w:sz w:val="30"/>
          <w:szCs w:val="30"/>
          <w:lang w:val="zh-CN"/>
        </w:rPr>
        <w:t>建筑</w:t>
      </w:r>
      <w:r>
        <w:rPr>
          <w:rFonts w:ascii="仿宋" w:eastAsia="仿宋" w:hAnsi="仿宋" w:cs="宋体"/>
          <w:color w:val="000000"/>
          <w:spacing w:val="15"/>
          <w:kern w:val="0"/>
          <w:sz w:val="30"/>
          <w:szCs w:val="30"/>
          <w:lang w:val="zh-CN"/>
        </w:rPr>
        <w:t>工程施工总承包</w:t>
      </w:r>
      <w:r>
        <w:rPr>
          <w:rFonts w:ascii="仿宋" w:eastAsia="仿宋" w:hAnsi="仿宋" w:cs="宋体" w:hint="eastAsia"/>
          <w:color w:val="000000"/>
          <w:spacing w:val="15"/>
          <w:kern w:val="0"/>
          <w:sz w:val="30"/>
          <w:szCs w:val="30"/>
          <w:lang w:val="zh-CN"/>
        </w:rPr>
        <w:t>叁</w:t>
      </w:r>
      <w:r>
        <w:rPr>
          <w:rFonts w:ascii="仿宋" w:eastAsia="仿宋" w:hAnsi="仿宋" w:cs="宋体"/>
          <w:color w:val="000000"/>
          <w:spacing w:val="15"/>
          <w:kern w:val="0"/>
          <w:sz w:val="30"/>
          <w:szCs w:val="30"/>
          <w:lang w:val="zh-CN"/>
        </w:rPr>
        <w:t>级及以上资质。拟派建造师具有建筑工程专业</w:t>
      </w:r>
      <w:r>
        <w:rPr>
          <w:rFonts w:ascii="仿宋" w:eastAsia="仿宋" w:hAnsi="仿宋" w:cs="宋体" w:hint="eastAsia"/>
          <w:color w:val="000000"/>
          <w:spacing w:val="15"/>
          <w:kern w:val="0"/>
          <w:sz w:val="30"/>
          <w:szCs w:val="30"/>
          <w:lang w:val="zh-CN"/>
        </w:rPr>
        <w:t>贰</w:t>
      </w:r>
      <w:r>
        <w:rPr>
          <w:rFonts w:ascii="仿宋" w:eastAsia="仿宋" w:hAnsi="仿宋" w:cs="宋体"/>
          <w:color w:val="000000"/>
          <w:spacing w:val="15"/>
          <w:kern w:val="0"/>
          <w:sz w:val="30"/>
          <w:szCs w:val="30"/>
          <w:lang w:val="zh-CN"/>
        </w:rPr>
        <w:t>级</w:t>
      </w:r>
      <w:r>
        <w:rPr>
          <w:rFonts w:ascii="仿宋" w:eastAsia="仿宋" w:hAnsi="仿宋" w:cs="宋体" w:hint="eastAsia"/>
          <w:color w:val="000000"/>
          <w:spacing w:val="15"/>
          <w:kern w:val="0"/>
          <w:sz w:val="30"/>
          <w:szCs w:val="30"/>
          <w:lang w:val="zh-CN"/>
        </w:rPr>
        <w:t>及以上</w:t>
      </w:r>
      <w:r>
        <w:rPr>
          <w:rFonts w:ascii="仿宋" w:eastAsia="仿宋" w:hAnsi="仿宋" w:cs="宋体"/>
          <w:color w:val="000000"/>
          <w:spacing w:val="15"/>
          <w:kern w:val="0"/>
          <w:sz w:val="30"/>
          <w:szCs w:val="30"/>
          <w:lang w:val="zh-CN"/>
        </w:rPr>
        <w:t>注册建造师证和有效的安全生产考核合格证。</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color w:val="000000"/>
          <w:spacing w:val="15"/>
          <w:kern w:val="0"/>
          <w:sz w:val="30"/>
          <w:szCs w:val="30"/>
          <w:lang w:val="zh-CN"/>
        </w:rPr>
        <w:t>第一中标候选人</w:t>
      </w:r>
      <w:r>
        <w:rPr>
          <w:rFonts w:ascii="仿宋" w:eastAsia="仿宋" w:hAnsi="仿宋" w:cs="宋体" w:hint="eastAsia"/>
          <w:color w:val="000000"/>
          <w:spacing w:val="15"/>
          <w:kern w:val="0"/>
          <w:sz w:val="30"/>
          <w:szCs w:val="30"/>
          <w:lang w:val="zh-CN"/>
        </w:rPr>
        <w:t>：许昌腾飞建设工程集团有限公司，建筑工程施工总承包特级，</w:t>
      </w:r>
      <w:r>
        <w:rPr>
          <w:rFonts w:ascii="仿宋" w:eastAsia="仿宋" w:hAnsi="仿宋" w:cs="宋体"/>
          <w:color w:val="000000"/>
          <w:spacing w:val="15"/>
          <w:kern w:val="0"/>
          <w:sz w:val="30"/>
          <w:szCs w:val="30"/>
          <w:lang w:val="zh-CN"/>
        </w:rPr>
        <w:t>建造师具有建筑工程专业</w:t>
      </w:r>
      <w:r>
        <w:rPr>
          <w:rFonts w:ascii="仿宋" w:eastAsia="仿宋" w:hAnsi="仿宋" w:cs="宋体" w:hint="eastAsia"/>
          <w:color w:val="000000"/>
          <w:spacing w:val="15"/>
          <w:kern w:val="0"/>
          <w:sz w:val="30"/>
          <w:szCs w:val="30"/>
          <w:lang w:val="zh-CN"/>
        </w:rPr>
        <w:t>贰</w:t>
      </w:r>
      <w:r>
        <w:rPr>
          <w:rFonts w:ascii="仿宋" w:eastAsia="仿宋" w:hAnsi="仿宋" w:cs="宋体"/>
          <w:color w:val="000000"/>
          <w:spacing w:val="15"/>
          <w:kern w:val="0"/>
          <w:sz w:val="30"/>
          <w:szCs w:val="30"/>
          <w:lang w:val="zh-CN"/>
        </w:rPr>
        <w:t>级</w:t>
      </w:r>
      <w:r>
        <w:rPr>
          <w:rFonts w:ascii="仿宋" w:eastAsia="仿宋" w:hAnsi="仿宋" w:cs="宋体" w:hint="eastAsia"/>
          <w:color w:val="000000"/>
          <w:spacing w:val="15"/>
          <w:kern w:val="0"/>
          <w:sz w:val="30"/>
          <w:szCs w:val="30"/>
          <w:lang w:val="zh-CN"/>
        </w:rPr>
        <w:t>注册</w:t>
      </w:r>
      <w:r>
        <w:rPr>
          <w:rFonts w:ascii="仿宋" w:eastAsia="仿宋" w:hAnsi="仿宋" w:cs="宋体"/>
          <w:color w:val="000000"/>
          <w:spacing w:val="15"/>
          <w:kern w:val="0"/>
          <w:sz w:val="30"/>
          <w:szCs w:val="30"/>
          <w:lang w:val="zh-CN"/>
        </w:rPr>
        <w:t>建造师证</w:t>
      </w:r>
      <w:r>
        <w:rPr>
          <w:rFonts w:ascii="仿宋" w:eastAsia="仿宋" w:hAnsi="仿宋" w:cs="宋体" w:hint="eastAsia"/>
          <w:color w:val="000000"/>
          <w:spacing w:val="15"/>
          <w:kern w:val="0"/>
          <w:sz w:val="30"/>
          <w:szCs w:val="30"/>
          <w:lang w:val="zh-CN"/>
        </w:rPr>
        <w:t>。</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color w:val="000000"/>
          <w:spacing w:val="15"/>
          <w:kern w:val="0"/>
          <w:sz w:val="30"/>
          <w:szCs w:val="30"/>
          <w:lang w:val="zh-CN"/>
        </w:rPr>
        <w:t>6476006.79</w:t>
      </w:r>
      <w:r>
        <w:rPr>
          <w:rFonts w:ascii="仿宋" w:eastAsia="仿宋" w:hAnsi="仿宋" w:cs="宋体" w:hint="eastAsia"/>
          <w:color w:val="000000"/>
          <w:spacing w:val="15"/>
          <w:kern w:val="0"/>
          <w:sz w:val="30"/>
          <w:szCs w:val="30"/>
          <w:lang w:val="zh-CN"/>
        </w:rPr>
        <w:t>元</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大写：陆佰肆拾柒万陆仟零陆元柒角玖分</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工期：360日历天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r>
        <w:rPr>
          <w:rFonts w:ascii="仿宋" w:eastAsia="仿宋" w:hAnsi="仿宋" w:cs="宋体"/>
          <w:color w:val="000000"/>
          <w:spacing w:val="15"/>
          <w:kern w:val="0"/>
          <w:sz w:val="30"/>
          <w:szCs w:val="30"/>
          <w:lang w:val="zh-CN"/>
        </w:rPr>
        <w:t xml:space="preserve"> </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拟派建造师：张钧栋</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 xml:space="preserve"> 证书名称、编号：二级注册建造师 豫241131339220</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6072AA" w:rsidRDefault="009D4CC5">
      <w:pPr>
        <w:pStyle w:val="ae"/>
        <w:numPr>
          <w:ilvl w:val="0"/>
          <w:numId w:val="2"/>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鹿鸣湖畔23#、25-29#楼；</w:t>
      </w:r>
    </w:p>
    <w:p w:rsidR="006072AA" w:rsidRDefault="009D4CC5">
      <w:pPr>
        <w:pStyle w:val="ae"/>
        <w:numPr>
          <w:ilvl w:val="0"/>
          <w:numId w:val="2"/>
        </w:numPr>
        <w:autoSpaceDE w:val="0"/>
        <w:autoSpaceDN w:val="0"/>
        <w:adjustRightInd w:val="0"/>
        <w:spacing w:line="540" w:lineRule="exact"/>
        <w:ind w:firstLineChars="0"/>
        <w:rPr>
          <w:rFonts w:ascii="仿宋" w:eastAsia="仿宋" w:hAnsi="仿宋"/>
          <w:color w:val="000000"/>
          <w:kern w:val="0"/>
          <w:sz w:val="30"/>
          <w:szCs w:val="30"/>
        </w:rPr>
      </w:pPr>
      <w:r>
        <w:rPr>
          <w:rFonts w:ascii="仿宋" w:eastAsia="仿宋" w:hAnsi="仿宋" w:cs="宋体" w:hint="eastAsia"/>
          <w:color w:val="000000"/>
          <w:spacing w:val="15"/>
          <w:kern w:val="0"/>
          <w:sz w:val="30"/>
          <w:szCs w:val="30"/>
          <w:lang w:val="zh-CN"/>
        </w:rPr>
        <w:t>鹿鸣湖畔30-32#、35-38#楼及地下车库三期。</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第二中标候选人：</w:t>
      </w:r>
      <w:r>
        <w:rPr>
          <w:rFonts w:ascii="宋体" w:cs="宋体" w:hint="eastAsia"/>
          <w:sz w:val="30"/>
          <w:szCs w:val="30"/>
        </w:rPr>
        <w:t>河南安信建设集团有限公司，</w:t>
      </w:r>
      <w:r>
        <w:rPr>
          <w:rFonts w:ascii="仿宋" w:eastAsia="仿宋" w:hAnsi="仿宋" w:cs="宋体" w:hint="eastAsia"/>
          <w:color w:val="000000"/>
          <w:spacing w:val="15"/>
          <w:kern w:val="0"/>
          <w:sz w:val="30"/>
          <w:szCs w:val="30"/>
          <w:lang w:val="zh-CN"/>
        </w:rPr>
        <w:t>建筑工程施工总承包壹级，</w:t>
      </w:r>
      <w:r>
        <w:rPr>
          <w:rFonts w:ascii="仿宋" w:eastAsia="仿宋" w:hAnsi="仿宋" w:cs="宋体"/>
          <w:color w:val="000000"/>
          <w:spacing w:val="15"/>
          <w:kern w:val="0"/>
          <w:sz w:val="30"/>
          <w:szCs w:val="30"/>
          <w:lang w:val="zh-CN"/>
        </w:rPr>
        <w:t>建造师具有建筑工程专业</w:t>
      </w:r>
      <w:r>
        <w:rPr>
          <w:rFonts w:ascii="仿宋" w:eastAsia="仿宋" w:hAnsi="仿宋" w:cs="宋体" w:hint="eastAsia"/>
          <w:color w:val="000000"/>
          <w:spacing w:val="15"/>
          <w:kern w:val="0"/>
          <w:sz w:val="30"/>
          <w:szCs w:val="30"/>
          <w:lang w:val="zh-CN"/>
        </w:rPr>
        <w:t>贰</w:t>
      </w:r>
      <w:r>
        <w:rPr>
          <w:rFonts w:ascii="仿宋" w:eastAsia="仿宋" w:hAnsi="仿宋" w:cs="宋体"/>
          <w:color w:val="000000"/>
          <w:spacing w:val="15"/>
          <w:kern w:val="0"/>
          <w:sz w:val="30"/>
          <w:szCs w:val="30"/>
          <w:lang w:val="zh-CN"/>
        </w:rPr>
        <w:t>级</w:t>
      </w:r>
      <w:r>
        <w:rPr>
          <w:rFonts w:ascii="仿宋" w:eastAsia="仿宋" w:hAnsi="仿宋" w:cs="宋体" w:hint="eastAsia"/>
          <w:color w:val="000000"/>
          <w:spacing w:val="15"/>
          <w:kern w:val="0"/>
          <w:sz w:val="30"/>
          <w:szCs w:val="30"/>
          <w:lang w:val="zh-CN"/>
        </w:rPr>
        <w:t>注册</w:t>
      </w:r>
      <w:r>
        <w:rPr>
          <w:rFonts w:ascii="仿宋" w:eastAsia="仿宋" w:hAnsi="仿宋" w:cs="宋体"/>
          <w:color w:val="000000"/>
          <w:spacing w:val="15"/>
          <w:kern w:val="0"/>
          <w:sz w:val="30"/>
          <w:szCs w:val="30"/>
          <w:lang w:val="zh-CN"/>
        </w:rPr>
        <w:t>建造师证</w:t>
      </w:r>
      <w:r>
        <w:rPr>
          <w:rFonts w:ascii="仿宋" w:eastAsia="仿宋" w:hAnsi="仿宋" w:cs="宋体" w:hint="eastAsia"/>
          <w:color w:val="000000"/>
          <w:spacing w:val="15"/>
          <w:kern w:val="0"/>
          <w:sz w:val="30"/>
          <w:szCs w:val="30"/>
          <w:lang w:val="zh-CN"/>
        </w:rPr>
        <w:t>。</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color w:val="000000"/>
          <w:spacing w:val="15"/>
          <w:kern w:val="0"/>
          <w:sz w:val="30"/>
          <w:szCs w:val="30"/>
          <w:lang w:val="zh-CN"/>
        </w:rPr>
        <w:t xml:space="preserve"> 6898767.26</w:t>
      </w:r>
      <w:r>
        <w:rPr>
          <w:rFonts w:ascii="仿宋" w:eastAsia="仿宋" w:hAnsi="仿宋" w:cs="宋体" w:hint="eastAsia"/>
          <w:color w:val="000000"/>
          <w:spacing w:val="15"/>
          <w:kern w:val="0"/>
          <w:sz w:val="30"/>
          <w:szCs w:val="30"/>
          <w:lang w:val="zh-CN"/>
        </w:rPr>
        <w:t>元</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大写：陆佰捌拾玖万捌仟柒佰陆拾柒元贰角陆分</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360日历天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r>
        <w:rPr>
          <w:rFonts w:ascii="仿宋" w:eastAsia="仿宋" w:hAnsi="仿宋" w:cs="宋体"/>
          <w:color w:val="000000"/>
          <w:spacing w:val="15"/>
          <w:kern w:val="0"/>
          <w:sz w:val="30"/>
          <w:szCs w:val="30"/>
          <w:lang w:val="zh-CN"/>
        </w:rPr>
        <w:t xml:space="preserve"> </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拟派建造师：张留强</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证书名称、编号：二级注册建造师 豫241060806176</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6072AA" w:rsidRDefault="009D4CC5">
      <w:pPr>
        <w:autoSpaceDE w:val="0"/>
        <w:autoSpaceDN w:val="0"/>
        <w:adjustRightInd w:val="0"/>
        <w:spacing w:line="540" w:lineRule="exact"/>
        <w:ind w:firstLine="620"/>
        <w:rPr>
          <w:rFonts w:ascii="仿宋" w:eastAsia="仿宋" w:hAnsi="仿宋"/>
          <w:color w:val="000000"/>
          <w:kern w:val="0"/>
          <w:sz w:val="30"/>
          <w:szCs w:val="30"/>
        </w:rPr>
      </w:pPr>
      <w:r>
        <w:rPr>
          <w:rFonts w:ascii="仿宋" w:eastAsia="仿宋" w:hAnsi="仿宋" w:cs="宋体" w:hint="eastAsia"/>
          <w:color w:val="000000"/>
          <w:spacing w:val="15"/>
          <w:kern w:val="0"/>
          <w:sz w:val="30"/>
          <w:szCs w:val="30"/>
          <w:lang w:val="zh-CN"/>
        </w:rPr>
        <w:lastRenderedPageBreak/>
        <w:t>投标文件中填报的单位项目业绩名称：无</w:t>
      </w:r>
    </w:p>
    <w:p w:rsidR="006072AA" w:rsidRDefault="009D4CC5">
      <w:pPr>
        <w:autoSpaceDE w:val="0"/>
        <w:autoSpaceDN w:val="0"/>
        <w:adjustRightInd w:val="0"/>
        <w:spacing w:line="540" w:lineRule="exact"/>
        <w:ind w:firstLine="632"/>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第三中标候选人：</w:t>
      </w:r>
      <w:r>
        <w:rPr>
          <w:rFonts w:ascii="仿宋" w:eastAsia="仿宋" w:hAnsi="仿宋" w:cs="宋体" w:hint="eastAsia"/>
          <w:color w:val="000000"/>
          <w:spacing w:val="15"/>
          <w:kern w:val="0"/>
          <w:sz w:val="30"/>
          <w:szCs w:val="30"/>
          <w:lang w:val="zh-CN"/>
        </w:rPr>
        <w:t>河南浩成建设有限公司</w:t>
      </w:r>
      <w:r>
        <w:rPr>
          <w:rFonts w:ascii="宋体" w:cs="宋体" w:hint="eastAsia"/>
          <w:sz w:val="30"/>
          <w:szCs w:val="30"/>
        </w:rPr>
        <w:t>，</w:t>
      </w:r>
      <w:r>
        <w:rPr>
          <w:rFonts w:ascii="仿宋" w:eastAsia="仿宋" w:hAnsi="仿宋" w:cs="宋体" w:hint="eastAsia"/>
          <w:color w:val="000000"/>
          <w:spacing w:val="15"/>
          <w:kern w:val="0"/>
          <w:sz w:val="30"/>
          <w:szCs w:val="30"/>
          <w:lang w:val="zh-CN"/>
        </w:rPr>
        <w:t>建筑工程施工总承包贰</w:t>
      </w:r>
      <w:r>
        <w:rPr>
          <w:rFonts w:ascii="仿宋" w:eastAsia="仿宋" w:hAnsi="仿宋" w:cs="宋体"/>
          <w:color w:val="000000"/>
          <w:spacing w:val="15"/>
          <w:kern w:val="0"/>
          <w:sz w:val="30"/>
          <w:szCs w:val="30"/>
          <w:lang w:val="zh-CN"/>
        </w:rPr>
        <w:t>级</w:t>
      </w:r>
      <w:r>
        <w:rPr>
          <w:rFonts w:ascii="仿宋" w:eastAsia="仿宋" w:hAnsi="仿宋" w:cs="宋体" w:hint="eastAsia"/>
          <w:color w:val="000000"/>
          <w:spacing w:val="15"/>
          <w:kern w:val="0"/>
          <w:sz w:val="30"/>
          <w:szCs w:val="30"/>
          <w:lang w:val="zh-CN"/>
        </w:rPr>
        <w:t>，</w:t>
      </w:r>
      <w:r>
        <w:rPr>
          <w:rFonts w:ascii="仿宋" w:eastAsia="仿宋" w:hAnsi="仿宋" w:cs="宋体"/>
          <w:color w:val="000000"/>
          <w:spacing w:val="15"/>
          <w:kern w:val="0"/>
          <w:sz w:val="30"/>
          <w:szCs w:val="30"/>
          <w:lang w:val="zh-CN"/>
        </w:rPr>
        <w:t>建造师具有建筑工程专业</w:t>
      </w:r>
      <w:r>
        <w:rPr>
          <w:rFonts w:ascii="仿宋" w:eastAsia="仿宋" w:hAnsi="仿宋" w:cs="宋体" w:hint="eastAsia"/>
          <w:color w:val="000000"/>
          <w:spacing w:val="15"/>
          <w:kern w:val="0"/>
          <w:sz w:val="30"/>
          <w:szCs w:val="30"/>
          <w:lang w:val="zh-CN"/>
        </w:rPr>
        <w:t>贰</w:t>
      </w:r>
      <w:r>
        <w:rPr>
          <w:rFonts w:ascii="仿宋" w:eastAsia="仿宋" w:hAnsi="仿宋" w:cs="宋体"/>
          <w:color w:val="000000"/>
          <w:spacing w:val="15"/>
          <w:kern w:val="0"/>
          <w:sz w:val="30"/>
          <w:szCs w:val="30"/>
          <w:lang w:val="zh-CN"/>
        </w:rPr>
        <w:t>级</w:t>
      </w:r>
      <w:r>
        <w:rPr>
          <w:rFonts w:ascii="仿宋" w:eastAsia="仿宋" w:hAnsi="仿宋" w:cs="宋体" w:hint="eastAsia"/>
          <w:color w:val="000000"/>
          <w:spacing w:val="15"/>
          <w:kern w:val="0"/>
          <w:sz w:val="30"/>
          <w:szCs w:val="30"/>
          <w:lang w:val="zh-CN"/>
        </w:rPr>
        <w:t>注册</w:t>
      </w:r>
      <w:r>
        <w:rPr>
          <w:rFonts w:ascii="仿宋" w:eastAsia="仿宋" w:hAnsi="仿宋" w:cs="宋体"/>
          <w:color w:val="000000"/>
          <w:spacing w:val="15"/>
          <w:kern w:val="0"/>
          <w:sz w:val="30"/>
          <w:szCs w:val="30"/>
          <w:lang w:val="zh-CN"/>
        </w:rPr>
        <w:t>建造师证</w:t>
      </w:r>
      <w:r>
        <w:rPr>
          <w:rFonts w:ascii="仿宋" w:eastAsia="仿宋" w:hAnsi="仿宋" w:cs="宋体" w:hint="eastAsia"/>
          <w:color w:val="000000"/>
          <w:spacing w:val="15"/>
          <w:kern w:val="0"/>
          <w:sz w:val="30"/>
          <w:szCs w:val="30"/>
          <w:lang w:val="zh-CN"/>
        </w:rPr>
        <w:t>。</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color w:val="000000"/>
          <w:spacing w:val="15"/>
          <w:kern w:val="0"/>
          <w:sz w:val="30"/>
          <w:szCs w:val="30"/>
          <w:lang w:val="zh-CN"/>
        </w:rPr>
        <w:t>6838063.02</w:t>
      </w:r>
      <w:r>
        <w:rPr>
          <w:rFonts w:ascii="仿宋" w:eastAsia="仿宋" w:hAnsi="仿宋" w:cs="宋体" w:hint="eastAsia"/>
          <w:color w:val="000000"/>
          <w:spacing w:val="15"/>
          <w:kern w:val="0"/>
          <w:sz w:val="30"/>
          <w:szCs w:val="30"/>
          <w:lang w:val="zh-CN"/>
        </w:rPr>
        <w:t>元</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大写：陆佰捌拾叁万捌仟零陆拾叁元零贰分</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工期：360日历天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拟派建造师：曹萌萌</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证书名称、编号：二级注册建造师 豫241151687581</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投标文件中填报的单位项目业绩名称：无</w:t>
      </w:r>
    </w:p>
    <w:p w:rsidR="006072AA" w:rsidRDefault="009D4CC5">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监理：</w:t>
      </w:r>
    </w:p>
    <w:p w:rsidR="006072AA" w:rsidRDefault="009D4CC5">
      <w:pPr>
        <w:spacing w:line="120" w:lineRule="atLeast"/>
        <w:ind w:firstLineChars="200" w:firstLine="662"/>
        <w:jc w:val="left"/>
        <w:rPr>
          <w:rFonts w:ascii="仿宋" w:eastAsia="仿宋" w:hAnsi="仿宋" w:cs="宋体"/>
          <w:color w:val="000000"/>
          <w:spacing w:val="15"/>
          <w:kern w:val="0"/>
          <w:sz w:val="30"/>
          <w:szCs w:val="30"/>
          <w:lang w:val="zh-CN"/>
        </w:rPr>
      </w:pPr>
      <w:r>
        <w:rPr>
          <w:rFonts w:ascii="仿宋" w:eastAsia="仿宋" w:hAnsi="仿宋" w:cs="宋体" w:hint="eastAsia"/>
          <w:b/>
          <w:color w:val="000000"/>
          <w:spacing w:val="15"/>
          <w:kern w:val="0"/>
          <w:sz w:val="30"/>
          <w:szCs w:val="30"/>
          <w:lang w:val="zh-CN"/>
        </w:rPr>
        <w:t>招标文件要求：</w:t>
      </w:r>
      <w:r>
        <w:rPr>
          <w:rFonts w:ascii="仿宋" w:eastAsia="仿宋" w:hAnsi="仿宋" w:cs="宋体" w:hint="eastAsia"/>
          <w:color w:val="000000"/>
          <w:spacing w:val="15"/>
          <w:kern w:val="0"/>
          <w:sz w:val="30"/>
          <w:szCs w:val="30"/>
          <w:lang w:val="zh-CN"/>
        </w:rPr>
        <w:t>具备综合监理资质或建筑工程专业丙级及以上监理企业资质的独立法人企业。拟派总监理工程师具有建筑专业注册监理工程师资格。</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第一中标候选人：河南昊之伟建设工程管理有限公司，房屋建筑工程监理甲级，总监理工程师具有建筑专业注册监理工程师资格。</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投标报价：69500.00元</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陆万玖仟伍佰元整</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工期：同施工工期和保修期</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p>
    <w:p w:rsidR="006072AA" w:rsidRDefault="009D4CC5">
      <w:pPr>
        <w:autoSpaceDE w:val="0"/>
        <w:autoSpaceDN w:val="0"/>
        <w:adjustRightInd w:val="0"/>
        <w:spacing w:line="540" w:lineRule="exact"/>
        <w:ind w:leftChars="79" w:left="166" w:firstLineChars="137" w:firstLine="452"/>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项目总监：杨敏    证书名称、编号：注册监理工程师41002525</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6072AA" w:rsidRDefault="009D4CC5">
      <w:pPr>
        <w:pStyle w:val="ae"/>
        <w:numPr>
          <w:ilvl w:val="0"/>
          <w:numId w:val="3"/>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许昌市魏都区丁庄办事处社区卫生服务中心项目。</w:t>
      </w:r>
    </w:p>
    <w:p w:rsidR="006072AA" w:rsidRDefault="009D4CC5">
      <w:pPr>
        <w:pStyle w:val="ae"/>
        <w:numPr>
          <w:ilvl w:val="0"/>
          <w:numId w:val="3"/>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许昌市南关小学瑞祥校区建设项目。</w:t>
      </w:r>
    </w:p>
    <w:p w:rsidR="006072AA" w:rsidRDefault="009D4CC5">
      <w:pPr>
        <w:pStyle w:val="ae"/>
        <w:numPr>
          <w:ilvl w:val="0"/>
          <w:numId w:val="3"/>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许昌新区大徐佳苑安置小区7#、10#、11#楼施工及监理项目。</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6072AA" w:rsidRDefault="009D4CC5">
      <w:pPr>
        <w:pStyle w:val="ae"/>
        <w:numPr>
          <w:ilvl w:val="0"/>
          <w:numId w:val="4"/>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禹州市2015年中央基建投资校舍建设工程项目</w:t>
      </w:r>
    </w:p>
    <w:p w:rsidR="006072AA" w:rsidRDefault="009D4CC5">
      <w:pPr>
        <w:pStyle w:val="ae"/>
        <w:numPr>
          <w:ilvl w:val="0"/>
          <w:numId w:val="4"/>
        </w:numPr>
        <w:autoSpaceDE w:val="0"/>
        <w:autoSpaceDN w:val="0"/>
        <w:adjustRightInd w:val="0"/>
        <w:spacing w:line="540" w:lineRule="exact"/>
        <w:ind w:firstLineChars="0"/>
        <w:rPr>
          <w:rFonts w:ascii="仿宋" w:eastAsia="仿宋" w:hAnsi="仿宋"/>
          <w:color w:val="000000"/>
          <w:kern w:val="0"/>
          <w:sz w:val="30"/>
          <w:szCs w:val="30"/>
        </w:rPr>
      </w:pPr>
      <w:r>
        <w:rPr>
          <w:rFonts w:ascii="仿宋" w:eastAsia="仿宋" w:hAnsi="仿宋" w:hint="eastAsia"/>
          <w:color w:val="000000"/>
          <w:kern w:val="0"/>
          <w:sz w:val="30"/>
          <w:szCs w:val="30"/>
        </w:rPr>
        <w:t>溪悦苑2#楼保障性住房、惠丽新苑廉租房、拆迁安置房项目一标段。</w:t>
      </w:r>
    </w:p>
    <w:p w:rsidR="006072AA" w:rsidRDefault="009D4CC5">
      <w:pPr>
        <w:pStyle w:val="ae"/>
        <w:numPr>
          <w:ilvl w:val="0"/>
          <w:numId w:val="4"/>
        </w:numPr>
        <w:autoSpaceDE w:val="0"/>
        <w:autoSpaceDN w:val="0"/>
        <w:adjustRightInd w:val="0"/>
        <w:spacing w:line="540" w:lineRule="exact"/>
        <w:ind w:firstLineChars="0"/>
        <w:rPr>
          <w:rFonts w:ascii="仿宋" w:eastAsia="仿宋" w:hAnsi="仿宋"/>
          <w:color w:val="000000"/>
          <w:kern w:val="0"/>
          <w:sz w:val="30"/>
          <w:szCs w:val="30"/>
        </w:rPr>
      </w:pPr>
      <w:r>
        <w:rPr>
          <w:rFonts w:ascii="仿宋" w:eastAsia="仿宋" w:hAnsi="仿宋" w:hint="eastAsia"/>
          <w:color w:val="000000"/>
          <w:kern w:val="0"/>
          <w:sz w:val="30"/>
          <w:szCs w:val="30"/>
        </w:rPr>
        <w:t>长葛市党员教育培训中心。</w:t>
      </w:r>
    </w:p>
    <w:p w:rsidR="006072AA" w:rsidRDefault="009D4CC5">
      <w:pPr>
        <w:pStyle w:val="ae"/>
        <w:numPr>
          <w:ilvl w:val="0"/>
          <w:numId w:val="4"/>
        </w:numPr>
        <w:autoSpaceDE w:val="0"/>
        <w:autoSpaceDN w:val="0"/>
        <w:adjustRightInd w:val="0"/>
        <w:spacing w:line="540" w:lineRule="exact"/>
        <w:ind w:firstLineChars="0"/>
        <w:rPr>
          <w:rFonts w:ascii="仿宋" w:eastAsia="仿宋" w:hAnsi="仿宋"/>
          <w:color w:val="000000"/>
          <w:kern w:val="0"/>
          <w:sz w:val="30"/>
          <w:szCs w:val="30"/>
        </w:rPr>
      </w:pPr>
      <w:r>
        <w:rPr>
          <w:rFonts w:ascii="仿宋" w:eastAsia="仿宋" w:hAnsi="仿宋" w:hint="eastAsia"/>
          <w:color w:val="000000"/>
          <w:kern w:val="0"/>
          <w:sz w:val="30"/>
          <w:szCs w:val="30"/>
        </w:rPr>
        <w:t>许昌市市立医院北区建设工程-阳光健康体检中心工程；</w:t>
      </w:r>
    </w:p>
    <w:p w:rsidR="006072AA" w:rsidRDefault="009D4CC5">
      <w:pPr>
        <w:pStyle w:val="ae"/>
        <w:numPr>
          <w:ilvl w:val="0"/>
          <w:numId w:val="4"/>
        </w:numPr>
        <w:autoSpaceDE w:val="0"/>
        <w:autoSpaceDN w:val="0"/>
        <w:adjustRightInd w:val="0"/>
        <w:spacing w:line="540" w:lineRule="exact"/>
        <w:ind w:firstLineChars="0"/>
        <w:rPr>
          <w:rFonts w:ascii="仿宋" w:eastAsia="仿宋" w:hAnsi="仿宋"/>
          <w:color w:val="000000"/>
          <w:kern w:val="0"/>
          <w:sz w:val="30"/>
          <w:szCs w:val="30"/>
        </w:rPr>
      </w:pPr>
      <w:r>
        <w:rPr>
          <w:rFonts w:ascii="仿宋" w:eastAsia="仿宋" w:hAnsi="仿宋" w:hint="eastAsia"/>
          <w:color w:val="000000"/>
          <w:kern w:val="0"/>
          <w:sz w:val="30"/>
          <w:szCs w:val="30"/>
        </w:rPr>
        <w:t>苏桥镇曹寨社区（家兴花园）监理。</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第二中标候选人：</w:t>
      </w:r>
      <w:r>
        <w:rPr>
          <w:rFonts w:ascii="仿宋" w:eastAsia="仿宋" w:hAnsi="仿宋" w:cs="宋体" w:hint="eastAsia"/>
          <w:color w:val="000000"/>
          <w:spacing w:val="15"/>
          <w:kern w:val="0"/>
          <w:sz w:val="30"/>
          <w:szCs w:val="30"/>
          <w:lang w:val="zh-CN"/>
        </w:rPr>
        <w:t>河南建标工程管理有限公司，房屋建筑工程监理甲级，总监理工程师具有建筑专业注册监理工程师资格。</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70000.00元</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柒万元整</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工期：同施工工期和保修期  </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p>
    <w:p w:rsidR="006072AA" w:rsidRDefault="009D4CC5" w:rsidP="006072AA">
      <w:pPr>
        <w:autoSpaceDE w:val="0"/>
        <w:autoSpaceDN w:val="0"/>
        <w:adjustRightInd w:val="0"/>
        <w:spacing w:line="540" w:lineRule="exact"/>
        <w:ind w:leftChars="79" w:left="166" w:firstLineChars="140" w:firstLine="462"/>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项目总监：刘汉民</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证书名称、编号：注册监理工程师41008344</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1、许昌市人民医院门急诊综合楼西楼、医技综合楼工程 </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6072AA" w:rsidRDefault="009D4CC5">
      <w:pPr>
        <w:autoSpaceDE w:val="0"/>
        <w:autoSpaceDN w:val="0"/>
        <w:adjustRightInd w:val="0"/>
        <w:spacing w:line="540" w:lineRule="exact"/>
        <w:ind w:firstLine="620"/>
        <w:rPr>
          <w:rFonts w:ascii="仿宋" w:eastAsia="仿宋" w:hAnsi="仿宋"/>
          <w:color w:val="000000"/>
          <w:kern w:val="0"/>
          <w:sz w:val="30"/>
          <w:szCs w:val="30"/>
        </w:rPr>
      </w:pPr>
      <w:r>
        <w:rPr>
          <w:rFonts w:ascii="仿宋" w:eastAsia="仿宋" w:hAnsi="仿宋" w:cs="宋体" w:hint="eastAsia"/>
          <w:color w:val="000000"/>
          <w:spacing w:val="15"/>
          <w:kern w:val="0"/>
          <w:sz w:val="30"/>
          <w:szCs w:val="30"/>
          <w:lang w:val="zh-CN"/>
        </w:rPr>
        <w:t>1、许昌市人民医院门急诊综合楼西楼、医技综合楼工程</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第三中标候选人：</w:t>
      </w:r>
      <w:r>
        <w:rPr>
          <w:rFonts w:ascii="仿宋" w:eastAsia="仿宋" w:hAnsi="仿宋" w:cs="宋体" w:hint="eastAsia"/>
          <w:color w:val="000000"/>
          <w:spacing w:val="15"/>
          <w:kern w:val="0"/>
          <w:sz w:val="30"/>
          <w:szCs w:val="30"/>
          <w:lang w:val="zh-CN"/>
        </w:rPr>
        <w:t>许昌复兴建设工程管理有限公司，房屋建筑工程监理甲级，总监理工程师具有建筑专业注册监理工程师资格。</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投标报价：69800.00元</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大写：陆万玖仟捌佰元整</w:t>
      </w:r>
      <w:r>
        <w:rPr>
          <w:rFonts w:ascii="仿宋" w:eastAsia="仿宋" w:hAnsi="仿宋" w:cs="宋体"/>
          <w:color w:val="000000"/>
          <w:spacing w:val="15"/>
          <w:kern w:val="0"/>
          <w:sz w:val="30"/>
          <w:szCs w:val="30"/>
          <w:lang w:val="zh-CN"/>
        </w:rPr>
        <w:t xml:space="preserve">  </w:t>
      </w:r>
    </w:p>
    <w:p w:rsidR="006072AA" w:rsidRDefault="009D4CC5">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工期：同施工工期和保修期</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p>
    <w:p w:rsidR="006072AA" w:rsidRDefault="009D4CC5" w:rsidP="006072AA">
      <w:pPr>
        <w:autoSpaceDE w:val="0"/>
        <w:autoSpaceDN w:val="0"/>
        <w:adjustRightInd w:val="0"/>
        <w:spacing w:line="540" w:lineRule="exact"/>
        <w:ind w:leftChars="79" w:left="166" w:firstLineChars="140" w:firstLine="462"/>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项目总监：庞永杰  </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证书名称、编号：注册监理工程师41007044</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6072AA" w:rsidRDefault="009D4CC5">
      <w:pPr>
        <w:autoSpaceDE w:val="0"/>
        <w:autoSpaceDN w:val="0"/>
        <w:adjustRightInd w:val="0"/>
        <w:spacing w:line="540" w:lineRule="exact"/>
        <w:ind w:leftChars="316" w:left="664"/>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1、许昌县灵井镇泉店村搬迁安置项目B6F7户型住宅楼工程。</w:t>
      </w:r>
    </w:p>
    <w:p w:rsidR="006072AA" w:rsidRDefault="009D4CC5">
      <w:pPr>
        <w:autoSpaceDE w:val="0"/>
        <w:autoSpaceDN w:val="0"/>
        <w:adjustRightInd w:val="0"/>
        <w:spacing w:line="540" w:lineRule="exact"/>
        <w:ind w:leftChars="316" w:left="664"/>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2、开发区64-1a标准化工业厂房项目。</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（二）签订合同前要处理的事宜（略）</w:t>
      </w:r>
    </w:p>
    <w:p w:rsidR="006072AA" w:rsidRDefault="009D4CC5">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Style w:val="aa"/>
          <w:rFonts w:ascii="黑体" w:eastAsia="黑体" w:hAnsi="黑体" w:cs="黑体" w:hint="eastAsia"/>
          <w:bCs/>
          <w:sz w:val="30"/>
          <w:szCs w:val="30"/>
        </w:rPr>
        <w:t>七</w:t>
      </w:r>
      <w:r>
        <w:rPr>
          <w:rFonts w:ascii="黑体" w:eastAsia="黑体" w:hAnsi="黑体" w:cs="宋体" w:hint="eastAsia"/>
          <w:color w:val="000000"/>
          <w:spacing w:val="15"/>
          <w:kern w:val="0"/>
          <w:sz w:val="30"/>
          <w:szCs w:val="30"/>
          <w:lang w:val="zh-CN"/>
        </w:rPr>
        <w:t>、公示期</w:t>
      </w:r>
    </w:p>
    <w:p w:rsidR="006072AA" w:rsidRDefault="009D4CC5">
      <w:pPr>
        <w:autoSpaceDE w:val="0"/>
        <w:autoSpaceDN w:val="0"/>
        <w:adjustRightInd w:val="0"/>
        <w:spacing w:line="540" w:lineRule="exact"/>
        <w:ind w:firstLineChars="600" w:firstLine="198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2018年3月9日—2018年3月12日</w:t>
      </w:r>
    </w:p>
    <w:p w:rsidR="006072AA" w:rsidRDefault="009D4CC5">
      <w:pPr>
        <w:pStyle w:val="a9"/>
        <w:widowControl/>
        <w:autoSpaceDE w:val="0"/>
        <w:spacing w:beforeAutospacing="0" w:afterAutospacing="0" w:line="540" w:lineRule="exact"/>
        <w:ind w:firstLineChars="198" w:firstLine="594"/>
        <w:rPr>
          <w:rFonts w:ascii="黑体" w:eastAsia="黑体" w:hAnsi="黑体" w:cs="仿宋_GB2312"/>
          <w:b/>
          <w:sz w:val="30"/>
          <w:szCs w:val="30"/>
        </w:rPr>
      </w:pPr>
      <w:r>
        <w:rPr>
          <w:rStyle w:val="aa"/>
          <w:rFonts w:ascii="黑体" w:eastAsia="黑体" w:hAnsi="黑体" w:cs="黑体" w:hint="eastAsia"/>
          <w:b w:val="0"/>
          <w:bCs/>
          <w:sz w:val="30"/>
          <w:szCs w:val="30"/>
        </w:rPr>
        <w:t>八、联系方式</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 许昌市东城区教育局</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联系人：谢先生            </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联系电话：0374-2952353 </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联系人：廖女士            </w:t>
      </w:r>
    </w:p>
    <w:p w:rsidR="006072AA" w:rsidRDefault="009D4CC5">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联系电话：0374-2121949 </w:t>
      </w:r>
    </w:p>
    <w:p w:rsidR="006072AA" w:rsidRDefault="006072AA">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6072AA" w:rsidRDefault="009D4CC5" w:rsidP="008A4DB0">
      <w:pPr>
        <w:spacing w:afterLines="150" w:line="540" w:lineRule="exact"/>
        <w:ind w:right="600" w:firstLineChars="1850" w:firstLine="5550"/>
        <w:rPr>
          <w:rFonts w:ascii="仿宋" w:eastAsia="仿宋" w:hAnsi="仿宋" w:cs="仿宋"/>
          <w:sz w:val="30"/>
          <w:szCs w:val="30"/>
        </w:rPr>
      </w:pPr>
      <w:r>
        <w:rPr>
          <w:rFonts w:ascii="仿宋" w:eastAsia="仿宋" w:hAnsi="仿宋" w:cs="仿宋" w:hint="eastAsia"/>
          <w:sz w:val="30"/>
          <w:szCs w:val="30"/>
        </w:rPr>
        <w:t>2018年3月 8日</w:t>
      </w:r>
    </w:p>
    <w:sectPr w:rsidR="006072AA" w:rsidSect="006072AA">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98" w:rsidRDefault="008A5E98" w:rsidP="006072AA">
      <w:r>
        <w:separator/>
      </w:r>
    </w:p>
  </w:endnote>
  <w:endnote w:type="continuationSeparator" w:id="0">
    <w:p w:rsidR="008A5E98" w:rsidRDefault="008A5E98" w:rsidP="00607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6072AA" w:rsidRDefault="008A4DB0">
        <w:pPr>
          <w:pStyle w:val="a7"/>
          <w:jc w:val="center"/>
        </w:pPr>
        <w:r w:rsidRPr="008A4DB0">
          <w:fldChar w:fldCharType="begin"/>
        </w:r>
        <w:r w:rsidR="009D4CC5">
          <w:instrText xml:space="preserve"> PAGE   \* MERGEFORMAT </w:instrText>
        </w:r>
        <w:r w:rsidRPr="008A4DB0">
          <w:fldChar w:fldCharType="separate"/>
        </w:r>
        <w:r w:rsidR="00F5671F" w:rsidRPr="00F5671F">
          <w:rPr>
            <w:noProof/>
            <w:lang w:val="zh-CN"/>
          </w:rPr>
          <w:t>1</w:t>
        </w:r>
        <w:r>
          <w:rPr>
            <w:lang w:val="zh-CN"/>
          </w:rPr>
          <w:fldChar w:fldCharType="end"/>
        </w:r>
      </w:p>
    </w:sdtContent>
  </w:sdt>
  <w:p w:rsidR="006072AA" w:rsidRDefault="006072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98" w:rsidRDefault="008A5E98" w:rsidP="006072AA">
      <w:r>
        <w:separator/>
      </w:r>
    </w:p>
  </w:footnote>
  <w:footnote w:type="continuationSeparator" w:id="0">
    <w:p w:rsidR="008A5E98" w:rsidRDefault="008A5E98" w:rsidP="00607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5760C"/>
    <w:multiLevelType w:val="multilevel"/>
    <w:tmpl w:val="2F15760C"/>
    <w:lvl w:ilvl="0">
      <w:start w:val="1"/>
      <w:numFmt w:val="decimal"/>
      <w:lvlText w:val="%1、"/>
      <w:lvlJc w:val="left"/>
      <w:pPr>
        <w:ind w:left="1115" w:hanging="495"/>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1">
    <w:nsid w:val="3E6D244D"/>
    <w:multiLevelType w:val="multilevel"/>
    <w:tmpl w:val="3E6D244D"/>
    <w:lvl w:ilvl="0">
      <w:start w:val="1"/>
      <w:numFmt w:val="decimal"/>
      <w:lvlText w:val="%1、"/>
      <w:lvlJc w:val="left"/>
      <w:pPr>
        <w:ind w:left="1115" w:hanging="495"/>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A0ABAA"/>
    <w:multiLevelType w:val="singleLevel"/>
    <w:tmpl w:val="5AA0ABAA"/>
    <w:lvl w:ilvl="0">
      <w:start w:val="2"/>
      <w:numFmt w:val="decimal"/>
      <w:lvlText w:val="%1."/>
      <w:lvlJc w:val="left"/>
      <w:pPr>
        <w:tabs>
          <w:tab w:val="left" w:pos="312"/>
        </w:tabs>
      </w:pPr>
    </w:lvl>
  </w:abstractNum>
  <w:abstractNum w:abstractNumId="3">
    <w:nsid w:val="779739C9"/>
    <w:multiLevelType w:val="multilevel"/>
    <w:tmpl w:val="779739C9"/>
    <w:lvl w:ilvl="0">
      <w:start w:val="1"/>
      <w:numFmt w:val="decimal"/>
      <w:lvlText w:val="%1、"/>
      <w:lvlJc w:val="left"/>
      <w:pPr>
        <w:ind w:left="1115" w:hanging="495"/>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90F"/>
    <w:rsid w:val="000072B1"/>
    <w:rsid w:val="00013731"/>
    <w:rsid w:val="00017B79"/>
    <w:rsid w:val="00021850"/>
    <w:rsid w:val="000432B2"/>
    <w:rsid w:val="00050736"/>
    <w:rsid w:val="00054542"/>
    <w:rsid w:val="000643E3"/>
    <w:rsid w:val="0006684A"/>
    <w:rsid w:val="00077B45"/>
    <w:rsid w:val="00092445"/>
    <w:rsid w:val="00095CDB"/>
    <w:rsid w:val="000977F0"/>
    <w:rsid w:val="000A6881"/>
    <w:rsid w:val="000C265F"/>
    <w:rsid w:val="000C574A"/>
    <w:rsid w:val="000C7BD7"/>
    <w:rsid w:val="000E3BE2"/>
    <w:rsid w:val="000E7EC7"/>
    <w:rsid w:val="000F0AD8"/>
    <w:rsid w:val="001507D8"/>
    <w:rsid w:val="00151BFC"/>
    <w:rsid w:val="0015208B"/>
    <w:rsid w:val="00161BBE"/>
    <w:rsid w:val="0016238C"/>
    <w:rsid w:val="0017161A"/>
    <w:rsid w:val="001C4DF9"/>
    <w:rsid w:val="001C6E66"/>
    <w:rsid w:val="001D2CFB"/>
    <w:rsid w:val="001F0B82"/>
    <w:rsid w:val="001F3257"/>
    <w:rsid w:val="00217CDF"/>
    <w:rsid w:val="002236A7"/>
    <w:rsid w:val="00232576"/>
    <w:rsid w:val="002452E2"/>
    <w:rsid w:val="0025048D"/>
    <w:rsid w:val="00250765"/>
    <w:rsid w:val="002537F5"/>
    <w:rsid w:val="00256261"/>
    <w:rsid w:val="00266A84"/>
    <w:rsid w:val="002A475B"/>
    <w:rsid w:val="002A4952"/>
    <w:rsid w:val="002B40BE"/>
    <w:rsid w:val="002B758D"/>
    <w:rsid w:val="00304A84"/>
    <w:rsid w:val="00323A11"/>
    <w:rsid w:val="00334B6B"/>
    <w:rsid w:val="003375C9"/>
    <w:rsid w:val="00345B8E"/>
    <w:rsid w:val="0035115F"/>
    <w:rsid w:val="003571B3"/>
    <w:rsid w:val="00357D48"/>
    <w:rsid w:val="00376131"/>
    <w:rsid w:val="003A2D93"/>
    <w:rsid w:val="003B2E5D"/>
    <w:rsid w:val="003B5808"/>
    <w:rsid w:val="003C3E6E"/>
    <w:rsid w:val="003D2E83"/>
    <w:rsid w:val="003D63CB"/>
    <w:rsid w:val="003E5FFC"/>
    <w:rsid w:val="00401C0E"/>
    <w:rsid w:val="0040238A"/>
    <w:rsid w:val="004039F6"/>
    <w:rsid w:val="00403D0C"/>
    <w:rsid w:val="00407427"/>
    <w:rsid w:val="0041636E"/>
    <w:rsid w:val="00425871"/>
    <w:rsid w:val="00431D5C"/>
    <w:rsid w:val="00436439"/>
    <w:rsid w:val="00446B1E"/>
    <w:rsid w:val="00471F0E"/>
    <w:rsid w:val="00473546"/>
    <w:rsid w:val="00474C8D"/>
    <w:rsid w:val="0048452E"/>
    <w:rsid w:val="004947F0"/>
    <w:rsid w:val="004957FE"/>
    <w:rsid w:val="00496238"/>
    <w:rsid w:val="004A4BD8"/>
    <w:rsid w:val="004B2F55"/>
    <w:rsid w:val="004C2332"/>
    <w:rsid w:val="004C7EF0"/>
    <w:rsid w:val="004F7E39"/>
    <w:rsid w:val="00500124"/>
    <w:rsid w:val="00511452"/>
    <w:rsid w:val="00511A62"/>
    <w:rsid w:val="00515518"/>
    <w:rsid w:val="0052460E"/>
    <w:rsid w:val="005263BC"/>
    <w:rsid w:val="00534745"/>
    <w:rsid w:val="005413A4"/>
    <w:rsid w:val="00547C0C"/>
    <w:rsid w:val="00561CF0"/>
    <w:rsid w:val="0056715F"/>
    <w:rsid w:val="005752F3"/>
    <w:rsid w:val="0058282E"/>
    <w:rsid w:val="00583C95"/>
    <w:rsid w:val="00591941"/>
    <w:rsid w:val="00597F14"/>
    <w:rsid w:val="005B2767"/>
    <w:rsid w:val="005C6158"/>
    <w:rsid w:val="005D2AFE"/>
    <w:rsid w:val="005D4A01"/>
    <w:rsid w:val="005F26CE"/>
    <w:rsid w:val="00605829"/>
    <w:rsid w:val="006072AA"/>
    <w:rsid w:val="0062367B"/>
    <w:rsid w:val="00623C4D"/>
    <w:rsid w:val="006403D3"/>
    <w:rsid w:val="00641783"/>
    <w:rsid w:val="00643587"/>
    <w:rsid w:val="00644681"/>
    <w:rsid w:val="0065090F"/>
    <w:rsid w:val="00653736"/>
    <w:rsid w:val="00655465"/>
    <w:rsid w:val="00655EF1"/>
    <w:rsid w:val="0066351A"/>
    <w:rsid w:val="00675769"/>
    <w:rsid w:val="006C1260"/>
    <w:rsid w:val="006D1CC8"/>
    <w:rsid w:val="006D302C"/>
    <w:rsid w:val="006D76E9"/>
    <w:rsid w:val="006F0275"/>
    <w:rsid w:val="006F2834"/>
    <w:rsid w:val="006F40A1"/>
    <w:rsid w:val="006F7F0A"/>
    <w:rsid w:val="00711142"/>
    <w:rsid w:val="007111F9"/>
    <w:rsid w:val="0071134B"/>
    <w:rsid w:val="00712A25"/>
    <w:rsid w:val="0071389B"/>
    <w:rsid w:val="00715B54"/>
    <w:rsid w:val="00715D6D"/>
    <w:rsid w:val="007211AE"/>
    <w:rsid w:val="00724BCA"/>
    <w:rsid w:val="00727605"/>
    <w:rsid w:val="00745CFB"/>
    <w:rsid w:val="00752B4D"/>
    <w:rsid w:val="00752C1A"/>
    <w:rsid w:val="00772A69"/>
    <w:rsid w:val="007805BB"/>
    <w:rsid w:val="007818E5"/>
    <w:rsid w:val="00787C99"/>
    <w:rsid w:val="007914DD"/>
    <w:rsid w:val="007B7BED"/>
    <w:rsid w:val="007D26B6"/>
    <w:rsid w:val="007D6265"/>
    <w:rsid w:val="007E06A9"/>
    <w:rsid w:val="007E0F81"/>
    <w:rsid w:val="007E1C50"/>
    <w:rsid w:val="0080723C"/>
    <w:rsid w:val="00811E5F"/>
    <w:rsid w:val="00812AF5"/>
    <w:rsid w:val="008230A4"/>
    <w:rsid w:val="0082534E"/>
    <w:rsid w:val="00843A99"/>
    <w:rsid w:val="00850725"/>
    <w:rsid w:val="00852D25"/>
    <w:rsid w:val="00863146"/>
    <w:rsid w:val="00867C1D"/>
    <w:rsid w:val="00875361"/>
    <w:rsid w:val="00885C3D"/>
    <w:rsid w:val="00891709"/>
    <w:rsid w:val="0089277D"/>
    <w:rsid w:val="00897490"/>
    <w:rsid w:val="008A08EF"/>
    <w:rsid w:val="008A4DB0"/>
    <w:rsid w:val="008A5E98"/>
    <w:rsid w:val="008A6958"/>
    <w:rsid w:val="008C121C"/>
    <w:rsid w:val="008D1D78"/>
    <w:rsid w:val="008D3197"/>
    <w:rsid w:val="00903C3B"/>
    <w:rsid w:val="00916569"/>
    <w:rsid w:val="0093219A"/>
    <w:rsid w:val="00932BA8"/>
    <w:rsid w:val="0093360A"/>
    <w:rsid w:val="00947ED4"/>
    <w:rsid w:val="00955EA1"/>
    <w:rsid w:val="00961A69"/>
    <w:rsid w:val="00984924"/>
    <w:rsid w:val="009916EE"/>
    <w:rsid w:val="009D4CC5"/>
    <w:rsid w:val="009F12B6"/>
    <w:rsid w:val="009F1300"/>
    <w:rsid w:val="009F2B6F"/>
    <w:rsid w:val="009F5496"/>
    <w:rsid w:val="00A01854"/>
    <w:rsid w:val="00A01D4B"/>
    <w:rsid w:val="00A17DD2"/>
    <w:rsid w:val="00A23F54"/>
    <w:rsid w:val="00A26E70"/>
    <w:rsid w:val="00A42AA1"/>
    <w:rsid w:val="00A44D3A"/>
    <w:rsid w:val="00A562C7"/>
    <w:rsid w:val="00A70AD7"/>
    <w:rsid w:val="00A86017"/>
    <w:rsid w:val="00A94996"/>
    <w:rsid w:val="00AA036D"/>
    <w:rsid w:val="00AB0D01"/>
    <w:rsid w:val="00AD75F1"/>
    <w:rsid w:val="00AE005A"/>
    <w:rsid w:val="00AF19F3"/>
    <w:rsid w:val="00AF2177"/>
    <w:rsid w:val="00AF39BC"/>
    <w:rsid w:val="00AF69DC"/>
    <w:rsid w:val="00B10ACF"/>
    <w:rsid w:val="00B23C4B"/>
    <w:rsid w:val="00B25D0D"/>
    <w:rsid w:val="00B3756C"/>
    <w:rsid w:val="00B4009F"/>
    <w:rsid w:val="00B41738"/>
    <w:rsid w:val="00B440D0"/>
    <w:rsid w:val="00B602A6"/>
    <w:rsid w:val="00B66245"/>
    <w:rsid w:val="00B71D71"/>
    <w:rsid w:val="00B7333F"/>
    <w:rsid w:val="00B86514"/>
    <w:rsid w:val="00B9200C"/>
    <w:rsid w:val="00B94850"/>
    <w:rsid w:val="00BA453C"/>
    <w:rsid w:val="00BA5FF4"/>
    <w:rsid w:val="00BD5193"/>
    <w:rsid w:val="00BD5D52"/>
    <w:rsid w:val="00BF1027"/>
    <w:rsid w:val="00BF23BC"/>
    <w:rsid w:val="00C06874"/>
    <w:rsid w:val="00C15E00"/>
    <w:rsid w:val="00C1649A"/>
    <w:rsid w:val="00C277B3"/>
    <w:rsid w:val="00C3602E"/>
    <w:rsid w:val="00C36398"/>
    <w:rsid w:val="00C46F78"/>
    <w:rsid w:val="00C53497"/>
    <w:rsid w:val="00C6732C"/>
    <w:rsid w:val="00C701D0"/>
    <w:rsid w:val="00C749F2"/>
    <w:rsid w:val="00C958D9"/>
    <w:rsid w:val="00CA2749"/>
    <w:rsid w:val="00CA3C33"/>
    <w:rsid w:val="00CA40B0"/>
    <w:rsid w:val="00CA5D64"/>
    <w:rsid w:val="00CB0533"/>
    <w:rsid w:val="00CE7995"/>
    <w:rsid w:val="00CF2891"/>
    <w:rsid w:val="00D16784"/>
    <w:rsid w:val="00D174D8"/>
    <w:rsid w:val="00D24B71"/>
    <w:rsid w:val="00D33A65"/>
    <w:rsid w:val="00D34878"/>
    <w:rsid w:val="00D3524E"/>
    <w:rsid w:val="00D5281C"/>
    <w:rsid w:val="00D5484B"/>
    <w:rsid w:val="00D645B3"/>
    <w:rsid w:val="00D70172"/>
    <w:rsid w:val="00D94D09"/>
    <w:rsid w:val="00DB2C1E"/>
    <w:rsid w:val="00DD2DD2"/>
    <w:rsid w:val="00DD2FCA"/>
    <w:rsid w:val="00DD7469"/>
    <w:rsid w:val="00DE53F5"/>
    <w:rsid w:val="00E05B9C"/>
    <w:rsid w:val="00E230D7"/>
    <w:rsid w:val="00E34F9C"/>
    <w:rsid w:val="00E55566"/>
    <w:rsid w:val="00E7060D"/>
    <w:rsid w:val="00E71B2E"/>
    <w:rsid w:val="00E80FCE"/>
    <w:rsid w:val="00E903DD"/>
    <w:rsid w:val="00EA3705"/>
    <w:rsid w:val="00EA5BD5"/>
    <w:rsid w:val="00EC1197"/>
    <w:rsid w:val="00EE51D6"/>
    <w:rsid w:val="00EF117C"/>
    <w:rsid w:val="00F0172B"/>
    <w:rsid w:val="00F0218F"/>
    <w:rsid w:val="00F20FD6"/>
    <w:rsid w:val="00F33749"/>
    <w:rsid w:val="00F3474C"/>
    <w:rsid w:val="00F479E5"/>
    <w:rsid w:val="00F53A50"/>
    <w:rsid w:val="00F5671F"/>
    <w:rsid w:val="00F7479B"/>
    <w:rsid w:val="00F87B7F"/>
    <w:rsid w:val="00FA7E49"/>
    <w:rsid w:val="00FC107B"/>
    <w:rsid w:val="00FC4B8F"/>
    <w:rsid w:val="00FD7AD9"/>
    <w:rsid w:val="00FF198A"/>
    <w:rsid w:val="0B1B715E"/>
    <w:rsid w:val="4A3D3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AA"/>
    <w:pPr>
      <w:widowControl w:val="0"/>
      <w:jc w:val="both"/>
    </w:pPr>
    <w:rPr>
      <w:rFonts w:ascii="Times New Roman" w:eastAsia="宋体" w:hAnsi="Times New Roman" w:cs="Calibri"/>
      <w:kern w:val="2"/>
      <w:sz w:val="21"/>
      <w:szCs w:val="21"/>
    </w:rPr>
  </w:style>
  <w:style w:type="paragraph" w:styleId="3">
    <w:name w:val="heading 3"/>
    <w:basedOn w:val="a"/>
    <w:next w:val="a"/>
    <w:link w:val="3Char"/>
    <w:qFormat/>
    <w:rsid w:val="006072AA"/>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072AA"/>
    <w:pPr>
      <w:jc w:val="left"/>
    </w:pPr>
    <w:rPr>
      <w:rFonts w:cs="Times New Roman"/>
      <w:szCs w:val="24"/>
    </w:rPr>
  </w:style>
  <w:style w:type="paragraph" w:styleId="a4">
    <w:name w:val="Plain Text"/>
    <w:basedOn w:val="a"/>
    <w:link w:val="Char1"/>
    <w:qFormat/>
    <w:rsid w:val="006072AA"/>
    <w:rPr>
      <w:rFonts w:ascii="宋体" w:hAnsi="Courier New" w:cstheme="minorBidi"/>
      <w:szCs w:val="22"/>
    </w:rPr>
  </w:style>
  <w:style w:type="paragraph" w:styleId="a5">
    <w:name w:val="Date"/>
    <w:basedOn w:val="a"/>
    <w:next w:val="a"/>
    <w:link w:val="Char0"/>
    <w:qFormat/>
    <w:rsid w:val="006072AA"/>
    <w:pPr>
      <w:ind w:leftChars="2500" w:left="100"/>
    </w:pPr>
    <w:rPr>
      <w:rFonts w:cs="Times New Roman"/>
      <w:sz w:val="28"/>
      <w:szCs w:val="24"/>
    </w:rPr>
  </w:style>
  <w:style w:type="paragraph" w:styleId="a6">
    <w:name w:val="Balloon Text"/>
    <w:basedOn w:val="a"/>
    <w:link w:val="Char2"/>
    <w:uiPriority w:val="99"/>
    <w:unhideWhenUsed/>
    <w:rsid w:val="006072AA"/>
    <w:rPr>
      <w:sz w:val="18"/>
      <w:szCs w:val="18"/>
    </w:rPr>
  </w:style>
  <w:style w:type="paragraph" w:styleId="a7">
    <w:name w:val="footer"/>
    <w:basedOn w:val="a"/>
    <w:link w:val="Char3"/>
    <w:uiPriority w:val="99"/>
    <w:unhideWhenUsed/>
    <w:rsid w:val="006072AA"/>
    <w:pPr>
      <w:tabs>
        <w:tab w:val="center" w:pos="4153"/>
        <w:tab w:val="right" w:pos="8306"/>
      </w:tabs>
      <w:snapToGrid w:val="0"/>
      <w:jc w:val="left"/>
    </w:pPr>
    <w:rPr>
      <w:sz w:val="18"/>
      <w:szCs w:val="18"/>
    </w:rPr>
  </w:style>
  <w:style w:type="paragraph" w:styleId="a8">
    <w:name w:val="header"/>
    <w:basedOn w:val="a"/>
    <w:link w:val="Char4"/>
    <w:unhideWhenUsed/>
    <w:qFormat/>
    <w:rsid w:val="006072A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6072AA"/>
    <w:pPr>
      <w:spacing w:beforeAutospacing="1" w:afterAutospacing="1"/>
      <w:jc w:val="left"/>
    </w:pPr>
    <w:rPr>
      <w:rFonts w:ascii="Calibri" w:hAnsi="Calibri" w:cs="Arial"/>
      <w:kern w:val="0"/>
      <w:sz w:val="24"/>
      <w:szCs w:val="24"/>
    </w:rPr>
  </w:style>
  <w:style w:type="character" w:styleId="aa">
    <w:name w:val="Strong"/>
    <w:basedOn w:val="a0"/>
    <w:uiPriority w:val="22"/>
    <w:qFormat/>
    <w:rsid w:val="006072AA"/>
    <w:rPr>
      <w:b/>
    </w:rPr>
  </w:style>
  <w:style w:type="character" w:styleId="ab">
    <w:name w:val="FollowedHyperlink"/>
    <w:basedOn w:val="a0"/>
    <w:rsid w:val="006072AA"/>
    <w:rPr>
      <w:color w:val="000000"/>
      <w:u w:val="none"/>
    </w:rPr>
  </w:style>
  <w:style w:type="character" w:styleId="ac">
    <w:name w:val="Hyperlink"/>
    <w:basedOn w:val="a0"/>
    <w:qFormat/>
    <w:rsid w:val="006072AA"/>
    <w:rPr>
      <w:color w:val="000000"/>
      <w:u w:val="none"/>
    </w:rPr>
  </w:style>
  <w:style w:type="table" w:styleId="ad">
    <w:name w:val="Table Grid"/>
    <w:basedOn w:val="a1"/>
    <w:rsid w:val="0060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6072AA"/>
    <w:rPr>
      <w:rFonts w:ascii="Times New Roman" w:eastAsia="宋体" w:hAnsi="Times New Roman" w:cs="Calibri"/>
      <w:sz w:val="18"/>
      <w:szCs w:val="18"/>
    </w:rPr>
  </w:style>
  <w:style w:type="character" w:customStyle="1" w:styleId="Char4">
    <w:name w:val="页眉 Char"/>
    <w:basedOn w:val="a0"/>
    <w:link w:val="a8"/>
    <w:qFormat/>
    <w:rsid w:val="006072AA"/>
    <w:rPr>
      <w:rFonts w:ascii="Times New Roman" w:eastAsia="宋体" w:hAnsi="Times New Roman" w:cs="Calibri"/>
      <w:sz w:val="18"/>
      <w:szCs w:val="18"/>
    </w:rPr>
  </w:style>
  <w:style w:type="character" w:customStyle="1" w:styleId="apple-converted-space">
    <w:name w:val="apple-converted-space"/>
    <w:basedOn w:val="a0"/>
    <w:rsid w:val="006072AA"/>
  </w:style>
  <w:style w:type="character" w:customStyle="1" w:styleId="1">
    <w:name w:val="不明显强调1"/>
    <w:basedOn w:val="a0"/>
    <w:uiPriority w:val="19"/>
    <w:qFormat/>
    <w:rsid w:val="006072AA"/>
    <w:rPr>
      <w:i/>
      <w:iCs/>
      <w:color w:val="808080" w:themeColor="text1" w:themeTint="7F"/>
    </w:rPr>
  </w:style>
  <w:style w:type="character" w:customStyle="1" w:styleId="3Char">
    <w:name w:val="标题 3 Char"/>
    <w:basedOn w:val="a0"/>
    <w:link w:val="3"/>
    <w:qFormat/>
    <w:rsid w:val="006072AA"/>
    <w:rPr>
      <w:rFonts w:ascii="Times New Roman" w:eastAsia="宋体" w:hAnsi="Times New Roman" w:cs="Times New Roman"/>
      <w:b/>
      <w:bCs/>
      <w:sz w:val="32"/>
      <w:szCs w:val="32"/>
    </w:rPr>
  </w:style>
  <w:style w:type="character" w:customStyle="1" w:styleId="Char5">
    <w:name w:val="纯文本 Char"/>
    <w:basedOn w:val="a0"/>
    <w:link w:val="a4"/>
    <w:rsid w:val="006072AA"/>
    <w:rPr>
      <w:rFonts w:ascii="宋体" w:eastAsia="宋体" w:hAnsi="Courier New"/>
    </w:rPr>
  </w:style>
  <w:style w:type="character" w:customStyle="1" w:styleId="sl">
    <w:name w:val="sl"/>
    <w:basedOn w:val="a0"/>
    <w:qFormat/>
    <w:rsid w:val="006072AA"/>
  </w:style>
  <w:style w:type="character" w:customStyle="1" w:styleId="lsr">
    <w:name w:val="lsr"/>
    <w:basedOn w:val="a0"/>
    <w:qFormat/>
    <w:rsid w:val="006072AA"/>
  </w:style>
  <w:style w:type="character" w:customStyle="1" w:styleId="lsl">
    <w:name w:val="lsl"/>
    <w:basedOn w:val="a0"/>
    <w:qFormat/>
    <w:rsid w:val="006072AA"/>
  </w:style>
  <w:style w:type="character" w:customStyle="1" w:styleId="tit1">
    <w:name w:val="tit1"/>
    <w:basedOn w:val="a0"/>
    <w:qFormat/>
    <w:rsid w:val="006072AA"/>
  </w:style>
  <w:style w:type="character" w:customStyle="1" w:styleId="down">
    <w:name w:val="down"/>
    <w:basedOn w:val="a0"/>
    <w:rsid w:val="006072AA"/>
    <w:rPr>
      <w:shd w:val="clear" w:color="auto" w:fill="DAEEF9"/>
    </w:rPr>
  </w:style>
  <w:style w:type="character" w:customStyle="1" w:styleId="sr">
    <w:name w:val="sr"/>
    <w:basedOn w:val="a0"/>
    <w:qFormat/>
    <w:rsid w:val="006072AA"/>
  </w:style>
  <w:style w:type="character" w:customStyle="1" w:styleId="tit">
    <w:name w:val="tit"/>
    <w:basedOn w:val="a0"/>
    <w:qFormat/>
    <w:rsid w:val="006072AA"/>
  </w:style>
  <w:style w:type="character" w:customStyle="1" w:styleId="Char">
    <w:name w:val="批注文字 Char"/>
    <w:basedOn w:val="a0"/>
    <w:link w:val="a3"/>
    <w:qFormat/>
    <w:rsid w:val="006072AA"/>
    <w:rPr>
      <w:rFonts w:ascii="Times New Roman" w:eastAsia="宋体" w:hAnsi="Times New Roman" w:cs="Times New Roman"/>
      <w:szCs w:val="24"/>
    </w:rPr>
  </w:style>
  <w:style w:type="character" w:customStyle="1" w:styleId="Char0">
    <w:name w:val="日期 Char"/>
    <w:basedOn w:val="a0"/>
    <w:link w:val="a5"/>
    <w:rsid w:val="006072AA"/>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6072AA"/>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6072AA"/>
    <w:pPr>
      <w:spacing w:before="0" w:after="0" w:line="400" w:lineRule="exact"/>
    </w:pPr>
    <w:rPr>
      <w:rFonts w:eastAsia="黑体" w:cs="宋体"/>
      <w:b w:val="0"/>
      <w:bCs w:val="0"/>
      <w:sz w:val="24"/>
      <w:szCs w:val="20"/>
    </w:rPr>
  </w:style>
  <w:style w:type="paragraph" w:customStyle="1" w:styleId="p0">
    <w:name w:val="p0"/>
    <w:basedOn w:val="a"/>
    <w:rsid w:val="006072AA"/>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rsid w:val="006072AA"/>
    <w:rPr>
      <w:rFonts w:ascii="Times New Roman" w:eastAsia="宋体" w:hAnsi="Times New Roman" w:cs="Calibri"/>
      <w:kern w:val="2"/>
      <w:sz w:val="18"/>
      <w:szCs w:val="18"/>
    </w:rPr>
  </w:style>
  <w:style w:type="paragraph" w:styleId="ae">
    <w:name w:val="List Paragraph"/>
    <w:basedOn w:val="a"/>
    <w:uiPriority w:val="99"/>
    <w:unhideWhenUsed/>
    <w:rsid w:val="006072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62564-D4AB-444D-B9A6-6124CF1A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1328</Words>
  <Characters>7570</Characters>
  <Application>Microsoft Office Word</Application>
  <DocSecurity>0</DocSecurity>
  <Lines>63</Lines>
  <Paragraphs>17</Paragraphs>
  <ScaleCrop>false</ScaleCrop>
  <Company>Sky123.Org</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河南省伟信招标管理咨询有限公司:河南省伟信招标管理咨询有限公司</cp:lastModifiedBy>
  <cp:revision>2</cp:revision>
  <cp:lastPrinted>2018-03-08T06:03:00Z</cp:lastPrinted>
  <dcterms:created xsi:type="dcterms:W3CDTF">2018-03-09T06:40:00Z</dcterms:created>
  <dcterms:modified xsi:type="dcterms:W3CDTF">2018-03-09T06:40:00Z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