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FAC50" w14:textId="77777777" w:rsidR="00CB053A" w:rsidRDefault="00CB053A" w:rsidP="00CB053A">
      <w:pPr>
        <w:spacing w:line="240" w:lineRule="auto"/>
        <w:ind w:left="0" w:right="0" w:firstLineChars="0" w:firstLine="0"/>
        <w:jc w:val="both"/>
        <w:rPr>
          <w:rFonts w:ascii="微软简隶书" w:eastAsia="微软简隶书" w:hAnsi="Times New Roman" w:cs="Times New Roman"/>
          <w:color w:val="000000"/>
          <w:sz w:val="21"/>
          <w:szCs w:val="24"/>
        </w:rPr>
      </w:pPr>
    </w:p>
    <w:p w14:paraId="6ED23C7F" w14:textId="77777777" w:rsidR="005F1BE1" w:rsidRDefault="005F1BE1" w:rsidP="005F1BE1">
      <w:pPr>
        <w:spacing w:line="240" w:lineRule="auto"/>
        <w:ind w:left="0" w:right="0" w:firstLineChars="0" w:firstLine="0"/>
        <w:jc w:val="both"/>
        <w:rPr>
          <w:rFonts w:ascii="微软简隶书" w:eastAsia="微软简隶书" w:hAnsi="Times New Roman" w:cs="Times New Roman"/>
          <w:color w:val="000000"/>
          <w:sz w:val="21"/>
          <w:szCs w:val="24"/>
        </w:rPr>
      </w:pPr>
    </w:p>
    <w:p w14:paraId="31478203" w14:textId="77777777" w:rsidR="005F1BE1" w:rsidRPr="002D5D9B" w:rsidRDefault="005F1BE1" w:rsidP="005F1BE1">
      <w:pPr>
        <w:spacing w:line="240" w:lineRule="auto"/>
        <w:ind w:left="0" w:right="0" w:firstLineChars="0" w:firstLine="0"/>
        <w:jc w:val="both"/>
        <w:rPr>
          <w:rFonts w:cs="Times New Roman"/>
          <w:b/>
          <w:color w:val="000000"/>
          <w:sz w:val="21"/>
          <w:szCs w:val="24"/>
        </w:rPr>
      </w:pPr>
      <w:bookmarkStart w:id="0" w:name="_GoBack"/>
      <w:bookmarkEnd w:id="0"/>
    </w:p>
    <w:p w14:paraId="1F53855C" w14:textId="77777777" w:rsidR="005F1BE1" w:rsidRPr="002D5D9B" w:rsidRDefault="005F1BE1" w:rsidP="005F1BE1">
      <w:pPr>
        <w:spacing w:line="240" w:lineRule="auto"/>
        <w:ind w:left="0" w:right="0" w:firstLineChars="0" w:firstLine="0"/>
        <w:jc w:val="center"/>
        <w:rPr>
          <w:rFonts w:cs="宋体"/>
          <w:b/>
          <w:color w:val="000000"/>
          <w:sz w:val="56"/>
          <w:szCs w:val="56"/>
          <w:lang w:val="zh-CN"/>
        </w:rPr>
      </w:pPr>
    </w:p>
    <w:p w14:paraId="622FCCD9" w14:textId="77777777" w:rsidR="005F1BE1" w:rsidRPr="002D5D9B" w:rsidRDefault="005F1BE1" w:rsidP="005F1BE1">
      <w:pPr>
        <w:spacing w:line="240" w:lineRule="auto"/>
        <w:ind w:left="0" w:right="0" w:firstLineChars="0" w:firstLine="0"/>
        <w:jc w:val="center"/>
        <w:rPr>
          <w:rFonts w:cs="宋体"/>
          <w:b/>
          <w:color w:val="000000"/>
          <w:sz w:val="56"/>
          <w:szCs w:val="56"/>
          <w:lang w:val="zh-CN"/>
        </w:rPr>
      </w:pPr>
    </w:p>
    <w:p w14:paraId="5ED28409" w14:textId="77777777" w:rsidR="005F1BE1" w:rsidRPr="002D5D9B" w:rsidRDefault="005F1BE1" w:rsidP="005F1BE1">
      <w:pPr>
        <w:spacing w:line="240" w:lineRule="auto"/>
        <w:ind w:left="0" w:right="0" w:firstLineChars="0" w:firstLine="0"/>
        <w:jc w:val="center"/>
        <w:rPr>
          <w:rFonts w:cs="Times New Roman"/>
          <w:b/>
          <w:bCs/>
          <w:color w:val="000000"/>
          <w:sz w:val="56"/>
          <w:szCs w:val="56"/>
        </w:rPr>
      </w:pPr>
      <w:r w:rsidRPr="002D5D9B">
        <w:rPr>
          <w:rFonts w:cs="宋体" w:hint="eastAsia"/>
          <w:b/>
          <w:color w:val="000000"/>
          <w:sz w:val="56"/>
          <w:szCs w:val="56"/>
          <w:lang w:val="zh-CN"/>
        </w:rPr>
        <w:t>“教育信息化（智慧课堂）”项目</w:t>
      </w:r>
    </w:p>
    <w:p w14:paraId="4D2039FD"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685D8E40"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68272A4E"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418ED23F"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1F24818C" w14:textId="77777777" w:rsidR="005F1BE1" w:rsidRPr="00AD2A61" w:rsidRDefault="005F1BE1" w:rsidP="005F1BE1">
      <w:pPr>
        <w:spacing w:line="240" w:lineRule="auto"/>
        <w:ind w:left="0" w:right="0" w:firstLineChars="0" w:firstLine="0"/>
        <w:jc w:val="both"/>
        <w:rPr>
          <w:rFonts w:cs="Times New Roman"/>
          <w:b/>
          <w:color w:val="000000"/>
          <w:sz w:val="21"/>
          <w:szCs w:val="24"/>
        </w:rPr>
      </w:pPr>
    </w:p>
    <w:p w14:paraId="568A9659"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1DB6C0E8"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08713217"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799B5526"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074153AF"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703427C1" w14:textId="77777777" w:rsidR="005F1BE1" w:rsidRPr="002D5D9B" w:rsidRDefault="005F1BE1" w:rsidP="005F1BE1">
      <w:pPr>
        <w:spacing w:line="240" w:lineRule="auto"/>
        <w:ind w:left="0" w:right="0" w:firstLineChars="0" w:firstLine="0"/>
        <w:jc w:val="both"/>
        <w:rPr>
          <w:rFonts w:cs="Times New Roman"/>
          <w:b/>
          <w:color w:val="000000"/>
          <w:sz w:val="21"/>
          <w:szCs w:val="24"/>
        </w:rPr>
      </w:pPr>
    </w:p>
    <w:p w14:paraId="1BE60662" w14:textId="77777777" w:rsidR="005F1BE1" w:rsidRPr="002D5D9B" w:rsidRDefault="005F1BE1" w:rsidP="005F1BE1">
      <w:pPr>
        <w:spacing w:line="240" w:lineRule="auto"/>
        <w:ind w:left="0" w:right="0" w:firstLineChars="0" w:firstLine="0"/>
        <w:jc w:val="both"/>
        <w:rPr>
          <w:rFonts w:cs="Times New Roman"/>
          <w:b/>
          <w:bCs/>
          <w:color w:val="000000"/>
          <w:sz w:val="36"/>
          <w:szCs w:val="24"/>
        </w:rPr>
      </w:pPr>
      <w:r w:rsidRPr="002D5D9B">
        <w:rPr>
          <w:rFonts w:cs="Times New Roman" w:hint="eastAsia"/>
          <w:b/>
          <w:bCs/>
          <w:color w:val="000000"/>
          <w:sz w:val="36"/>
          <w:szCs w:val="24"/>
        </w:rPr>
        <w:t xml:space="preserve">     </w:t>
      </w:r>
    </w:p>
    <w:p w14:paraId="628FAD66" w14:textId="77777777" w:rsidR="005F1BE1" w:rsidRPr="002D5D9B" w:rsidRDefault="005F1BE1" w:rsidP="005F1BE1">
      <w:pPr>
        <w:spacing w:line="240" w:lineRule="auto"/>
        <w:ind w:left="0" w:right="0" w:firstLineChars="0" w:firstLine="0"/>
        <w:jc w:val="both"/>
        <w:rPr>
          <w:rFonts w:cs="Times New Roman"/>
          <w:b/>
          <w:bCs/>
          <w:color w:val="000000"/>
          <w:sz w:val="36"/>
          <w:szCs w:val="24"/>
        </w:rPr>
      </w:pPr>
      <w:r w:rsidRPr="002D5D9B">
        <w:rPr>
          <w:rFonts w:cs="Times New Roman" w:hint="eastAsia"/>
          <w:b/>
          <w:bCs/>
          <w:color w:val="000000"/>
          <w:sz w:val="36"/>
          <w:szCs w:val="24"/>
        </w:rPr>
        <w:t xml:space="preserve">      项目编号：ZFCG-G2017217号</w:t>
      </w:r>
    </w:p>
    <w:p w14:paraId="3CFC0D0E" w14:textId="77777777" w:rsidR="005F1BE1" w:rsidRPr="002D5D9B" w:rsidRDefault="005F1BE1" w:rsidP="005F1BE1">
      <w:pPr>
        <w:spacing w:line="240" w:lineRule="auto"/>
        <w:ind w:left="0" w:right="0" w:firstLineChars="0" w:firstLine="0"/>
        <w:jc w:val="both"/>
        <w:rPr>
          <w:rFonts w:cs="Times New Roman"/>
          <w:b/>
          <w:bCs/>
          <w:color w:val="000000"/>
          <w:sz w:val="36"/>
          <w:szCs w:val="24"/>
        </w:rPr>
      </w:pPr>
      <w:r w:rsidRPr="002D5D9B">
        <w:rPr>
          <w:rFonts w:cs="Times New Roman" w:hint="eastAsia"/>
          <w:b/>
          <w:bCs/>
          <w:color w:val="000000"/>
          <w:sz w:val="36"/>
          <w:szCs w:val="24"/>
        </w:rPr>
        <w:t xml:space="preserve">      投标单位：科大讯飞股份有限公司</w:t>
      </w:r>
    </w:p>
    <w:p w14:paraId="2C8D9440" w14:textId="77777777" w:rsidR="005F1BE1" w:rsidRPr="002D5D9B" w:rsidRDefault="005F1BE1" w:rsidP="005F1BE1">
      <w:pPr>
        <w:spacing w:line="240" w:lineRule="auto"/>
        <w:ind w:left="0" w:right="0" w:firstLineChars="0" w:firstLine="0"/>
        <w:jc w:val="both"/>
        <w:rPr>
          <w:rFonts w:cs="Times New Roman"/>
          <w:b/>
          <w:bCs/>
          <w:color w:val="000000"/>
          <w:sz w:val="36"/>
          <w:szCs w:val="24"/>
        </w:rPr>
      </w:pPr>
      <w:r w:rsidRPr="002D5D9B">
        <w:rPr>
          <w:rFonts w:cs="Times New Roman" w:hint="eastAsia"/>
          <w:b/>
          <w:bCs/>
          <w:color w:val="000000"/>
          <w:sz w:val="36"/>
          <w:szCs w:val="24"/>
        </w:rPr>
        <w:t xml:space="preserve">      2018年1月9日</w:t>
      </w:r>
    </w:p>
    <w:p w14:paraId="4E7D1DA3" w14:textId="09D4CA03" w:rsidR="00102D31" w:rsidRDefault="00102D31">
      <w:pPr>
        <w:widowControl/>
        <w:spacing w:line="240" w:lineRule="auto"/>
        <w:ind w:left="0" w:right="0" w:firstLineChars="0" w:firstLine="0"/>
        <w:rPr>
          <w:rFonts w:ascii="黑体" w:eastAsia="黑体" w:cs="黑体"/>
          <w:b/>
          <w:bCs/>
          <w:szCs w:val="28"/>
          <w:lang w:val="zh-CN"/>
        </w:rPr>
      </w:pPr>
      <w:r>
        <w:rPr>
          <w:rFonts w:ascii="黑体" w:eastAsia="黑体" w:cs="黑体"/>
          <w:b/>
          <w:bCs/>
          <w:szCs w:val="28"/>
          <w:lang w:val="zh-CN"/>
        </w:rPr>
        <w:br w:type="page"/>
      </w:r>
    </w:p>
    <w:sdt>
      <w:sdtPr>
        <w:rPr>
          <w:rFonts w:ascii="宋体" w:eastAsia="宋体" w:hAnsi="宋体" w:cstheme="minorBidi"/>
          <w:color w:val="auto"/>
          <w:kern w:val="2"/>
          <w:sz w:val="28"/>
          <w:szCs w:val="22"/>
          <w:lang w:val="zh-CN"/>
        </w:rPr>
        <w:id w:val="1838813692"/>
        <w:docPartObj>
          <w:docPartGallery w:val="Table of Contents"/>
          <w:docPartUnique/>
        </w:docPartObj>
      </w:sdtPr>
      <w:sdtEndPr>
        <w:rPr>
          <w:b/>
          <w:bCs/>
          <w:sz w:val="24"/>
        </w:rPr>
      </w:sdtEndPr>
      <w:sdtContent>
        <w:p w14:paraId="30E6CD82" w14:textId="561D3911" w:rsidR="005F1BE1" w:rsidRPr="00AD2A61" w:rsidRDefault="005F1BE1" w:rsidP="00835A6F">
          <w:pPr>
            <w:pStyle w:val="TOC"/>
            <w:jc w:val="center"/>
          </w:pPr>
          <w:r w:rsidRPr="00835A6F">
            <w:rPr>
              <w:b/>
              <w:color w:val="auto"/>
              <w:lang w:val="zh-CN"/>
            </w:rPr>
            <w:t>目</w:t>
          </w:r>
          <w:r w:rsidR="00835A6F">
            <w:rPr>
              <w:rFonts w:hint="eastAsia"/>
              <w:b/>
              <w:color w:val="auto"/>
              <w:lang w:val="zh-CN"/>
            </w:rPr>
            <w:t xml:space="preserve"> </w:t>
          </w:r>
          <w:r w:rsidR="00835A6F">
            <w:rPr>
              <w:b/>
              <w:color w:val="auto"/>
              <w:lang w:val="zh-CN"/>
            </w:rPr>
            <w:t xml:space="preserve"> </w:t>
          </w:r>
          <w:r w:rsidRPr="00835A6F">
            <w:rPr>
              <w:b/>
              <w:color w:val="auto"/>
              <w:lang w:val="zh-CN"/>
            </w:rPr>
            <w:t>录</w:t>
          </w:r>
        </w:p>
        <w:p w14:paraId="5A2CF989" w14:textId="77777777" w:rsidR="0014183F" w:rsidRDefault="00102D31">
          <w:pPr>
            <w:pStyle w:val="11"/>
            <w:tabs>
              <w:tab w:val="left" w:pos="759"/>
            </w:tabs>
            <w:rPr>
              <w:rFonts w:asciiTheme="minorHAnsi" w:eastAsiaTheme="minorEastAsia" w:hAnsiTheme="minorHAnsi"/>
              <w:b w:val="0"/>
              <w:noProof/>
              <w:szCs w:val="24"/>
            </w:rPr>
          </w:pPr>
          <w:r>
            <w:fldChar w:fldCharType="begin"/>
          </w:r>
          <w:r>
            <w:instrText xml:space="preserve"> TOC \o "1-3" \h \z \u </w:instrText>
          </w:r>
          <w:r>
            <w:fldChar w:fldCharType="separate"/>
          </w:r>
          <w:r w:rsidR="0014183F" w:rsidRPr="000B6010">
            <w:rPr>
              <w:rFonts w:hint="eastAsia"/>
              <w:noProof/>
              <w:color w:val="000000"/>
              <w:lang w:val="zh-CN"/>
              <w14:scene3d>
                <w14:camera w14:prst="orthographicFront"/>
                <w14:lightRig w14:rig="threePt" w14:dir="t">
                  <w14:rot w14:lat="0" w14:lon="0" w14:rev="0"/>
                </w14:lightRig>
              </w14:scene3d>
            </w:rPr>
            <w:t>一、</w:t>
          </w:r>
          <w:r w:rsidR="0014183F">
            <w:rPr>
              <w:rFonts w:asciiTheme="minorHAnsi" w:eastAsiaTheme="minorEastAsia" w:hAnsiTheme="minorHAnsi"/>
              <w:b w:val="0"/>
              <w:noProof/>
              <w:szCs w:val="24"/>
            </w:rPr>
            <w:tab/>
          </w:r>
          <w:r w:rsidR="0014183F" w:rsidRPr="000B6010">
            <w:rPr>
              <w:rFonts w:hint="eastAsia"/>
              <w:noProof/>
              <w:lang w:val="zh-CN"/>
            </w:rPr>
            <w:t>开标一览表</w:t>
          </w:r>
          <w:r w:rsidR="0014183F">
            <w:rPr>
              <w:noProof/>
            </w:rPr>
            <w:tab/>
          </w:r>
          <w:r w:rsidR="0014183F">
            <w:rPr>
              <w:noProof/>
            </w:rPr>
            <w:fldChar w:fldCharType="begin"/>
          </w:r>
          <w:r w:rsidR="0014183F">
            <w:rPr>
              <w:noProof/>
            </w:rPr>
            <w:instrText xml:space="preserve"> PAGEREF _Toc377637460 \h </w:instrText>
          </w:r>
          <w:r w:rsidR="0014183F">
            <w:rPr>
              <w:noProof/>
            </w:rPr>
          </w:r>
          <w:r w:rsidR="0014183F">
            <w:rPr>
              <w:noProof/>
            </w:rPr>
            <w:fldChar w:fldCharType="separate"/>
          </w:r>
          <w:r w:rsidR="0014183F">
            <w:rPr>
              <w:noProof/>
            </w:rPr>
            <w:t>3</w:t>
          </w:r>
          <w:r w:rsidR="0014183F">
            <w:rPr>
              <w:noProof/>
            </w:rPr>
            <w:fldChar w:fldCharType="end"/>
          </w:r>
        </w:p>
        <w:p w14:paraId="0A6DE333" w14:textId="77777777" w:rsidR="0014183F" w:rsidRDefault="0014183F">
          <w:pPr>
            <w:pStyle w:val="11"/>
            <w:tabs>
              <w:tab w:val="left" w:pos="759"/>
            </w:tabs>
            <w:rPr>
              <w:rFonts w:asciiTheme="minorHAnsi" w:eastAsiaTheme="minorEastAsia" w:hAnsiTheme="minorHAnsi"/>
              <w:b w:val="0"/>
              <w:noProof/>
              <w:szCs w:val="24"/>
            </w:rPr>
          </w:pPr>
          <w:r w:rsidRPr="000B6010">
            <w:rPr>
              <w:rFonts w:hint="eastAsia"/>
              <w:noProof/>
              <w:color w:val="000000"/>
              <w:lang w:val="zh-CN"/>
              <w14:scene3d>
                <w14:camera w14:prst="orthographicFront"/>
                <w14:lightRig w14:rig="threePt" w14:dir="t">
                  <w14:rot w14:lat="0" w14:lon="0" w14:rev="0"/>
                </w14:lightRig>
              </w14:scene3d>
            </w:rPr>
            <w:t>二、</w:t>
          </w:r>
          <w:r>
            <w:rPr>
              <w:rFonts w:asciiTheme="minorHAnsi" w:eastAsiaTheme="minorEastAsia" w:hAnsiTheme="minorHAnsi"/>
              <w:b w:val="0"/>
              <w:noProof/>
              <w:szCs w:val="24"/>
            </w:rPr>
            <w:tab/>
          </w:r>
          <w:r w:rsidRPr="000B6010">
            <w:rPr>
              <w:rFonts w:hint="eastAsia"/>
              <w:noProof/>
              <w:lang w:val="zh-CN"/>
            </w:rPr>
            <w:t>投标分项报价</w:t>
          </w:r>
          <w:r>
            <w:rPr>
              <w:rFonts w:hint="eastAsia"/>
              <w:noProof/>
            </w:rPr>
            <w:t>一</w:t>
          </w:r>
          <w:r w:rsidRPr="000B6010">
            <w:rPr>
              <w:rFonts w:hint="eastAsia"/>
              <w:noProof/>
              <w:lang w:val="zh-CN"/>
            </w:rPr>
            <w:t>览表</w:t>
          </w:r>
          <w:r>
            <w:rPr>
              <w:noProof/>
            </w:rPr>
            <w:tab/>
          </w:r>
          <w:r>
            <w:rPr>
              <w:noProof/>
            </w:rPr>
            <w:fldChar w:fldCharType="begin"/>
          </w:r>
          <w:r>
            <w:rPr>
              <w:noProof/>
            </w:rPr>
            <w:instrText xml:space="preserve"> PAGEREF _Toc377637461 \h </w:instrText>
          </w:r>
          <w:r>
            <w:rPr>
              <w:noProof/>
            </w:rPr>
          </w:r>
          <w:r>
            <w:rPr>
              <w:noProof/>
            </w:rPr>
            <w:fldChar w:fldCharType="separate"/>
          </w:r>
          <w:r>
            <w:rPr>
              <w:noProof/>
            </w:rPr>
            <w:t>4</w:t>
          </w:r>
          <w:r>
            <w:rPr>
              <w:noProof/>
            </w:rPr>
            <w:fldChar w:fldCharType="end"/>
          </w:r>
        </w:p>
        <w:p w14:paraId="6569BE11" w14:textId="327D56EE" w:rsidR="005F1BE1" w:rsidRDefault="00102D31" w:rsidP="00AD1311">
          <w:pPr>
            <w:ind w:firstLine="480"/>
          </w:pPr>
          <w:r>
            <w:fldChar w:fldCharType="end"/>
          </w:r>
        </w:p>
      </w:sdtContent>
    </w:sdt>
    <w:p w14:paraId="24AD777B" w14:textId="77777777" w:rsidR="005F1BE1" w:rsidRDefault="005F1BE1">
      <w:pPr>
        <w:widowControl/>
        <w:spacing w:line="240" w:lineRule="auto"/>
        <w:ind w:left="0" w:right="0" w:firstLineChars="0" w:firstLine="0"/>
        <w:rPr>
          <w:rFonts w:cs="黑体"/>
          <w:b/>
          <w:bCs/>
          <w:sz w:val="30"/>
          <w:szCs w:val="30"/>
          <w:lang w:val="zh-CN"/>
        </w:rPr>
      </w:pPr>
      <w:r>
        <w:rPr>
          <w:rFonts w:cs="黑体"/>
          <w:b/>
          <w:bCs/>
          <w:sz w:val="30"/>
          <w:szCs w:val="30"/>
          <w:lang w:val="zh-CN"/>
        </w:rPr>
        <w:br w:type="page"/>
      </w:r>
    </w:p>
    <w:p w14:paraId="30FFD16C" w14:textId="77777777" w:rsidR="00CB053A" w:rsidRPr="00434826" w:rsidRDefault="00CB053A" w:rsidP="006E57C9">
      <w:pPr>
        <w:pStyle w:val="1"/>
        <w:rPr>
          <w:lang w:val="zh-CN"/>
        </w:rPr>
      </w:pPr>
      <w:bookmarkStart w:id="1" w:name="_Toc377637460"/>
      <w:r w:rsidRPr="00434826">
        <w:rPr>
          <w:rFonts w:hint="eastAsia"/>
          <w:lang w:val="zh-CN"/>
        </w:rPr>
        <w:lastRenderedPageBreak/>
        <w:t>开标一览表</w:t>
      </w:r>
      <w:bookmarkEnd w:id="1"/>
    </w:p>
    <w:p w14:paraId="6111E164" w14:textId="77777777" w:rsidR="00CB053A" w:rsidRPr="00434826" w:rsidRDefault="00CB053A" w:rsidP="009172CE">
      <w:pPr>
        <w:autoSpaceDE w:val="0"/>
        <w:autoSpaceDN w:val="0"/>
        <w:adjustRightInd w:val="0"/>
        <w:spacing w:line="140" w:lineRule="exact"/>
        <w:ind w:firstLine="519"/>
        <w:rPr>
          <w:rFonts w:cs="宋体"/>
          <w:b/>
          <w:bCs/>
          <w:lang w:val="zh-CN"/>
        </w:rPr>
      </w:pPr>
    </w:p>
    <w:tbl>
      <w:tblPr>
        <w:tblW w:w="8878" w:type="dxa"/>
        <w:tblLayout w:type="fixed"/>
        <w:tblLook w:val="0000" w:firstRow="0" w:lastRow="0" w:firstColumn="0" w:lastColumn="0" w:noHBand="0" w:noVBand="0"/>
      </w:tblPr>
      <w:tblGrid>
        <w:gridCol w:w="1014"/>
        <w:gridCol w:w="1831"/>
        <w:gridCol w:w="3547"/>
        <w:gridCol w:w="1640"/>
        <w:gridCol w:w="846"/>
      </w:tblGrid>
      <w:tr w:rsidR="006E57C9" w:rsidRPr="006E57C9" w14:paraId="08063558" w14:textId="77777777" w:rsidTr="00393357">
        <w:trPr>
          <w:trHeight w:val="1485"/>
        </w:trPr>
        <w:tc>
          <w:tcPr>
            <w:tcW w:w="1014" w:type="dxa"/>
            <w:tcBorders>
              <w:top w:val="single" w:sz="6" w:space="0" w:color="auto"/>
              <w:left w:val="single" w:sz="6" w:space="0" w:color="auto"/>
              <w:bottom w:val="single" w:sz="6" w:space="0" w:color="auto"/>
              <w:right w:val="single" w:sz="6" w:space="0" w:color="auto"/>
            </w:tcBorders>
            <w:vAlign w:val="center"/>
          </w:tcPr>
          <w:p w14:paraId="0600AC46" w14:textId="77777777" w:rsidR="006E57C9" w:rsidRPr="006E57C9" w:rsidRDefault="006E57C9" w:rsidP="00393357">
            <w:pPr>
              <w:pStyle w:val="a8"/>
              <w:ind w:left="0" w:right="0"/>
            </w:pPr>
            <w:r w:rsidRPr="006E57C9">
              <w:rPr>
                <w:rFonts w:hint="eastAsia"/>
              </w:rPr>
              <w:t>标段</w:t>
            </w:r>
          </w:p>
        </w:tc>
        <w:tc>
          <w:tcPr>
            <w:tcW w:w="1831" w:type="dxa"/>
            <w:tcBorders>
              <w:top w:val="single" w:sz="6" w:space="0" w:color="auto"/>
              <w:left w:val="single" w:sz="6" w:space="0" w:color="auto"/>
              <w:bottom w:val="single" w:sz="6" w:space="0" w:color="auto"/>
              <w:right w:val="single" w:sz="6" w:space="0" w:color="auto"/>
            </w:tcBorders>
            <w:vAlign w:val="center"/>
          </w:tcPr>
          <w:p w14:paraId="62DD9EF8" w14:textId="77777777" w:rsidR="006E57C9" w:rsidRPr="006E57C9" w:rsidRDefault="006E57C9" w:rsidP="00393357">
            <w:pPr>
              <w:pStyle w:val="a8"/>
              <w:ind w:left="0" w:right="0"/>
            </w:pPr>
            <w:r w:rsidRPr="006E57C9">
              <w:rPr>
                <w:rFonts w:hint="eastAsia"/>
              </w:rPr>
              <w:t>项目名称</w:t>
            </w:r>
          </w:p>
        </w:tc>
        <w:tc>
          <w:tcPr>
            <w:tcW w:w="3547" w:type="dxa"/>
            <w:tcBorders>
              <w:top w:val="single" w:sz="6" w:space="0" w:color="auto"/>
              <w:left w:val="single" w:sz="6" w:space="0" w:color="auto"/>
              <w:bottom w:val="single" w:sz="6" w:space="0" w:color="auto"/>
              <w:right w:val="single" w:sz="6" w:space="0" w:color="auto"/>
            </w:tcBorders>
            <w:vAlign w:val="center"/>
          </w:tcPr>
          <w:p w14:paraId="6B286A01" w14:textId="77777777" w:rsidR="006E57C9" w:rsidRPr="006E57C9" w:rsidRDefault="006E57C9" w:rsidP="00393357">
            <w:pPr>
              <w:pStyle w:val="a8"/>
              <w:ind w:left="0" w:right="0"/>
            </w:pPr>
            <w:r w:rsidRPr="006E57C9">
              <w:rPr>
                <w:rFonts w:hint="eastAsia"/>
              </w:rPr>
              <w:t>投标报价</w:t>
            </w:r>
          </w:p>
        </w:tc>
        <w:tc>
          <w:tcPr>
            <w:tcW w:w="1640" w:type="dxa"/>
            <w:tcBorders>
              <w:top w:val="single" w:sz="6" w:space="0" w:color="auto"/>
              <w:left w:val="single" w:sz="6" w:space="0" w:color="auto"/>
              <w:bottom w:val="single" w:sz="6" w:space="0" w:color="auto"/>
              <w:right w:val="single" w:sz="6" w:space="0" w:color="auto"/>
            </w:tcBorders>
            <w:vAlign w:val="center"/>
          </w:tcPr>
          <w:p w14:paraId="0877A75F" w14:textId="77777777" w:rsidR="006E57C9" w:rsidRPr="006E57C9" w:rsidRDefault="006E57C9" w:rsidP="00393357">
            <w:pPr>
              <w:pStyle w:val="a8"/>
              <w:ind w:left="0" w:right="0"/>
            </w:pPr>
            <w:r w:rsidRPr="006E57C9">
              <w:rPr>
                <w:rFonts w:hint="eastAsia"/>
              </w:rPr>
              <w:t>交货期或工期</w:t>
            </w:r>
          </w:p>
        </w:tc>
        <w:tc>
          <w:tcPr>
            <w:tcW w:w="846" w:type="dxa"/>
            <w:tcBorders>
              <w:top w:val="single" w:sz="6" w:space="0" w:color="auto"/>
              <w:left w:val="single" w:sz="6" w:space="0" w:color="auto"/>
              <w:bottom w:val="single" w:sz="6" w:space="0" w:color="auto"/>
              <w:right w:val="single" w:sz="6" w:space="0" w:color="auto"/>
            </w:tcBorders>
            <w:vAlign w:val="center"/>
          </w:tcPr>
          <w:p w14:paraId="715C967D" w14:textId="77777777" w:rsidR="006E57C9" w:rsidRPr="006E57C9" w:rsidRDefault="006E57C9" w:rsidP="00393357">
            <w:pPr>
              <w:pStyle w:val="a8"/>
              <w:ind w:left="0" w:right="0"/>
            </w:pPr>
            <w:r w:rsidRPr="006E57C9">
              <w:rPr>
                <w:rFonts w:hint="eastAsia"/>
              </w:rPr>
              <w:t>备注</w:t>
            </w:r>
          </w:p>
        </w:tc>
      </w:tr>
      <w:tr w:rsidR="006E57C9" w:rsidRPr="006E57C9" w14:paraId="3D959611" w14:textId="77777777" w:rsidTr="006E2B2C">
        <w:trPr>
          <w:trHeight w:val="1415"/>
        </w:trPr>
        <w:tc>
          <w:tcPr>
            <w:tcW w:w="1014" w:type="dxa"/>
            <w:tcBorders>
              <w:top w:val="single" w:sz="6" w:space="0" w:color="auto"/>
              <w:left w:val="single" w:sz="6" w:space="0" w:color="auto"/>
              <w:bottom w:val="single" w:sz="6" w:space="0" w:color="auto"/>
              <w:right w:val="single" w:sz="6" w:space="0" w:color="auto"/>
            </w:tcBorders>
            <w:vAlign w:val="center"/>
          </w:tcPr>
          <w:p w14:paraId="7139353A" w14:textId="1EFDF675" w:rsidR="006E57C9" w:rsidRPr="006E57C9" w:rsidRDefault="00393357" w:rsidP="00393357">
            <w:pPr>
              <w:pStyle w:val="a8"/>
              <w:ind w:left="0" w:right="0"/>
            </w:pPr>
            <w:r>
              <w:t>未划分</w:t>
            </w:r>
          </w:p>
        </w:tc>
        <w:tc>
          <w:tcPr>
            <w:tcW w:w="1831" w:type="dxa"/>
            <w:tcBorders>
              <w:top w:val="single" w:sz="6" w:space="0" w:color="auto"/>
              <w:left w:val="single" w:sz="6" w:space="0" w:color="auto"/>
              <w:bottom w:val="single" w:sz="6" w:space="0" w:color="auto"/>
              <w:right w:val="single" w:sz="6" w:space="0" w:color="auto"/>
            </w:tcBorders>
            <w:vAlign w:val="center"/>
          </w:tcPr>
          <w:p w14:paraId="3ABBDE1E" w14:textId="77777777" w:rsidR="006E57C9" w:rsidRPr="006E57C9" w:rsidRDefault="006E57C9" w:rsidP="00393357">
            <w:pPr>
              <w:pStyle w:val="a8"/>
              <w:ind w:left="0" w:right="0"/>
            </w:pPr>
            <w:r w:rsidRPr="006E57C9">
              <w:rPr>
                <w:rFonts w:hint="eastAsia"/>
              </w:rPr>
              <w:t>“教育信息化（智慧课堂）”项目</w:t>
            </w:r>
          </w:p>
        </w:tc>
        <w:tc>
          <w:tcPr>
            <w:tcW w:w="3547" w:type="dxa"/>
            <w:tcBorders>
              <w:top w:val="single" w:sz="6" w:space="0" w:color="auto"/>
              <w:left w:val="single" w:sz="6" w:space="0" w:color="auto"/>
              <w:bottom w:val="single" w:sz="6" w:space="0" w:color="auto"/>
              <w:right w:val="single" w:sz="6" w:space="0" w:color="auto"/>
            </w:tcBorders>
            <w:vAlign w:val="center"/>
          </w:tcPr>
          <w:p w14:paraId="4F4AC114" w14:textId="38738C72" w:rsidR="00913D43" w:rsidRDefault="006E57C9" w:rsidP="006E2B2C">
            <w:pPr>
              <w:pStyle w:val="a8"/>
              <w:ind w:left="0" w:right="0"/>
              <w:jc w:val="both"/>
            </w:pPr>
            <w:r w:rsidRPr="006E57C9">
              <w:rPr>
                <w:rFonts w:hint="eastAsia"/>
              </w:rPr>
              <w:t>大写：</w:t>
            </w:r>
            <w:r w:rsidR="00913D43">
              <w:rPr>
                <w:rFonts w:hint="eastAsia"/>
              </w:rPr>
              <w:t>壹佰伍拾捌万</w:t>
            </w:r>
            <w:r w:rsidR="001B1872">
              <w:rPr>
                <w:rFonts w:hint="eastAsia"/>
              </w:rPr>
              <w:t>捌仟</w:t>
            </w:r>
            <w:r w:rsidR="00913D43">
              <w:rPr>
                <w:rFonts w:hint="eastAsia"/>
              </w:rPr>
              <w:t>元整</w:t>
            </w:r>
          </w:p>
          <w:p w14:paraId="5444FC0A" w14:textId="5622DA0D" w:rsidR="006E57C9" w:rsidRPr="006E57C9" w:rsidRDefault="006E57C9" w:rsidP="006E2B2C">
            <w:pPr>
              <w:pStyle w:val="a8"/>
              <w:ind w:left="0" w:right="0"/>
              <w:jc w:val="both"/>
            </w:pPr>
            <w:r w:rsidRPr="006E57C9">
              <w:rPr>
                <w:rFonts w:hint="eastAsia"/>
              </w:rPr>
              <w:t>小写：</w:t>
            </w:r>
            <w:r w:rsidR="00913D43">
              <w:t>1,58</w:t>
            </w:r>
            <w:r w:rsidR="00913D43" w:rsidRPr="00913D43">
              <w:t>8</w:t>
            </w:r>
            <w:r w:rsidR="00913D43">
              <w:t>,000.00</w:t>
            </w:r>
            <w:r w:rsidR="001B1872">
              <w:t>元</w:t>
            </w:r>
          </w:p>
        </w:tc>
        <w:tc>
          <w:tcPr>
            <w:tcW w:w="1640" w:type="dxa"/>
            <w:tcBorders>
              <w:top w:val="single" w:sz="6" w:space="0" w:color="auto"/>
              <w:left w:val="single" w:sz="6" w:space="0" w:color="auto"/>
              <w:bottom w:val="single" w:sz="6" w:space="0" w:color="auto"/>
              <w:right w:val="single" w:sz="6" w:space="0" w:color="auto"/>
            </w:tcBorders>
            <w:vAlign w:val="center"/>
          </w:tcPr>
          <w:p w14:paraId="7585EEFC" w14:textId="77777777" w:rsidR="006E57C9" w:rsidRPr="006E57C9" w:rsidRDefault="0030324C" w:rsidP="00393357">
            <w:pPr>
              <w:pStyle w:val="a8"/>
              <w:ind w:left="0" w:right="0"/>
            </w:pPr>
            <w:r>
              <w:rPr>
                <w:rFonts w:hint="eastAsia"/>
              </w:rPr>
              <w:t>合同签订后15个日历天</w:t>
            </w:r>
          </w:p>
        </w:tc>
        <w:tc>
          <w:tcPr>
            <w:tcW w:w="846" w:type="dxa"/>
            <w:tcBorders>
              <w:top w:val="single" w:sz="6" w:space="0" w:color="auto"/>
              <w:left w:val="single" w:sz="6" w:space="0" w:color="auto"/>
              <w:bottom w:val="single" w:sz="6" w:space="0" w:color="auto"/>
              <w:right w:val="single" w:sz="6" w:space="0" w:color="auto"/>
            </w:tcBorders>
            <w:vAlign w:val="center"/>
          </w:tcPr>
          <w:p w14:paraId="2E2E3435" w14:textId="7FD16C0B" w:rsidR="006E57C9" w:rsidRPr="006E57C9" w:rsidRDefault="00393357" w:rsidP="00393357">
            <w:pPr>
              <w:pStyle w:val="a8"/>
              <w:ind w:left="0" w:right="0"/>
            </w:pPr>
            <w:r>
              <w:t>无</w:t>
            </w:r>
          </w:p>
        </w:tc>
      </w:tr>
    </w:tbl>
    <w:p w14:paraId="2EAAE896" w14:textId="77777777" w:rsidR="00CB053A" w:rsidRPr="006E57C9" w:rsidRDefault="00CB053A" w:rsidP="00483232">
      <w:pPr>
        <w:ind w:firstLine="480"/>
        <w:rPr>
          <w:lang w:val="zh-CN"/>
        </w:rPr>
      </w:pPr>
      <w:r w:rsidRPr="006E57C9">
        <w:rPr>
          <w:rFonts w:hint="eastAsia"/>
          <w:lang w:val="zh-CN"/>
        </w:rPr>
        <w:t>投标人（公章）：</w:t>
      </w:r>
      <w:r w:rsidR="0061240D" w:rsidRPr="006E57C9">
        <w:rPr>
          <w:rFonts w:hint="eastAsia"/>
          <w:lang w:val="zh-CN"/>
        </w:rPr>
        <w:t>科大讯飞股份有限公司</w:t>
      </w:r>
    </w:p>
    <w:p w14:paraId="6DA9973C" w14:textId="77777777" w:rsidR="00CB053A" w:rsidRPr="006E57C9" w:rsidRDefault="00CB053A" w:rsidP="00483232">
      <w:pPr>
        <w:ind w:firstLine="480"/>
        <w:rPr>
          <w:lang w:val="zh-CN"/>
        </w:rPr>
      </w:pPr>
      <w:r w:rsidRPr="006E57C9">
        <w:rPr>
          <w:rFonts w:hint="eastAsia"/>
          <w:lang w:val="zh-CN"/>
        </w:rPr>
        <w:t>投标人法定代表人（或代理人）签字：</w:t>
      </w:r>
    </w:p>
    <w:p w14:paraId="1E1BC359" w14:textId="77777777" w:rsidR="00CB053A" w:rsidRPr="006E57C9" w:rsidRDefault="00CB053A" w:rsidP="00483232">
      <w:pPr>
        <w:ind w:firstLine="480"/>
        <w:rPr>
          <w:lang w:val="zh-CN"/>
        </w:rPr>
      </w:pPr>
      <w:r w:rsidRPr="006E57C9">
        <w:rPr>
          <w:rFonts w:hint="eastAsia"/>
          <w:lang w:val="zh-CN"/>
        </w:rPr>
        <w:t>日期：</w:t>
      </w:r>
      <w:r w:rsidR="0061240D" w:rsidRPr="006E57C9">
        <w:rPr>
          <w:lang w:val="zh-CN"/>
        </w:rPr>
        <w:t>2018</w:t>
      </w:r>
      <w:r w:rsidRPr="006E57C9">
        <w:rPr>
          <w:rFonts w:hint="eastAsia"/>
          <w:lang w:val="zh-CN"/>
        </w:rPr>
        <w:t>年</w:t>
      </w:r>
      <w:r w:rsidR="0061240D" w:rsidRPr="006E57C9">
        <w:rPr>
          <w:rFonts w:hint="eastAsia"/>
          <w:lang w:val="zh-CN"/>
        </w:rPr>
        <w:t>1</w:t>
      </w:r>
      <w:r w:rsidRPr="006E57C9">
        <w:rPr>
          <w:rFonts w:hint="eastAsia"/>
          <w:lang w:val="zh-CN"/>
        </w:rPr>
        <w:t>月</w:t>
      </w:r>
      <w:r w:rsidR="0061240D" w:rsidRPr="006E57C9">
        <w:rPr>
          <w:rFonts w:hint="eastAsia"/>
          <w:lang w:val="zh-CN"/>
        </w:rPr>
        <w:t>9</w:t>
      </w:r>
      <w:r w:rsidRPr="006E57C9">
        <w:rPr>
          <w:rFonts w:hint="eastAsia"/>
          <w:lang w:val="zh-CN"/>
        </w:rPr>
        <w:t>日</w:t>
      </w:r>
    </w:p>
    <w:p w14:paraId="2A21EC33" w14:textId="77777777" w:rsidR="00CB053A" w:rsidRPr="006E57C9" w:rsidRDefault="00CB053A" w:rsidP="00483232">
      <w:pPr>
        <w:ind w:firstLine="480"/>
        <w:rPr>
          <w:lang w:val="zh-CN"/>
        </w:rPr>
      </w:pPr>
      <w:r w:rsidRPr="006E57C9">
        <w:rPr>
          <w:rFonts w:hint="eastAsia"/>
          <w:lang w:val="zh-CN"/>
        </w:rPr>
        <w:t>注：交货期指最终交货时间（日历天）。</w:t>
      </w:r>
      <w:r w:rsidRPr="006E57C9">
        <w:rPr>
          <w:rFonts w:hAnsi="Calibri" w:hint="eastAsia"/>
          <w:lang w:val="zh-CN"/>
        </w:rPr>
        <w:t>工期指完成该项目的最终时间（日历天）</w:t>
      </w:r>
      <w:r w:rsidRPr="006E57C9">
        <w:rPr>
          <w:rFonts w:hint="eastAsia"/>
          <w:lang w:val="zh-CN"/>
        </w:rPr>
        <w:t>。</w:t>
      </w:r>
    </w:p>
    <w:p w14:paraId="726F2336" w14:textId="77777777" w:rsidR="00CB053A" w:rsidRPr="00434826" w:rsidRDefault="00CB053A" w:rsidP="00CB053A">
      <w:pPr>
        <w:autoSpaceDE w:val="0"/>
        <w:autoSpaceDN w:val="0"/>
        <w:adjustRightInd w:val="0"/>
        <w:ind w:firstLine="480"/>
        <w:rPr>
          <w:rFonts w:cs="宋体"/>
          <w:lang w:val="zh-CN"/>
        </w:rPr>
      </w:pPr>
    </w:p>
    <w:p w14:paraId="2CA6C1C9" w14:textId="77777777" w:rsidR="00CB053A" w:rsidRDefault="00CB053A" w:rsidP="00483232">
      <w:pPr>
        <w:ind w:firstLine="480"/>
        <w:rPr>
          <w:lang w:val="zh-CN"/>
        </w:rPr>
      </w:pPr>
    </w:p>
    <w:p w14:paraId="1464F68B" w14:textId="77777777" w:rsidR="00CB053A" w:rsidRDefault="00CB053A" w:rsidP="00483232">
      <w:pPr>
        <w:ind w:firstLine="480"/>
        <w:rPr>
          <w:lang w:val="zh-CN"/>
        </w:rPr>
      </w:pPr>
    </w:p>
    <w:p w14:paraId="408A21ED" w14:textId="77777777" w:rsidR="004F52C8" w:rsidRDefault="004F52C8">
      <w:pPr>
        <w:widowControl/>
        <w:spacing w:line="240" w:lineRule="auto"/>
        <w:ind w:left="0" w:right="0" w:firstLineChars="0" w:firstLine="0"/>
        <w:rPr>
          <w:lang w:val="zh-CN"/>
        </w:rPr>
        <w:sectPr w:rsidR="004F52C8" w:rsidSect="005F1B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81"/>
        </w:sectPr>
      </w:pPr>
    </w:p>
    <w:p w14:paraId="06813C51" w14:textId="77777777" w:rsidR="00CB053A" w:rsidRPr="00E66655" w:rsidRDefault="00CB053A" w:rsidP="006E57C9">
      <w:pPr>
        <w:pStyle w:val="1"/>
        <w:rPr>
          <w:lang w:val="zh-CN"/>
        </w:rPr>
      </w:pPr>
      <w:bookmarkStart w:id="2" w:name="_Toc377637461"/>
      <w:r w:rsidRPr="00E66655">
        <w:rPr>
          <w:rFonts w:hint="eastAsia"/>
          <w:lang w:val="zh-CN"/>
        </w:rPr>
        <w:lastRenderedPageBreak/>
        <w:t>投标分项报价</w:t>
      </w:r>
      <w:r w:rsidRPr="00E66655">
        <w:rPr>
          <w:rFonts w:hint="eastAsia"/>
        </w:rPr>
        <w:t>一</w:t>
      </w:r>
      <w:r w:rsidRPr="00E66655">
        <w:rPr>
          <w:rFonts w:hint="eastAsia"/>
          <w:lang w:val="zh-CN"/>
        </w:rPr>
        <w:t>览表</w:t>
      </w:r>
      <w:bookmarkEnd w:id="2"/>
    </w:p>
    <w:p w14:paraId="26F39425" w14:textId="77777777" w:rsidR="00CB053A" w:rsidRPr="00E66655" w:rsidRDefault="00CB053A" w:rsidP="009172CE">
      <w:pPr>
        <w:autoSpaceDE w:val="0"/>
        <w:autoSpaceDN w:val="0"/>
        <w:adjustRightInd w:val="0"/>
        <w:spacing w:line="140" w:lineRule="exact"/>
        <w:ind w:firstLine="519"/>
        <w:rPr>
          <w:rFonts w:cs="宋体"/>
          <w:b/>
          <w:bCs/>
          <w:lang w:val="zh-CN"/>
        </w:rPr>
      </w:pPr>
    </w:p>
    <w:tbl>
      <w:tblPr>
        <w:tblW w:w="5000" w:type="pct"/>
        <w:jc w:val="center"/>
        <w:tblLayout w:type="fixed"/>
        <w:tblLook w:val="0000" w:firstRow="0" w:lastRow="0" w:firstColumn="0" w:lastColumn="0" w:noHBand="0" w:noVBand="0"/>
      </w:tblPr>
      <w:tblGrid>
        <w:gridCol w:w="465"/>
        <w:gridCol w:w="539"/>
        <w:gridCol w:w="862"/>
        <w:gridCol w:w="870"/>
        <w:gridCol w:w="5329"/>
        <w:gridCol w:w="612"/>
        <w:gridCol w:w="590"/>
        <w:gridCol w:w="1823"/>
        <w:gridCol w:w="1874"/>
        <w:gridCol w:w="1210"/>
      </w:tblGrid>
      <w:tr w:rsidR="004F52C8" w:rsidRPr="008D4EA7" w14:paraId="25F8FF64"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69871170" w14:textId="77777777" w:rsidR="006E57C9" w:rsidRPr="008D4EA7" w:rsidRDefault="006E57C9" w:rsidP="00913D43">
            <w:pPr>
              <w:pStyle w:val="a8"/>
              <w:spacing w:line="360" w:lineRule="exact"/>
              <w:rPr>
                <w:lang w:val="zh-CN"/>
              </w:rPr>
            </w:pPr>
            <w:r w:rsidRPr="008D4EA7">
              <w:rPr>
                <w:rFonts w:hint="eastAsia"/>
                <w:lang w:val="zh-CN"/>
              </w:rPr>
              <w:t>序号</w:t>
            </w:r>
          </w:p>
        </w:tc>
        <w:tc>
          <w:tcPr>
            <w:tcW w:w="190" w:type="pct"/>
            <w:tcBorders>
              <w:top w:val="single" w:sz="6" w:space="0" w:color="auto"/>
              <w:left w:val="single" w:sz="6" w:space="0" w:color="auto"/>
              <w:bottom w:val="single" w:sz="6" w:space="0" w:color="auto"/>
              <w:right w:val="single" w:sz="6" w:space="0" w:color="auto"/>
            </w:tcBorders>
            <w:vAlign w:val="center"/>
          </w:tcPr>
          <w:p w14:paraId="7DB4DFF8" w14:textId="77777777" w:rsidR="006E57C9" w:rsidRPr="008D4EA7" w:rsidRDefault="006E57C9" w:rsidP="00913D43">
            <w:pPr>
              <w:pStyle w:val="a8"/>
              <w:spacing w:line="360" w:lineRule="exact"/>
              <w:rPr>
                <w:lang w:val="zh-CN"/>
              </w:rPr>
            </w:pPr>
            <w:r w:rsidRPr="008D4EA7">
              <w:rPr>
                <w:rFonts w:hint="eastAsia"/>
                <w:lang w:val="zh-CN"/>
              </w:rPr>
              <w:t>名</w:t>
            </w:r>
            <w:r w:rsidRPr="008D4EA7">
              <w:rPr>
                <w:lang w:val="zh-CN"/>
              </w:rPr>
              <w:t xml:space="preserve"> </w:t>
            </w:r>
            <w:r w:rsidRPr="008D4EA7">
              <w:rPr>
                <w:rFonts w:hint="eastAsia"/>
                <w:lang w:val="zh-CN"/>
              </w:rPr>
              <w:t>称</w:t>
            </w:r>
          </w:p>
        </w:tc>
        <w:tc>
          <w:tcPr>
            <w:tcW w:w="304" w:type="pct"/>
            <w:tcBorders>
              <w:top w:val="single" w:sz="6" w:space="0" w:color="auto"/>
              <w:left w:val="single" w:sz="6" w:space="0" w:color="auto"/>
              <w:bottom w:val="single" w:sz="6" w:space="0" w:color="auto"/>
              <w:right w:val="single" w:sz="4" w:space="0" w:color="auto"/>
            </w:tcBorders>
            <w:vAlign w:val="center"/>
          </w:tcPr>
          <w:p w14:paraId="1F01335E" w14:textId="77777777" w:rsidR="006E57C9" w:rsidRPr="008D4EA7" w:rsidRDefault="006E57C9" w:rsidP="00913D43">
            <w:pPr>
              <w:pStyle w:val="a8"/>
              <w:spacing w:line="360" w:lineRule="exact"/>
              <w:rPr>
                <w:lang w:val="zh-CN"/>
              </w:rPr>
            </w:pPr>
            <w:r w:rsidRPr="008D4EA7">
              <w:rPr>
                <w:rFonts w:hint="eastAsia"/>
                <w:lang w:val="zh-CN"/>
              </w:rPr>
              <w:t>品牌</w:t>
            </w:r>
          </w:p>
        </w:tc>
        <w:tc>
          <w:tcPr>
            <w:tcW w:w="307" w:type="pct"/>
            <w:tcBorders>
              <w:top w:val="single" w:sz="6" w:space="0" w:color="auto"/>
              <w:left w:val="single" w:sz="4" w:space="0" w:color="auto"/>
              <w:bottom w:val="single" w:sz="6" w:space="0" w:color="auto"/>
              <w:right w:val="single" w:sz="6" w:space="0" w:color="auto"/>
            </w:tcBorders>
            <w:vAlign w:val="center"/>
          </w:tcPr>
          <w:p w14:paraId="0C1C63CF" w14:textId="77777777" w:rsidR="006E57C9" w:rsidRPr="008D4EA7" w:rsidRDefault="006E57C9" w:rsidP="00913D43">
            <w:pPr>
              <w:pStyle w:val="a8"/>
              <w:spacing w:line="360" w:lineRule="exact"/>
              <w:rPr>
                <w:lang w:val="zh-CN"/>
              </w:rPr>
            </w:pPr>
            <w:r w:rsidRPr="008D4EA7">
              <w:rPr>
                <w:rFonts w:hint="eastAsia"/>
                <w:lang w:val="zh-CN"/>
              </w:rPr>
              <w:t>型号</w:t>
            </w:r>
          </w:p>
        </w:tc>
        <w:tc>
          <w:tcPr>
            <w:tcW w:w="1880" w:type="pct"/>
            <w:tcBorders>
              <w:top w:val="single" w:sz="6" w:space="0" w:color="auto"/>
              <w:left w:val="single" w:sz="6" w:space="0" w:color="auto"/>
              <w:bottom w:val="single" w:sz="6" w:space="0" w:color="auto"/>
              <w:right w:val="single" w:sz="6" w:space="0" w:color="auto"/>
            </w:tcBorders>
            <w:vAlign w:val="center"/>
          </w:tcPr>
          <w:p w14:paraId="382DBAB1" w14:textId="77777777" w:rsidR="006E57C9" w:rsidRPr="008D4EA7" w:rsidRDefault="006E57C9" w:rsidP="00913D43">
            <w:pPr>
              <w:pStyle w:val="a8"/>
              <w:spacing w:line="360" w:lineRule="exact"/>
              <w:rPr>
                <w:lang w:val="zh-CN"/>
              </w:rPr>
            </w:pPr>
            <w:r w:rsidRPr="008D4EA7">
              <w:rPr>
                <w:rFonts w:hint="eastAsia"/>
                <w:lang w:val="zh-CN"/>
              </w:rPr>
              <w:t>技术参数</w:t>
            </w:r>
          </w:p>
        </w:tc>
        <w:tc>
          <w:tcPr>
            <w:tcW w:w="216" w:type="pct"/>
            <w:tcBorders>
              <w:top w:val="single" w:sz="6" w:space="0" w:color="auto"/>
              <w:left w:val="single" w:sz="6" w:space="0" w:color="auto"/>
              <w:bottom w:val="single" w:sz="6" w:space="0" w:color="auto"/>
              <w:right w:val="single" w:sz="6" w:space="0" w:color="auto"/>
            </w:tcBorders>
            <w:vAlign w:val="center"/>
          </w:tcPr>
          <w:p w14:paraId="4D5FDE82" w14:textId="77777777" w:rsidR="006E57C9" w:rsidRPr="008D4EA7" w:rsidRDefault="006E57C9" w:rsidP="00913D43">
            <w:pPr>
              <w:pStyle w:val="a8"/>
              <w:spacing w:line="360" w:lineRule="exact"/>
              <w:rPr>
                <w:lang w:val="zh-CN"/>
              </w:rPr>
            </w:pPr>
            <w:r w:rsidRPr="008D4EA7">
              <w:rPr>
                <w:rFonts w:hint="eastAsia"/>
                <w:lang w:val="zh-CN"/>
              </w:rPr>
              <w:t>单</w:t>
            </w:r>
            <w:r w:rsidRPr="008D4EA7">
              <w:rPr>
                <w:lang w:val="zh-CN"/>
              </w:rPr>
              <w:t xml:space="preserve"> </w:t>
            </w:r>
            <w:r w:rsidRPr="008D4EA7">
              <w:rPr>
                <w:rFonts w:hint="eastAsia"/>
                <w:lang w:val="zh-CN"/>
              </w:rPr>
              <w:t>位</w:t>
            </w:r>
          </w:p>
        </w:tc>
        <w:tc>
          <w:tcPr>
            <w:tcW w:w="208" w:type="pct"/>
            <w:tcBorders>
              <w:top w:val="single" w:sz="6" w:space="0" w:color="auto"/>
              <w:left w:val="single" w:sz="6" w:space="0" w:color="auto"/>
              <w:bottom w:val="single" w:sz="6" w:space="0" w:color="auto"/>
              <w:right w:val="single" w:sz="6" w:space="0" w:color="auto"/>
            </w:tcBorders>
            <w:vAlign w:val="center"/>
          </w:tcPr>
          <w:p w14:paraId="71E802A1" w14:textId="77777777" w:rsidR="006E57C9" w:rsidRPr="008D4EA7" w:rsidRDefault="006E57C9" w:rsidP="00913D43">
            <w:pPr>
              <w:pStyle w:val="a8"/>
              <w:spacing w:line="360" w:lineRule="exact"/>
              <w:rPr>
                <w:lang w:val="zh-CN"/>
              </w:rPr>
            </w:pPr>
            <w:r w:rsidRPr="008D4EA7">
              <w:rPr>
                <w:rFonts w:hint="eastAsia"/>
                <w:lang w:val="zh-CN"/>
              </w:rPr>
              <w:t>数</w:t>
            </w:r>
            <w:r w:rsidRPr="008D4EA7">
              <w:rPr>
                <w:lang w:val="zh-CN"/>
              </w:rPr>
              <w:t xml:space="preserve"> </w:t>
            </w:r>
            <w:r w:rsidRPr="008D4EA7">
              <w:rPr>
                <w:rFonts w:hint="eastAsia"/>
                <w:lang w:val="zh-CN"/>
              </w:rPr>
              <w:t>量</w:t>
            </w:r>
          </w:p>
        </w:tc>
        <w:tc>
          <w:tcPr>
            <w:tcW w:w="643" w:type="pct"/>
            <w:tcBorders>
              <w:top w:val="single" w:sz="6" w:space="0" w:color="auto"/>
              <w:left w:val="single" w:sz="6" w:space="0" w:color="auto"/>
              <w:bottom w:val="single" w:sz="6" w:space="0" w:color="auto"/>
              <w:right w:val="single" w:sz="6" w:space="0" w:color="auto"/>
            </w:tcBorders>
            <w:vAlign w:val="center"/>
          </w:tcPr>
          <w:p w14:paraId="6CB9DFC9" w14:textId="77777777" w:rsidR="006E57C9" w:rsidRPr="008D4EA7" w:rsidRDefault="006E57C9" w:rsidP="00913D43">
            <w:pPr>
              <w:pStyle w:val="a8"/>
              <w:spacing w:line="360" w:lineRule="exact"/>
              <w:rPr>
                <w:lang w:val="zh-CN"/>
              </w:rPr>
            </w:pPr>
            <w:r w:rsidRPr="008D4EA7">
              <w:rPr>
                <w:rFonts w:hint="eastAsia"/>
                <w:lang w:val="zh-CN"/>
              </w:rPr>
              <w:t>单</w:t>
            </w:r>
            <w:r w:rsidRPr="008D4EA7">
              <w:rPr>
                <w:lang w:val="zh-CN"/>
              </w:rPr>
              <w:t xml:space="preserve"> </w:t>
            </w:r>
            <w:r w:rsidRPr="008D4EA7">
              <w:rPr>
                <w:rFonts w:hint="eastAsia"/>
                <w:lang w:val="zh-CN"/>
              </w:rPr>
              <w:t>价</w:t>
            </w:r>
          </w:p>
        </w:tc>
        <w:tc>
          <w:tcPr>
            <w:tcW w:w="661" w:type="pct"/>
            <w:tcBorders>
              <w:top w:val="single" w:sz="6" w:space="0" w:color="auto"/>
              <w:left w:val="single" w:sz="6" w:space="0" w:color="auto"/>
              <w:bottom w:val="single" w:sz="6" w:space="0" w:color="auto"/>
              <w:right w:val="single" w:sz="6" w:space="0" w:color="auto"/>
            </w:tcBorders>
            <w:vAlign w:val="center"/>
          </w:tcPr>
          <w:p w14:paraId="31CB0141" w14:textId="77777777" w:rsidR="006E57C9" w:rsidRPr="008D4EA7" w:rsidRDefault="006E57C9" w:rsidP="00913D43">
            <w:pPr>
              <w:pStyle w:val="a8"/>
              <w:spacing w:line="360" w:lineRule="exact"/>
              <w:rPr>
                <w:lang w:val="zh-CN"/>
              </w:rPr>
            </w:pPr>
            <w:r w:rsidRPr="008D4EA7">
              <w:rPr>
                <w:rFonts w:hint="eastAsia"/>
                <w:lang w:val="zh-CN"/>
              </w:rPr>
              <w:t>总价</w:t>
            </w:r>
          </w:p>
        </w:tc>
        <w:tc>
          <w:tcPr>
            <w:tcW w:w="427" w:type="pct"/>
            <w:tcBorders>
              <w:top w:val="single" w:sz="6" w:space="0" w:color="auto"/>
              <w:left w:val="single" w:sz="6" w:space="0" w:color="auto"/>
              <w:bottom w:val="single" w:sz="6" w:space="0" w:color="auto"/>
              <w:right w:val="single" w:sz="6" w:space="0" w:color="auto"/>
            </w:tcBorders>
            <w:vAlign w:val="center"/>
          </w:tcPr>
          <w:p w14:paraId="53FBEF5B" w14:textId="77777777" w:rsidR="006E57C9" w:rsidRPr="008D4EA7" w:rsidRDefault="006E57C9" w:rsidP="00913D43">
            <w:pPr>
              <w:pStyle w:val="a8"/>
              <w:spacing w:line="360" w:lineRule="exact"/>
              <w:rPr>
                <w:lang w:val="zh-CN"/>
              </w:rPr>
            </w:pPr>
            <w:r w:rsidRPr="008D4EA7">
              <w:rPr>
                <w:rFonts w:hint="eastAsia"/>
                <w:lang w:val="zh-CN"/>
              </w:rPr>
              <w:t>产地及</w:t>
            </w:r>
          </w:p>
          <w:p w14:paraId="031A609C" w14:textId="77777777" w:rsidR="006E57C9" w:rsidRPr="008D4EA7" w:rsidRDefault="006E57C9" w:rsidP="00913D43">
            <w:pPr>
              <w:pStyle w:val="a8"/>
              <w:spacing w:line="360" w:lineRule="exact"/>
              <w:rPr>
                <w:lang w:val="zh-CN"/>
              </w:rPr>
            </w:pPr>
            <w:r w:rsidRPr="008D4EA7">
              <w:rPr>
                <w:rFonts w:hint="eastAsia"/>
                <w:lang w:val="zh-CN"/>
              </w:rPr>
              <w:t>厂家</w:t>
            </w:r>
          </w:p>
        </w:tc>
      </w:tr>
      <w:tr w:rsidR="004F52C8" w:rsidRPr="008D4EA7" w14:paraId="03379750"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5C6A5414" w14:textId="77777777" w:rsidR="00F96BFE" w:rsidRPr="008D4EA7" w:rsidRDefault="00F96BFE" w:rsidP="00913D43">
            <w:pPr>
              <w:pStyle w:val="a8"/>
              <w:spacing w:line="360" w:lineRule="exact"/>
              <w:rPr>
                <w:rFonts w:asciiTheme="minorHAnsi"/>
              </w:rPr>
            </w:pPr>
            <w:r w:rsidRPr="008D4EA7">
              <w:rPr>
                <w:rFonts w:asciiTheme="minorHAnsi" w:hint="eastAsia"/>
              </w:rPr>
              <w:t>1</w:t>
            </w:r>
          </w:p>
        </w:tc>
        <w:tc>
          <w:tcPr>
            <w:tcW w:w="190" w:type="pct"/>
            <w:tcBorders>
              <w:top w:val="single" w:sz="6" w:space="0" w:color="auto"/>
              <w:left w:val="single" w:sz="6" w:space="0" w:color="auto"/>
              <w:bottom w:val="single" w:sz="6" w:space="0" w:color="auto"/>
              <w:right w:val="single" w:sz="6" w:space="0" w:color="auto"/>
            </w:tcBorders>
            <w:vAlign w:val="center"/>
          </w:tcPr>
          <w:p w14:paraId="76286F4F" w14:textId="77777777" w:rsidR="00F96BFE" w:rsidRPr="008D4EA7" w:rsidRDefault="00F96BFE" w:rsidP="00913D43">
            <w:pPr>
              <w:pStyle w:val="a8"/>
              <w:spacing w:line="360" w:lineRule="exact"/>
              <w:rPr>
                <w:rFonts w:asciiTheme="minorHAnsi"/>
              </w:rPr>
            </w:pPr>
            <w:r w:rsidRPr="008D4EA7">
              <w:rPr>
                <w:rFonts w:hint="eastAsia"/>
                <w:color w:val="000000"/>
                <w:kern w:val="0"/>
              </w:rPr>
              <w:t>教室端</w:t>
            </w:r>
          </w:p>
        </w:tc>
        <w:tc>
          <w:tcPr>
            <w:tcW w:w="304" w:type="pct"/>
            <w:tcBorders>
              <w:top w:val="single" w:sz="6" w:space="0" w:color="auto"/>
              <w:left w:val="single" w:sz="6" w:space="0" w:color="auto"/>
              <w:bottom w:val="single" w:sz="6" w:space="0" w:color="auto"/>
              <w:right w:val="single" w:sz="4" w:space="0" w:color="auto"/>
            </w:tcBorders>
            <w:vAlign w:val="center"/>
          </w:tcPr>
          <w:p w14:paraId="0843270F" w14:textId="71815031" w:rsidR="00F96BFE" w:rsidRPr="008D4EA7" w:rsidRDefault="00F96BFE" w:rsidP="00913D43">
            <w:pPr>
              <w:pStyle w:val="a8"/>
              <w:spacing w:line="360" w:lineRule="exact"/>
              <w:rPr>
                <w:color w:val="000000"/>
                <w:kern w:val="0"/>
              </w:rPr>
            </w:pPr>
            <w:r w:rsidRPr="00983856">
              <w:rPr>
                <w:rFonts w:hint="eastAsia"/>
                <w:color w:val="000000"/>
                <w:kern w:val="0"/>
              </w:rPr>
              <w:t>讯</w:t>
            </w:r>
            <w:r>
              <w:rPr>
                <w:rFonts w:hint="eastAsia"/>
                <w:color w:val="000000"/>
                <w:kern w:val="0"/>
              </w:rPr>
              <w:t>飞</w:t>
            </w:r>
            <w:r>
              <w:rPr>
                <w:color w:val="000000"/>
                <w:kern w:val="0"/>
              </w:rPr>
              <w:t>皆成</w:t>
            </w:r>
          </w:p>
        </w:tc>
        <w:tc>
          <w:tcPr>
            <w:tcW w:w="307" w:type="pct"/>
            <w:tcBorders>
              <w:top w:val="single" w:sz="6" w:space="0" w:color="auto"/>
              <w:left w:val="single" w:sz="4" w:space="0" w:color="auto"/>
              <w:bottom w:val="single" w:sz="6" w:space="0" w:color="auto"/>
              <w:right w:val="single" w:sz="6" w:space="0" w:color="auto"/>
            </w:tcBorders>
            <w:vAlign w:val="center"/>
          </w:tcPr>
          <w:p w14:paraId="133E1995" w14:textId="77777777" w:rsidR="00F96BFE" w:rsidRPr="008D4EA7" w:rsidRDefault="00F96BFE" w:rsidP="00913D43">
            <w:pPr>
              <w:pStyle w:val="a8"/>
              <w:spacing w:line="360" w:lineRule="exact"/>
              <w:rPr>
                <w:color w:val="000000"/>
                <w:kern w:val="0"/>
              </w:rPr>
            </w:pPr>
            <w:r w:rsidRPr="00983856">
              <w:rPr>
                <w:rFonts w:hint="eastAsia"/>
                <w:color w:val="000000"/>
                <w:kern w:val="0"/>
              </w:rPr>
              <w:t>皆成智慧课堂教室版软件V1.0</w:t>
            </w:r>
            <w:r>
              <w:rPr>
                <w:rFonts w:hint="eastAsia"/>
                <w:color w:val="000000"/>
                <w:kern w:val="0"/>
              </w:rPr>
              <w:t>；</w:t>
            </w:r>
            <w:r w:rsidRPr="00983856">
              <w:rPr>
                <w:rFonts w:hint="eastAsia"/>
                <w:color w:val="000000"/>
                <w:kern w:val="0"/>
              </w:rPr>
              <w:t>ZHKT-C-V1</w:t>
            </w:r>
          </w:p>
        </w:tc>
        <w:tc>
          <w:tcPr>
            <w:tcW w:w="1880" w:type="pct"/>
            <w:tcBorders>
              <w:top w:val="single" w:sz="6" w:space="0" w:color="auto"/>
              <w:left w:val="single" w:sz="6" w:space="0" w:color="auto"/>
              <w:bottom w:val="single" w:sz="6" w:space="0" w:color="auto"/>
              <w:right w:val="single" w:sz="6" w:space="0" w:color="auto"/>
            </w:tcBorders>
          </w:tcPr>
          <w:p w14:paraId="13659B33" w14:textId="77777777" w:rsidR="00F96BFE" w:rsidRPr="008A4227" w:rsidRDefault="00F96BFE" w:rsidP="00913D43">
            <w:pPr>
              <w:pStyle w:val="a8"/>
              <w:spacing w:line="360" w:lineRule="exact"/>
              <w:rPr>
                <w:b/>
                <w:color w:val="000000"/>
                <w:kern w:val="0"/>
              </w:rPr>
            </w:pPr>
            <w:r>
              <w:rPr>
                <w:rFonts w:hint="eastAsia"/>
                <w:b/>
                <w:color w:val="000000"/>
                <w:kern w:val="0"/>
              </w:rPr>
              <w:t>一、教室端软件技术参数</w:t>
            </w:r>
          </w:p>
          <w:p w14:paraId="3BFFA98D" w14:textId="77777777" w:rsidR="00F96BFE" w:rsidRPr="008A4227" w:rsidRDefault="00F96BFE" w:rsidP="00913D43">
            <w:pPr>
              <w:pStyle w:val="a8"/>
              <w:spacing w:line="360" w:lineRule="exact"/>
              <w:rPr>
                <w:color w:val="000000"/>
                <w:kern w:val="0"/>
              </w:rPr>
            </w:pPr>
            <w:r w:rsidRPr="008A4227">
              <w:rPr>
                <w:color w:val="000000"/>
                <w:kern w:val="0"/>
              </w:rPr>
              <w:t>1.采用自有专利技术和投屏软件，能够在不采用第三方Miracast或AirPlay等投屏器设备或者投屏软件的条件下，无需任何设置和切换，实现主流的安卓智能设备、iOS设备的跨平台屏幕投射；实现板书书写、白板讲解、图片批注、实物投影等教学内容的音频、视频及板书轨迹的投屏同步展示；</w:t>
            </w:r>
          </w:p>
          <w:p w14:paraId="5A185EA3" w14:textId="77777777" w:rsidR="00F96BFE" w:rsidRPr="008A4227" w:rsidRDefault="00F96BFE" w:rsidP="00913D43">
            <w:pPr>
              <w:pStyle w:val="a8"/>
              <w:spacing w:line="360" w:lineRule="exact"/>
              <w:rPr>
                <w:color w:val="000000"/>
                <w:kern w:val="0"/>
              </w:rPr>
            </w:pPr>
            <w:r w:rsidRPr="008A4227">
              <w:rPr>
                <w:color w:val="000000"/>
                <w:kern w:val="0"/>
              </w:rPr>
              <w:t>2.能够实现投屏自愈功能，满足由于网络故障而导致的投屏问题能够在网络恢复后自动恢复投屏，</w:t>
            </w:r>
            <w:r w:rsidRPr="00231ED0">
              <w:rPr>
                <w:b/>
                <w:color w:val="000000"/>
                <w:kern w:val="0"/>
              </w:rPr>
              <w:t>投屏恢复延时不超过1秒</w:t>
            </w:r>
            <w:r w:rsidRPr="008A4227">
              <w:rPr>
                <w:color w:val="000000"/>
                <w:kern w:val="0"/>
              </w:rPr>
              <w:t>；</w:t>
            </w:r>
          </w:p>
          <w:p w14:paraId="73F379F0" w14:textId="77777777" w:rsidR="00F96BFE" w:rsidRPr="008A4227" w:rsidRDefault="00F96BFE" w:rsidP="00913D43">
            <w:pPr>
              <w:pStyle w:val="a8"/>
              <w:spacing w:line="360" w:lineRule="exact"/>
              <w:rPr>
                <w:color w:val="000000"/>
                <w:kern w:val="0"/>
              </w:rPr>
            </w:pPr>
            <w:r w:rsidRPr="008A4227">
              <w:rPr>
                <w:color w:val="000000"/>
                <w:kern w:val="0"/>
              </w:rPr>
              <w:t>3.支持根据教师需求调整投屏的清晰度、同屏方式（拉伸、平铺）和声音播放（支持音响和平板的播放切换）设置调整；支持教师教学内容全屏幕的展现需求，并实现与教学无关的内容屏蔽；</w:t>
            </w:r>
            <w:r>
              <w:rPr>
                <w:rFonts w:hint="eastAsia"/>
                <w:b/>
                <w:color w:val="000000"/>
                <w:kern w:val="0"/>
              </w:rPr>
              <w:t>实现</w:t>
            </w:r>
            <w:r w:rsidRPr="00231ED0">
              <w:rPr>
                <w:b/>
                <w:color w:val="000000"/>
                <w:kern w:val="0"/>
              </w:rPr>
              <w:t>投屏画面分整幅、10幅刷新</w:t>
            </w:r>
            <w:r w:rsidRPr="008A4227">
              <w:rPr>
                <w:color w:val="000000"/>
                <w:kern w:val="0"/>
              </w:rPr>
              <w:t>；</w:t>
            </w:r>
          </w:p>
          <w:p w14:paraId="5E99ED83" w14:textId="77777777" w:rsidR="00F96BFE" w:rsidRPr="008A4227" w:rsidRDefault="00F96BFE" w:rsidP="00913D43">
            <w:pPr>
              <w:pStyle w:val="a8"/>
              <w:spacing w:line="360" w:lineRule="exact"/>
              <w:rPr>
                <w:color w:val="000000"/>
                <w:kern w:val="0"/>
              </w:rPr>
            </w:pPr>
            <w:r w:rsidRPr="008A4227">
              <w:rPr>
                <w:color w:val="000000"/>
                <w:kern w:val="0"/>
              </w:rPr>
              <w:lastRenderedPageBreak/>
              <w:t>4.实现以教室为单元的高密度无线环境快速部署，实现有线网络、无线网络的兼容；</w:t>
            </w:r>
            <w:r w:rsidRPr="00231ED0">
              <w:rPr>
                <w:b/>
                <w:color w:val="000000"/>
                <w:kern w:val="0"/>
              </w:rPr>
              <w:t>支持2.4GHz + 5GHz + 2.4/5GHz三种工作频段</w:t>
            </w:r>
            <w:r w:rsidRPr="008A4227">
              <w:rPr>
                <w:color w:val="000000"/>
                <w:kern w:val="0"/>
              </w:rPr>
              <w:t>，实现多个教室无线网络的集中管理功能；</w:t>
            </w:r>
          </w:p>
          <w:p w14:paraId="5239A836" w14:textId="77777777" w:rsidR="00F96BFE" w:rsidRPr="008A4227" w:rsidRDefault="00F96BFE" w:rsidP="00913D43">
            <w:pPr>
              <w:pStyle w:val="a8"/>
              <w:spacing w:line="360" w:lineRule="exact"/>
              <w:rPr>
                <w:color w:val="000000"/>
                <w:kern w:val="0"/>
              </w:rPr>
            </w:pPr>
            <w:r w:rsidRPr="008A4227">
              <w:rPr>
                <w:color w:val="000000"/>
                <w:kern w:val="0"/>
              </w:rPr>
              <w:t>5. 实现对多个无线SSID（网络名称）、信道的自定义功能，实现安全密码管理、网络带宽、加密和移动设备MAC地址的绑定等功能；</w:t>
            </w:r>
          </w:p>
          <w:p w14:paraId="08F6EF7F" w14:textId="77777777" w:rsidR="00F96BFE" w:rsidRPr="008A4227" w:rsidRDefault="00F96BFE" w:rsidP="00913D43">
            <w:pPr>
              <w:pStyle w:val="a8"/>
              <w:spacing w:line="360" w:lineRule="exact"/>
              <w:rPr>
                <w:color w:val="000000"/>
                <w:kern w:val="0"/>
              </w:rPr>
            </w:pPr>
            <w:r w:rsidRPr="008A4227">
              <w:rPr>
                <w:color w:val="000000"/>
                <w:kern w:val="0"/>
              </w:rPr>
              <w:t>6.实现教室内最多100个以上用户终端无线接入，</w:t>
            </w:r>
            <w:r w:rsidRPr="00687A05">
              <w:rPr>
                <w:b/>
                <w:color w:val="000000"/>
                <w:kern w:val="0"/>
              </w:rPr>
              <w:t>实现200K文件在70个以上用户终端中的同时批量下载或批量上传</w:t>
            </w:r>
            <w:r w:rsidRPr="008A4227">
              <w:rPr>
                <w:color w:val="000000"/>
                <w:kern w:val="0"/>
              </w:rPr>
              <w:t>，完成时间不超过3秒，丢包率不超过3%；支持教室网络的互联网接入管控以及流量控制；</w:t>
            </w:r>
          </w:p>
          <w:p w14:paraId="044E8061" w14:textId="77777777" w:rsidR="00F96BFE" w:rsidRPr="008A4227" w:rsidRDefault="00F96BFE" w:rsidP="00913D43">
            <w:pPr>
              <w:pStyle w:val="a8"/>
              <w:spacing w:line="360" w:lineRule="exact"/>
              <w:rPr>
                <w:color w:val="000000"/>
                <w:kern w:val="0"/>
              </w:rPr>
            </w:pPr>
            <w:r w:rsidRPr="008A4227">
              <w:rPr>
                <w:color w:val="000000"/>
                <w:kern w:val="0"/>
              </w:rPr>
              <w:t>7. 依托教室自建高密无线环境，摆脱互联网、无校园网的限制，有效保证教师正常开展如下教学活动：PPT动画和视频的正常播放、任意书写、白板讲解、图片批注、实物投影、作业讲评、随堂测试、微课录制等，保证无线投屏正常使用。</w:t>
            </w:r>
          </w:p>
          <w:p w14:paraId="529FC747" w14:textId="77777777" w:rsidR="00F96BFE" w:rsidRPr="00D41157" w:rsidRDefault="00F96BFE" w:rsidP="00913D43">
            <w:pPr>
              <w:pStyle w:val="a8"/>
              <w:spacing w:line="360" w:lineRule="exact"/>
              <w:rPr>
                <w:color w:val="000000"/>
                <w:kern w:val="0"/>
              </w:rPr>
            </w:pPr>
            <w:r w:rsidRPr="008A4227">
              <w:rPr>
                <w:color w:val="000000"/>
                <w:kern w:val="0"/>
              </w:rPr>
              <w:t>8.支持依托微云终端对教学过程中产生的</w:t>
            </w:r>
            <w:r>
              <w:rPr>
                <w:rFonts w:hint="eastAsia"/>
                <w:color w:val="000000"/>
                <w:kern w:val="0"/>
              </w:rPr>
              <w:t>交互</w:t>
            </w:r>
            <w:r w:rsidRPr="008A4227">
              <w:rPr>
                <w:color w:val="000000"/>
                <w:kern w:val="0"/>
              </w:rPr>
              <w:t>数据进行存储、定时清理，并且能够联网</w:t>
            </w:r>
            <w:r>
              <w:rPr>
                <w:rFonts w:hint="eastAsia"/>
                <w:color w:val="000000"/>
                <w:kern w:val="0"/>
              </w:rPr>
              <w:t>无感知</w:t>
            </w:r>
            <w:r w:rsidRPr="008A4227">
              <w:rPr>
                <w:color w:val="000000"/>
                <w:kern w:val="0"/>
              </w:rPr>
              <w:t>上传，保证教学数据不丢失，</w:t>
            </w:r>
            <w:r w:rsidRPr="00D41157">
              <w:rPr>
                <w:rFonts w:hint="eastAsia"/>
                <w:color w:val="000000"/>
                <w:kern w:val="0"/>
              </w:rPr>
              <w:t>支持教师一键将授课内容（PPT、板书、微课）等相关资源进行数据缓存，可自定义实现缓存数据的定期清理。</w:t>
            </w:r>
          </w:p>
          <w:p w14:paraId="56ACD7EB" w14:textId="77777777" w:rsidR="00F96BFE" w:rsidRPr="00231ED0" w:rsidRDefault="00F96BFE" w:rsidP="00913D43">
            <w:pPr>
              <w:pStyle w:val="a8"/>
              <w:spacing w:line="360" w:lineRule="exact"/>
              <w:rPr>
                <w:color w:val="000000"/>
                <w:kern w:val="0"/>
              </w:rPr>
            </w:pPr>
            <w:r w:rsidRPr="00231ED0">
              <w:rPr>
                <w:rFonts w:hint="eastAsia"/>
                <w:color w:val="000000"/>
                <w:kern w:val="0"/>
              </w:rPr>
              <w:lastRenderedPageBreak/>
              <w:t>二</w:t>
            </w:r>
            <w:r w:rsidRPr="00231ED0">
              <w:rPr>
                <w:color w:val="000000"/>
                <w:kern w:val="0"/>
              </w:rPr>
              <w:t>、</w:t>
            </w:r>
            <w:r>
              <w:rPr>
                <w:rFonts w:hint="eastAsia"/>
                <w:color w:val="000000"/>
                <w:kern w:val="0"/>
              </w:rPr>
              <w:t>教室端系统支撑硬件技术参数</w:t>
            </w:r>
          </w:p>
          <w:p w14:paraId="3FE42624" w14:textId="77777777" w:rsidR="00F96BFE" w:rsidRPr="00D41157" w:rsidRDefault="00F96BFE" w:rsidP="00913D43">
            <w:pPr>
              <w:pStyle w:val="a8"/>
              <w:spacing w:line="360" w:lineRule="exact"/>
              <w:rPr>
                <w:color w:val="000000"/>
                <w:kern w:val="0"/>
              </w:rPr>
            </w:pPr>
            <w:r w:rsidRPr="00D41157">
              <w:rPr>
                <w:rFonts w:hint="eastAsia"/>
                <w:color w:val="000000"/>
                <w:kern w:val="0"/>
              </w:rPr>
              <w:t>1.缓存容量64GB；</w:t>
            </w:r>
          </w:p>
          <w:p w14:paraId="50682645" w14:textId="2E980FC4" w:rsidR="00F96BFE" w:rsidRPr="008D4EA7" w:rsidRDefault="00F96BFE" w:rsidP="00913D43">
            <w:pPr>
              <w:pStyle w:val="a8"/>
              <w:spacing w:line="360" w:lineRule="exact"/>
              <w:rPr>
                <w:rFonts w:asciiTheme="minorHAnsi"/>
              </w:rPr>
            </w:pPr>
            <w:r w:rsidRPr="00D41157">
              <w:rPr>
                <w:rFonts w:hint="eastAsia"/>
                <w:color w:val="000000"/>
                <w:kern w:val="0"/>
              </w:rPr>
              <w:t>2.工作频段:支持2.4GHz + 5GHz + 2.4/5GHz，并支持5G终端优先采用802.11ac接入，2.4G终端采用802.11n接入模式。</w:t>
            </w:r>
          </w:p>
        </w:tc>
        <w:tc>
          <w:tcPr>
            <w:tcW w:w="216" w:type="pct"/>
            <w:tcBorders>
              <w:top w:val="single" w:sz="6" w:space="0" w:color="auto"/>
              <w:left w:val="single" w:sz="6" w:space="0" w:color="auto"/>
              <w:bottom w:val="single" w:sz="6" w:space="0" w:color="auto"/>
              <w:right w:val="single" w:sz="6" w:space="0" w:color="auto"/>
            </w:tcBorders>
            <w:vAlign w:val="center"/>
          </w:tcPr>
          <w:p w14:paraId="4691074C"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套</w:t>
            </w:r>
          </w:p>
        </w:tc>
        <w:tc>
          <w:tcPr>
            <w:tcW w:w="208" w:type="pct"/>
            <w:tcBorders>
              <w:top w:val="single" w:sz="6" w:space="0" w:color="auto"/>
              <w:left w:val="single" w:sz="6" w:space="0" w:color="auto"/>
              <w:bottom w:val="single" w:sz="6" w:space="0" w:color="auto"/>
              <w:right w:val="single" w:sz="6" w:space="0" w:color="auto"/>
            </w:tcBorders>
            <w:vAlign w:val="center"/>
          </w:tcPr>
          <w:p w14:paraId="44D1CD78" w14:textId="77777777" w:rsidR="00F96BFE" w:rsidRPr="008D4EA7" w:rsidRDefault="00F96BFE" w:rsidP="00913D43">
            <w:pPr>
              <w:pStyle w:val="a8"/>
              <w:spacing w:line="360" w:lineRule="exact"/>
              <w:rPr>
                <w:rFonts w:asciiTheme="minorHAnsi"/>
              </w:rPr>
            </w:pPr>
            <w:r w:rsidRPr="008D4EA7">
              <w:rPr>
                <w:rFonts w:asciiTheme="minorHAnsi" w:hint="eastAsia"/>
              </w:rPr>
              <w:t>6</w:t>
            </w:r>
          </w:p>
        </w:tc>
        <w:tc>
          <w:tcPr>
            <w:tcW w:w="643" w:type="pct"/>
            <w:tcBorders>
              <w:top w:val="single" w:sz="6" w:space="0" w:color="auto"/>
              <w:left w:val="single" w:sz="6" w:space="0" w:color="auto"/>
              <w:bottom w:val="single" w:sz="6" w:space="0" w:color="auto"/>
              <w:right w:val="single" w:sz="6" w:space="0" w:color="auto"/>
            </w:tcBorders>
            <w:vAlign w:val="center"/>
          </w:tcPr>
          <w:p w14:paraId="3FC44CC9" w14:textId="39A1E51A" w:rsidR="00F96BFE" w:rsidRPr="008D4EA7" w:rsidRDefault="009B3015" w:rsidP="00913D43">
            <w:pPr>
              <w:pStyle w:val="a8"/>
              <w:spacing w:line="360" w:lineRule="exact"/>
              <w:rPr>
                <w:rFonts w:asciiTheme="minorHAnsi"/>
              </w:rPr>
            </w:pPr>
            <w:r>
              <w:rPr>
                <w:rFonts w:asciiTheme="minorHAnsi" w:hint="eastAsia"/>
              </w:rPr>
              <w:t>28800</w:t>
            </w:r>
          </w:p>
        </w:tc>
        <w:tc>
          <w:tcPr>
            <w:tcW w:w="661" w:type="pct"/>
            <w:tcBorders>
              <w:top w:val="single" w:sz="6" w:space="0" w:color="auto"/>
              <w:left w:val="single" w:sz="6" w:space="0" w:color="auto"/>
              <w:bottom w:val="single" w:sz="6" w:space="0" w:color="auto"/>
              <w:right w:val="single" w:sz="6" w:space="0" w:color="auto"/>
            </w:tcBorders>
            <w:vAlign w:val="center"/>
          </w:tcPr>
          <w:p w14:paraId="68C28CD7" w14:textId="12DEDFBA" w:rsidR="00F96BFE" w:rsidRPr="008D4EA7" w:rsidRDefault="009B3015" w:rsidP="00913D43">
            <w:pPr>
              <w:pStyle w:val="a8"/>
              <w:spacing w:line="360" w:lineRule="exact"/>
              <w:rPr>
                <w:rFonts w:asciiTheme="minorHAnsi"/>
              </w:rPr>
            </w:pPr>
            <w:r>
              <w:rPr>
                <w:rFonts w:asciiTheme="minorHAnsi" w:hint="eastAsia"/>
              </w:rPr>
              <w:t>172800</w:t>
            </w:r>
          </w:p>
        </w:tc>
        <w:tc>
          <w:tcPr>
            <w:tcW w:w="427" w:type="pct"/>
            <w:tcBorders>
              <w:top w:val="single" w:sz="6" w:space="0" w:color="auto"/>
              <w:left w:val="single" w:sz="6" w:space="0" w:color="auto"/>
              <w:bottom w:val="single" w:sz="6" w:space="0" w:color="auto"/>
              <w:right w:val="single" w:sz="6" w:space="0" w:color="auto"/>
            </w:tcBorders>
            <w:vAlign w:val="center"/>
          </w:tcPr>
          <w:p w14:paraId="0AA1FB6F" w14:textId="77777777" w:rsidR="00F96BFE" w:rsidRPr="008D4EA7" w:rsidRDefault="00F96BFE" w:rsidP="00913D43">
            <w:pPr>
              <w:pStyle w:val="a8"/>
              <w:spacing w:line="360" w:lineRule="exact"/>
              <w:rPr>
                <w:color w:val="000000"/>
                <w:kern w:val="0"/>
              </w:rPr>
            </w:pPr>
            <w:r w:rsidRPr="00D41157">
              <w:rPr>
                <w:rFonts w:hint="eastAsia"/>
                <w:color w:val="000000"/>
                <w:kern w:val="0"/>
              </w:rPr>
              <w:t>安徽</w:t>
            </w:r>
            <w:r>
              <w:rPr>
                <w:rFonts w:hint="eastAsia"/>
                <w:color w:val="000000"/>
                <w:kern w:val="0"/>
              </w:rPr>
              <w:t>合肥/</w:t>
            </w:r>
            <w:r w:rsidRPr="00D41157">
              <w:rPr>
                <w:rFonts w:hint="eastAsia"/>
                <w:color w:val="000000"/>
                <w:kern w:val="0"/>
              </w:rPr>
              <w:t>安徽讯飞皆成软件技术有限公司</w:t>
            </w:r>
          </w:p>
        </w:tc>
      </w:tr>
      <w:tr w:rsidR="004F52C8" w:rsidRPr="008D4EA7" w14:paraId="6A378F13"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06B47E34"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2</w:t>
            </w:r>
          </w:p>
        </w:tc>
        <w:tc>
          <w:tcPr>
            <w:tcW w:w="190" w:type="pct"/>
            <w:tcBorders>
              <w:top w:val="single" w:sz="6" w:space="0" w:color="auto"/>
              <w:left w:val="single" w:sz="6" w:space="0" w:color="auto"/>
              <w:bottom w:val="single" w:sz="6" w:space="0" w:color="auto"/>
              <w:right w:val="single" w:sz="6" w:space="0" w:color="auto"/>
            </w:tcBorders>
            <w:vAlign w:val="center"/>
          </w:tcPr>
          <w:p w14:paraId="555A55D3" w14:textId="77777777" w:rsidR="00F96BFE" w:rsidRPr="008D4EA7" w:rsidRDefault="00F96BFE" w:rsidP="00913D43">
            <w:pPr>
              <w:pStyle w:val="a8"/>
              <w:spacing w:line="360" w:lineRule="exact"/>
              <w:rPr>
                <w:rFonts w:asciiTheme="minorHAnsi"/>
              </w:rPr>
            </w:pPr>
            <w:r w:rsidRPr="008D4EA7">
              <w:rPr>
                <w:rFonts w:hint="eastAsia"/>
                <w:color w:val="000000"/>
                <w:kern w:val="0"/>
              </w:rPr>
              <w:t>教师端</w:t>
            </w:r>
          </w:p>
        </w:tc>
        <w:tc>
          <w:tcPr>
            <w:tcW w:w="304" w:type="pct"/>
            <w:tcBorders>
              <w:top w:val="single" w:sz="6" w:space="0" w:color="auto"/>
              <w:left w:val="single" w:sz="6" w:space="0" w:color="auto"/>
              <w:bottom w:val="single" w:sz="6" w:space="0" w:color="auto"/>
              <w:right w:val="single" w:sz="4" w:space="0" w:color="auto"/>
            </w:tcBorders>
            <w:vAlign w:val="center"/>
          </w:tcPr>
          <w:p w14:paraId="059B74AF" w14:textId="77777777" w:rsidR="00F96BFE" w:rsidRPr="008D4EA7" w:rsidRDefault="00F96BFE" w:rsidP="00913D43">
            <w:pPr>
              <w:pStyle w:val="a8"/>
              <w:spacing w:line="360" w:lineRule="exact"/>
              <w:rPr>
                <w:color w:val="000000"/>
                <w:kern w:val="0"/>
              </w:rPr>
            </w:pPr>
            <w:r w:rsidRPr="00983856">
              <w:rPr>
                <w:rFonts w:hint="eastAsia"/>
                <w:color w:val="000000"/>
                <w:kern w:val="0"/>
              </w:rPr>
              <w:t>讯</w:t>
            </w:r>
            <w:r>
              <w:rPr>
                <w:rFonts w:hint="eastAsia"/>
                <w:color w:val="000000"/>
                <w:kern w:val="0"/>
              </w:rPr>
              <w:t>飞</w:t>
            </w:r>
            <w:r>
              <w:rPr>
                <w:color w:val="000000"/>
                <w:kern w:val="0"/>
              </w:rPr>
              <w:t>皆成</w:t>
            </w:r>
            <w:r>
              <w:rPr>
                <w:rFonts w:hint="eastAsia"/>
                <w:color w:val="000000"/>
                <w:kern w:val="0"/>
              </w:rPr>
              <w:t>；华为</w:t>
            </w:r>
          </w:p>
        </w:tc>
        <w:tc>
          <w:tcPr>
            <w:tcW w:w="307" w:type="pct"/>
            <w:tcBorders>
              <w:top w:val="single" w:sz="6" w:space="0" w:color="auto"/>
              <w:left w:val="single" w:sz="4" w:space="0" w:color="auto"/>
              <w:bottom w:val="single" w:sz="6" w:space="0" w:color="auto"/>
              <w:right w:val="single" w:sz="6" w:space="0" w:color="auto"/>
            </w:tcBorders>
            <w:vAlign w:val="center"/>
          </w:tcPr>
          <w:p w14:paraId="37D81D7D" w14:textId="77777777" w:rsidR="00F96BFE" w:rsidRPr="008D4EA7" w:rsidRDefault="00F96BFE" w:rsidP="00913D43">
            <w:pPr>
              <w:pStyle w:val="a8"/>
              <w:spacing w:line="360" w:lineRule="exact"/>
              <w:rPr>
                <w:color w:val="000000"/>
                <w:kern w:val="0"/>
              </w:rPr>
            </w:pPr>
            <w:r w:rsidRPr="00983856">
              <w:rPr>
                <w:rFonts w:hint="eastAsia"/>
                <w:color w:val="000000"/>
                <w:kern w:val="0"/>
              </w:rPr>
              <w:t>皆成智慧课堂教师版软件V1.0、</w:t>
            </w:r>
            <w:r>
              <w:rPr>
                <w:rFonts w:hint="eastAsia"/>
                <w:color w:val="000000"/>
                <w:kern w:val="0"/>
              </w:rPr>
              <w:t>华为</w:t>
            </w:r>
            <w:r w:rsidRPr="00983856">
              <w:rPr>
                <w:rFonts w:hint="eastAsia"/>
                <w:color w:val="000000"/>
                <w:kern w:val="0"/>
              </w:rPr>
              <w:t>M2-A01W</w:t>
            </w:r>
          </w:p>
        </w:tc>
        <w:tc>
          <w:tcPr>
            <w:tcW w:w="1880" w:type="pct"/>
            <w:tcBorders>
              <w:top w:val="single" w:sz="6" w:space="0" w:color="auto"/>
              <w:left w:val="single" w:sz="6" w:space="0" w:color="auto"/>
              <w:bottom w:val="single" w:sz="6" w:space="0" w:color="auto"/>
              <w:right w:val="single" w:sz="6" w:space="0" w:color="auto"/>
            </w:tcBorders>
            <w:vAlign w:val="center"/>
          </w:tcPr>
          <w:p w14:paraId="4588E83B" w14:textId="77777777" w:rsidR="00F96BFE" w:rsidRPr="0073640D" w:rsidRDefault="00F96BFE" w:rsidP="00913D43">
            <w:pPr>
              <w:pStyle w:val="a8"/>
              <w:spacing w:line="360" w:lineRule="exact"/>
              <w:rPr>
                <w:b/>
                <w:color w:val="000000"/>
                <w:kern w:val="0"/>
              </w:rPr>
            </w:pPr>
            <w:r w:rsidRPr="0073640D">
              <w:rPr>
                <w:rFonts w:hint="eastAsia"/>
                <w:b/>
                <w:color w:val="000000"/>
                <w:kern w:val="0"/>
              </w:rPr>
              <w:t>一、</w:t>
            </w:r>
            <w:r>
              <w:rPr>
                <w:rFonts w:hint="eastAsia"/>
                <w:color w:val="000000"/>
                <w:kern w:val="0"/>
              </w:rPr>
              <w:t>教师端软件技术参数</w:t>
            </w:r>
          </w:p>
          <w:p w14:paraId="3041FBE5" w14:textId="77777777" w:rsidR="00F96BFE" w:rsidRPr="006E094C" w:rsidRDefault="00F96BFE" w:rsidP="00913D43">
            <w:pPr>
              <w:pStyle w:val="a8"/>
              <w:spacing w:line="360" w:lineRule="exact"/>
              <w:rPr>
                <w:color w:val="000000"/>
                <w:kern w:val="0"/>
              </w:rPr>
            </w:pPr>
            <w:r w:rsidRPr="006E094C">
              <w:rPr>
                <w:color w:val="000000"/>
                <w:kern w:val="0"/>
              </w:rPr>
              <w:t>1.实现教师从</w:t>
            </w:r>
            <w:r w:rsidRPr="00D52DB4">
              <w:rPr>
                <w:b/>
                <w:color w:val="000000"/>
                <w:kern w:val="0"/>
              </w:rPr>
              <w:t>资源库</w:t>
            </w:r>
            <w:r w:rsidRPr="006E094C">
              <w:rPr>
                <w:color w:val="000000"/>
                <w:kern w:val="0"/>
              </w:rPr>
              <w:t>、个人网盘、网络下载、本地资源、U盘等途径快速引用教学资源；实现通过语音方式快速搜索平台、互联网中资源,支持在线打开、批注以及课堂讲解；教师可预览教学资源，并且一键拖拽至与数字教材对应的位置；</w:t>
            </w:r>
          </w:p>
          <w:p w14:paraId="6E695F93" w14:textId="77777777" w:rsidR="00F96BFE" w:rsidRPr="006E094C" w:rsidRDefault="00F96BFE" w:rsidP="00913D43">
            <w:pPr>
              <w:pStyle w:val="a8"/>
              <w:spacing w:line="360" w:lineRule="exact"/>
              <w:rPr>
                <w:color w:val="000000"/>
                <w:kern w:val="0"/>
              </w:rPr>
            </w:pPr>
            <w:r w:rsidRPr="006E094C">
              <w:rPr>
                <w:color w:val="000000"/>
                <w:kern w:val="0"/>
              </w:rPr>
              <w:t>2. 提供多学科正版的数字教材及配套的富媒体资源，实现配套教学资源的一键下载并完成教材知识点自动关联，同时内置于教材知识点对应位置，</w:t>
            </w:r>
            <w:r w:rsidRPr="00D52DB4">
              <w:rPr>
                <w:b/>
                <w:color w:val="000000"/>
                <w:kern w:val="0"/>
              </w:rPr>
              <w:t>支持教师在备课、授课过程中自由添加、删除相关教学素材</w:t>
            </w:r>
            <w:r w:rsidRPr="006E094C">
              <w:rPr>
                <w:color w:val="000000"/>
                <w:kern w:val="0"/>
              </w:rPr>
              <w:t>，支持电子课本的配套资源进行导出、分享给学生、收藏到个人网盘或者删除等删除；支持为学校提供属于校本的教材电子化，方便老师下载使用。实现即点即读功能：实现语文、英语、音乐等语言类学科字词、语句、段落和全文的点读功能，支持朗读过程的随意暂停和重播，保证朗读语音效果流畅、自然；</w:t>
            </w:r>
          </w:p>
          <w:p w14:paraId="5B846D02" w14:textId="77777777" w:rsidR="00F96BFE" w:rsidRPr="006E094C" w:rsidRDefault="00F96BFE" w:rsidP="00913D43">
            <w:pPr>
              <w:pStyle w:val="a8"/>
              <w:spacing w:line="360" w:lineRule="exact"/>
              <w:rPr>
                <w:color w:val="000000"/>
                <w:kern w:val="0"/>
              </w:rPr>
            </w:pPr>
            <w:r w:rsidRPr="006E094C">
              <w:rPr>
                <w:color w:val="000000"/>
                <w:kern w:val="0"/>
              </w:rPr>
              <w:lastRenderedPageBreak/>
              <w:t>3.支持PPT、WORD等文档的无损播放（在播放时候保留PPT中的各种原有动画的特效不变，并且PPT文字、图片都不错位），</w:t>
            </w:r>
            <w:r>
              <w:rPr>
                <w:rFonts w:hint="eastAsia"/>
                <w:color w:val="000000"/>
                <w:kern w:val="0"/>
              </w:rPr>
              <w:t>实现</w:t>
            </w:r>
            <w:r w:rsidRPr="006E094C">
              <w:rPr>
                <w:color w:val="000000"/>
                <w:kern w:val="0"/>
              </w:rPr>
              <w:t>PPT在使用画笔状态能放大、缩小、点击，支持对PPT标注的笔迹内容保存，方便跨班分享；实现智能课件（包括翻翻卡、连连看、时间轴等）</w:t>
            </w:r>
            <w:r>
              <w:rPr>
                <w:rFonts w:hint="eastAsia"/>
                <w:color w:val="000000"/>
                <w:kern w:val="0"/>
              </w:rPr>
              <w:t>教学</w:t>
            </w:r>
            <w:r w:rsidRPr="006E094C">
              <w:rPr>
                <w:color w:val="000000"/>
                <w:kern w:val="0"/>
              </w:rPr>
              <w:t>讲解模式；</w:t>
            </w:r>
          </w:p>
          <w:p w14:paraId="0256C111" w14:textId="77777777" w:rsidR="00F96BFE" w:rsidRPr="006E094C" w:rsidRDefault="00F96BFE" w:rsidP="00913D43">
            <w:pPr>
              <w:pStyle w:val="a8"/>
              <w:spacing w:line="360" w:lineRule="exact"/>
              <w:rPr>
                <w:color w:val="000000"/>
                <w:kern w:val="0"/>
              </w:rPr>
            </w:pPr>
            <w:r w:rsidRPr="006E094C">
              <w:rPr>
                <w:color w:val="000000"/>
                <w:kern w:val="0"/>
              </w:rPr>
              <w:t>4.实现基于白板教学的功能：实现电子白板的插入、放大、缩小、多向扩展，并能够在白板上进行原笔迹书写、自由批注、擦除等操作，实现书写笔迹的保留，满足解题过程的完整展现要求；支持学科工具，学科教师可以在白板上添加田字格、量角器、直尺、</w:t>
            </w:r>
            <w:r w:rsidRPr="00324372">
              <w:rPr>
                <w:b/>
                <w:color w:val="000000"/>
                <w:kern w:val="0"/>
              </w:rPr>
              <w:t>平面图形、立体图形</w:t>
            </w:r>
            <w:r w:rsidRPr="006E094C">
              <w:rPr>
                <w:color w:val="000000"/>
                <w:kern w:val="0"/>
              </w:rPr>
              <w:t>等学科工具；支持将白板内容一键分享给学生，帮助学生及时记录课堂内容。</w:t>
            </w:r>
          </w:p>
          <w:p w14:paraId="55396CC3" w14:textId="77777777" w:rsidR="00F96BFE" w:rsidRPr="006E094C" w:rsidRDefault="00F96BFE" w:rsidP="00913D43">
            <w:pPr>
              <w:pStyle w:val="a8"/>
              <w:spacing w:line="360" w:lineRule="exact"/>
              <w:rPr>
                <w:color w:val="000000"/>
                <w:kern w:val="0"/>
              </w:rPr>
            </w:pPr>
            <w:r w:rsidRPr="006E094C">
              <w:rPr>
                <w:color w:val="000000"/>
                <w:kern w:val="0"/>
              </w:rPr>
              <w:t>5.支持讲评功能，支持学生作业、试卷、图片、成果照片、问题等场景进行拍照并进行讲评，支持教学现场直接拍照和从图库直接调取进行讲解，支持图片旋转以及图片智能增强处理等功能，支持4张图片同屏展现，同时实现图片的无限扩展，实现对展现内容原笔迹手写批注功能，为教师有针对性的、分重点的对比讲解；支持教师在拍照时候自动断开教师端投屏，避免拍照内</w:t>
            </w:r>
            <w:r w:rsidRPr="006E094C">
              <w:rPr>
                <w:color w:val="000000"/>
                <w:kern w:val="0"/>
              </w:rPr>
              <w:lastRenderedPageBreak/>
              <w:t>容干扰学生注意力；</w:t>
            </w:r>
          </w:p>
          <w:p w14:paraId="170E488A" w14:textId="77777777" w:rsidR="00F96BFE" w:rsidRPr="006E094C" w:rsidRDefault="00F96BFE" w:rsidP="00913D43">
            <w:pPr>
              <w:pStyle w:val="a8"/>
              <w:spacing w:line="360" w:lineRule="exact"/>
              <w:rPr>
                <w:color w:val="000000"/>
                <w:kern w:val="0"/>
              </w:rPr>
            </w:pPr>
            <w:r w:rsidRPr="006E094C">
              <w:rPr>
                <w:color w:val="000000"/>
                <w:kern w:val="0"/>
              </w:rPr>
              <w:t>6. 实现基于实物展台教学的功能：帮助教师在教室的任意位置拍摄学科实验、答题过程、小组讨论等实时视频并进行投屏展示，视频可以直接录制和保存成微课，并分享给班级学生，满足学生反复学习的要求。支持课堂实录微课的快放、慢放，满足个性化浏览需求；</w:t>
            </w:r>
          </w:p>
          <w:p w14:paraId="1A019C7E" w14:textId="77777777" w:rsidR="00F96BFE" w:rsidRPr="006E094C" w:rsidRDefault="00F96BFE" w:rsidP="00913D43">
            <w:pPr>
              <w:pStyle w:val="a8"/>
              <w:spacing w:line="360" w:lineRule="exact"/>
              <w:rPr>
                <w:color w:val="000000"/>
                <w:kern w:val="0"/>
              </w:rPr>
            </w:pPr>
            <w:r w:rsidRPr="006E094C">
              <w:rPr>
                <w:color w:val="000000"/>
                <w:kern w:val="0"/>
              </w:rPr>
              <w:t>7.实现中英文评测功能：能够在课堂中实现中英文发音评测、模仿朗读、情景对话等功能，并实现评测结果的即时反馈，实现音节、音调的错误标注；</w:t>
            </w:r>
          </w:p>
          <w:p w14:paraId="4ADD56C1" w14:textId="77777777" w:rsidR="00F96BFE" w:rsidRPr="006E094C" w:rsidRDefault="00F96BFE" w:rsidP="00913D43">
            <w:pPr>
              <w:pStyle w:val="a8"/>
              <w:spacing w:line="360" w:lineRule="exact"/>
              <w:rPr>
                <w:color w:val="000000"/>
                <w:kern w:val="0"/>
              </w:rPr>
            </w:pPr>
            <w:r w:rsidRPr="006E094C">
              <w:rPr>
                <w:color w:val="000000"/>
                <w:kern w:val="0"/>
              </w:rPr>
              <w:t>8.实现课堂讲解助手功能：实现包括画笔、白板、快照、聚焦、放大、批注、板擦等在内的基础教学工具功能，满足教师日常上课需求；</w:t>
            </w:r>
          </w:p>
          <w:p w14:paraId="285600CF" w14:textId="77777777" w:rsidR="00F96BFE" w:rsidRPr="006E094C" w:rsidRDefault="00F96BFE" w:rsidP="00913D43">
            <w:pPr>
              <w:pStyle w:val="a8"/>
              <w:spacing w:line="360" w:lineRule="exact"/>
              <w:rPr>
                <w:color w:val="000000"/>
                <w:kern w:val="0"/>
              </w:rPr>
            </w:pPr>
            <w:r w:rsidRPr="006E094C">
              <w:rPr>
                <w:color w:val="000000"/>
                <w:kern w:val="0"/>
              </w:rPr>
              <w:t>9.实现课堂互动：帮助教师实现基于电子课本、PPT课件、图片等任意素材进行提问、投票、讨论、抢答、随机作答等方式进行课堂互动；教师在课前准备互动内容，存入草稿箱，课堂中快速调取；提供多种互动题型，如客观题（单选、多选、判断）、主观题（填空、简答、论述与投票），学生可以看到互动结果，提升学习积极性；</w:t>
            </w:r>
          </w:p>
          <w:p w14:paraId="0669BEBF" w14:textId="77777777" w:rsidR="00F96BFE" w:rsidRPr="006E094C" w:rsidRDefault="00F96BFE" w:rsidP="00913D43">
            <w:pPr>
              <w:pStyle w:val="a8"/>
              <w:spacing w:line="360" w:lineRule="exact"/>
              <w:rPr>
                <w:color w:val="000000"/>
                <w:kern w:val="0"/>
              </w:rPr>
            </w:pPr>
            <w:r w:rsidRPr="006E094C">
              <w:rPr>
                <w:color w:val="000000"/>
                <w:kern w:val="0"/>
              </w:rPr>
              <w:t>10.帮助教师即时查看学生互动结果、完成情况</w:t>
            </w:r>
            <w:r w:rsidRPr="006E094C">
              <w:rPr>
                <w:color w:val="000000"/>
                <w:kern w:val="0"/>
              </w:rPr>
              <w:lastRenderedPageBreak/>
              <w:t>的动态反馈，同时支持对结果进行数据分析，相关维度包括总人数、参与数、平均分、单选项正确率、正确及错误学生的具体名单、分析饼状图（满分、优秀、良好、及格、不及格等），支持教师在互动报告界面对优秀的学生进行表扬，帮助学生提高积极性；互动报告可以本地存储、云端存储。</w:t>
            </w:r>
          </w:p>
          <w:p w14:paraId="21C76C0C" w14:textId="77777777" w:rsidR="00F96BFE" w:rsidRPr="006E094C" w:rsidRDefault="00F96BFE" w:rsidP="00913D43">
            <w:pPr>
              <w:pStyle w:val="a8"/>
              <w:spacing w:line="360" w:lineRule="exact"/>
              <w:rPr>
                <w:color w:val="000000"/>
                <w:kern w:val="0"/>
              </w:rPr>
            </w:pPr>
            <w:r w:rsidRPr="006E094C">
              <w:rPr>
                <w:color w:val="000000"/>
                <w:kern w:val="0"/>
              </w:rPr>
              <w:t>11.支持分组教学，支持根据小组表现累计积分，营造良性竞争的课堂气氛；</w:t>
            </w:r>
          </w:p>
          <w:p w14:paraId="7A88C6D9" w14:textId="77777777" w:rsidR="00F96BFE" w:rsidRPr="006E094C" w:rsidRDefault="00F96BFE" w:rsidP="00913D43">
            <w:pPr>
              <w:pStyle w:val="a8"/>
              <w:spacing w:line="360" w:lineRule="exact"/>
              <w:rPr>
                <w:color w:val="000000"/>
                <w:kern w:val="0"/>
              </w:rPr>
            </w:pPr>
            <w:r w:rsidRPr="006E094C">
              <w:rPr>
                <w:color w:val="000000"/>
                <w:kern w:val="0"/>
              </w:rPr>
              <w:t>12.课件分享：帮助教师随时将电子课本、PPT、白板、第三方应用等任意教师端的页面与内容分享至学生端；学生可以收藏教师分享内容，并可以添加备注、笔记内容；</w:t>
            </w:r>
          </w:p>
          <w:p w14:paraId="6C415F67" w14:textId="77777777" w:rsidR="00F96BFE" w:rsidRPr="006E094C" w:rsidRDefault="00F96BFE" w:rsidP="00913D43">
            <w:pPr>
              <w:pStyle w:val="a8"/>
              <w:spacing w:line="360" w:lineRule="exact"/>
              <w:rPr>
                <w:color w:val="000000"/>
                <w:kern w:val="0"/>
              </w:rPr>
            </w:pPr>
            <w:r w:rsidRPr="006E094C">
              <w:rPr>
                <w:color w:val="000000"/>
                <w:kern w:val="0"/>
              </w:rPr>
              <w:t>13.支持师生同屏，教师可以基于课件、作业、图片等类型文件同屏至学生端。学生端可以对同屏内容进行放大、缩小、批注或自由回看等，为了助力学生勇于表达意见，教师可以授权学生进行讲解，学生屏幕内容可以实时同步投射至大屏幕上；</w:t>
            </w:r>
          </w:p>
          <w:p w14:paraId="22F5D3E7" w14:textId="77777777" w:rsidR="00F96BFE" w:rsidRPr="006E094C" w:rsidRDefault="00F96BFE" w:rsidP="00913D43">
            <w:pPr>
              <w:pStyle w:val="a8"/>
              <w:spacing w:line="360" w:lineRule="exact"/>
              <w:rPr>
                <w:color w:val="000000"/>
                <w:kern w:val="0"/>
              </w:rPr>
            </w:pPr>
            <w:r w:rsidRPr="006E094C">
              <w:rPr>
                <w:color w:val="000000"/>
                <w:kern w:val="0"/>
              </w:rPr>
              <w:t>14.支持课堂讲解作业，教师可一键调取学生课后作业和考试报告进行讲评，支持查看班级全体学生、学生个体每个题的答题情况，也支持典型</w:t>
            </w:r>
            <w:r w:rsidRPr="006E094C">
              <w:rPr>
                <w:color w:val="000000"/>
                <w:kern w:val="0"/>
              </w:rPr>
              <w:lastRenderedPageBreak/>
              <w:t>答题进行展示讲解、分享、多个学生的作业报告同屏对比讲解；</w:t>
            </w:r>
          </w:p>
          <w:p w14:paraId="4BCF0488" w14:textId="77777777" w:rsidR="00F96BFE" w:rsidRPr="006E094C" w:rsidRDefault="00F96BFE" w:rsidP="00913D43">
            <w:pPr>
              <w:pStyle w:val="a8"/>
              <w:spacing w:line="360" w:lineRule="exact"/>
              <w:rPr>
                <w:color w:val="000000"/>
                <w:kern w:val="0"/>
              </w:rPr>
            </w:pPr>
            <w:r w:rsidRPr="006E094C">
              <w:rPr>
                <w:color w:val="000000"/>
                <w:kern w:val="0"/>
              </w:rPr>
              <w:t>15.满足随时随地录制微课要求，教师可在课堂授课时使用电子课本、PPT课件、电子白板、图片、实物展台、作业批改或第三方教学应用时录制微课，实现微课的上传与推送功能，帮助教师实现录制微课后一键分享至班级微课圈、校本资源库，或者导出至U盘，方便后续随调随用；</w:t>
            </w:r>
          </w:p>
          <w:p w14:paraId="5FEDB769" w14:textId="77777777" w:rsidR="00F96BFE" w:rsidRPr="006E094C" w:rsidRDefault="00F96BFE" w:rsidP="00913D43">
            <w:pPr>
              <w:pStyle w:val="a8"/>
              <w:spacing w:line="360" w:lineRule="exact"/>
              <w:rPr>
                <w:color w:val="000000"/>
                <w:kern w:val="0"/>
              </w:rPr>
            </w:pPr>
            <w:r w:rsidRPr="006E094C">
              <w:rPr>
                <w:color w:val="000000"/>
                <w:kern w:val="0"/>
              </w:rPr>
              <w:t>16.实现教师在课堂上查看班级内学生在线详情和名单；</w:t>
            </w:r>
          </w:p>
          <w:p w14:paraId="3DA22776" w14:textId="77777777" w:rsidR="00F96BFE" w:rsidRDefault="00F96BFE" w:rsidP="00913D43">
            <w:pPr>
              <w:pStyle w:val="a8"/>
              <w:spacing w:line="360" w:lineRule="exact"/>
              <w:rPr>
                <w:color w:val="000000"/>
                <w:kern w:val="0"/>
              </w:rPr>
            </w:pPr>
            <w:r w:rsidRPr="006E094C">
              <w:rPr>
                <w:color w:val="000000"/>
                <w:kern w:val="0"/>
              </w:rPr>
              <w:t>17.相关智慧课堂应用支持在应用商店下载，并且支持应用意见更新和自动静默升级。</w:t>
            </w:r>
          </w:p>
          <w:p w14:paraId="10D0BE6D" w14:textId="77777777" w:rsidR="00F96BFE" w:rsidRDefault="00F96BFE" w:rsidP="00913D43">
            <w:pPr>
              <w:pStyle w:val="a8"/>
              <w:spacing w:line="360" w:lineRule="exact"/>
              <w:rPr>
                <w:color w:val="000000"/>
                <w:kern w:val="0"/>
              </w:rPr>
            </w:pPr>
            <w:r w:rsidRPr="00E17EBE">
              <w:rPr>
                <w:rFonts w:hint="eastAsia"/>
                <w:b/>
                <w:color w:val="000000"/>
                <w:kern w:val="0"/>
              </w:rPr>
              <w:t>二</w:t>
            </w:r>
            <w:r w:rsidRPr="00E17EBE">
              <w:rPr>
                <w:b/>
                <w:color w:val="000000"/>
                <w:kern w:val="0"/>
              </w:rPr>
              <w:t>、</w:t>
            </w:r>
            <w:r>
              <w:rPr>
                <w:rFonts w:hint="eastAsia"/>
                <w:color w:val="000000"/>
                <w:kern w:val="0"/>
              </w:rPr>
              <w:t>教师端系统硬件支撑设备技术参数</w:t>
            </w:r>
          </w:p>
          <w:p w14:paraId="332605EF" w14:textId="77777777" w:rsidR="00F96BFE" w:rsidRPr="006E094C" w:rsidRDefault="00F96BFE" w:rsidP="00913D43">
            <w:pPr>
              <w:pStyle w:val="a8"/>
              <w:spacing w:line="360" w:lineRule="exact"/>
              <w:rPr>
                <w:color w:val="000000"/>
                <w:kern w:val="0"/>
              </w:rPr>
            </w:pPr>
            <w:r w:rsidRPr="006E094C">
              <w:rPr>
                <w:rFonts w:hint="eastAsia"/>
                <w:color w:val="000000"/>
                <w:kern w:val="0"/>
              </w:rPr>
              <w:t>1.CPU：国产处理器，8核心64位CPU，主频4×2.0GHz+4×1.5GHz；</w:t>
            </w:r>
          </w:p>
          <w:p w14:paraId="54BE6D5A" w14:textId="77777777" w:rsidR="00F96BFE" w:rsidRPr="006E094C" w:rsidRDefault="00F96BFE" w:rsidP="00913D43">
            <w:pPr>
              <w:pStyle w:val="a8"/>
              <w:spacing w:line="360" w:lineRule="exact"/>
              <w:rPr>
                <w:color w:val="000000"/>
                <w:kern w:val="0"/>
              </w:rPr>
            </w:pPr>
            <w:r w:rsidRPr="006E094C">
              <w:rPr>
                <w:rFonts w:hint="eastAsia"/>
                <w:color w:val="000000"/>
                <w:kern w:val="0"/>
              </w:rPr>
              <w:t>2.运行内存3GB LPDDR3；</w:t>
            </w:r>
          </w:p>
          <w:p w14:paraId="2875F322" w14:textId="77777777" w:rsidR="00F96BFE" w:rsidRPr="006E094C" w:rsidRDefault="00F96BFE" w:rsidP="00913D43">
            <w:pPr>
              <w:pStyle w:val="a8"/>
              <w:spacing w:line="360" w:lineRule="exact"/>
              <w:rPr>
                <w:color w:val="000000"/>
                <w:kern w:val="0"/>
              </w:rPr>
            </w:pPr>
            <w:r w:rsidRPr="006E094C">
              <w:rPr>
                <w:rFonts w:hint="eastAsia"/>
                <w:color w:val="000000"/>
                <w:kern w:val="0"/>
              </w:rPr>
              <w:t>3.存储容量16GB，支持Micro SD（TF）卡扩展，最小支持32GB；</w:t>
            </w:r>
          </w:p>
          <w:p w14:paraId="4FFD263C" w14:textId="77777777" w:rsidR="00F96BFE" w:rsidRPr="006E094C" w:rsidRDefault="00F96BFE" w:rsidP="00913D43">
            <w:pPr>
              <w:pStyle w:val="a8"/>
              <w:spacing w:line="360" w:lineRule="exact"/>
              <w:rPr>
                <w:color w:val="000000"/>
                <w:kern w:val="0"/>
              </w:rPr>
            </w:pPr>
            <w:r w:rsidRPr="006E094C">
              <w:rPr>
                <w:rFonts w:hint="eastAsia"/>
                <w:color w:val="000000"/>
                <w:kern w:val="0"/>
              </w:rPr>
              <w:t>4.屏幕尺寸:10.1英寸IPS电容式触摸屏，多点式触摸屏，屏幕分辨率:1920*1200；</w:t>
            </w:r>
          </w:p>
          <w:p w14:paraId="3DB09F31" w14:textId="77777777" w:rsidR="00F96BFE" w:rsidRPr="006E094C" w:rsidRDefault="00F96BFE" w:rsidP="00913D43">
            <w:pPr>
              <w:pStyle w:val="a8"/>
              <w:spacing w:line="360" w:lineRule="exact"/>
              <w:rPr>
                <w:color w:val="000000"/>
                <w:kern w:val="0"/>
              </w:rPr>
            </w:pPr>
            <w:r w:rsidRPr="006E094C">
              <w:rPr>
                <w:rFonts w:hint="eastAsia"/>
                <w:color w:val="000000"/>
                <w:kern w:val="0"/>
              </w:rPr>
              <w:t>5.操作系统：Android5.1.1；</w:t>
            </w:r>
          </w:p>
          <w:p w14:paraId="3BD7FB02" w14:textId="77777777" w:rsidR="00F96BFE" w:rsidRPr="006E094C" w:rsidRDefault="00F96BFE" w:rsidP="00913D43">
            <w:pPr>
              <w:pStyle w:val="a8"/>
              <w:spacing w:line="360" w:lineRule="exact"/>
              <w:rPr>
                <w:color w:val="000000"/>
                <w:kern w:val="0"/>
              </w:rPr>
            </w:pPr>
            <w:r w:rsidRPr="006E094C">
              <w:rPr>
                <w:rFonts w:hint="eastAsia"/>
                <w:color w:val="000000"/>
                <w:kern w:val="0"/>
              </w:rPr>
              <w:t>6.摄像头：双摄像头，前置500万，后置1300</w:t>
            </w:r>
            <w:r w:rsidRPr="006E094C">
              <w:rPr>
                <w:rFonts w:hint="eastAsia"/>
                <w:color w:val="000000"/>
                <w:kern w:val="0"/>
              </w:rPr>
              <w:lastRenderedPageBreak/>
              <w:t>万；</w:t>
            </w:r>
          </w:p>
          <w:p w14:paraId="67C55E41" w14:textId="77777777" w:rsidR="00F96BFE" w:rsidRPr="006E094C" w:rsidRDefault="00F96BFE" w:rsidP="00913D43">
            <w:pPr>
              <w:pStyle w:val="a8"/>
              <w:spacing w:line="360" w:lineRule="exact"/>
              <w:rPr>
                <w:color w:val="000000"/>
                <w:kern w:val="0"/>
              </w:rPr>
            </w:pPr>
            <w:r w:rsidRPr="006E094C">
              <w:rPr>
                <w:rFonts w:hint="eastAsia"/>
                <w:color w:val="000000"/>
                <w:kern w:val="0"/>
              </w:rPr>
              <w:t>7.网络支持：</w:t>
            </w:r>
            <w:r w:rsidRPr="006E094C">
              <w:rPr>
                <w:color w:val="000000"/>
                <w:kern w:val="0"/>
              </w:rPr>
              <w:t>支持</w:t>
            </w:r>
            <w:r w:rsidRPr="006E094C">
              <w:rPr>
                <w:rFonts w:hint="eastAsia"/>
                <w:color w:val="000000"/>
                <w:kern w:val="0"/>
              </w:rPr>
              <w:t>WiFi，同时支持2.4G与5G频段；</w:t>
            </w:r>
          </w:p>
          <w:p w14:paraId="19BDDE59" w14:textId="77777777" w:rsidR="00F96BFE" w:rsidRPr="006E094C" w:rsidRDefault="00F96BFE" w:rsidP="00913D43">
            <w:pPr>
              <w:pStyle w:val="a8"/>
              <w:spacing w:line="360" w:lineRule="exact"/>
              <w:rPr>
                <w:color w:val="000000"/>
                <w:kern w:val="0"/>
              </w:rPr>
            </w:pPr>
            <w:r w:rsidRPr="006E094C">
              <w:rPr>
                <w:rFonts w:hint="eastAsia"/>
                <w:color w:val="000000"/>
                <w:kern w:val="0"/>
              </w:rPr>
              <w:t>8.电池容量：6660mAh锂聚合物电池；</w:t>
            </w:r>
          </w:p>
          <w:p w14:paraId="78F01BEC" w14:textId="7D957882" w:rsidR="00F96BFE" w:rsidRPr="008D4EA7" w:rsidRDefault="00F96BFE" w:rsidP="00913D43">
            <w:pPr>
              <w:pStyle w:val="a8"/>
              <w:spacing w:line="360" w:lineRule="exact"/>
              <w:rPr>
                <w:rFonts w:asciiTheme="minorHAnsi"/>
              </w:rPr>
            </w:pPr>
            <w:r>
              <w:rPr>
                <w:rFonts w:hint="eastAsia"/>
                <w:color w:val="000000"/>
                <w:kern w:val="0"/>
              </w:rPr>
              <w:t>9</w:t>
            </w:r>
            <w:r w:rsidRPr="006E094C">
              <w:rPr>
                <w:rFonts w:hint="eastAsia"/>
                <w:color w:val="000000"/>
                <w:kern w:val="0"/>
              </w:rPr>
              <w:t>.标配原厂</w:t>
            </w:r>
            <w:r w:rsidR="007958F7">
              <w:rPr>
                <w:rFonts w:hint="eastAsia"/>
                <w:color w:val="000000"/>
                <w:kern w:val="0"/>
              </w:rPr>
              <w:t>防摔安全</w:t>
            </w:r>
            <w:r w:rsidRPr="006E094C">
              <w:rPr>
                <w:rFonts w:hint="eastAsia"/>
                <w:color w:val="000000"/>
                <w:kern w:val="0"/>
              </w:rPr>
              <w:t>皮套与原厂手写笔。</w:t>
            </w:r>
          </w:p>
        </w:tc>
        <w:tc>
          <w:tcPr>
            <w:tcW w:w="216" w:type="pct"/>
            <w:tcBorders>
              <w:top w:val="single" w:sz="6" w:space="0" w:color="auto"/>
              <w:left w:val="single" w:sz="6" w:space="0" w:color="auto"/>
              <w:bottom w:val="single" w:sz="6" w:space="0" w:color="auto"/>
              <w:right w:val="single" w:sz="6" w:space="0" w:color="auto"/>
            </w:tcBorders>
            <w:vAlign w:val="center"/>
          </w:tcPr>
          <w:p w14:paraId="2E6C32EF"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套</w:t>
            </w:r>
          </w:p>
        </w:tc>
        <w:tc>
          <w:tcPr>
            <w:tcW w:w="208" w:type="pct"/>
            <w:tcBorders>
              <w:top w:val="single" w:sz="6" w:space="0" w:color="auto"/>
              <w:left w:val="single" w:sz="6" w:space="0" w:color="auto"/>
              <w:bottom w:val="single" w:sz="6" w:space="0" w:color="auto"/>
              <w:right w:val="single" w:sz="6" w:space="0" w:color="auto"/>
            </w:tcBorders>
            <w:vAlign w:val="center"/>
          </w:tcPr>
          <w:p w14:paraId="07EABA98" w14:textId="77777777" w:rsidR="00F96BFE" w:rsidRPr="008D4EA7" w:rsidRDefault="00F96BFE" w:rsidP="00913D43">
            <w:pPr>
              <w:pStyle w:val="a8"/>
              <w:spacing w:line="360" w:lineRule="exact"/>
              <w:rPr>
                <w:rFonts w:asciiTheme="minorHAnsi"/>
              </w:rPr>
            </w:pPr>
            <w:r w:rsidRPr="008D4EA7">
              <w:rPr>
                <w:rFonts w:asciiTheme="minorHAnsi" w:hint="eastAsia"/>
              </w:rPr>
              <w:t>36</w:t>
            </w:r>
          </w:p>
        </w:tc>
        <w:tc>
          <w:tcPr>
            <w:tcW w:w="643" w:type="pct"/>
            <w:tcBorders>
              <w:top w:val="single" w:sz="6" w:space="0" w:color="auto"/>
              <w:left w:val="single" w:sz="6" w:space="0" w:color="auto"/>
              <w:bottom w:val="single" w:sz="6" w:space="0" w:color="auto"/>
              <w:right w:val="single" w:sz="6" w:space="0" w:color="auto"/>
            </w:tcBorders>
            <w:vAlign w:val="center"/>
          </w:tcPr>
          <w:p w14:paraId="5304FC6F" w14:textId="0B39AEC7" w:rsidR="00F96BFE" w:rsidRPr="008D4EA7" w:rsidRDefault="009B3015" w:rsidP="00913D43">
            <w:pPr>
              <w:pStyle w:val="a8"/>
              <w:spacing w:line="360" w:lineRule="exact"/>
              <w:rPr>
                <w:rFonts w:asciiTheme="minorHAnsi"/>
              </w:rPr>
            </w:pPr>
            <w:r>
              <w:rPr>
                <w:rFonts w:asciiTheme="minorHAnsi" w:hint="eastAsia"/>
              </w:rPr>
              <w:t>4720</w:t>
            </w:r>
          </w:p>
        </w:tc>
        <w:tc>
          <w:tcPr>
            <w:tcW w:w="661" w:type="pct"/>
            <w:tcBorders>
              <w:top w:val="single" w:sz="6" w:space="0" w:color="auto"/>
              <w:left w:val="single" w:sz="6" w:space="0" w:color="auto"/>
              <w:bottom w:val="single" w:sz="6" w:space="0" w:color="auto"/>
              <w:right w:val="single" w:sz="6" w:space="0" w:color="auto"/>
            </w:tcBorders>
            <w:vAlign w:val="center"/>
          </w:tcPr>
          <w:p w14:paraId="01551667" w14:textId="3EF2B15B" w:rsidR="00F96BFE" w:rsidRPr="008D4EA7" w:rsidRDefault="009B3015" w:rsidP="00913D43">
            <w:pPr>
              <w:pStyle w:val="a8"/>
              <w:spacing w:line="360" w:lineRule="exact"/>
              <w:rPr>
                <w:rFonts w:asciiTheme="minorHAnsi"/>
              </w:rPr>
            </w:pPr>
            <w:r>
              <w:rPr>
                <w:rFonts w:asciiTheme="minorHAnsi" w:hint="eastAsia"/>
              </w:rPr>
              <w:t>169920</w:t>
            </w:r>
          </w:p>
        </w:tc>
        <w:tc>
          <w:tcPr>
            <w:tcW w:w="427" w:type="pct"/>
            <w:tcBorders>
              <w:top w:val="single" w:sz="6" w:space="0" w:color="auto"/>
              <w:left w:val="single" w:sz="6" w:space="0" w:color="auto"/>
              <w:bottom w:val="single" w:sz="6" w:space="0" w:color="auto"/>
              <w:right w:val="single" w:sz="6" w:space="0" w:color="auto"/>
            </w:tcBorders>
            <w:vAlign w:val="center"/>
          </w:tcPr>
          <w:p w14:paraId="38492C5C" w14:textId="6CD2CF9A" w:rsidR="00F96BFE" w:rsidRPr="008D4EA7" w:rsidRDefault="00F96BFE" w:rsidP="00913D43">
            <w:pPr>
              <w:pStyle w:val="a8"/>
              <w:spacing w:line="360" w:lineRule="exact"/>
              <w:rPr>
                <w:color w:val="000000"/>
                <w:kern w:val="0"/>
              </w:rPr>
            </w:pPr>
            <w:r w:rsidRPr="00D41157">
              <w:rPr>
                <w:rFonts w:hint="eastAsia"/>
                <w:color w:val="000000"/>
                <w:kern w:val="0"/>
              </w:rPr>
              <w:t>安徽</w:t>
            </w:r>
            <w:r>
              <w:rPr>
                <w:rFonts w:hint="eastAsia"/>
                <w:color w:val="000000"/>
                <w:kern w:val="0"/>
              </w:rPr>
              <w:t>合肥/</w:t>
            </w:r>
            <w:r w:rsidRPr="00D41157">
              <w:rPr>
                <w:rFonts w:hint="eastAsia"/>
                <w:color w:val="000000"/>
                <w:kern w:val="0"/>
              </w:rPr>
              <w:t>安徽讯飞皆成软件技术有限公司</w:t>
            </w:r>
            <w:r w:rsidR="00393357">
              <w:rPr>
                <w:rFonts w:hint="eastAsia"/>
                <w:color w:val="000000"/>
                <w:kern w:val="0"/>
              </w:rPr>
              <w:t>；广东东莞</w:t>
            </w:r>
            <w:r>
              <w:rPr>
                <w:rFonts w:hint="eastAsia"/>
                <w:color w:val="000000"/>
                <w:kern w:val="0"/>
              </w:rPr>
              <w:t>/华为</w:t>
            </w:r>
            <w:r w:rsidR="00AD1311">
              <w:rPr>
                <w:rFonts w:hint="eastAsia"/>
                <w:color w:val="000000"/>
                <w:kern w:val="0"/>
              </w:rPr>
              <w:t>终端（东莞）</w:t>
            </w:r>
            <w:r>
              <w:rPr>
                <w:rFonts w:hint="eastAsia"/>
                <w:color w:val="000000"/>
                <w:kern w:val="0"/>
              </w:rPr>
              <w:t>有限公司</w:t>
            </w:r>
          </w:p>
        </w:tc>
      </w:tr>
      <w:tr w:rsidR="004F52C8" w:rsidRPr="008D4EA7" w14:paraId="7ADC04AF"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7078C668"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3</w:t>
            </w:r>
          </w:p>
        </w:tc>
        <w:tc>
          <w:tcPr>
            <w:tcW w:w="190" w:type="pct"/>
            <w:tcBorders>
              <w:top w:val="single" w:sz="6" w:space="0" w:color="auto"/>
              <w:left w:val="single" w:sz="6" w:space="0" w:color="auto"/>
              <w:bottom w:val="single" w:sz="6" w:space="0" w:color="auto"/>
              <w:right w:val="single" w:sz="6" w:space="0" w:color="auto"/>
            </w:tcBorders>
            <w:vAlign w:val="center"/>
          </w:tcPr>
          <w:p w14:paraId="6460834F" w14:textId="77777777" w:rsidR="00F96BFE" w:rsidRPr="008D4EA7" w:rsidRDefault="00F96BFE" w:rsidP="00913D43">
            <w:pPr>
              <w:pStyle w:val="a8"/>
              <w:spacing w:line="360" w:lineRule="exact"/>
              <w:rPr>
                <w:rFonts w:asciiTheme="minorHAnsi"/>
              </w:rPr>
            </w:pPr>
            <w:r w:rsidRPr="008D4EA7">
              <w:rPr>
                <w:rFonts w:hint="eastAsia"/>
                <w:color w:val="000000"/>
                <w:kern w:val="0"/>
              </w:rPr>
              <w:t>学生端</w:t>
            </w:r>
          </w:p>
        </w:tc>
        <w:tc>
          <w:tcPr>
            <w:tcW w:w="304" w:type="pct"/>
            <w:tcBorders>
              <w:top w:val="single" w:sz="6" w:space="0" w:color="auto"/>
              <w:left w:val="single" w:sz="6" w:space="0" w:color="auto"/>
              <w:bottom w:val="single" w:sz="6" w:space="0" w:color="auto"/>
              <w:right w:val="single" w:sz="4" w:space="0" w:color="auto"/>
            </w:tcBorders>
            <w:vAlign w:val="center"/>
          </w:tcPr>
          <w:p w14:paraId="659A4D88" w14:textId="77777777" w:rsidR="00F96BFE" w:rsidRPr="008D4EA7" w:rsidRDefault="00F96BFE" w:rsidP="00913D43">
            <w:pPr>
              <w:pStyle w:val="a8"/>
              <w:spacing w:line="360" w:lineRule="exact"/>
              <w:rPr>
                <w:color w:val="000000"/>
                <w:kern w:val="0"/>
              </w:rPr>
            </w:pPr>
            <w:r w:rsidRPr="00983856">
              <w:rPr>
                <w:rFonts w:hint="eastAsia"/>
                <w:color w:val="000000"/>
                <w:kern w:val="0"/>
              </w:rPr>
              <w:t>讯</w:t>
            </w:r>
            <w:r>
              <w:rPr>
                <w:rFonts w:hint="eastAsia"/>
                <w:color w:val="000000"/>
                <w:kern w:val="0"/>
              </w:rPr>
              <w:t>飞</w:t>
            </w:r>
            <w:r>
              <w:rPr>
                <w:color w:val="000000"/>
                <w:kern w:val="0"/>
              </w:rPr>
              <w:t>皆成</w:t>
            </w:r>
            <w:r>
              <w:rPr>
                <w:rFonts w:hint="eastAsia"/>
                <w:color w:val="000000"/>
                <w:kern w:val="0"/>
              </w:rPr>
              <w:t>；华为</w:t>
            </w:r>
          </w:p>
        </w:tc>
        <w:tc>
          <w:tcPr>
            <w:tcW w:w="307" w:type="pct"/>
            <w:tcBorders>
              <w:top w:val="single" w:sz="6" w:space="0" w:color="auto"/>
              <w:left w:val="single" w:sz="4" w:space="0" w:color="auto"/>
              <w:bottom w:val="single" w:sz="6" w:space="0" w:color="auto"/>
              <w:right w:val="single" w:sz="6" w:space="0" w:color="auto"/>
            </w:tcBorders>
            <w:vAlign w:val="center"/>
          </w:tcPr>
          <w:p w14:paraId="6B9D4075" w14:textId="77777777" w:rsidR="00F96BFE" w:rsidRPr="008D4EA7" w:rsidRDefault="00F96BFE" w:rsidP="00913D43">
            <w:pPr>
              <w:pStyle w:val="a8"/>
              <w:spacing w:line="360" w:lineRule="exact"/>
              <w:rPr>
                <w:color w:val="000000"/>
                <w:kern w:val="0"/>
              </w:rPr>
            </w:pPr>
            <w:r w:rsidRPr="00983856">
              <w:rPr>
                <w:rFonts w:hint="eastAsia"/>
                <w:color w:val="000000"/>
                <w:kern w:val="0"/>
              </w:rPr>
              <w:t>讯飞皆成学生端系统V1.0、</w:t>
            </w:r>
            <w:r>
              <w:rPr>
                <w:rFonts w:hint="eastAsia"/>
                <w:color w:val="000000"/>
                <w:kern w:val="0"/>
              </w:rPr>
              <w:t>华为</w:t>
            </w:r>
            <w:r w:rsidRPr="00983856">
              <w:rPr>
                <w:rFonts w:hint="eastAsia"/>
                <w:color w:val="000000"/>
                <w:kern w:val="0"/>
              </w:rPr>
              <w:t>FDR-A01W</w:t>
            </w:r>
          </w:p>
        </w:tc>
        <w:tc>
          <w:tcPr>
            <w:tcW w:w="1880" w:type="pct"/>
            <w:tcBorders>
              <w:top w:val="single" w:sz="6" w:space="0" w:color="auto"/>
              <w:left w:val="single" w:sz="6" w:space="0" w:color="auto"/>
              <w:bottom w:val="single" w:sz="6" w:space="0" w:color="auto"/>
              <w:right w:val="single" w:sz="6" w:space="0" w:color="auto"/>
            </w:tcBorders>
          </w:tcPr>
          <w:p w14:paraId="515E17E1" w14:textId="77777777" w:rsidR="00F96BFE" w:rsidRDefault="00F96BFE" w:rsidP="00913D43">
            <w:pPr>
              <w:pStyle w:val="a8"/>
              <w:spacing w:line="360" w:lineRule="exact"/>
              <w:rPr>
                <w:color w:val="000000"/>
                <w:kern w:val="0"/>
              </w:rPr>
            </w:pPr>
            <w:r>
              <w:rPr>
                <w:rFonts w:hint="eastAsia"/>
                <w:color w:val="000000"/>
                <w:kern w:val="0"/>
              </w:rPr>
              <w:t>一、学生端软件技术参数</w:t>
            </w:r>
          </w:p>
          <w:p w14:paraId="21C6F964" w14:textId="77777777" w:rsidR="00F96BFE" w:rsidRPr="006E094C" w:rsidRDefault="00F96BFE" w:rsidP="00913D43">
            <w:pPr>
              <w:pStyle w:val="a8"/>
              <w:spacing w:line="360" w:lineRule="exact"/>
              <w:rPr>
                <w:color w:val="000000"/>
                <w:kern w:val="0"/>
              </w:rPr>
            </w:pPr>
            <w:r w:rsidRPr="006E094C">
              <w:rPr>
                <w:color w:val="000000"/>
                <w:kern w:val="0"/>
              </w:rPr>
              <w:t>1.</w:t>
            </w:r>
            <w:r>
              <w:rPr>
                <w:rFonts w:hint="eastAsia"/>
                <w:color w:val="000000"/>
                <w:kern w:val="0"/>
              </w:rPr>
              <w:t>学生端</w:t>
            </w:r>
            <w:r w:rsidRPr="006E094C">
              <w:rPr>
                <w:color w:val="000000"/>
                <w:kern w:val="0"/>
              </w:rPr>
              <w:t>支持学生按学科分类收藏教师推送或分享的课件，形成课堂笔记，支持自有添加备注，方便后续反复学习；</w:t>
            </w:r>
          </w:p>
          <w:p w14:paraId="695A4552" w14:textId="77777777" w:rsidR="00F96BFE" w:rsidRPr="006E094C" w:rsidRDefault="00F96BFE" w:rsidP="00913D43">
            <w:pPr>
              <w:pStyle w:val="a8"/>
              <w:spacing w:line="360" w:lineRule="exact"/>
              <w:rPr>
                <w:color w:val="000000"/>
                <w:kern w:val="0"/>
              </w:rPr>
            </w:pPr>
            <w:r w:rsidRPr="006E094C">
              <w:rPr>
                <w:color w:val="000000"/>
                <w:kern w:val="0"/>
              </w:rPr>
              <w:t>2.</w:t>
            </w:r>
            <w:r>
              <w:rPr>
                <w:rFonts w:hint="eastAsia"/>
                <w:color w:val="000000"/>
                <w:kern w:val="0"/>
              </w:rPr>
              <w:t>支持</w:t>
            </w:r>
            <w:r w:rsidRPr="006E094C">
              <w:rPr>
                <w:color w:val="000000"/>
                <w:kern w:val="0"/>
              </w:rPr>
              <w:t>学生在线学习各种课程、微课、课件、导学案、试卷及讲解、音视频等，同时支持离线下载功能，帮助学生实现离线学习方式，达到处处可</w:t>
            </w:r>
            <w:r>
              <w:rPr>
                <w:color w:val="000000"/>
                <w:kern w:val="0"/>
              </w:rPr>
              <w:t>学、时时能学的状态；支持对微课进行评价、讨论、关注、推荐与分享</w:t>
            </w:r>
            <w:r>
              <w:rPr>
                <w:rFonts w:hint="eastAsia"/>
                <w:color w:val="000000"/>
                <w:kern w:val="0"/>
              </w:rPr>
              <w:t>等</w:t>
            </w:r>
            <w:r w:rsidRPr="006E094C">
              <w:rPr>
                <w:color w:val="000000"/>
                <w:kern w:val="0"/>
              </w:rPr>
              <w:t>功能；</w:t>
            </w:r>
          </w:p>
          <w:p w14:paraId="47224C61" w14:textId="77777777" w:rsidR="00F96BFE" w:rsidRPr="006E094C" w:rsidRDefault="00F96BFE" w:rsidP="00913D43">
            <w:pPr>
              <w:pStyle w:val="a8"/>
              <w:spacing w:line="360" w:lineRule="exact"/>
              <w:rPr>
                <w:color w:val="000000"/>
                <w:kern w:val="0"/>
              </w:rPr>
            </w:pPr>
            <w:r w:rsidRPr="006E094C">
              <w:rPr>
                <w:color w:val="000000"/>
                <w:kern w:val="0"/>
              </w:rPr>
              <w:t>3.</w:t>
            </w:r>
            <w:r>
              <w:rPr>
                <w:rFonts w:hint="eastAsia"/>
                <w:color w:val="000000"/>
                <w:kern w:val="0"/>
              </w:rPr>
              <w:t>学生端</w:t>
            </w:r>
            <w:r>
              <w:rPr>
                <w:color w:val="000000"/>
                <w:kern w:val="0"/>
              </w:rPr>
              <w:t>支持学生下载多学科正版的电子教材，支持学生下载的</w:t>
            </w:r>
            <w:r w:rsidRPr="006E094C">
              <w:rPr>
                <w:color w:val="000000"/>
                <w:kern w:val="0"/>
              </w:rPr>
              <w:t>电子教材中对语文、英语、音乐等语言类学科字词、语句、段落和全文进行点读，朗读的过程中可以随意暂停和重播，保证朗读的语音效果流畅和自然；</w:t>
            </w:r>
          </w:p>
          <w:p w14:paraId="09D90D2B" w14:textId="77777777" w:rsidR="00F96BFE" w:rsidRPr="006E094C" w:rsidRDefault="00F96BFE" w:rsidP="00913D43">
            <w:pPr>
              <w:pStyle w:val="a8"/>
              <w:spacing w:line="360" w:lineRule="exact"/>
              <w:rPr>
                <w:color w:val="000000"/>
                <w:kern w:val="0"/>
              </w:rPr>
            </w:pPr>
            <w:r w:rsidRPr="006E094C">
              <w:rPr>
                <w:color w:val="000000"/>
                <w:kern w:val="0"/>
              </w:rPr>
              <w:t>4.学生可以通过学生移动学习终端完成教师下发的随堂测试</w:t>
            </w:r>
            <w:r>
              <w:rPr>
                <w:rFonts w:hint="eastAsia"/>
                <w:color w:val="000000"/>
                <w:kern w:val="0"/>
              </w:rPr>
              <w:t>题目</w:t>
            </w:r>
            <w:r w:rsidRPr="006E094C">
              <w:rPr>
                <w:color w:val="000000"/>
                <w:kern w:val="0"/>
              </w:rPr>
              <w:t>或作业</w:t>
            </w:r>
            <w:r>
              <w:rPr>
                <w:rFonts w:hint="eastAsia"/>
                <w:color w:val="000000"/>
                <w:kern w:val="0"/>
              </w:rPr>
              <w:t>题目</w:t>
            </w:r>
            <w:r w:rsidRPr="006E094C">
              <w:rPr>
                <w:color w:val="000000"/>
                <w:kern w:val="0"/>
              </w:rPr>
              <w:t>，支持用客观题通过答题卡勾选完成，主观题通过拍照和平板作答</w:t>
            </w:r>
            <w:r w:rsidRPr="006E094C">
              <w:rPr>
                <w:color w:val="000000"/>
                <w:kern w:val="0"/>
              </w:rPr>
              <w:lastRenderedPageBreak/>
              <w:t>方式提交答案，作业提交后即时生成统计分析报告，支持学生收藏习题或教师分享的内容，方便反复学习；</w:t>
            </w:r>
          </w:p>
          <w:p w14:paraId="66DADB9F" w14:textId="77777777" w:rsidR="00F96BFE" w:rsidRPr="006E094C" w:rsidRDefault="00F96BFE" w:rsidP="00913D43">
            <w:pPr>
              <w:pStyle w:val="a8"/>
              <w:spacing w:line="360" w:lineRule="exact"/>
              <w:rPr>
                <w:color w:val="000000"/>
                <w:kern w:val="0"/>
              </w:rPr>
            </w:pPr>
            <w:r w:rsidRPr="006E094C">
              <w:rPr>
                <w:color w:val="000000"/>
                <w:kern w:val="0"/>
              </w:rPr>
              <w:t>5.学生端支持接受教师发送的课件、作业、图片、文档等类型文件。支持学生端对同屏内容进行放大、缩小、批注或自由回看，支持学生进行拍照讲解和白板批注讲解，并将学生屏幕同步投射至大屏幕；</w:t>
            </w:r>
          </w:p>
          <w:p w14:paraId="75285B05" w14:textId="77777777" w:rsidR="00F96BFE" w:rsidRPr="006E094C" w:rsidRDefault="00F96BFE" w:rsidP="00913D43">
            <w:pPr>
              <w:pStyle w:val="a8"/>
              <w:spacing w:line="360" w:lineRule="exact"/>
              <w:rPr>
                <w:color w:val="000000"/>
                <w:kern w:val="0"/>
              </w:rPr>
            </w:pPr>
            <w:r w:rsidRPr="006E094C">
              <w:rPr>
                <w:color w:val="000000"/>
                <w:kern w:val="0"/>
              </w:rPr>
              <w:t>6.面向学生提供微课录制工具，帮助学生实现录制微课后分享至班级圈等虚拟社区，帮助自主学习。</w:t>
            </w:r>
          </w:p>
          <w:p w14:paraId="2838BD1D" w14:textId="77777777" w:rsidR="00F96BFE" w:rsidRPr="006E094C" w:rsidRDefault="00F96BFE" w:rsidP="00913D43">
            <w:pPr>
              <w:pStyle w:val="a8"/>
              <w:spacing w:line="360" w:lineRule="exact"/>
              <w:rPr>
                <w:color w:val="000000"/>
                <w:kern w:val="0"/>
              </w:rPr>
            </w:pPr>
            <w:r w:rsidRPr="006E094C">
              <w:rPr>
                <w:color w:val="000000"/>
                <w:kern w:val="0"/>
              </w:rPr>
              <w:t>7.</w:t>
            </w:r>
            <w:r>
              <w:rPr>
                <w:rFonts w:hint="eastAsia"/>
                <w:color w:val="000000"/>
                <w:kern w:val="0"/>
              </w:rPr>
              <w:t>学生端支持构建</w:t>
            </w:r>
            <w:r w:rsidRPr="006E094C">
              <w:rPr>
                <w:color w:val="000000"/>
                <w:kern w:val="0"/>
              </w:rPr>
              <w:t>虚拟的班级圈，在班级圈中学生可接收教师的通知、任务，学生</w:t>
            </w:r>
            <w:r>
              <w:rPr>
                <w:rFonts w:hint="eastAsia"/>
                <w:color w:val="000000"/>
                <w:kern w:val="0"/>
              </w:rPr>
              <w:t>还</w:t>
            </w:r>
            <w:r w:rsidRPr="006E094C">
              <w:rPr>
                <w:color w:val="000000"/>
                <w:kern w:val="0"/>
              </w:rPr>
              <w:t>可在班级圈中展示优秀作品，或针对热门话题进行讨论，打造良好沟通学习圈。为了保证家校联系顺畅，若学生未在规定时间内查看通知，系统可以短信告知家长，提醒</w:t>
            </w:r>
            <w:r>
              <w:rPr>
                <w:rFonts w:hint="eastAsia"/>
                <w:color w:val="000000"/>
                <w:kern w:val="0"/>
              </w:rPr>
              <w:t>学生</w:t>
            </w:r>
            <w:r>
              <w:rPr>
                <w:color w:val="000000"/>
                <w:kern w:val="0"/>
              </w:rPr>
              <w:t>及时查看</w:t>
            </w:r>
            <w:r>
              <w:rPr>
                <w:rFonts w:hint="eastAsia"/>
                <w:color w:val="000000"/>
                <w:kern w:val="0"/>
              </w:rPr>
              <w:t>；</w:t>
            </w:r>
          </w:p>
          <w:p w14:paraId="23BBC366" w14:textId="77777777" w:rsidR="00F96BFE" w:rsidRPr="006E094C" w:rsidRDefault="00F96BFE" w:rsidP="00913D43">
            <w:pPr>
              <w:pStyle w:val="a8"/>
              <w:spacing w:line="360" w:lineRule="exact"/>
              <w:rPr>
                <w:color w:val="000000"/>
                <w:kern w:val="0"/>
              </w:rPr>
            </w:pPr>
            <w:r w:rsidRPr="006E094C">
              <w:rPr>
                <w:color w:val="000000"/>
                <w:kern w:val="0"/>
              </w:rPr>
              <w:t>8.实现校级个性化管控</w:t>
            </w:r>
            <w:r>
              <w:rPr>
                <w:rFonts w:hint="eastAsia"/>
                <w:color w:val="000000"/>
                <w:kern w:val="0"/>
              </w:rPr>
              <w:t>，</w:t>
            </w:r>
            <w:r>
              <w:rPr>
                <w:color w:val="000000"/>
                <w:kern w:val="0"/>
              </w:rPr>
              <w:t>提供以学校为单位的网址白名单、应用白名单管理，以及学生端设备</w:t>
            </w:r>
            <w:r>
              <w:rPr>
                <w:rFonts w:hint="eastAsia"/>
                <w:color w:val="000000"/>
                <w:kern w:val="0"/>
              </w:rPr>
              <w:t>功</w:t>
            </w:r>
            <w:r>
              <w:rPr>
                <w:color w:val="000000"/>
                <w:kern w:val="0"/>
              </w:rPr>
              <w:t>能管控服务</w:t>
            </w:r>
            <w:r>
              <w:rPr>
                <w:rFonts w:hint="eastAsia"/>
                <w:color w:val="000000"/>
                <w:kern w:val="0"/>
              </w:rPr>
              <w:t>（</w:t>
            </w:r>
            <w:r w:rsidRPr="006E094C">
              <w:rPr>
                <w:color w:val="000000"/>
                <w:kern w:val="0"/>
              </w:rPr>
              <w:t>包括控制蓝牙开关、WLAN开关、摄像头等</w:t>
            </w:r>
            <w:r>
              <w:rPr>
                <w:rFonts w:hint="eastAsia"/>
                <w:color w:val="000000"/>
                <w:kern w:val="0"/>
              </w:rPr>
              <w:t>）。</w:t>
            </w:r>
          </w:p>
          <w:p w14:paraId="7543ECEE" w14:textId="77777777" w:rsidR="00F96BFE" w:rsidRPr="003D3FA4" w:rsidRDefault="00F96BFE" w:rsidP="00913D43">
            <w:pPr>
              <w:pStyle w:val="a8"/>
              <w:spacing w:line="360" w:lineRule="exact"/>
              <w:rPr>
                <w:color w:val="000000"/>
                <w:kern w:val="0"/>
              </w:rPr>
            </w:pPr>
            <w:r w:rsidRPr="006E094C">
              <w:rPr>
                <w:color w:val="000000"/>
                <w:kern w:val="0"/>
              </w:rPr>
              <w:t>9.支持教师在课堂上实时监管学生的在线状态，</w:t>
            </w:r>
            <w:r w:rsidRPr="006E094C">
              <w:rPr>
                <w:color w:val="000000"/>
                <w:kern w:val="0"/>
              </w:rPr>
              <w:lastRenderedPageBreak/>
              <w:t>严格控制学生的操作，支持一键锁屏，禁止学生端的电源键、HOME键，返回键等操作；管控包括系统输入法（同时具有拼音、手写、语音三大主流功能）在内所有应用程序，实现禁止挂接游戏、广告、推广等不良应用或入口功能。</w:t>
            </w:r>
          </w:p>
          <w:p w14:paraId="49E54E3D" w14:textId="77777777" w:rsidR="00F96BFE" w:rsidRDefault="00F96BFE" w:rsidP="00913D43">
            <w:pPr>
              <w:pStyle w:val="a8"/>
              <w:spacing w:line="360" w:lineRule="exact"/>
              <w:rPr>
                <w:color w:val="000000"/>
                <w:kern w:val="0"/>
              </w:rPr>
            </w:pPr>
            <w:r w:rsidRPr="00E17EBE">
              <w:rPr>
                <w:rFonts w:hint="eastAsia"/>
                <w:b/>
                <w:color w:val="000000"/>
                <w:kern w:val="0"/>
              </w:rPr>
              <w:t>二</w:t>
            </w:r>
            <w:r w:rsidRPr="00E17EBE">
              <w:rPr>
                <w:b/>
                <w:color w:val="000000"/>
                <w:kern w:val="0"/>
              </w:rPr>
              <w:t>、</w:t>
            </w:r>
            <w:r>
              <w:rPr>
                <w:rFonts w:hint="eastAsia"/>
                <w:color w:val="000000"/>
                <w:kern w:val="0"/>
              </w:rPr>
              <w:t>学生端系统硬件支撑设备技术参数</w:t>
            </w:r>
          </w:p>
          <w:p w14:paraId="7CF743A9" w14:textId="77777777" w:rsidR="00F96BFE" w:rsidRPr="006E094C" w:rsidRDefault="00F96BFE" w:rsidP="00913D43">
            <w:pPr>
              <w:pStyle w:val="a8"/>
              <w:spacing w:line="360" w:lineRule="exact"/>
              <w:rPr>
                <w:color w:val="000000"/>
                <w:kern w:val="0"/>
              </w:rPr>
            </w:pPr>
            <w:r w:rsidRPr="006E094C">
              <w:rPr>
                <w:color w:val="000000"/>
                <w:kern w:val="0"/>
              </w:rPr>
              <w:t xml:space="preserve">1、CPU：国产8核心CPU，主频1.5GHz; </w:t>
            </w:r>
          </w:p>
          <w:p w14:paraId="34EBB1DE" w14:textId="77777777" w:rsidR="00F96BFE" w:rsidRPr="006E094C" w:rsidRDefault="00F96BFE" w:rsidP="00913D43">
            <w:pPr>
              <w:pStyle w:val="a8"/>
              <w:spacing w:line="360" w:lineRule="exact"/>
              <w:rPr>
                <w:color w:val="000000"/>
                <w:kern w:val="0"/>
              </w:rPr>
            </w:pPr>
            <w:r w:rsidRPr="006E094C">
              <w:rPr>
                <w:color w:val="000000"/>
                <w:kern w:val="0"/>
              </w:rPr>
              <w:t>2、运行内存：3GB LPDDR3；</w:t>
            </w:r>
          </w:p>
          <w:p w14:paraId="511354B5" w14:textId="77777777" w:rsidR="00F96BFE" w:rsidRPr="006E094C" w:rsidRDefault="00F96BFE" w:rsidP="00913D43">
            <w:pPr>
              <w:pStyle w:val="a8"/>
              <w:spacing w:line="360" w:lineRule="exact"/>
              <w:rPr>
                <w:color w:val="000000"/>
                <w:kern w:val="0"/>
              </w:rPr>
            </w:pPr>
            <w:r w:rsidRPr="006E094C">
              <w:rPr>
                <w:color w:val="000000"/>
                <w:kern w:val="0"/>
              </w:rPr>
              <w:t>3、存储容量：16GB，支持Micro SD（TF）卡扩展，最小支持32GB，最大支持128GB；</w:t>
            </w:r>
          </w:p>
          <w:p w14:paraId="6DA59365" w14:textId="77777777" w:rsidR="00F96BFE" w:rsidRPr="006E094C" w:rsidRDefault="00F96BFE" w:rsidP="00913D43">
            <w:pPr>
              <w:pStyle w:val="a8"/>
              <w:spacing w:line="360" w:lineRule="exact"/>
              <w:rPr>
                <w:color w:val="000000"/>
                <w:kern w:val="0"/>
              </w:rPr>
            </w:pPr>
            <w:r w:rsidRPr="006E094C">
              <w:rPr>
                <w:color w:val="000000"/>
                <w:kern w:val="0"/>
              </w:rPr>
              <w:t>4、屏幕尺寸：10.1英寸IPS电容式触摸屏，支持十点式触摸屏，屏幕分辨率1920*1200；</w:t>
            </w:r>
          </w:p>
          <w:p w14:paraId="04147C43" w14:textId="77777777" w:rsidR="00F96BFE" w:rsidRPr="006E094C" w:rsidRDefault="00F96BFE" w:rsidP="00913D43">
            <w:pPr>
              <w:pStyle w:val="a8"/>
              <w:spacing w:line="360" w:lineRule="exact"/>
              <w:rPr>
                <w:color w:val="000000"/>
                <w:kern w:val="0"/>
              </w:rPr>
            </w:pPr>
            <w:r w:rsidRPr="006E094C">
              <w:rPr>
                <w:color w:val="000000"/>
                <w:kern w:val="0"/>
              </w:rPr>
              <w:t>5、操作系统：Android5.1；</w:t>
            </w:r>
          </w:p>
          <w:p w14:paraId="20EFBF7A" w14:textId="77777777" w:rsidR="00F96BFE" w:rsidRPr="006E094C" w:rsidRDefault="00F96BFE" w:rsidP="00913D43">
            <w:pPr>
              <w:pStyle w:val="a8"/>
              <w:spacing w:line="360" w:lineRule="exact"/>
              <w:rPr>
                <w:color w:val="000000"/>
                <w:kern w:val="0"/>
              </w:rPr>
            </w:pPr>
            <w:r w:rsidRPr="006E094C">
              <w:rPr>
                <w:color w:val="000000"/>
                <w:kern w:val="0"/>
              </w:rPr>
              <w:t xml:space="preserve">6、摄像头：采用双摄像头，前置200万，后置800万； </w:t>
            </w:r>
          </w:p>
          <w:p w14:paraId="28917A72" w14:textId="77777777" w:rsidR="00F96BFE" w:rsidRPr="006E094C" w:rsidRDefault="00F96BFE" w:rsidP="00913D43">
            <w:pPr>
              <w:pStyle w:val="a8"/>
              <w:spacing w:line="360" w:lineRule="exact"/>
              <w:rPr>
                <w:color w:val="000000"/>
                <w:kern w:val="0"/>
              </w:rPr>
            </w:pPr>
            <w:r w:rsidRPr="006E094C">
              <w:rPr>
                <w:color w:val="000000"/>
                <w:kern w:val="0"/>
              </w:rPr>
              <w:t>7、网络支持：支持WiFi，同时支持2.4G与5G频段；</w:t>
            </w:r>
          </w:p>
          <w:p w14:paraId="0ABEB17B" w14:textId="70133A0F" w:rsidR="00F96BFE" w:rsidRPr="008D4EA7" w:rsidRDefault="00F96BFE" w:rsidP="00913D43">
            <w:pPr>
              <w:pStyle w:val="a8"/>
              <w:spacing w:line="360" w:lineRule="exact"/>
              <w:rPr>
                <w:rFonts w:asciiTheme="minorHAnsi"/>
              </w:rPr>
            </w:pPr>
            <w:r w:rsidRPr="006E094C">
              <w:rPr>
                <w:color w:val="000000"/>
                <w:kern w:val="0"/>
              </w:rPr>
              <w:t>8、电池容量：6600 mAh锂聚合物电池；</w:t>
            </w:r>
            <w:r>
              <w:rPr>
                <w:color w:val="000000"/>
                <w:kern w:val="0"/>
              </w:rPr>
              <w:t xml:space="preserve"> </w:t>
            </w:r>
          </w:p>
        </w:tc>
        <w:tc>
          <w:tcPr>
            <w:tcW w:w="216" w:type="pct"/>
            <w:tcBorders>
              <w:top w:val="single" w:sz="6" w:space="0" w:color="auto"/>
              <w:left w:val="single" w:sz="6" w:space="0" w:color="auto"/>
              <w:bottom w:val="single" w:sz="6" w:space="0" w:color="auto"/>
              <w:right w:val="single" w:sz="6" w:space="0" w:color="auto"/>
            </w:tcBorders>
            <w:vAlign w:val="center"/>
          </w:tcPr>
          <w:p w14:paraId="50AB8197"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套</w:t>
            </w:r>
          </w:p>
        </w:tc>
        <w:tc>
          <w:tcPr>
            <w:tcW w:w="208" w:type="pct"/>
            <w:tcBorders>
              <w:top w:val="single" w:sz="6" w:space="0" w:color="auto"/>
              <w:left w:val="single" w:sz="6" w:space="0" w:color="auto"/>
              <w:bottom w:val="single" w:sz="6" w:space="0" w:color="auto"/>
              <w:right w:val="single" w:sz="6" w:space="0" w:color="auto"/>
            </w:tcBorders>
            <w:vAlign w:val="center"/>
          </w:tcPr>
          <w:p w14:paraId="5E9769C0" w14:textId="77777777" w:rsidR="00F96BFE" w:rsidRPr="008D4EA7" w:rsidRDefault="00F96BFE" w:rsidP="00913D43">
            <w:pPr>
              <w:pStyle w:val="a8"/>
              <w:spacing w:line="360" w:lineRule="exact"/>
              <w:rPr>
                <w:rFonts w:asciiTheme="minorHAnsi"/>
              </w:rPr>
            </w:pPr>
            <w:r w:rsidRPr="008D4EA7">
              <w:rPr>
                <w:rFonts w:asciiTheme="minorHAnsi" w:hint="eastAsia"/>
              </w:rPr>
              <w:t>330</w:t>
            </w:r>
          </w:p>
        </w:tc>
        <w:tc>
          <w:tcPr>
            <w:tcW w:w="643" w:type="pct"/>
            <w:tcBorders>
              <w:top w:val="single" w:sz="6" w:space="0" w:color="auto"/>
              <w:left w:val="single" w:sz="6" w:space="0" w:color="auto"/>
              <w:bottom w:val="single" w:sz="6" w:space="0" w:color="auto"/>
              <w:right w:val="single" w:sz="6" w:space="0" w:color="auto"/>
            </w:tcBorders>
            <w:vAlign w:val="center"/>
          </w:tcPr>
          <w:p w14:paraId="71C0DA2A" w14:textId="7F8AB836" w:rsidR="00F96BFE" w:rsidRPr="008D4EA7" w:rsidRDefault="009B3015" w:rsidP="00913D43">
            <w:pPr>
              <w:pStyle w:val="a8"/>
              <w:spacing w:line="360" w:lineRule="exact"/>
              <w:rPr>
                <w:rFonts w:asciiTheme="minorHAnsi"/>
              </w:rPr>
            </w:pPr>
            <w:r>
              <w:rPr>
                <w:rFonts w:asciiTheme="minorHAnsi" w:hint="eastAsia"/>
              </w:rPr>
              <w:t>3100</w:t>
            </w:r>
          </w:p>
        </w:tc>
        <w:tc>
          <w:tcPr>
            <w:tcW w:w="661" w:type="pct"/>
            <w:tcBorders>
              <w:top w:val="single" w:sz="6" w:space="0" w:color="auto"/>
              <w:left w:val="single" w:sz="6" w:space="0" w:color="auto"/>
              <w:bottom w:val="single" w:sz="6" w:space="0" w:color="auto"/>
              <w:right w:val="single" w:sz="6" w:space="0" w:color="auto"/>
            </w:tcBorders>
            <w:vAlign w:val="center"/>
          </w:tcPr>
          <w:p w14:paraId="0E7E8149" w14:textId="07C9ECC0" w:rsidR="00F96BFE" w:rsidRPr="008D4EA7" w:rsidRDefault="009B3015" w:rsidP="00913D43">
            <w:pPr>
              <w:pStyle w:val="a8"/>
              <w:spacing w:line="360" w:lineRule="exact"/>
              <w:rPr>
                <w:rFonts w:asciiTheme="minorHAnsi"/>
              </w:rPr>
            </w:pPr>
            <w:r>
              <w:rPr>
                <w:rFonts w:asciiTheme="minorHAnsi" w:hint="eastAsia"/>
              </w:rPr>
              <w:t>1023000</w:t>
            </w:r>
          </w:p>
        </w:tc>
        <w:tc>
          <w:tcPr>
            <w:tcW w:w="427" w:type="pct"/>
            <w:tcBorders>
              <w:top w:val="single" w:sz="6" w:space="0" w:color="auto"/>
              <w:left w:val="single" w:sz="6" w:space="0" w:color="auto"/>
              <w:bottom w:val="single" w:sz="6" w:space="0" w:color="auto"/>
              <w:right w:val="single" w:sz="6" w:space="0" w:color="auto"/>
            </w:tcBorders>
            <w:vAlign w:val="center"/>
          </w:tcPr>
          <w:p w14:paraId="26328318" w14:textId="10FAEEF0" w:rsidR="00F96BFE" w:rsidRPr="008D4EA7" w:rsidRDefault="00F96BFE" w:rsidP="00913D43">
            <w:pPr>
              <w:pStyle w:val="a8"/>
              <w:spacing w:line="360" w:lineRule="exact"/>
              <w:rPr>
                <w:color w:val="000000"/>
                <w:kern w:val="0"/>
              </w:rPr>
            </w:pPr>
            <w:r w:rsidRPr="00D41157">
              <w:rPr>
                <w:rFonts w:hint="eastAsia"/>
                <w:color w:val="000000"/>
                <w:kern w:val="0"/>
              </w:rPr>
              <w:t>安徽</w:t>
            </w:r>
            <w:r>
              <w:rPr>
                <w:rFonts w:hint="eastAsia"/>
                <w:color w:val="000000"/>
                <w:kern w:val="0"/>
              </w:rPr>
              <w:t>合肥/</w:t>
            </w:r>
            <w:r w:rsidRPr="00D41157">
              <w:rPr>
                <w:rFonts w:hint="eastAsia"/>
                <w:color w:val="000000"/>
                <w:kern w:val="0"/>
              </w:rPr>
              <w:t>安徽讯飞皆成软件技术有限公司</w:t>
            </w:r>
            <w:r w:rsidR="00393357">
              <w:rPr>
                <w:rFonts w:hint="eastAsia"/>
                <w:color w:val="000000"/>
                <w:kern w:val="0"/>
              </w:rPr>
              <w:t>；广东东莞</w:t>
            </w:r>
            <w:r>
              <w:rPr>
                <w:rFonts w:hint="eastAsia"/>
                <w:color w:val="000000"/>
                <w:kern w:val="0"/>
              </w:rPr>
              <w:t>/</w:t>
            </w:r>
            <w:r w:rsidR="000239B2">
              <w:rPr>
                <w:rFonts w:hint="eastAsia"/>
                <w:color w:val="000000"/>
                <w:kern w:val="0"/>
              </w:rPr>
              <w:t>华为终端（东莞）有限公司</w:t>
            </w:r>
          </w:p>
        </w:tc>
      </w:tr>
      <w:tr w:rsidR="004F52C8" w:rsidRPr="008D4EA7" w14:paraId="046CC8F3"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65ACAD06"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4</w:t>
            </w:r>
          </w:p>
        </w:tc>
        <w:tc>
          <w:tcPr>
            <w:tcW w:w="190" w:type="pct"/>
            <w:tcBorders>
              <w:top w:val="single" w:sz="6" w:space="0" w:color="auto"/>
              <w:left w:val="single" w:sz="6" w:space="0" w:color="auto"/>
              <w:bottom w:val="single" w:sz="6" w:space="0" w:color="auto"/>
              <w:right w:val="single" w:sz="6" w:space="0" w:color="auto"/>
            </w:tcBorders>
            <w:vAlign w:val="center"/>
          </w:tcPr>
          <w:p w14:paraId="2C76BE56" w14:textId="77777777" w:rsidR="00F96BFE" w:rsidRPr="008D4EA7" w:rsidRDefault="00F96BFE" w:rsidP="00913D43">
            <w:pPr>
              <w:pStyle w:val="a8"/>
              <w:spacing w:line="360" w:lineRule="exact"/>
              <w:rPr>
                <w:color w:val="000000"/>
                <w:kern w:val="0"/>
              </w:rPr>
            </w:pPr>
            <w:r w:rsidRPr="008D4EA7">
              <w:rPr>
                <w:rFonts w:hint="eastAsia"/>
                <w:color w:val="000000"/>
                <w:kern w:val="0"/>
              </w:rPr>
              <w:t>管理软件</w:t>
            </w:r>
          </w:p>
        </w:tc>
        <w:tc>
          <w:tcPr>
            <w:tcW w:w="304" w:type="pct"/>
            <w:tcBorders>
              <w:top w:val="single" w:sz="6" w:space="0" w:color="auto"/>
              <w:left w:val="single" w:sz="6" w:space="0" w:color="auto"/>
              <w:bottom w:val="single" w:sz="6" w:space="0" w:color="auto"/>
              <w:right w:val="single" w:sz="4" w:space="0" w:color="auto"/>
            </w:tcBorders>
            <w:vAlign w:val="center"/>
          </w:tcPr>
          <w:p w14:paraId="6270A615" w14:textId="77777777" w:rsidR="00F96BFE" w:rsidRPr="008D4EA7" w:rsidRDefault="00F96BFE" w:rsidP="00913D43">
            <w:pPr>
              <w:pStyle w:val="a8"/>
              <w:spacing w:line="360" w:lineRule="exact"/>
              <w:rPr>
                <w:color w:val="000000"/>
                <w:kern w:val="0"/>
              </w:rPr>
            </w:pPr>
            <w:r w:rsidRPr="00983856">
              <w:rPr>
                <w:rFonts w:hint="eastAsia"/>
                <w:color w:val="000000"/>
                <w:kern w:val="0"/>
              </w:rPr>
              <w:t>讯</w:t>
            </w:r>
            <w:r>
              <w:rPr>
                <w:rFonts w:hint="eastAsia"/>
                <w:color w:val="000000"/>
                <w:kern w:val="0"/>
              </w:rPr>
              <w:t>飞</w:t>
            </w:r>
            <w:r>
              <w:rPr>
                <w:color w:val="000000"/>
                <w:kern w:val="0"/>
              </w:rPr>
              <w:t>皆成</w:t>
            </w:r>
          </w:p>
        </w:tc>
        <w:tc>
          <w:tcPr>
            <w:tcW w:w="307" w:type="pct"/>
            <w:tcBorders>
              <w:top w:val="single" w:sz="6" w:space="0" w:color="auto"/>
              <w:left w:val="single" w:sz="4" w:space="0" w:color="auto"/>
              <w:bottom w:val="single" w:sz="6" w:space="0" w:color="auto"/>
              <w:right w:val="single" w:sz="6" w:space="0" w:color="auto"/>
            </w:tcBorders>
            <w:vAlign w:val="center"/>
          </w:tcPr>
          <w:p w14:paraId="16A0605A" w14:textId="77777777" w:rsidR="00F96BFE" w:rsidRPr="008D4EA7" w:rsidRDefault="00F96BFE" w:rsidP="00913D43">
            <w:pPr>
              <w:pStyle w:val="a8"/>
              <w:spacing w:line="360" w:lineRule="exact"/>
              <w:rPr>
                <w:color w:val="000000"/>
                <w:kern w:val="0"/>
              </w:rPr>
            </w:pPr>
            <w:r w:rsidRPr="00983856">
              <w:rPr>
                <w:rFonts w:hint="eastAsia"/>
                <w:color w:val="000000"/>
                <w:kern w:val="0"/>
              </w:rPr>
              <w:t>讯飞皆成智慧学习</w:t>
            </w:r>
            <w:r w:rsidRPr="00983856">
              <w:rPr>
                <w:rFonts w:hint="eastAsia"/>
                <w:color w:val="000000"/>
                <w:kern w:val="0"/>
              </w:rPr>
              <w:lastRenderedPageBreak/>
              <w:t>平台系统V1.0</w:t>
            </w:r>
          </w:p>
        </w:tc>
        <w:tc>
          <w:tcPr>
            <w:tcW w:w="1880" w:type="pct"/>
            <w:tcBorders>
              <w:top w:val="single" w:sz="6" w:space="0" w:color="auto"/>
              <w:left w:val="single" w:sz="6" w:space="0" w:color="auto"/>
              <w:bottom w:val="single" w:sz="6" w:space="0" w:color="auto"/>
              <w:right w:val="single" w:sz="6" w:space="0" w:color="auto"/>
            </w:tcBorders>
          </w:tcPr>
          <w:p w14:paraId="2637108F" w14:textId="77777777" w:rsidR="00F96BFE" w:rsidRPr="003F6236" w:rsidRDefault="00F96BFE" w:rsidP="00913D43">
            <w:pPr>
              <w:pStyle w:val="a8"/>
              <w:spacing w:line="360" w:lineRule="exact"/>
              <w:rPr>
                <w:color w:val="000000"/>
                <w:kern w:val="0"/>
              </w:rPr>
            </w:pPr>
            <w:r w:rsidRPr="003F6236">
              <w:rPr>
                <w:color w:val="000000"/>
                <w:kern w:val="0"/>
              </w:rPr>
              <w:lastRenderedPageBreak/>
              <w:t>1.能够根据项目需要提供校级的专题网络学习门户，主要包括首页、资源管理、微课学习、作业管理和个人网络教学空间等服务；</w:t>
            </w:r>
          </w:p>
          <w:p w14:paraId="2982F626" w14:textId="77777777" w:rsidR="00F96BFE" w:rsidRPr="003F6236" w:rsidRDefault="00F96BFE" w:rsidP="00913D43">
            <w:pPr>
              <w:pStyle w:val="a8"/>
              <w:spacing w:line="360" w:lineRule="exact"/>
              <w:rPr>
                <w:color w:val="000000"/>
                <w:kern w:val="0"/>
              </w:rPr>
            </w:pPr>
            <w:r w:rsidRPr="003F6236">
              <w:rPr>
                <w:color w:val="000000"/>
                <w:kern w:val="0"/>
              </w:rPr>
              <w:t>2.系统建设完全符合基础教育教学资源元数据</w:t>
            </w:r>
            <w:r w:rsidRPr="003F6236">
              <w:rPr>
                <w:color w:val="000000"/>
                <w:kern w:val="0"/>
              </w:rPr>
              <w:lastRenderedPageBreak/>
              <w:t>规范（CELTS-42）和中央电教馆教学资源数据规范，能够实现教学资源到本到课到知识点；</w:t>
            </w:r>
          </w:p>
          <w:p w14:paraId="2029CC20" w14:textId="77777777" w:rsidR="00F96BFE" w:rsidRPr="003F6236" w:rsidRDefault="00F96BFE" w:rsidP="00913D43">
            <w:pPr>
              <w:pStyle w:val="a8"/>
              <w:spacing w:line="360" w:lineRule="exact"/>
              <w:rPr>
                <w:color w:val="000000"/>
                <w:kern w:val="0"/>
              </w:rPr>
            </w:pPr>
            <w:r w:rsidRPr="003F6236">
              <w:rPr>
                <w:color w:val="000000"/>
                <w:kern w:val="0"/>
              </w:rPr>
              <w:t>3.实现资源收存管用功能：</w:t>
            </w:r>
            <w:r>
              <w:rPr>
                <w:rFonts w:hint="eastAsia"/>
                <w:color w:val="000000"/>
                <w:kern w:val="0"/>
              </w:rPr>
              <w:t>系统可</w:t>
            </w:r>
            <w:r w:rsidRPr="003F6236">
              <w:rPr>
                <w:color w:val="000000"/>
                <w:kern w:val="0"/>
              </w:rPr>
              <w:t>实现对课件、图片、微课、音视频等文件进行</w:t>
            </w:r>
            <w:r>
              <w:rPr>
                <w:color w:val="000000"/>
                <w:kern w:val="0"/>
              </w:rPr>
              <w:t>存储、管理、共享、检索、上传和下载等功能；实现语音搜索功能，</w:t>
            </w:r>
            <w:r>
              <w:rPr>
                <w:rFonts w:hint="eastAsia"/>
                <w:color w:val="000000"/>
                <w:kern w:val="0"/>
              </w:rPr>
              <w:t>系统</w:t>
            </w:r>
            <w:r w:rsidRPr="003F6236">
              <w:rPr>
                <w:color w:val="000000"/>
                <w:kern w:val="0"/>
              </w:rPr>
              <w:t>能够实现教学资源的语音搜索功能，帮助教师快速定位所需资源；</w:t>
            </w:r>
          </w:p>
          <w:p w14:paraId="7E88A390" w14:textId="77777777" w:rsidR="00F96BFE" w:rsidRPr="003F6236" w:rsidRDefault="00F96BFE" w:rsidP="00913D43">
            <w:pPr>
              <w:pStyle w:val="a8"/>
              <w:spacing w:line="360" w:lineRule="exact"/>
              <w:rPr>
                <w:color w:val="000000"/>
                <w:kern w:val="0"/>
              </w:rPr>
            </w:pPr>
            <w:r w:rsidRPr="003F6236">
              <w:rPr>
                <w:color w:val="000000"/>
                <w:kern w:val="0"/>
              </w:rPr>
              <w:t>4.实现资源应用功能：系统能够不受文件格式与版本的影响，实现多种格式以及音视频文件等教学资源的在线预览和在线编辑功能，包括txt、word、excel、PowerPoint、jpg、bmp</w:t>
            </w:r>
            <w:r w:rsidRPr="00D41157">
              <w:rPr>
                <w:rFonts w:hint="eastAsia"/>
                <w:color w:val="000000"/>
                <w:kern w:val="0"/>
              </w:rPr>
              <w:t>、mp4</w:t>
            </w:r>
            <w:r w:rsidRPr="003F6236">
              <w:rPr>
                <w:color w:val="000000"/>
                <w:kern w:val="0"/>
              </w:rPr>
              <w:t>等；能够实现二维码扫描、下载等服务；教师可以分享多种教学资源给班级学生；</w:t>
            </w:r>
          </w:p>
          <w:p w14:paraId="5AF7D781" w14:textId="77777777" w:rsidR="00F96BFE" w:rsidRPr="003F6236" w:rsidRDefault="00F96BFE" w:rsidP="00913D43">
            <w:pPr>
              <w:pStyle w:val="a8"/>
              <w:spacing w:line="360" w:lineRule="exact"/>
              <w:rPr>
                <w:color w:val="000000"/>
                <w:kern w:val="0"/>
              </w:rPr>
            </w:pPr>
            <w:r w:rsidRPr="003F6236">
              <w:rPr>
                <w:color w:val="000000"/>
                <w:kern w:val="0"/>
              </w:rPr>
              <w:t>5.实现资源评价功能：实现资源在线评论、留言、笔记、评星和点赞等功能，实现资源查看次数统计功能；</w:t>
            </w:r>
          </w:p>
          <w:p w14:paraId="71134401" w14:textId="77777777" w:rsidR="00F96BFE" w:rsidRPr="003F6236" w:rsidRDefault="00F96BFE" w:rsidP="00913D43">
            <w:pPr>
              <w:pStyle w:val="a8"/>
              <w:spacing w:line="360" w:lineRule="exact"/>
              <w:rPr>
                <w:color w:val="000000"/>
                <w:kern w:val="0"/>
              </w:rPr>
            </w:pPr>
            <w:r w:rsidRPr="003F6236">
              <w:rPr>
                <w:color w:val="000000"/>
                <w:kern w:val="0"/>
              </w:rPr>
              <w:t>6.实现安全管理功能：平台支持对互联网文本及音视频的不良信息</w:t>
            </w:r>
            <w:r>
              <w:rPr>
                <w:rFonts w:hint="eastAsia"/>
                <w:color w:val="000000"/>
                <w:kern w:val="0"/>
              </w:rPr>
              <w:t>内容</w:t>
            </w:r>
            <w:r w:rsidRPr="003F6236">
              <w:rPr>
                <w:color w:val="000000"/>
                <w:kern w:val="0"/>
              </w:rPr>
              <w:t>进行安全监控，实现对含有不良信息或内容的资源文件的筛选和屏蔽；支持对学生的空间动态或者评论内容的敏感词进行过滤；</w:t>
            </w:r>
          </w:p>
          <w:p w14:paraId="0B24D9E5" w14:textId="77777777" w:rsidR="00F96BFE" w:rsidRPr="003F6236" w:rsidRDefault="00F96BFE" w:rsidP="00913D43">
            <w:pPr>
              <w:pStyle w:val="a8"/>
              <w:spacing w:line="360" w:lineRule="exact"/>
              <w:rPr>
                <w:color w:val="000000"/>
                <w:kern w:val="0"/>
              </w:rPr>
            </w:pPr>
            <w:r w:rsidRPr="003F6236">
              <w:rPr>
                <w:color w:val="000000"/>
                <w:kern w:val="0"/>
              </w:rPr>
              <w:t>7.实现微课在线预览和学习功能，支持在预览微</w:t>
            </w:r>
            <w:r w:rsidRPr="003F6236">
              <w:rPr>
                <w:color w:val="000000"/>
                <w:kern w:val="0"/>
              </w:rPr>
              <w:lastRenderedPageBreak/>
              <w:t>课的同时记录学生学习心得，实现按学科教材知识点、习题、试卷等方式对微课进行标注；能够实现在系统库中通过“按课索课”、“按题索课”的方式快速查询需要的微课；实现</w:t>
            </w:r>
            <w:r>
              <w:rPr>
                <w:rFonts w:hint="eastAsia"/>
                <w:color w:val="000000"/>
                <w:kern w:val="0"/>
              </w:rPr>
              <w:t>微课</w:t>
            </w:r>
            <w:r w:rsidRPr="003F6236">
              <w:rPr>
                <w:color w:val="000000"/>
                <w:kern w:val="0"/>
              </w:rPr>
              <w:t>资源在线评论、留言、笔记、评星和点赞等功能，实现资源查看次数统计的功能；</w:t>
            </w:r>
          </w:p>
          <w:p w14:paraId="1FC7DFAA" w14:textId="77777777" w:rsidR="00F96BFE" w:rsidRPr="003F6236" w:rsidRDefault="00F96BFE" w:rsidP="00913D43">
            <w:pPr>
              <w:pStyle w:val="a8"/>
              <w:spacing w:line="360" w:lineRule="exact"/>
              <w:rPr>
                <w:color w:val="000000"/>
                <w:kern w:val="0"/>
              </w:rPr>
            </w:pPr>
            <w:r w:rsidRPr="003F6236">
              <w:rPr>
                <w:color w:val="000000"/>
                <w:kern w:val="0"/>
              </w:rPr>
              <w:t>8.实现教学空间功能：面向教师提供网络教学、资源的存储与推送、学习管理等服务功能，</w:t>
            </w:r>
            <w:r w:rsidRPr="001C08F0">
              <w:rPr>
                <w:color w:val="000000"/>
                <w:kern w:val="0"/>
              </w:rPr>
              <w:t>帮助教师利用网络空间开展备课授课、指导学生学习等活动</w:t>
            </w:r>
            <w:r w:rsidRPr="003F6236">
              <w:rPr>
                <w:color w:val="000000"/>
                <w:kern w:val="0"/>
              </w:rPr>
              <w:t>；实现个人资源库、作业、网络课程、微课、班级管理等功能应用；</w:t>
            </w:r>
          </w:p>
          <w:p w14:paraId="51DC3C72" w14:textId="77777777" w:rsidR="00F96BFE" w:rsidRPr="003F6236" w:rsidRDefault="00F96BFE" w:rsidP="00913D43">
            <w:pPr>
              <w:pStyle w:val="a8"/>
              <w:spacing w:line="360" w:lineRule="exact"/>
              <w:rPr>
                <w:color w:val="000000"/>
                <w:kern w:val="0"/>
              </w:rPr>
            </w:pPr>
            <w:r w:rsidRPr="003F6236">
              <w:rPr>
                <w:color w:val="000000"/>
                <w:kern w:val="0"/>
              </w:rPr>
              <w:t>9.实现学生学习空间功能：帮助学生利用网络学习空间开展预习、作业、自测、拓展阅读、网络选修课等学习活动，实现对学生的日常学习情况的大数据采集与分析功能；</w:t>
            </w:r>
          </w:p>
          <w:p w14:paraId="0907CA64" w14:textId="77777777" w:rsidR="00F96BFE" w:rsidRPr="003F6236" w:rsidRDefault="00F96BFE" w:rsidP="00913D43">
            <w:pPr>
              <w:pStyle w:val="a8"/>
              <w:spacing w:line="360" w:lineRule="exact"/>
              <w:rPr>
                <w:color w:val="000000"/>
                <w:kern w:val="0"/>
              </w:rPr>
            </w:pPr>
            <w:r w:rsidRPr="003F6236">
              <w:rPr>
                <w:color w:val="000000"/>
                <w:kern w:val="0"/>
              </w:rPr>
              <w:t>10. 实现教师、学生、班级等用户信息基础设置，实现用户帐号、基本信息的批量导入和手动添加；支持多个教学应用系统的数据交换与共享，实现用户统一身份认证，实现与数字化校园平台或学校网站集成登录入口，用户仅需登录一次即可在平台内多个系统自由漫游，无需二次登录或者验证；</w:t>
            </w:r>
          </w:p>
          <w:p w14:paraId="219D25AD" w14:textId="0AEC242A" w:rsidR="00F96BFE" w:rsidRPr="008D4EA7" w:rsidRDefault="00F96BFE" w:rsidP="00913D43">
            <w:pPr>
              <w:pStyle w:val="a8"/>
              <w:spacing w:line="360" w:lineRule="exact"/>
              <w:rPr>
                <w:rFonts w:asciiTheme="minorHAnsi"/>
              </w:rPr>
            </w:pPr>
            <w:r w:rsidRPr="003F6236">
              <w:rPr>
                <w:color w:val="000000"/>
                <w:kern w:val="0"/>
              </w:rPr>
              <w:lastRenderedPageBreak/>
              <w:t>11. 实现通过自定义名称的方式建立班级（包括行政班、教学班、临时班级）并支持班级信息的发布，</w:t>
            </w:r>
            <w:r w:rsidRPr="00007BB5">
              <w:rPr>
                <w:b/>
                <w:color w:val="000000"/>
                <w:kern w:val="0"/>
              </w:rPr>
              <w:t>学生可以</w:t>
            </w:r>
            <w:r w:rsidRPr="009E0EE5">
              <w:rPr>
                <w:color w:val="000000"/>
                <w:kern w:val="0"/>
              </w:rPr>
              <w:t>一键加入班级</w:t>
            </w:r>
            <w:r w:rsidRPr="003F6236">
              <w:rPr>
                <w:color w:val="000000"/>
                <w:kern w:val="0"/>
              </w:rPr>
              <w:t>；支持对学生信息进行管理，包括重置学生密码、编辑信息、移除本班级等操作，支持按照模板一键导入学生信息；</w:t>
            </w:r>
          </w:p>
        </w:tc>
        <w:tc>
          <w:tcPr>
            <w:tcW w:w="216" w:type="pct"/>
            <w:tcBorders>
              <w:top w:val="single" w:sz="6" w:space="0" w:color="auto"/>
              <w:left w:val="single" w:sz="6" w:space="0" w:color="auto"/>
              <w:bottom w:val="single" w:sz="6" w:space="0" w:color="auto"/>
              <w:right w:val="single" w:sz="6" w:space="0" w:color="auto"/>
            </w:tcBorders>
            <w:vAlign w:val="center"/>
          </w:tcPr>
          <w:p w14:paraId="24BB348B"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套</w:t>
            </w:r>
          </w:p>
        </w:tc>
        <w:tc>
          <w:tcPr>
            <w:tcW w:w="208" w:type="pct"/>
            <w:tcBorders>
              <w:top w:val="single" w:sz="6" w:space="0" w:color="auto"/>
              <w:left w:val="single" w:sz="6" w:space="0" w:color="auto"/>
              <w:bottom w:val="single" w:sz="6" w:space="0" w:color="auto"/>
              <w:right w:val="single" w:sz="6" w:space="0" w:color="auto"/>
            </w:tcBorders>
            <w:vAlign w:val="center"/>
          </w:tcPr>
          <w:p w14:paraId="3CDB720B" w14:textId="77777777" w:rsidR="00F96BFE" w:rsidRPr="008D4EA7" w:rsidRDefault="00F96BFE" w:rsidP="00913D43">
            <w:pPr>
              <w:pStyle w:val="a8"/>
              <w:spacing w:line="360" w:lineRule="exact"/>
              <w:rPr>
                <w:rFonts w:asciiTheme="minorHAnsi"/>
              </w:rPr>
            </w:pPr>
            <w:r w:rsidRPr="008D4EA7">
              <w:rPr>
                <w:rFonts w:asciiTheme="minorHAnsi" w:hint="eastAsia"/>
              </w:rPr>
              <w:t>6</w:t>
            </w:r>
          </w:p>
        </w:tc>
        <w:tc>
          <w:tcPr>
            <w:tcW w:w="643" w:type="pct"/>
            <w:tcBorders>
              <w:top w:val="single" w:sz="6" w:space="0" w:color="auto"/>
              <w:left w:val="single" w:sz="6" w:space="0" w:color="auto"/>
              <w:bottom w:val="single" w:sz="6" w:space="0" w:color="auto"/>
              <w:right w:val="single" w:sz="6" w:space="0" w:color="auto"/>
            </w:tcBorders>
            <w:vAlign w:val="center"/>
          </w:tcPr>
          <w:p w14:paraId="49B2D6A7" w14:textId="26080EF7" w:rsidR="00F96BFE" w:rsidRPr="008D4EA7" w:rsidRDefault="009B3015" w:rsidP="001B1872">
            <w:pPr>
              <w:pStyle w:val="a8"/>
              <w:spacing w:line="360" w:lineRule="exact"/>
              <w:rPr>
                <w:rFonts w:asciiTheme="minorHAnsi"/>
              </w:rPr>
            </w:pPr>
            <w:r>
              <w:rPr>
                <w:rFonts w:asciiTheme="minorHAnsi" w:hint="eastAsia"/>
              </w:rPr>
              <w:t>13</w:t>
            </w:r>
            <w:r w:rsidR="001B1872">
              <w:rPr>
                <w:rFonts w:asciiTheme="minorHAnsi"/>
              </w:rPr>
              <w:t>6</w:t>
            </w:r>
            <w:r>
              <w:rPr>
                <w:rFonts w:asciiTheme="minorHAnsi" w:hint="eastAsia"/>
              </w:rPr>
              <w:t>00</w:t>
            </w:r>
          </w:p>
        </w:tc>
        <w:tc>
          <w:tcPr>
            <w:tcW w:w="661" w:type="pct"/>
            <w:tcBorders>
              <w:top w:val="single" w:sz="6" w:space="0" w:color="auto"/>
              <w:left w:val="single" w:sz="6" w:space="0" w:color="auto"/>
              <w:bottom w:val="single" w:sz="6" w:space="0" w:color="auto"/>
              <w:right w:val="single" w:sz="6" w:space="0" w:color="auto"/>
            </w:tcBorders>
            <w:vAlign w:val="center"/>
          </w:tcPr>
          <w:p w14:paraId="6CE1A985" w14:textId="367778AE" w:rsidR="00F96BFE" w:rsidRPr="008D4EA7" w:rsidRDefault="001B1872" w:rsidP="009B3015">
            <w:pPr>
              <w:pStyle w:val="a8"/>
              <w:spacing w:line="360" w:lineRule="exact"/>
              <w:rPr>
                <w:rFonts w:asciiTheme="minorHAnsi"/>
              </w:rPr>
            </w:pPr>
            <w:r>
              <w:rPr>
                <w:rFonts w:asciiTheme="minorHAnsi"/>
              </w:rPr>
              <w:t>81600</w:t>
            </w:r>
          </w:p>
        </w:tc>
        <w:tc>
          <w:tcPr>
            <w:tcW w:w="427" w:type="pct"/>
            <w:tcBorders>
              <w:top w:val="single" w:sz="6" w:space="0" w:color="auto"/>
              <w:left w:val="single" w:sz="6" w:space="0" w:color="auto"/>
              <w:bottom w:val="single" w:sz="6" w:space="0" w:color="auto"/>
              <w:right w:val="single" w:sz="6" w:space="0" w:color="auto"/>
            </w:tcBorders>
            <w:vAlign w:val="center"/>
          </w:tcPr>
          <w:p w14:paraId="28313FE4" w14:textId="77777777" w:rsidR="00F96BFE" w:rsidRPr="008D4EA7" w:rsidRDefault="00F96BFE" w:rsidP="00913D43">
            <w:pPr>
              <w:pStyle w:val="a8"/>
              <w:spacing w:line="360" w:lineRule="exact"/>
              <w:rPr>
                <w:color w:val="000000"/>
                <w:kern w:val="0"/>
              </w:rPr>
            </w:pPr>
            <w:r w:rsidRPr="00D41157">
              <w:rPr>
                <w:rFonts w:hint="eastAsia"/>
                <w:color w:val="000000"/>
                <w:kern w:val="0"/>
              </w:rPr>
              <w:t>安徽</w:t>
            </w:r>
            <w:r>
              <w:rPr>
                <w:rFonts w:hint="eastAsia"/>
                <w:color w:val="000000"/>
                <w:kern w:val="0"/>
              </w:rPr>
              <w:t>合肥/</w:t>
            </w:r>
            <w:r w:rsidRPr="00D41157">
              <w:rPr>
                <w:rFonts w:hint="eastAsia"/>
                <w:color w:val="000000"/>
                <w:kern w:val="0"/>
              </w:rPr>
              <w:t>安徽讯飞皆成软件</w:t>
            </w:r>
            <w:r w:rsidRPr="00D41157">
              <w:rPr>
                <w:rFonts w:hint="eastAsia"/>
                <w:color w:val="000000"/>
                <w:kern w:val="0"/>
              </w:rPr>
              <w:lastRenderedPageBreak/>
              <w:t>技术有限公司</w:t>
            </w:r>
          </w:p>
        </w:tc>
      </w:tr>
      <w:tr w:rsidR="004F52C8" w:rsidRPr="008D4EA7" w14:paraId="65FA93FC"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5C65D1D1" w14:textId="3952921C" w:rsidR="00F96BFE" w:rsidRPr="008D4EA7" w:rsidRDefault="00F96BFE" w:rsidP="00913D43">
            <w:pPr>
              <w:pStyle w:val="a8"/>
              <w:spacing w:line="360" w:lineRule="exact"/>
              <w:rPr>
                <w:rFonts w:asciiTheme="minorHAnsi"/>
              </w:rPr>
            </w:pPr>
            <w:r w:rsidRPr="008D4EA7">
              <w:rPr>
                <w:rFonts w:asciiTheme="minorHAnsi" w:hint="eastAsia"/>
              </w:rPr>
              <w:lastRenderedPageBreak/>
              <w:t>5</w:t>
            </w:r>
          </w:p>
        </w:tc>
        <w:tc>
          <w:tcPr>
            <w:tcW w:w="190" w:type="pct"/>
            <w:tcBorders>
              <w:top w:val="single" w:sz="6" w:space="0" w:color="auto"/>
              <w:left w:val="single" w:sz="6" w:space="0" w:color="auto"/>
              <w:bottom w:val="single" w:sz="6" w:space="0" w:color="auto"/>
              <w:right w:val="single" w:sz="6" w:space="0" w:color="auto"/>
            </w:tcBorders>
            <w:vAlign w:val="center"/>
          </w:tcPr>
          <w:p w14:paraId="492F19F7" w14:textId="77777777" w:rsidR="00F96BFE" w:rsidRPr="008D4EA7" w:rsidRDefault="00F96BFE" w:rsidP="00913D43">
            <w:pPr>
              <w:pStyle w:val="a8"/>
              <w:spacing w:line="360" w:lineRule="exact"/>
              <w:rPr>
                <w:rFonts w:asciiTheme="minorHAnsi"/>
              </w:rPr>
            </w:pPr>
            <w:r w:rsidRPr="008D4EA7">
              <w:rPr>
                <w:rFonts w:hint="eastAsia"/>
                <w:color w:val="000000"/>
                <w:kern w:val="0"/>
              </w:rPr>
              <w:t>评价系统</w:t>
            </w:r>
          </w:p>
        </w:tc>
        <w:tc>
          <w:tcPr>
            <w:tcW w:w="304" w:type="pct"/>
            <w:tcBorders>
              <w:top w:val="single" w:sz="6" w:space="0" w:color="auto"/>
              <w:left w:val="single" w:sz="6" w:space="0" w:color="auto"/>
              <w:bottom w:val="single" w:sz="6" w:space="0" w:color="auto"/>
              <w:right w:val="single" w:sz="4" w:space="0" w:color="auto"/>
            </w:tcBorders>
            <w:vAlign w:val="center"/>
          </w:tcPr>
          <w:p w14:paraId="2F03E6CF" w14:textId="77777777" w:rsidR="00F96BFE" w:rsidRPr="008D4EA7" w:rsidRDefault="00F96BFE" w:rsidP="00913D43">
            <w:pPr>
              <w:pStyle w:val="a8"/>
              <w:spacing w:line="360" w:lineRule="exact"/>
              <w:rPr>
                <w:color w:val="000000"/>
                <w:kern w:val="0"/>
              </w:rPr>
            </w:pPr>
            <w:r w:rsidRPr="00983856">
              <w:rPr>
                <w:rFonts w:hint="eastAsia"/>
                <w:color w:val="000000"/>
                <w:kern w:val="0"/>
              </w:rPr>
              <w:t>讯</w:t>
            </w:r>
            <w:r>
              <w:rPr>
                <w:rFonts w:hint="eastAsia"/>
                <w:color w:val="000000"/>
                <w:kern w:val="0"/>
              </w:rPr>
              <w:t>飞</w:t>
            </w:r>
            <w:r>
              <w:rPr>
                <w:color w:val="000000"/>
                <w:kern w:val="0"/>
              </w:rPr>
              <w:t>皆成</w:t>
            </w:r>
          </w:p>
        </w:tc>
        <w:tc>
          <w:tcPr>
            <w:tcW w:w="307" w:type="pct"/>
            <w:tcBorders>
              <w:top w:val="single" w:sz="6" w:space="0" w:color="auto"/>
              <w:left w:val="single" w:sz="4" w:space="0" w:color="auto"/>
              <w:bottom w:val="single" w:sz="6" w:space="0" w:color="auto"/>
              <w:right w:val="single" w:sz="6" w:space="0" w:color="auto"/>
            </w:tcBorders>
            <w:vAlign w:val="center"/>
          </w:tcPr>
          <w:p w14:paraId="43BA5104" w14:textId="77777777" w:rsidR="00F96BFE" w:rsidRPr="008D4EA7" w:rsidRDefault="00F96BFE" w:rsidP="00913D43">
            <w:pPr>
              <w:pStyle w:val="a8"/>
              <w:spacing w:line="360" w:lineRule="exact"/>
              <w:rPr>
                <w:color w:val="000000"/>
                <w:kern w:val="0"/>
              </w:rPr>
            </w:pPr>
            <w:r w:rsidRPr="00983856">
              <w:rPr>
                <w:rFonts w:hint="eastAsia"/>
                <w:color w:val="000000"/>
                <w:kern w:val="0"/>
              </w:rPr>
              <w:t>讯飞皆成全过程动态评价与教学系统V1.0</w:t>
            </w:r>
          </w:p>
        </w:tc>
        <w:tc>
          <w:tcPr>
            <w:tcW w:w="1880" w:type="pct"/>
            <w:tcBorders>
              <w:top w:val="single" w:sz="6" w:space="0" w:color="auto"/>
              <w:left w:val="single" w:sz="6" w:space="0" w:color="auto"/>
              <w:bottom w:val="single" w:sz="6" w:space="0" w:color="auto"/>
              <w:right w:val="single" w:sz="6" w:space="0" w:color="auto"/>
            </w:tcBorders>
          </w:tcPr>
          <w:p w14:paraId="0A68F4D5" w14:textId="77777777" w:rsidR="00F96BFE" w:rsidRPr="003F6236" w:rsidRDefault="00F96BFE" w:rsidP="00913D43">
            <w:pPr>
              <w:pStyle w:val="a8"/>
              <w:spacing w:line="360" w:lineRule="exact"/>
              <w:rPr>
                <w:color w:val="000000"/>
                <w:kern w:val="0"/>
              </w:rPr>
            </w:pPr>
            <w:r w:rsidRPr="003F6236">
              <w:rPr>
                <w:color w:val="000000"/>
                <w:kern w:val="0"/>
              </w:rPr>
              <w:t>1.</w:t>
            </w:r>
            <w:r>
              <w:rPr>
                <w:rFonts w:hint="eastAsia"/>
                <w:color w:val="000000"/>
                <w:kern w:val="0"/>
              </w:rPr>
              <w:t>系统</w:t>
            </w:r>
            <w:r w:rsidRPr="003F6236">
              <w:rPr>
                <w:color w:val="000000"/>
                <w:kern w:val="0"/>
              </w:rPr>
              <w:t>支持WEB、PC客户端、IOS客户端、Android</w:t>
            </w:r>
            <w:r>
              <w:rPr>
                <w:color w:val="000000"/>
                <w:kern w:val="0"/>
              </w:rPr>
              <w:t>客户端四</w:t>
            </w:r>
            <w:r>
              <w:rPr>
                <w:rFonts w:hint="eastAsia"/>
                <w:color w:val="000000"/>
                <w:kern w:val="0"/>
              </w:rPr>
              <w:t>种</w:t>
            </w:r>
            <w:r w:rsidRPr="003F6236">
              <w:rPr>
                <w:color w:val="000000"/>
                <w:kern w:val="0"/>
              </w:rPr>
              <w:t>模式，支持布置作业、完成作业、批改作业、查阅批改详情等操作；实现多个终端登录的数据</w:t>
            </w:r>
            <w:r>
              <w:rPr>
                <w:rFonts w:hint="eastAsia"/>
                <w:color w:val="000000"/>
                <w:kern w:val="0"/>
              </w:rPr>
              <w:t>同步</w:t>
            </w:r>
            <w:r w:rsidRPr="003F6236">
              <w:rPr>
                <w:color w:val="000000"/>
                <w:kern w:val="0"/>
              </w:rPr>
              <w:t>更新，保证多个终端数据同步无偏差，保持数据同步。</w:t>
            </w:r>
          </w:p>
          <w:p w14:paraId="7785464C" w14:textId="77777777" w:rsidR="00F96BFE" w:rsidRPr="003F6236" w:rsidRDefault="00F96BFE" w:rsidP="00913D43">
            <w:pPr>
              <w:pStyle w:val="a8"/>
              <w:spacing w:line="360" w:lineRule="exact"/>
              <w:rPr>
                <w:color w:val="000000"/>
                <w:kern w:val="0"/>
              </w:rPr>
            </w:pPr>
            <w:r w:rsidRPr="003F6236">
              <w:rPr>
                <w:color w:val="000000"/>
                <w:kern w:val="0"/>
              </w:rPr>
              <w:t>2.提供650万道以上中学全学科精品试题，20万套以上精品试卷，年更新20%以上。提供中高考真题、名校模拟题、测试题、联考题等。支持按试题类型、年份和省份进行检索</w:t>
            </w:r>
            <w:r>
              <w:rPr>
                <w:rFonts w:hint="eastAsia"/>
                <w:color w:val="000000"/>
                <w:kern w:val="0"/>
              </w:rPr>
              <w:t>；</w:t>
            </w:r>
          </w:p>
          <w:p w14:paraId="4EE6D748" w14:textId="77777777" w:rsidR="00F96BFE" w:rsidRPr="003F6236" w:rsidRDefault="00F96BFE" w:rsidP="00913D43">
            <w:pPr>
              <w:pStyle w:val="a8"/>
              <w:spacing w:line="360" w:lineRule="exact"/>
              <w:rPr>
                <w:color w:val="000000"/>
                <w:kern w:val="0"/>
              </w:rPr>
            </w:pPr>
            <w:r w:rsidRPr="003F6236">
              <w:rPr>
                <w:color w:val="000000"/>
                <w:kern w:val="0"/>
              </w:rPr>
              <w:t>3.支持习题和试题按照教材章节、知识点、题型、难度、时期等多种纬度组合快速选择、收藏习题和试题，</w:t>
            </w:r>
            <w:r>
              <w:rPr>
                <w:rFonts w:hint="eastAsia"/>
                <w:color w:val="000000"/>
                <w:kern w:val="0"/>
              </w:rPr>
              <w:t>可</w:t>
            </w:r>
            <w:r w:rsidRPr="003F6236">
              <w:rPr>
                <w:color w:val="000000"/>
                <w:kern w:val="0"/>
              </w:rPr>
              <w:t>实现习题、试题的二次编辑、保存和添加功能；支持保留历史出题的记录草稿；习题和试题匹配对应的正确答案和试题解析，便于教师作业批改和讲解；</w:t>
            </w:r>
          </w:p>
          <w:p w14:paraId="08DDC0CC" w14:textId="77777777" w:rsidR="00F96BFE" w:rsidRPr="003F6236" w:rsidRDefault="00F96BFE" w:rsidP="00913D43">
            <w:pPr>
              <w:pStyle w:val="a8"/>
              <w:spacing w:line="360" w:lineRule="exact"/>
              <w:rPr>
                <w:color w:val="000000"/>
                <w:kern w:val="0"/>
              </w:rPr>
            </w:pPr>
            <w:r w:rsidRPr="003F6236">
              <w:rPr>
                <w:color w:val="000000"/>
                <w:kern w:val="0"/>
              </w:rPr>
              <w:t>4.</w:t>
            </w:r>
            <w:r>
              <w:rPr>
                <w:rFonts w:hint="eastAsia"/>
                <w:color w:val="000000"/>
                <w:kern w:val="0"/>
              </w:rPr>
              <w:t>系统</w:t>
            </w:r>
            <w:r w:rsidRPr="003F6236">
              <w:rPr>
                <w:color w:val="000000"/>
                <w:kern w:val="0"/>
              </w:rPr>
              <w:t>支持中文朗读作业，学生进行中文朗读评</w:t>
            </w:r>
            <w:r w:rsidRPr="003F6236">
              <w:rPr>
                <w:color w:val="000000"/>
                <w:kern w:val="0"/>
              </w:rPr>
              <w:lastRenderedPageBreak/>
              <w:t>测后，提供完整度、流畅度、声韵分、声调分的维度评测结果和分项实时评测得分，并提供按照声母发音、韵母发音、声调发音提供分项实时分析报告；</w:t>
            </w:r>
          </w:p>
          <w:p w14:paraId="3E3A0B35" w14:textId="77777777" w:rsidR="00F96BFE" w:rsidRPr="003F6236" w:rsidRDefault="00F96BFE" w:rsidP="00913D43">
            <w:pPr>
              <w:pStyle w:val="a8"/>
              <w:spacing w:line="360" w:lineRule="exact"/>
              <w:rPr>
                <w:color w:val="000000"/>
                <w:kern w:val="0"/>
              </w:rPr>
            </w:pPr>
            <w:r w:rsidRPr="003F6236">
              <w:rPr>
                <w:color w:val="000000"/>
                <w:kern w:val="0"/>
              </w:rPr>
              <w:t>5.支持发布英文朗读作业，教师可以通过智能终端语音直接布置英文朗读作业，系统自动转化为英文文本，学生回答时提交语音录音，实现口语练习与自动评测，系统会对错误内容进行提示，帮助学生纠正发音</w:t>
            </w:r>
            <w:r>
              <w:rPr>
                <w:color w:val="000000"/>
                <w:kern w:val="0"/>
              </w:rPr>
              <w:t>，提升语言标准度。朗读内容来源支持自由编辑、复制文本、指定教材</w:t>
            </w:r>
            <w:r w:rsidRPr="003F6236">
              <w:rPr>
                <w:color w:val="000000"/>
                <w:kern w:val="0"/>
              </w:rPr>
              <w:t>，实现根据完整度、流畅度、标准度、准确度查看分项实时评测得分，还支持查看单句的实时评测得分；</w:t>
            </w:r>
          </w:p>
          <w:p w14:paraId="53CCB377" w14:textId="77777777" w:rsidR="00F96BFE" w:rsidRPr="003F6236" w:rsidRDefault="00F96BFE" w:rsidP="00913D43">
            <w:pPr>
              <w:pStyle w:val="a8"/>
              <w:spacing w:line="360" w:lineRule="exact"/>
              <w:rPr>
                <w:color w:val="000000"/>
                <w:kern w:val="0"/>
              </w:rPr>
            </w:pPr>
            <w:r w:rsidRPr="003F6236">
              <w:rPr>
                <w:color w:val="000000"/>
                <w:kern w:val="0"/>
              </w:rPr>
              <w:t>6.实现作业的即时、定时发布，或者保存至草稿箱中，可实现作业在待发送、已发送等文件夹中的存储管理，能够实现作业的再次布置和分享；实现按照指定学生、分组、分班、多个班的维度进行作业定向布置，满足分层检测与教学要求；实现作业发布时间、最迟提交时间的自定义设置；实现向导式的答题卡快速设置功能，实现题型、题数、批量赋分、单题赋分等功能；</w:t>
            </w:r>
          </w:p>
          <w:p w14:paraId="6F0DB372" w14:textId="77777777" w:rsidR="00F96BFE" w:rsidRPr="003F6236" w:rsidRDefault="00F96BFE" w:rsidP="00913D43">
            <w:pPr>
              <w:pStyle w:val="a8"/>
              <w:spacing w:line="360" w:lineRule="exact"/>
              <w:rPr>
                <w:color w:val="000000"/>
                <w:kern w:val="0"/>
              </w:rPr>
            </w:pPr>
            <w:r w:rsidRPr="003F6236">
              <w:rPr>
                <w:color w:val="000000"/>
                <w:kern w:val="0"/>
              </w:rPr>
              <w:t>7.支持学生跨终端跨平台完成作业，不改变学生</w:t>
            </w:r>
            <w:r w:rsidRPr="003F6236">
              <w:rPr>
                <w:color w:val="000000"/>
                <w:kern w:val="0"/>
              </w:rPr>
              <w:lastRenderedPageBreak/>
              <w:t>原有书写习惯，客观题通过答题卡完成并提交，主观题通过拍照方式上传提交，支持图片亮度、对比度等效果增强处理功能，提高主观题答卷的清晰度和审阅体验；</w:t>
            </w:r>
          </w:p>
          <w:p w14:paraId="7BAA06BC" w14:textId="77777777" w:rsidR="00F96BFE" w:rsidRPr="003F6236" w:rsidRDefault="00F96BFE" w:rsidP="00913D43">
            <w:pPr>
              <w:pStyle w:val="a8"/>
              <w:spacing w:line="360" w:lineRule="exact"/>
              <w:rPr>
                <w:color w:val="000000"/>
                <w:kern w:val="0"/>
              </w:rPr>
            </w:pPr>
            <w:r w:rsidRPr="003F6236">
              <w:rPr>
                <w:color w:val="000000"/>
                <w:kern w:val="0"/>
              </w:rPr>
              <w:t>8.</w:t>
            </w:r>
            <w:r>
              <w:rPr>
                <w:color w:val="000000"/>
                <w:kern w:val="0"/>
              </w:rPr>
              <w:t>实现客观题、</w:t>
            </w:r>
            <w:r w:rsidRPr="00C07FA4">
              <w:rPr>
                <w:b/>
                <w:color w:val="000000"/>
                <w:kern w:val="0"/>
              </w:rPr>
              <w:t>填空题</w:t>
            </w:r>
            <w:r>
              <w:rPr>
                <w:color w:val="000000"/>
                <w:kern w:val="0"/>
              </w:rPr>
              <w:t>、</w:t>
            </w:r>
            <w:r w:rsidRPr="003F6236">
              <w:rPr>
                <w:color w:val="000000"/>
                <w:kern w:val="0"/>
              </w:rPr>
              <w:t>朗读题的自动批改；</w:t>
            </w:r>
            <w:r>
              <w:rPr>
                <w:rFonts w:hint="eastAsia"/>
                <w:color w:val="000000"/>
                <w:kern w:val="0"/>
              </w:rPr>
              <w:t>系统支持</w:t>
            </w:r>
            <w:r w:rsidRPr="003F6236">
              <w:rPr>
                <w:color w:val="000000"/>
                <w:kern w:val="0"/>
              </w:rPr>
              <w:t>主观题手动批改，教师可手写给分、扣分、数字键盘赋分；满足学生参与作业批改需求，实现多种批改方式，如学生自批、学生互批、小组互批、组长批改、教师批改等，以提升学生学习主动性和积极性；</w:t>
            </w:r>
          </w:p>
          <w:p w14:paraId="44D150E9" w14:textId="77777777" w:rsidR="00F96BFE" w:rsidRPr="003F6236" w:rsidRDefault="00F96BFE" w:rsidP="00913D43">
            <w:pPr>
              <w:pStyle w:val="a8"/>
              <w:spacing w:line="360" w:lineRule="exact"/>
              <w:rPr>
                <w:color w:val="000000"/>
                <w:kern w:val="0"/>
              </w:rPr>
            </w:pPr>
            <w:r w:rsidRPr="003F6236">
              <w:rPr>
                <w:color w:val="000000"/>
                <w:kern w:val="0"/>
              </w:rPr>
              <w:t>9. 实现按题批改和按人批改</w:t>
            </w:r>
            <w:r>
              <w:rPr>
                <w:color w:val="000000"/>
                <w:kern w:val="0"/>
              </w:rPr>
              <w:t>的方式；支持教师在学生提交的作业上直接录制讲解微课并且发送至</w:t>
            </w:r>
            <w:r>
              <w:rPr>
                <w:rFonts w:hint="eastAsia"/>
                <w:color w:val="000000"/>
                <w:kern w:val="0"/>
              </w:rPr>
              <w:t>指定</w:t>
            </w:r>
            <w:r w:rsidRPr="003F6236">
              <w:rPr>
                <w:color w:val="000000"/>
                <w:kern w:val="0"/>
              </w:rPr>
              <w:t>学生；提供未批改作业的批量下载，离线批改后，在网络恢复的环境下同步自动批改的数据；对于学生主观题，教师可以发布语音点评和备注，提升学生作业积极性，支持对优秀或典型作业进行收藏、推荐和分享；支持对不合格作业进行多次订正和打回。</w:t>
            </w:r>
          </w:p>
          <w:p w14:paraId="2D19C2CD" w14:textId="77777777" w:rsidR="00F96BFE" w:rsidRPr="003F6236" w:rsidRDefault="00F96BFE" w:rsidP="00913D43">
            <w:pPr>
              <w:pStyle w:val="a8"/>
              <w:spacing w:line="360" w:lineRule="exact"/>
              <w:rPr>
                <w:color w:val="000000"/>
                <w:kern w:val="0"/>
              </w:rPr>
            </w:pPr>
            <w:r w:rsidRPr="003F6236">
              <w:rPr>
                <w:color w:val="000000"/>
                <w:kern w:val="0"/>
              </w:rPr>
              <w:t>10.实现作业质量分析：帮助教师即时查看学生的作业完成情况和完成质量动态统计</w:t>
            </w:r>
            <w:r>
              <w:rPr>
                <w:rFonts w:hint="eastAsia"/>
                <w:color w:val="000000"/>
                <w:kern w:val="0"/>
              </w:rPr>
              <w:t>与显示</w:t>
            </w:r>
            <w:r w:rsidRPr="003F6236">
              <w:rPr>
                <w:color w:val="000000"/>
                <w:kern w:val="0"/>
              </w:rPr>
              <w:t>，系统对作业结果进行数据分析，分析维度包括总人数、参与数，平均分、单选项正确率、正确及错</w:t>
            </w:r>
            <w:r w:rsidRPr="003F6236">
              <w:rPr>
                <w:color w:val="000000"/>
                <w:kern w:val="0"/>
              </w:rPr>
              <w:lastRenderedPageBreak/>
              <w:t>误学生的具体名单、提供质量分析饼状图（满分、优秀、良好、及格、不及格等）；</w:t>
            </w:r>
          </w:p>
          <w:p w14:paraId="5053093D" w14:textId="77777777" w:rsidR="00F96BFE" w:rsidRPr="003F6236" w:rsidRDefault="00F96BFE" w:rsidP="00913D43">
            <w:pPr>
              <w:pStyle w:val="a8"/>
              <w:spacing w:line="360" w:lineRule="exact"/>
              <w:rPr>
                <w:color w:val="000000"/>
                <w:kern w:val="0"/>
              </w:rPr>
            </w:pPr>
            <w:r w:rsidRPr="003F6236">
              <w:rPr>
                <w:color w:val="000000"/>
                <w:kern w:val="0"/>
              </w:rPr>
              <w:t>11.</w:t>
            </w:r>
            <w:r>
              <w:rPr>
                <w:color w:val="000000"/>
                <w:kern w:val="0"/>
              </w:rPr>
              <w:t>支持英语作业智能批改，学生按照日常习惯纸面书写英语作文后，</w:t>
            </w:r>
            <w:r w:rsidRPr="003F6236">
              <w:rPr>
                <w:color w:val="000000"/>
                <w:kern w:val="0"/>
              </w:rPr>
              <w:t>用学习终端进行拍照上传，系统自动扫描识别</w:t>
            </w:r>
            <w:r>
              <w:rPr>
                <w:rFonts w:hint="eastAsia"/>
                <w:color w:val="000000"/>
                <w:kern w:val="0"/>
              </w:rPr>
              <w:t>成</w:t>
            </w:r>
            <w:r w:rsidRPr="003F6236">
              <w:rPr>
                <w:color w:val="000000"/>
                <w:kern w:val="0"/>
              </w:rPr>
              <w:t>文字，并对英语文本内容进行打分和评测，</w:t>
            </w:r>
            <w:r w:rsidRPr="00C07FA4">
              <w:rPr>
                <w:b/>
                <w:color w:val="000000"/>
                <w:kern w:val="0"/>
              </w:rPr>
              <w:t>提供智能点评、颜色标注作文内容和批改详情</w:t>
            </w:r>
            <w:r w:rsidRPr="003F6236">
              <w:rPr>
                <w:color w:val="000000"/>
                <w:kern w:val="0"/>
              </w:rPr>
              <w:t>。</w:t>
            </w:r>
          </w:p>
          <w:p w14:paraId="1C96500A" w14:textId="77777777" w:rsidR="00F96BFE" w:rsidRPr="003F6236" w:rsidRDefault="00F96BFE" w:rsidP="00913D43">
            <w:pPr>
              <w:pStyle w:val="a8"/>
              <w:spacing w:line="360" w:lineRule="exact"/>
              <w:rPr>
                <w:color w:val="000000"/>
                <w:kern w:val="0"/>
              </w:rPr>
            </w:pPr>
            <w:r w:rsidRPr="003F6236">
              <w:rPr>
                <w:color w:val="000000"/>
                <w:kern w:val="0"/>
              </w:rPr>
              <w:t>12.实现将学生作业、考试中的错题按照学科自动汇聚形成错题本，支持对错题标注错误原因并添加正确答案，实现手动导入其他来源错题并增加备注；实现错题统计管理（总数、本周错题、本月错题、错因）；实现将错题本以PDF的形式一键导出，支持打印错题本功能，帮助学生反复练习；</w:t>
            </w:r>
          </w:p>
          <w:p w14:paraId="4D89522B" w14:textId="77777777" w:rsidR="00F96BFE" w:rsidRPr="003F6236" w:rsidRDefault="00F96BFE" w:rsidP="00913D43">
            <w:pPr>
              <w:pStyle w:val="a8"/>
              <w:spacing w:line="360" w:lineRule="exact"/>
              <w:rPr>
                <w:color w:val="000000"/>
                <w:kern w:val="0"/>
              </w:rPr>
            </w:pPr>
            <w:r w:rsidRPr="003F6236">
              <w:rPr>
                <w:color w:val="000000"/>
                <w:kern w:val="0"/>
              </w:rPr>
              <w:t>13.学生在收到老师批改结果后即时提问，教师可以根据学生的提问，使用学生作业原题，进行针对性微课的录制，实现全部、部分、定向的微课推送；支持微课观看效果、点播次数、评价、留言等结果反馈；</w:t>
            </w:r>
          </w:p>
          <w:p w14:paraId="282220DA" w14:textId="77777777" w:rsidR="00F96BFE" w:rsidRPr="003F6236" w:rsidRDefault="00F96BFE" w:rsidP="00913D43">
            <w:pPr>
              <w:pStyle w:val="a8"/>
              <w:spacing w:line="360" w:lineRule="exact"/>
              <w:rPr>
                <w:color w:val="000000"/>
                <w:kern w:val="0"/>
              </w:rPr>
            </w:pPr>
            <w:r w:rsidRPr="003F6236">
              <w:rPr>
                <w:color w:val="000000"/>
                <w:kern w:val="0"/>
              </w:rPr>
              <w:t>14.帮助教师实现在线接受学生的辅导请求，帮助教师实现在学生问题上直接板书、推演，或者同步语音讲解，同时还支持将讲解内容录制成微</w:t>
            </w:r>
            <w:r w:rsidRPr="003F6236">
              <w:rPr>
                <w:color w:val="000000"/>
                <w:kern w:val="0"/>
              </w:rPr>
              <w:lastRenderedPageBreak/>
              <w:t>课。</w:t>
            </w:r>
          </w:p>
          <w:p w14:paraId="5DC2DAAC" w14:textId="40530DE2" w:rsidR="00F96BFE" w:rsidRPr="008D4EA7" w:rsidRDefault="00F96BFE" w:rsidP="00913D43">
            <w:pPr>
              <w:pStyle w:val="a8"/>
              <w:spacing w:line="360" w:lineRule="exact"/>
              <w:rPr>
                <w:rFonts w:asciiTheme="minorHAnsi"/>
              </w:rPr>
            </w:pPr>
            <w:r w:rsidRPr="003F6236">
              <w:rPr>
                <w:color w:val="000000"/>
                <w:kern w:val="0"/>
              </w:rPr>
              <w:t>15. 实现师生的学习虚拟社区功能，满足课前、课中、课后立体化交互要求；实现社区帖子快速搜索功能；帮助家长通过个人微信绑定自己孩子帐号，实时关注孩子作业情况。</w:t>
            </w:r>
          </w:p>
        </w:tc>
        <w:tc>
          <w:tcPr>
            <w:tcW w:w="216" w:type="pct"/>
            <w:tcBorders>
              <w:top w:val="single" w:sz="6" w:space="0" w:color="auto"/>
              <w:left w:val="single" w:sz="6" w:space="0" w:color="auto"/>
              <w:bottom w:val="single" w:sz="6" w:space="0" w:color="auto"/>
              <w:right w:val="single" w:sz="6" w:space="0" w:color="auto"/>
            </w:tcBorders>
            <w:vAlign w:val="center"/>
          </w:tcPr>
          <w:p w14:paraId="174BD89F"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套</w:t>
            </w:r>
          </w:p>
        </w:tc>
        <w:tc>
          <w:tcPr>
            <w:tcW w:w="208" w:type="pct"/>
            <w:tcBorders>
              <w:top w:val="single" w:sz="6" w:space="0" w:color="auto"/>
              <w:left w:val="single" w:sz="6" w:space="0" w:color="auto"/>
              <w:bottom w:val="single" w:sz="6" w:space="0" w:color="auto"/>
              <w:right w:val="single" w:sz="6" w:space="0" w:color="auto"/>
            </w:tcBorders>
            <w:vAlign w:val="center"/>
          </w:tcPr>
          <w:p w14:paraId="53C200F6" w14:textId="77777777" w:rsidR="00F96BFE" w:rsidRPr="008D4EA7" w:rsidRDefault="00F96BFE" w:rsidP="00913D43">
            <w:pPr>
              <w:pStyle w:val="a8"/>
              <w:spacing w:line="360" w:lineRule="exact"/>
              <w:rPr>
                <w:rFonts w:asciiTheme="minorHAnsi"/>
              </w:rPr>
            </w:pPr>
            <w:r w:rsidRPr="008D4EA7">
              <w:rPr>
                <w:rFonts w:asciiTheme="minorHAnsi" w:hint="eastAsia"/>
              </w:rPr>
              <w:t>6</w:t>
            </w:r>
          </w:p>
        </w:tc>
        <w:tc>
          <w:tcPr>
            <w:tcW w:w="643" w:type="pct"/>
            <w:tcBorders>
              <w:top w:val="single" w:sz="6" w:space="0" w:color="auto"/>
              <w:left w:val="single" w:sz="6" w:space="0" w:color="auto"/>
              <w:bottom w:val="single" w:sz="6" w:space="0" w:color="auto"/>
              <w:right w:val="single" w:sz="6" w:space="0" w:color="auto"/>
            </w:tcBorders>
            <w:vAlign w:val="center"/>
          </w:tcPr>
          <w:p w14:paraId="54ABB5DB" w14:textId="1B4114F8" w:rsidR="00F96BFE" w:rsidRPr="008D4EA7" w:rsidRDefault="001B1872" w:rsidP="001B1872">
            <w:pPr>
              <w:pStyle w:val="a8"/>
              <w:spacing w:line="360" w:lineRule="exact"/>
              <w:rPr>
                <w:rFonts w:asciiTheme="minorHAnsi"/>
              </w:rPr>
            </w:pPr>
            <w:r>
              <w:rPr>
                <w:rFonts w:asciiTheme="minorHAnsi" w:hint="eastAsia"/>
              </w:rPr>
              <w:t>1</w:t>
            </w:r>
            <w:r>
              <w:rPr>
                <w:rFonts w:asciiTheme="minorHAnsi"/>
              </w:rPr>
              <w:t>83</w:t>
            </w:r>
            <w:r>
              <w:rPr>
                <w:rFonts w:asciiTheme="minorHAnsi" w:hint="eastAsia"/>
              </w:rPr>
              <w:t>00</w:t>
            </w:r>
          </w:p>
        </w:tc>
        <w:tc>
          <w:tcPr>
            <w:tcW w:w="661" w:type="pct"/>
            <w:tcBorders>
              <w:top w:val="single" w:sz="6" w:space="0" w:color="auto"/>
              <w:left w:val="single" w:sz="6" w:space="0" w:color="auto"/>
              <w:bottom w:val="single" w:sz="6" w:space="0" w:color="auto"/>
              <w:right w:val="single" w:sz="6" w:space="0" w:color="auto"/>
            </w:tcBorders>
            <w:vAlign w:val="center"/>
          </w:tcPr>
          <w:p w14:paraId="5A6C8041" w14:textId="52C07CEC" w:rsidR="00F96BFE" w:rsidRPr="008D4EA7" w:rsidRDefault="001B1872" w:rsidP="00913D43">
            <w:pPr>
              <w:pStyle w:val="a8"/>
              <w:spacing w:line="360" w:lineRule="exact"/>
              <w:rPr>
                <w:rFonts w:asciiTheme="minorHAnsi"/>
              </w:rPr>
            </w:pPr>
            <w:r>
              <w:rPr>
                <w:rFonts w:asciiTheme="minorHAnsi"/>
              </w:rPr>
              <w:t>109800</w:t>
            </w:r>
          </w:p>
        </w:tc>
        <w:tc>
          <w:tcPr>
            <w:tcW w:w="427" w:type="pct"/>
            <w:tcBorders>
              <w:top w:val="single" w:sz="6" w:space="0" w:color="auto"/>
              <w:left w:val="single" w:sz="6" w:space="0" w:color="auto"/>
              <w:bottom w:val="single" w:sz="6" w:space="0" w:color="auto"/>
              <w:right w:val="single" w:sz="6" w:space="0" w:color="auto"/>
            </w:tcBorders>
            <w:vAlign w:val="center"/>
          </w:tcPr>
          <w:p w14:paraId="0F811475" w14:textId="77777777" w:rsidR="00F96BFE" w:rsidRPr="008D4EA7" w:rsidRDefault="00F96BFE" w:rsidP="00913D43">
            <w:pPr>
              <w:pStyle w:val="a8"/>
              <w:spacing w:line="360" w:lineRule="exact"/>
              <w:rPr>
                <w:color w:val="000000"/>
                <w:kern w:val="0"/>
              </w:rPr>
            </w:pPr>
            <w:r w:rsidRPr="00D41157">
              <w:rPr>
                <w:rFonts w:hint="eastAsia"/>
                <w:color w:val="000000"/>
                <w:kern w:val="0"/>
              </w:rPr>
              <w:t>安徽</w:t>
            </w:r>
            <w:r>
              <w:rPr>
                <w:rFonts w:hint="eastAsia"/>
                <w:color w:val="000000"/>
                <w:kern w:val="0"/>
              </w:rPr>
              <w:t>合肥/</w:t>
            </w:r>
            <w:r w:rsidRPr="00D41157">
              <w:rPr>
                <w:rFonts w:hint="eastAsia"/>
                <w:color w:val="000000"/>
                <w:kern w:val="0"/>
              </w:rPr>
              <w:t>安徽讯飞皆成软件技术有限公司</w:t>
            </w:r>
          </w:p>
        </w:tc>
      </w:tr>
      <w:tr w:rsidR="004F52C8" w:rsidRPr="008D4EA7" w14:paraId="6258A745"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590C0F53" w14:textId="77777777" w:rsidR="00F96BFE" w:rsidRPr="008D4EA7" w:rsidRDefault="00F96BFE" w:rsidP="00913D43">
            <w:pPr>
              <w:pStyle w:val="a8"/>
              <w:spacing w:line="360" w:lineRule="exact"/>
              <w:rPr>
                <w:rFonts w:asciiTheme="minorHAnsi"/>
              </w:rPr>
            </w:pPr>
            <w:r w:rsidRPr="008D4EA7">
              <w:rPr>
                <w:rFonts w:asciiTheme="minorHAnsi" w:hint="eastAsia"/>
              </w:rPr>
              <w:lastRenderedPageBreak/>
              <w:t>6</w:t>
            </w:r>
          </w:p>
        </w:tc>
        <w:tc>
          <w:tcPr>
            <w:tcW w:w="190" w:type="pct"/>
            <w:tcBorders>
              <w:top w:val="single" w:sz="6" w:space="0" w:color="auto"/>
              <w:left w:val="single" w:sz="6" w:space="0" w:color="auto"/>
              <w:bottom w:val="single" w:sz="6" w:space="0" w:color="auto"/>
              <w:right w:val="single" w:sz="6" w:space="0" w:color="auto"/>
            </w:tcBorders>
            <w:vAlign w:val="center"/>
          </w:tcPr>
          <w:p w14:paraId="3EB4C8C1" w14:textId="77777777" w:rsidR="00F96BFE" w:rsidRPr="008D4EA7" w:rsidRDefault="00F96BFE" w:rsidP="00913D43">
            <w:pPr>
              <w:pStyle w:val="a8"/>
              <w:spacing w:line="360" w:lineRule="exact"/>
              <w:rPr>
                <w:rFonts w:asciiTheme="minorHAnsi"/>
              </w:rPr>
            </w:pPr>
            <w:r w:rsidRPr="008D4EA7">
              <w:rPr>
                <w:rFonts w:hint="eastAsia"/>
                <w:color w:val="000000"/>
                <w:kern w:val="0"/>
              </w:rPr>
              <w:t>移动充电设备</w:t>
            </w:r>
          </w:p>
        </w:tc>
        <w:tc>
          <w:tcPr>
            <w:tcW w:w="304" w:type="pct"/>
            <w:tcBorders>
              <w:top w:val="single" w:sz="6" w:space="0" w:color="auto"/>
              <w:left w:val="single" w:sz="6" w:space="0" w:color="auto"/>
              <w:bottom w:val="single" w:sz="6" w:space="0" w:color="auto"/>
              <w:right w:val="single" w:sz="4" w:space="0" w:color="auto"/>
            </w:tcBorders>
            <w:vAlign w:val="center"/>
          </w:tcPr>
          <w:p w14:paraId="388679A4" w14:textId="77777777" w:rsidR="00F96BFE" w:rsidRPr="008D4EA7" w:rsidRDefault="00F96BFE" w:rsidP="00913D43">
            <w:pPr>
              <w:pStyle w:val="a8"/>
              <w:spacing w:line="360" w:lineRule="exact"/>
              <w:rPr>
                <w:rFonts w:asciiTheme="minorHAnsi"/>
              </w:rPr>
            </w:pPr>
            <w:r>
              <w:rPr>
                <w:rFonts w:asciiTheme="minorHAnsi" w:hint="eastAsia"/>
              </w:rPr>
              <w:t>3</w:t>
            </w:r>
            <w:r>
              <w:rPr>
                <w:rFonts w:asciiTheme="minorHAnsi"/>
              </w:rPr>
              <w:t>H</w:t>
            </w:r>
          </w:p>
        </w:tc>
        <w:tc>
          <w:tcPr>
            <w:tcW w:w="307" w:type="pct"/>
            <w:tcBorders>
              <w:top w:val="single" w:sz="6" w:space="0" w:color="auto"/>
              <w:left w:val="single" w:sz="4" w:space="0" w:color="auto"/>
              <w:bottom w:val="single" w:sz="6" w:space="0" w:color="auto"/>
              <w:right w:val="single" w:sz="6" w:space="0" w:color="auto"/>
            </w:tcBorders>
            <w:vAlign w:val="center"/>
          </w:tcPr>
          <w:p w14:paraId="19F56724" w14:textId="77777777" w:rsidR="00F96BFE" w:rsidRPr="008D4EA7" w:rsidRDefault="00F96BFE" w:rsidP="00913D43">
            <w:pPr>
              <w:pStyle w:val="a8"/>
              <w:spacing w:line="360" w:lineRule="exact"/>
              <w:rPr>
                <w:rFonts w:asciiTheme="minorHAnsi"/>
              </w:rPr>
            </w:pPr>
            <w:r w:rsidRPr="00D41157">
              <w:rPr>
                <w:rFonts w:asciiTheme="minorHAnsi"/>
              </w:rPr>
              <w:t>PAD60</w:t>
            </w:r>
          </w:p>
        </w:tc>
        <w:tc>
          <w:tcPr>
            <w:tcW w:w="1880" w:type="pct"/>
            <w:tcBorders>
              <w:top w:val="single" w:sz="6" w:space="0" w:color="auto"/>
              <w:left w:val="single" w:sz="6" w:space="0" w:color="auto"/>
              <w:bottom w:val="single" w:sz="6" w:space="0" w:color="auto"/>
              <w:right w:val="single" w:sz="6" w:space="0" w:color="auto"/>
            </w:tcBorders>
          </w:tcPr>
          <w:p w14:paraId="6D2D75B9" w14:textId="77777777" w:rsidR="00F96BFE" w:rsidRPr="003F6236" w:rsidRDefault="00F96BFE" w:rsidP="00913D43">
            <w:pPr>
              <w:pStyle w:val="a8"/>
              <w:spacing w:line="360" w:lineRule="exact"/>
              <w:rPr>
                <w:color w:val="000000"/>
                <w:kern w:val="0"/>
              </w:rPr>
            </w:pPr>
            <w:r w:rsidRPr="003F6236">
              <w:rPr>
                <w:rFonts w:hint="eastAsia"/>
                <w:color w:val="000000"/>
                <w:kern w:val="0"/>
              </w:rPr>
              <w:t>支持</w:t>
            </w:r>
            <w:r w:rsidRPr="003F6236">
              <w:rPr>
                <w:color w:val="000000"/>
                <w:kern w:val="0"/>
              </w:rPr>
              <w:t>60台移动终端同时充电；</w:t>
            </w:r>
          </w:p>
          <w:p w14:paraId="040A2E20" w14:textId="77777777" w:rsidR="00F96BFE" w:rsidRPr="003F6236" w:rsidRDefault="00F96BFE" w:rsidP="00913D43">
            <w:pPr>
              <w:pStyle w:val="a8"/>
              <w:spacing w:line="360" w:lineRule="exact"/>
              <w:rPr>
                <w:color w:val="000000"/>
                <w:kern w:val="0"/>
              </w:rPr>
            </w:pPr>
            <w:r w:rsidRPr="003F6236">
              <w:rPr>
                <w:rFonts w:hint="eastAsia"/>
                <w:color w:val="000000"/>
                <w:kern w:val="0"/>
              </w:rPr>
              <w:t>材质：主体采用镀锌板</w:t>
            </w:r>
            <w:r w:rsidRPr="003F6236">
              <w:rPr>
                <w:color w:val="000000"/>
                <w:kern w:val="0"/>
              </w:rPr>
              <w:t>1.0-1.5mm材质局部采用2.0冷轧钢板；</w:t>
            </w:r>
          </w:p>
          <w:p w14:paraId="1598351B" w14:textId="77777777" w:rsidR="00F96BFE" w:rsidRPr="003F6236" w:rsidRDefault="00F96BFE" w:rsidP="00913D43">
            <w:pPr>
              <w:pStyle w:val="a8"/>
              <w:spacing w:line="360" w:lineRule="exact"/>
              <w:rPr>
                <w:color w:val="000000"/>
                <w:kern w:val="0"/>
              </w:rPr>
            </w:pPr>
            <w:r w:rsidRPr="003F6236">
              <w:rPr>
                <w:rFonts w:hint="eastAsia"/>
                <w:color w:val="000000"/>
                <w:kern w:val="0"/>
              </w:rPr>
              <w:t>安全要求：电源开关设有高压强电保险、漏电保护器、电路板保险多重保护；</w:t>
            </w:r>
          </w:p>
          <w:p w14:paraId="76828C64" w14:textId="0B39F81F" w:rsidR="00F96BFE" w:rsidRPr="008D4EA7" w:rsidRDefault="00F96BFE" w:rsidP="00913D43">
            <w:pPr>
              <w:pStyle w:val="a8"/>
              <w:spacing w:line="360" w:lineRule="exact"/>
              <w:rPr>
                <w:rFonts w:asciiTheme="minorHAnsi"/>
              </w:rPr>
            </w:pPr>
            <w:r w:rsidRPr="003F6236">
              <w:rPr>
                <w:rFonts w:hint="eastAsia"/>
                <w:color w:val="000000"/>
                <w:kern w:val="0"/>
              </w:rPr>
              <w:t>附件</w:t>
            </w:r>
            <w:r w:rsidRPr="003F6236">
              <w:rPr>
                <w:color w:val="000000"/>
                <w:kern w:val="0"/>
              </w:rPr>
              <w:t>: 超静音减震万向轮及刹车轮，方便柜体移动</w:t>
            </w:r>
          </w:p>
        </w:tc>
        <w:tc>
          <w:tcPr>
            <w:tcW w:w="216" w:type="pct"/>
            <w:tcBorders>
              <w:top w:val="single" w:sz="6" w:space="0" w:color="auto"/>
              <w:left w:val="single" w:sz="6" w:space="0" w:color="auto"/>
              <w:bottom w:val="single" w:sz="6" w:space="0" w:color="auto"/>
              <w:right w:val="single" w:sz="6" w:space="0" w:color="auto"/>
            </w:tcBorders>
            <w:vAlign w:val="center"/>
          </w:tcPr>
          <w:p w14:paraId="0950E100" w14:textId="23D3BE1B" w:rsidR="00F96BFE" w:rsidRPr="008D4EA7" w:rsidRDefault="00913D43" w:rsidP="00913D43">
            <w:pPr>
              <w:pStyle w:val="a8"/>
              <w:spacing w:line="360" w:lineRule="exact"/>
              <w:rPr>
                <w:rFonts w:asciiTheme="minorHAnsi"/>
              </w:rPr>
            </w:pPr>
            <w:r>
              <w:rPr>
                <w:rFonts w:asciiTheme="minorHAnsi" w:hint="eastAsia"/>
              </w:rPr>
              <w:t>套</w:t>
            </w:r>
          </w:p>
        </w:tc>
        <w:tc>
          <w:tcPr>
            <w:tcW w:w="208" w:type="pct"/>
            <w:tcBorders>
              <w:top w:val="single" w:sz="6" w:space="0" w:color="auto"/>
              <w:left w:val="single" w:sz="6" w:space="0" w:color="auto"/>
              <w:bottom w:val="single" w:sz="6" w:space="0" w:color="auto"/>
              <w:right w:val="single" w:sz="6" w:space="0" w:color="auto"/>
            </w:tcBorders>
            <w:vAlign w:val="center"/>
          </w:tcPr>
          <w:p w14:paraId="7ED47C76" w14:textId="77777777" w:rsidR="00F96BFE" w:rsidRPr="008D4EA7" w:rsidRDefault="00F96BFE" w:rsidP="00913D43">
            <w:pPr>
              <w:pStyle w:val="a8"/>
              <w:spacing w:line="360" w:lineRule="exact"/>
              <w:rPr>
                <w:rFonts w:asciiTheme="minorHAnsi"/>
              </w:rPr>
            </w:pPr>
            <w:r w:rsidRPr="008D4EA7">
              <w:rPr>
                <w:rFonts w:asciiTheme="minorHAnsi" w:hint="eastAsia"/>
              </w:rPr>
              <w:t>6</w:t>
            </w:r>
          </w:p>
        </w:tc>
        <w:tc>
          <w:tcPr>
            <w:tcW w:w="643" w:type="pct"/>
            <w:tcBorders>
              <w:top w:val="single" w:sz="6" w:space="0" w:color="auto"/>
              <w:left w:val="single" w:sz="6" w:space="0" w:color="auto"/>
              <w:bottom w:val="single" w:sz="6" w:space="0" w:color="auto"/>
              <w:right w:val="single" w:sz="6" w:space="0" w:color="auto"/>
            </w:tcBorders>
            <w:vAlign w:val="center"/>
          </w:tcPr>
          <w:p w14:paraId="38B7B54D" w14:textId="7C40321F" w:rsidR="00F96BFE" w:rsidRPr="008D4EA7" w:rsidRDefault="001B1872" w:rsidP="00913D43">
            <w:pPr>
              <w:pStyle w:val="a8"/>
              <w:spacing w:line="360" w:lineRule="exact"/>
              <w:rPr>
                <w:rFonts w:asciiTheme="minorHAnsi"/>
              </w:rPr>
            </w:pPr>
            <w:r>
              <w:rPr>
                <w:rFonts w:asciiTheme="minorHAnsi" w:hint="eastAsia"/>
              </w:rPr>
              <w:t>5000</w:t>
            </w:r>
          </w:p>
        </w:tc>
        <w:tc>
          <w:tcPr>
            <w:tcW w:w="661" w:type="pct"/>
            <w:tcBorders>
              <w:top w:val="single" w:sz="6" w:space="0" w:color="auto"/>
              <w:left w:val="single" w:sz="6" w:space="0" w:color="auto"/>
              <w:bottom w:val="single" w:sz="6" w:space="0" w:color="auto"/>
              <w:right w:val="single" w:sz="6" w:space="0" w:color="auto"/>
            </w:tcBorders>
            <w:vAlign w:val="center"/>
          </w:tcPr>
          <w:p w14:paraId="7AB31D51" w14:textId="45CFBBD5" w:rsidR="00F96BFE" w:rsidRPr="008D4EA7" w:rsidRDefault="001B1872" w:rsidP="00913D43">
            <w:pPr>
              <w:pStyle w:val="a8"/>
              <w:spacing w:line="360" w:lineRule="exact"/>
              <w:rPr>
                <w:rFonts w:asciiTheme="minorHAnsi"/>
              </w:rPr>
            </w:pPr>
            <w:r>
              <w:rPr>
                <w:rFonts w:asciiTheme="minorHAnsi" w:hint="eastAsia"/>
              </w:rPr>
              <w:t>30000</w:t>
            </w:r>
          </w:p>
        </w:tc>
        <w:tc>
          <w:tcPr>
            <w:tcW w:w="427" w:type="pct"/>
            <w:tcBorders>
              <w:top w:val="single" w:sz="6" w:space="0" w:color="auto"/>
              <w:left w:val="single" w:sz="6" w:space="0" w:color="auto"/>
              <w:bottom w:val="single" w:sz="6" w:space="0" w:color="auto"/>
              <w:right w:val="single" w:sz="6" w:space="0" w:color="auto"/>
            </w:tcBorders>
            <w:vAlign w:val="center"/>
          </w:tcPr>
          <w:p w14:paraId="44789E2B" w14:textId="77777777" w:rsidR="00F96BFE" w:rsidRPr="008D4EA7" w:rsidRDefault="00F96BFE" w:rsidP="00913D43">
            <w:pPr>
              <w:pStyle w:val="a8"/>
              <w:spacing w:line="360" w:lineRule="exact"/>
              <w:rPr>
                <w:color w:val="000000"/>
                <w:kern w:val="0"/>
              </w:rPr>
            </w:pPr>
            <w:r>
              <w:rPr>
                <w:rFonts w:hint="eastAsia"/>
                <w:color w:val="000000"/>
                <w:kern w:val="0"/>
              </w:rPr>
              <w:t>上海/</w:t>
            </w:r>
            <w:r w:rsidRPr="00D41157">
              <w:rPr>
                <w:rFonts w:hint="eastAsia"/>
                <w:color w:val="000000"/>
                <w:kern w:val="0"/>
              </w:rPr>
              <w:t>上海大执电气科技有限公司</w:t>
            </w:r>
          </w:p>
        </w:tc>
      </w:tr>
      <w:tr w:rsidR="004F52C8" w:rsidRPr="008D4EA7" w14:paraId="6B176DEC"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7E15DF20" w14:textId="77777777" w:rsidR="00F96BFE" w:rsidRPr="008D4EA7" w:rsidRDefault="00F96BFE" w:rsidP="00913D43">
            <w:pPr>
              <w:pStyle w:val="a8"/>
              <w:spacing w:line="360" w:lineRule="exact"/>
              <w:rPr>
                <w:rFonts w:asciiTheme="minorHAnsi"/>
              </w:rPr>
            </w:pPr>
            <w:r w:rsidRPr="008D4EA7">
              <w:rPr>
                <w:rFonts w:asciiTheme="minorHAnsi" w:hint="eastAsia"/>
              </w:rPr>
              <w:t>7</w:t>
            </w:r>
          </w:p>
        </w:tc>
        <w:tc>
          <w:tcPr>
            <w:tcW w:w="190" w:type="pct"/>
            <w:tcBorders>
              <w:top w:val="single" w:sz="6" w:space="0" w:color="auto"/>
              <w:left w:val="single" w:sz="6" w:space="0" w:color="auto"/>
              <w:bottom w:val="single" w:sz="6" w:space="0" w:color="auto"/>
              <w:right w:val="single" w:sz="6" w:space="0" w:color="auto"/>
            </w:tcBorders>
            <w:vAlign w:val="center"/>
          </w:tcPr>
          <w:p w14:paraId="281DBF65" w14:textId="77777777" w:rsidR="00F96BFE" w:rsidRPr="008D4EA7" w:rsidRDefault="00F96BFE" w:rsidP="00913D43">
            <w:pPr>
              <w:pStyle w:val="a8"/>
              <w:spacing w:line="360" w:lineRule="exact"/>
              <w:rPr>
                <w:color w:val="000000"/>
                <w:kern w:val="0"/>
              </w:rPr>
            </w:pPr>
            <w:r w:rsidRPr="008D4EA7">
              <w:rPr>
                <w:rFonts w:hint="eastAsia"/>
                <w:color w:val="000000"/>
                <w:kern w:val="0"/>
              </w:rPr>
              <w:t>应用培训及技术支持服</w:t>
            </w:r>
            <w:r w:rsidRPr="008D4EA7">
              <w:rPr>
                <w:rFonts w:hint="eastAsia"/>
                <w:color w:val="000000"/>
                <w:kern w:val="0"/>
              </w:rPr>
              <w:lastRenderedPageBreak/>
              <w:t>务</w:t>
            </w:r>
          </w:p>
        </w:tc>
        <w:tc>
          <w:tcPr>
            <w:tcW w:w="304" w:type="pct"/>
            <w:tcBorders>
              <w:top w:val="single" w:sz="6" w:space="0" w:color="auto"/>
              <w:left w:val="single" w:sz="6" w:space="0" w:color="auto"/>
              <w:bottom w:val="single" w:sz="6" w:space="0" w:color="auto"/>
              <w:right w:val="single" w:sz="4" w:space="0" w:color="auto"/>
            </w:tcBorders>
            <w:vAlign w:val="center"/>
          </w:tcPr>
          <w:p w14:paraId="18444768" w14:textId="77777777" w:rsidR="00F96BFE" w:rsidRPr="008D4EA7" w:rsidRDefault="00F96BFE" w:rsidP="00913D43">
            <w:pPr>
              <w:pStyle w:val="a8"/>
              <w:spacing w:line="360" w:lineRule="exact"/>
              <w:rPr>
                <w:color w:val="000000"/>
                <w:kern w:val="0"/>
              </w:rPr>
            </w:pPr>
            <w:r>
              <w:rPr>
                <w:rFonts w:hint="eastAsia"/>
                <w:color w:val="000000"/>
                <w:kern w:val="0"/>
              </w:rPr>
              <w:lastRenderedPageBreak/>
              <w:t>科大讯飞</w:t>
            </w:r>
          </w:p>
        </w:tc>
        <w:tc>
          <w:tcPr>
            <w:tcW w:w="307" w:type="pct"/>
            <w:tcBorders>
              <w:top w:val="single" w:sz="6" w:space="0" w:color="auto"/>
              <w:left w:val="single" w:sz="4" w:space="0" w:color="auto"/>
              <w:bottom w:val="single" w:sz="6" w:space="0" w:color="auto"/>
              <w:right w:val="single" w:sz="6" w:space="0" w:color="auto"/>
            </w:tcBorders>
            <w:vAlign w:val="center"/>
          </w:tcPr>
          <w:p w14:paraId="0E741FB9" w14:textId="77777777" w:rsidR="00F96BFE" w:rsidRPr="008D4EA7" w:rsidRDefault="00F96BFE" w:rsidP="00913D43">
            <w:pPr>
              <w:pStyle w:val="a8"/>
              <w:spacing w:line="360" w:lineRule="exact"/>
              <w:rPr>
                <w:rFonts w:asciiTheme="minorHAnsi"/>
              </w:rPr>
            </w:pPr>
            <w:r w:rsidRPr="008D4EA7">
              <w:rPr>
                <w:rFonts w:asciiTheme="minorHAnsi" w:hint="eastAsia"/>
              </w:rPr>
              <w:t>定制</w:t>
            </w:r>
          </w:p>
        </w:tc>
        <w:tc>
          <w:tcPr>
            <w:tcW w:w="1880" w:type="pct"/>
            <w:tcBorders>
              <w:top w:val="single" w:sz="6" w:space="0" w:color="auto"/>
              <w:left w:val="single" w:sz="6" w:space="0" w:color="auto"/>
              <w:bottom w:val="single" w:sz="6" w:space="0" w:color="auto"/>
              <w:right w:val="single" w:sz="6" w:space="0" w:color="auto"/>
            </w:tcBorders>
          </w:tcPr>
          <w:p w14:paraId="2810951C" w14:textId="77777777" w:rsidR="00F96BFE" w:rsidRPr="00D41157" w:rsidRDefault="00F96BFE" w:rsidP="00913D43">
            <w:pPr>
              <w:pStyle w:val="a8"/>
              <w:spacing w:line="360" w:lineRule="exact"/>
              <w:rPr>
                <w:color w:val="000000"/>
                <w:kern w:val="0"/>
              </w:rPr>
            </w:pPr>
            <w:r w:rsidRPr="00D41157">
              <w:rPr>
                <w:rFonts w:hint="eastAsia"/>
                <w:color w:val="000000"/>
                <w:kern w:val="0"/>
              </w:rPr>
              <w:t>（1）培训服务</w:t>
            </w:r>
          </w:p>
          <w:p w14:paraId="1F351EED" w14:textId="77777777" w:rsidR="00F96BFE" w:rsidRPr="00D41157" w:rsidRDefault="00F96BFE" w:rsidP="00913D43">
            <w:pPr>
              <w:pStyle w:val="a8"/>
              <w:spacing w:line="360" w:lineRule="exact"/>
              <w:rPr>
                <w:color w:val="000000"/>
                <w:kern w:val="0"/>
              </w:rPr>
            </w:pPr>
            <w:r w:rsidRPr="00D41157">
              <w:rPr>
                <w:rFonts w:hint="eastAsia"/>
                <w:color w:val="000000"/>
                <w:kern w:val="0"/>
              </w:rPr>
              <w:t>为教师提供使用培训</w:t>
            </w:r>
            <w:r>
              <w:rPr>
                <w:rFonts w:hint="eastAsia"/>
                <w:color w:val="000000"/>
                <w:kern w:val="0"/>
              </w:rPr>
              <w:t>不低于15</w:t>
            </w:r>
            <w:r w:rsidRPr="00D41157">
              <w:rPr>
                <w:rFonts w:hint="eastAsia"/>
                <w:color w:val="000000"/>
                <w:kern w:val="0"/>
              </w:rPr>
              <w:t>节课，为学生以班级为单位提供应用培训，每个班级</w:t>
            </w:r>
            <w:r>
              <w:rPr>
                <w:rFonts w:hint="eastAsia"/>
                <w:color w:val="000000"/>
                <w:kern w:val="0"/>
              </w:rPr>
              <w:t>不少于5</w:t>
            </w:r>
            <w:r w:rsidRPr="00D41157">
              <w:rPr>
                <w:rFonts w:hint="eastAsia"/>
                <w:color w:val="000000"/>
                <w:kern w:val="0"/>
              </w:rPr>
              <w:t>次，每次</w:t>
            </w:r>
            <w:r>
              <w:rPr>
                <w:rFonts w:hint="eastAsia"/>
                <w:color w:val="000000"/>
                <w:kern w:val="0"/>
              </w:rPr>
              <w:t>不少于45</w:t>
            </w:r>
            <w:r w:rsidRPr="00D41157">
              <w:rPr>
                <w:rFonts w:hint="eastAsia"/>
                <w:color w:val="000000"/>
                <w:kern w:val="0"/>
              </w:rPr>
              <w:t>分钟；培训出</w:t>
            </w:r>
            <w:r>
              <w:rPr>
                <w:rFonts w:hint="eastAsia"/>
                <w:color w:val="000000"/>
                <w:kern w:val="0"/>
              </w:rPr>
              <w:t>不少于</w:t>
            </w:r>
            <w:r w:rsidRPr="00D41157">
              <w:rPr>
                <w:rFonts w:hint="eastAsia"/>
                <w:color w:val="000000"/>
                <w:kern w:val="0"/>
              </w:rPr>
              <w:t>6名种子教师。服务内容主要有：</w:t>
            </w:r>
          </w:p>
          <w:p w14:paraId="53F03613" w14:textId="77777777" w:rsidR="00F96BFE" w:rsidRPr="00D41157" w:rsidRDefault="00F96BFE" w:rsidP="00913D43">
            <w:pPr>
              <w:pStyle w:val="a8"/>
              <w:spacing w:line="360" w:lineRule="exact"/>
              <w:rPr>
                <w:color w:val="000000"/>
                <w:kern w:val="0"/>
              </w:rPr>
            </w:pPr>
            <w:r>
              <w:rPr>
                <w:rFonts w:hint="eastAsia"/>
                <w:color w:val="000000"/>
                <w:kern w:val="0"/>
              </w:rPr>
              <w:t>①技术培训课程开发：咨询服务人员将</w:t>
            </w:r>
            <w:r w:rsidRPr="00D41157">
              <w:rPr>
                <w:rFonts w:hint="eastAsia"/>
                <w:color w:val="000000"/>
                <w:kern w:val="0"/>
              </w:rPr>
              <w:t>根据培训需求，结合不同学科特色，完成培训课程分析和设计，并输出相应培训课程。</w:t>
            </w:r>
          </w:p>
          <w:p w14:paraId="415757C9" w14:textId="77777777" w:rsidR="00F96BFE" w:rsidRPr="00D41157" w:rsidRDefault="00F96BFE" w:rsidP="00913D43">
            <w:pPr>
              <w:pStyle w:val="a8"/>
              <w:spacing w:line="360" w:lineRule="exact"/>
              <w:rPr>
                <w:color w:val="000000"/>
                <w:kern w:val="0"/>
              </w:rPr>
            </w:pPr>
            <w:r w:rsidRPr="00D41157">
              <w:rPr>
                <w:rFonts w:hint="eastAsia"/>
                <w:color w:val="000000"/>
                <w:kern w:val="0"/>
              </w:rPr>
              <w:t>②技术培训活动实施：咨询服务人员根据技术培训课程设计，配合示范学校需求，为学校老师进</w:t>
            </w:r>
            <w:r w:rsidRPr="00D41157">
              <w:rPr>
                <w:rFonts w:hint="eastAsia"/>
                <w:color w:val="000000"/>
                <w:kern w:val="0"/>
              </w:rPr>
              <w:lastRenderedPageBreak/>
              <w:t>行智慧课堂系统整体或各模块的技术操作的演示、讲解，并在培训过程中，通过互动、实践演练等的方式帮助教师更快、更好地掌握数字课室系统的操作。</w:t>
            </w:r>
          </w:p>
          <w:p w14:paraId="4ECF8E8A" w14:textId="77777777" w:rsidR="00F96BFE" w:rsidRPr="00D41157" w:rsidRDefault="00F96BFE" w:rsidP="00913D43">
            <w:pPr>
              <w:pStyle w:val="a8"/>
              <w:spacing w:line="360" w:lineRule="exact"/>
              <w:rPr>
                <w:color w:val="000000"/>
                <w:kern w:val="0"/>
              </w:rPr>
            </w:pPr>
            <w:r w:rsidRPr="00D41157">
              <w:rPr>
                <w:rFonts w:hint="eastAsia"/>
                <w:color w:val="000000"/>
                <w:kern w:val="0"/>
              </w:rPr>
              <w:t>③定期更新操作手册：编辑智慧课堂系统操作手册，并随系统版本的升级，定期进行更新。以帮助学校在使用过程中有更好的理解。</w:t>
            </w:r>
          </w:p>
          <w:p w14:paraId="0B9C19C8" w14:textId="77777777" w:rsidR="00F96BFE" w:rsidRPr="00D41157" w:rsidRDefault="00F96BFE" w:rsidP="00913D43">
            <w:pPr>
              <w:pStyle w:val="a8"/>
              <w:spacing w:line="360" w:lineRule="exact"/>
              <w:rPr>
                <w:color w:val="000000"/>
                <w:kern w:val="0"/>
              </w:rPr>
            </w:pPr>
            <w:r w:rsidRPr="00D41157">
              <w:rPr>
                <w:rFonts w:hint="eastAsia"/>
                <w:color w:val="000000"/>
                <w:kern w:val="0"/>
              </w:rPr>
              <w:t>（2）常态课支持服务</w:t>
            </w:r>
          </w:p>
          <w:p w14:paraId="7E95B25E" w14:textId="77777777" w:rsidR="00F96BFE" w:rsidRPr="00D41157" w:rsidRDefault="00F96BFE" w:rsidP="00913D43">
            <w:pPr>
              <w:pStyle w:val="a8"/>
              <w:spacing w:line="360" w:lineRule="exact"/>
              <w:rPr>
                <w:color w:val="000000"/>
                <w:kern w:val="0"/>
              </w:rPr>
            </w:pPr>
            <w:r w:rsidRPr="00D41157">
              <w:rPr>
                <w:rFonts w:hint="eastAsia"/>
                <w:color w:val="000000"/>
                <w:kern w:val="0"/>
              </w:rPr>
              <w:t>在服务期内，咨询服务人员根据学校教师实际需求，通过现场支持、电话沟通、远程协助等不同方式，保障学校老师常态化教学的正常开展：</w:t>
            </w:r>
          </w:p>
          <w:p w14:paraId="4FE8C080" w14:textId="77777777" w:rsidR="00F96BFE" w:rsidRPr="00D41157" w:rsidRDefault="00F96BFE" w:rsidP="00913D43">
            <w:pPr>
              <w:pStyle w:val="a8"/>
              <w:spacing w:line="360" w:lineRule="exact"/>
              <w:rPr>
                <w:color w:val="000000"/>
                <w:kern w:val="0"/>
              </w:rPr>
            </w:pPr>
            <w:r>
              <w:rPr>
                <w:rFonts w:hint="eastAsia"/>
                <w:color w:val="000000"/>
                <w:kern w:val="0"/>
              </w:rPr>
              <w:t>①咨询服务人员将与学校老师保持沟通流畅，老师在常态化教学中遇到的问题将</w:t>
            </w:r>
            <w:r w:rsidRPr="00D41157">
              <w:rPr>
                <w:rFonts w:hint="eastAsia"/>
                <w:color w:val="000000"/>
                <w:kern w:val="0"/>
              </w:rPr>
              <w:t>及时给予反馈和解决；</w:t>
            </w:r>
          </w:p>
          <w:p w14:paraId="2F2DCE2F" w14:textId="77777777" w:rsidR="00F96BFE" w:rsidRPr="00D41157" w:rsidRDefault="00F96BFE" w:rsidP="00913D43">
            <w:pPr>
              <w:pStyle w:val="a8"/>
              <w:spacing w:line="360" w:lineRule="exact"/>
              <w:rPr>
                <w:color w:val="000000"/>
                <w:kern w:val="0"/>
              </w:rPr>
            </w:pPr>
            <w:r w:rsidRPr="00D41157">
              <w:rPr>
                <w:rFonts w:hint="eastAsia"/>
                <w:color w:val="000000"/>
                <w:kern w:val="0"/>
              </w:rPr>
              <w:t>②咨询服务人员每周到学校收集老师在常态化教学中认为需改进的功能点建议，并与一个月内给予反馈；</w:t>
            </w:r>
          </w:p>
          <w:p w14:paraId="0B4BB932" w14:textId="77777777" w:rsidR="00F96BFE" w:rsidRPr="00D41157" w:rsidRDefault="00F96BFE" w:rsidP="00913D43">
            <w:pPr>
              <w:pStyle w:val="a8"/>
              <w:spacing w:line="360" w:lineRule="exact"/>
              <w:rPr>
                <w:color w:val="000000"/>
                <w:kern w:val="0"/>
              </w:rPr>
            </w:pPr>
            <w:r w:rsidRPr="00D41157">
              <w:rPr>
                <w:rFonts w:hint="eastAsia"/>
                <w:color w:val="000000"/>
                <w:kern w:val="0"/>
              </w:rPr>
              <w:t>③咨询服务人员每月到学校收集老师在常态化教学中资源使用建议，并每学期提供一次资源更新服务。</w:t>
            </w:r>
          </w:p>
          <w:p w14:paraId="730C57A7" w14:textId="77777777" w:rsidR="00F96BFE" w:rsidRPr="00D41157" w:rsidRDefault="00F96BFE" w:rsidP="00913D43">
            <w:pPr>
              <w:pStyle w:val="a8"/>
              <w:spacing w:line="360" w:lineRule="exact"/>
              <w:rPr>
                <w:color w:val="000000"/>
                <w:kern w:val="0"/>
              </w:rPr>
            </w:pPr>
            <w:r w:rsidRPr="00D41157">
              <w:rPr>
                <w:rFonts w:hint="eastAsia"/>
                <w:color w:val="000000"/>
                <w:kern w:val="0"/>
              </w:rPr>
              <w:t>（3）教学资源更新服务</w:t>
            </w:r>
          </w:p>
          <w:p w14:paraId="17F1C5DD" w14:textId="3B8B8D1E" w:rsidR="00F96BFE" w:rsidRPr="008D4EA7" w:rsidRDefault="00F96BFE" w:rsidP="00913D43">
            <w:pPr>
              <w:pStyle w:val="a8"/>
              <w:spacing w:line="360" w:lineRule="exact"/>
              <w:rPr>
                <w:rFonts w:asciiTheme="minorHAnsi"/>
              </w:rPr>
            </w:pPr>
            <w:r>
              <w:rPr>
                <w:rFonts w:hint="eastAsia"/>
                <w:color w:val="000000"/>
                <w:kern w:val="0"/>
              </w:rPr>
              <w:t>将</w:t>
            </w:r>
            <w:r w:rsidRPr="00D41157">
              <w:rPr>
                <w:rFonts w:hint="eastAsia"/>
                <w:color w:val="000000"/>
                <w:kern w:val="0"/>
              </w:rPr>
              <w:t>根据学校使用教材版本，不同学科的学习特</w:t>
            </w:r>
            <w:r w:rsidRPr="00D41157">
              <w:rPr>
                <w:rFonts w:hint="eastAsia"/>
                <w:color w:val="000000"/>
                <w:kern w:val="0"/>
              </w:rPr>
              <w:lastRenderedPageBreak/>
              <w:t>点，精准开发适</w:t>
            </w:r>
            <w:r>
              <w:rPr>
                <w:rFonts w:hint="eastAsia"/>
                <w:color w:val="000000"/>
                <w:kern w:val="0"/>
              </w:rPr>
              <w:t>应学科应用的教学资源，每学期均将</w:t>
            </w:r>
            <w:r w:rsidRPr="00D41157">
              <w:rPr>
                <w:rFonts w:hint="eastAsia"/>
                <w:color w:val="000000"/>
                <w:kern w:val="0"/>
              </w:rPr>
              <w:t>对资源库教学资源进行更新，教学资源包括但不限制于视频、音频、文档、图片、动画、试题，并于学期开学前完成资源更新工作。每年微课资源更新不低于3000节。</w:t>
            </w:r>
          </w:p>
        </w:tc>
        <w:tc>
          <w:tcPr>
            <w:tcW w:w="216" w:type="pct"/>
            <w:tcBorders>
              <w:top w:val="single" w:sz="6" w:space="0" w:color="auto"/>
              <w:left w:val="single" w:sz="6" w:space="0" w:color="auto"/>
              <w:bottom w:val="single" w:sz="6" w:space="0" w:color="auto"/>
              <w:right w:val="single" w:sz="6" w:space="0" w:color="auto"/>
            </w:tcBorders>
            <w:vAlign w:val="center"/>
          </w:tcPr>
          <w:p w14:paraId="314077F8" w14:textId="77777777" w:rsidR="00F96BFE" w:rsidRPr="008D4EA7" w:rsidRDefault="00F96BFE" w:rsidP="00913D43">
            <w:pPr>
              <w:pStyle w:val="a8"/>
              <w:spacing w:line="360" w:lineRule="exact"/>
              <w:rPr>
                <w:rFonts w:asciiTheme="minorHAnsi"/>
              </w:rPr>
            </w:pPr>
            <w:r>
              <w:rPr>
                <w:rFonts w:asciiTheme="minorHAnsi" w:hint="eastAsia"/>
              </w:rPr>
              <w:lastRenderedPageBreak/>
              <w:t>套</w:t>
            </w:r>
          </w:p>
        </w:tc>
        <w:tc>
          <w:tcPr>
            <w:tcW w:w="208" w:type="pct"/>
            <w:tcBorders>
              <w:top w:val="single" w:sz="6" w:space="0" w:color="auto"/>
              <w:left w:val="single" w:sz="6" w:space="0" w:color="auto"/>
              <w:bottom w:val="single" w:sz="6" w:space="0" w:color="auto"/>
              <w:right w:val="single" w:sz="6" w:space="0" w:color="auto"/>
            </w:tcBorders>
            <w:vAlign w:val="center"/>
          </w:tcPr>
          <w:p w14:paraId="11471FEA" w14:textId="77777777" w:rsidR="00F96BFE" w:rsidRPr="008D4EA7" w:rsidRDefault="00F96BFE" w:rsidP="00913D43">
            <w:pPr>
              <w:pStyle w:val="a8"/>
              <w:spacing w:line="360" w:lineRule="exact"/>
              <w:rPr>
                <w:rFonts w:asciiTheme="minorHAnsi"/>
              </w:rPr>
            </w:pPr>
            <w:r w:rsidRPr="008D4EA7">
              <w:rPr>
                <w:rFonts w:asciiTheme="minorHAnsi" w:hint="eastAsia"/>
              </w:rPr>
              <w:t>1</w:t>
            </w:r>
          </w:p>
        </w:tc>
        <w:tc>
          <w:tcPr>
            <w:tcW w:w="643" w:type="pct"/>
            <w:tcBorders>
              <w:top w:val="single" w:sz="6" w:space="0" w:color="auto"/>
              <w:left w:val="single" w:sz="6" w:space="0" w:color="auto"/>
              <w:bottom w:val="single" w:sz="6" w:space="0" w:color="auto"/>
              <w:right w:val="single" w:sz="6" w:space="0" w:color="auto"/>
            </w:tcBorders>
            <w:vAlign w:val="center"/>
          </w:tcPr>
          <w:p w14:paraId="70A01E09" w14:textId="4D65BBDC" w:rsidR="00F96BFE" w:rsidRPr="008D4EA7" w:rsidRDefault="001B1872" w:rsidP="00913D43">
            <w:pPr>
              <w:pStyle w:val="a8"/>
              <w:spacing w:line="360" w:lineRule="exact"/>
              <w:rPr>
                <w:rFonts w:asciiTheme="minorHAnsi"/>
              </w:rPr>
            </w:pPr>
            <w:r>
              <w:rPr>
                <w:rFonts w:asciiTheme="minorHAnsi" w:hint="eastAsia"/>
              </w:rPr>
              <w:t>880</w:t>
            </w:r>
          </w:p>
        </w:tc>
        <w:tc>
          <w:tcPr>
            <w:tcW w:w="661" w:type="pct"/>
            <w:tcBorders>
              <w:top w:val="single" w:sz="6" w:space="0" w:color="auto"/>
              <w:left w:val="single" w:sz="6" w:space="0" w:color="auto"/>
              <w:bottom w:val="single" w:sz="6" w:space="0" w:color="auto"/>
              <w:right w:val="single" w:sz="6" w:space="0" w:color="auto"/>
            </w:tcBorders>
            <w:vAlign w:val="center"/>
          </w:tcPr>
          <w:p w14:paraId="49AD2ACB" w14:textId="52E4CCD3" w:rsidR="00F96BFE" w:rsidRPr="008D4EA7" w:rsidRDefault="001B1872" w:rsidP="00913D43">
            <w:pPr>
              <w:pStyle w:val="a8"/>
              <w:spacing w:line="360" w:lineRule="exact"/>
              <w:rPr>
                <w:rFonts w:asciiTheme="minorHAnsi"/>
              </w:rPr>
            </w:pPr>
            <w:r>
              <w:rPr>
                <w:rFonts w:asciiTheme="minorHAnsi" w:hint="eastAsia"/>
              </w:rPr>
              <w:t>880</w:t>
            </w:r>
          </w:p>
        </w:tc>
        <w:tc>
          <w:tcPr>
            <w:tcW w:w="427" w:type="pct"/>
            <w:tcBorders>
              <w:top w:val="single" w:sz="6" w:space="0" w:color="auto"/>
              <w:left w:val="single" w:sz="6" w:space="0" w:color="auto"/>
              <w:bottom w:val="single" w:sz="6" w:space="0" w:color="auto"/>
              <w:right w:val="single" w:sz="6" w:space="0" w:color="auto"/>
            </w:tcBorders>
            <w:vAlign w:val="center"/>
          </w:tcPr>
          <w:p w14:paraId="134F7A67" w14:textId="77777777" w:rsidR="00F96BFE" w:rsidRPr="008D4EA7" w:rsidRDefault="00F96BFE" w:rsidP="00913D43">
            <w:pPr>
              <w:pStyle w:val="a8"/>
              <w:spacing w:line="360" w:lineRule="exact"/>
              <w:rPr>
                <w:color w:val="000000"/>
                <w:kern w:val="0"/>
              </w:rPr>
            </w:pPr>
            <w:r w:rsidRPr="00D41157">
              <w:rPr>
                <w:rFonts w:hint="eastAsia"/>
                <w:color w:val="000000"/>
                <w:kern w:val="0"/>
              </w:rPr>
              <w:t>安徽</w:t>
            </w:r>
            <w:r>
              <w:rPr>
                <w:rFonts w:hint="eastAsia"/>
                <w:color w:val="000000"/>
                <w:kern w:val="0"/>
              </w:rPr>
              <w:t>合肥/科大讯飞股份有限公司</w:t>
            </w:r>
          </w:p>
        </w:tc>
      </w:tr>
      <w:tr w:rsidR="001B1872" w:rsidRPr="008D4EA7" w14:paraId="710DC942" w14:textId="77777777" w:rsidTr="00393357">
        <w:trPr>
          <w:jc w:val="center"/>
        </w:trPr>
        <w:tc>
          <w:tcPr>
            <w:tcW w:w="164" w:type="pct"/>
            <w:tcBorders>
              <w:top w:val="single" w:sz="6" w:space="0" w:color="auto"/>
              <w:left w:val="single" w:sz="6" w:space="0" w:color="auto"/>
              <w:bottom w:val="single" w:sz="6" w:space="0" w:color="auto"/>
              <w:right w:val="single" w:sz="6" w:space="0" w:color="auto"/>
            </w:tcBorders>
            <w:vAlign w:val="center"/>
          </w:tcPr>
          <w:p w14:paraId="3A78682E" w14:textId="77777777" w:rsidR="001B1872" w:rsidRPr="008D4EA7" w:rsidRDefault="001B1872" w:rsidP="00913D43">
            <w:pPr>
              <w:pStyle w:val="a8"/>
              <w:spacing w:line="360" w:lineRule="exact"/>
              <w:rPr>
                <w:rFonts w:asciiTheme="minorHAnsi"/>
              </w:rPr>
            </w:pPr>
          </w:p>
        </w:tc>
        <w:tc>
          <w:tcPr>
            <w:tcW w:w="190" w:type="pct"/>
            <w:tcBorders>
              <w:top w:val="single" w:sz="6" w:space="0" w:color="auto"/>
              <w:left w:val="single" w:sz="6" w:space="0" w:color="auto"/>
              <w:bottom w:val="single" w:sz="6" w:space="0" w:color="auto"/>
              <w:right w:val="single" w:sz="6" w:space="0" w:color="auto"/>
            </w:tcBorders>
            <w:vAlign w:val="center"/>
          </w:tcPr>
          <w:p w14:paraId="3841844E" w14:textId="77777777" w:rsidR="001B1872" w:rsidRPr="008D4EA7" w:rsidRDefault="001B1872" w:rsidP="00913D43">
            <w:pPr>
              <w:pStyle w:val="a8"/>
              <w:spacing w:line="360" w:lineRule="exact"/>
              <w:rPr>
                <w:color w:val="000000"/>
                <w:kern w:val="0"/>
              </w:rPr>
            </w:pPr>
          </w:p>
        </w:tc>
        <w:tc>
          <w:tcPr>
            <w:tcW w:w="304" w:type="pct"/>
            <w:tcBorders>
              <w:top w:val="single" w:sz="6" w:space="0" w:color="auto"/>
              <w:left w:val="single" w:sz="6" w:space="0" w:color="auto"/>
              <w:bottom w:val="single" w:sz="6" w:space="0" w:color="auto"/>
              <w:right w:val="single" w:sz="4" w:space="0" w:color="auto"/>
            </w:tcBorders>
            <w:vAlign w:val="center"/>
          </w:tcPr>
          <w:p w14:paraId="447D64C6" w14:textId="77777777" w:rsidR="001B1872" w:rsidRDefault="001B1872" w:rsidP="00913D43">
            <w:pPr>
              <w:pStyle w:val="a8"/>
              <w:spacing w:line="360" w:lineRule="exact"/>
              <w:rPr>
                <w:color w:val="000000"/>
                <w:kern w:val="0"/>
              </w:rPr>
            </w:pPr>
          </w:p>
        </w:tc>
        <w:tc>
          <w:tcPr>
            <w:tcW w:w="307" w:type="pct"/>
            <w:tcBorders>
              <w:top w:val="single" w:sz="6" w:space="0" w:color="auto"/>
              <w:left w:val="single" w:sz="4" w:space="0" w:color="auto"/>
              <w:bottom w:val="single" w:sz="6" w:space="0" w:color="auto"/>
              <w:right w:val="single" w:sz="6" w:space="0" w:color="auto"/>
            </w:tcBorders>
            <w:vAlign w:val="center"/>
          </w:tcPr>
          <w:p w14:paraId="198FE1DD" w14:textId="77777777" w:rsidR="001B1872" w:rsidRPr="008D4EA7" w:rsidRDefault="001B1872" w:rsidP="00913D43">
            <w:pPr>
              <w:pStyle w:val="a8"/>
              <w:spacing w:line="360" w:lineRule="exact"/>
              <w:rPr>
                <w:rFonts w:asciiTheme="minorHAnsi"/>
              </w:rPr>
            </w:pPr>
          </w:p>
        </w:tc>
        <w:tc>
          <w:tcPr>
            <w:tcW w:w="1880" w:type="pct"/>
            <w:tcBorders>
              <w:top w:val="single" w:sz="6" w:space="0" w:color="auto"/>
              <w:left w:val="single" w:sz="6" w:space="0" w:color="auto"/>
              <w:bottom w:val="single" w:sz="6" w:space="0" w:color="auto"/>
              <w:right w:val="single" w:sz="6" w:space="0" w:color="auto"/>
            </w:tcBorders>
          </w:tcPr>
          <w:p w14:paraId="3FD89E45" w14:textId="77777777" w:rsidR="001B1872" w:rsidRPr="00D41157" w:rsidRDefault="001B1872" w:rsidP="00913D43">
            <w:pPr>
              <w:pStyle w:val="a8"/>
              <w:spacing w:line="360" w:lineRule="exact"/>
              <w:rPr>
                <w:color w:val="000000"/>
                <w:kern w:val="0"/>
              </w:rPr>
            </w:pPr>
          </w:p>
        </w:tc>
        <w:tc>
          <w:tcPr>
            <w:tcW w:w="216" w:type="pct"/>
            <w:tcBorders>
              <w:top w:val="single" w:sz="6" w:space="0" w:color="auto"/>
              <w:left w:val="single" w:sz="6" w:space="0" w:color="auto"/>
              <w:bottom w:val="single" w:sz="6" w:space="0" w:color="auto"/>
              <w:right w:val="single" w:sz="6" w:space="0" w:color="auto"/>
            </w:tcBorders>
            <w:vAlign w:val="center"/>
          </w:tcPr>
          <w:p w14:paraId="743CA5BD" w14:textId="77777777" w:rsidR="001B1872" w:rsidRDefault="001B1872" w:rsidP="00913D43">
            <w:pPr>
              <w:pStyle w:val="a8"/>
              <w:spacing w:line="360" w:lineRule="exact"/>
              <w:rPr>
                <w:rFonts w:asciiTheme="minorHAnsi"/>
              </w:rPr>
            </w:pPr>
          </w:p>
        </w:tc>
        <w:tc>
          <w:tcPr>
            <w:tcW w:w="208" w:type="pct"/>
            <w:tcBorders>
              <w:top w:val="single" w:sz="6" w:space="0" w:color="auto"/>
              <w:left w:val="single" w:sz="6" w:space="0" w:color="auto"/>
              <w:bottom w:val="single" w:sz="6" w:space="0" w:color="auto"/>
              <w:right w:val="single" w:sz="6" w:space="0" w:color="auto"/>
            </w:tcBorders>
            <w:vAlign w:val="center"/>
          </w:tcPr>
          <w:p w14:paraId="55AF3A58" w14:textId="77777777" w:rsidR="001B1872" w:rsidRPr="008D4EA7" w:rsidRDefault="001B1872" w:rsidP="00913D43">
            <w:pPr>
              <w:pStyle w:val="a8"/>
              <w:spacing w:line="360" w:lineRule="exact"/>
              <w:rPr>
                <w:rFonts w:asciiTheme="minorHAnsi"/>
              </w:rPr>
            </w:pPr>
          </w:p>
        </w:tc>
        <w:tc>
          <w:tcPr>
            <w:tcW w:w="643" w:type="pct"/>
            <w:tcBorders>
              <w:top w:val="single" w:sz="6" w:space="0" w:color="auto"/>
              <w:left w:val="single" w:sz="6" w:space="0" w:color="auto"/>
              <w:bottom w:val="single" w:sz="6" w:space="0" w:color="auto"/>
              <w:right w:val="single" w:sz="6" w:space="0" w:color="auto"/>
            </w:tcBorders>
            <w:vAlign w:val="center"/>
          </w:tcPr>
          <w:p w14:paraId="3E5E3762" w14:textId="77777777" w:rsidR="001B1872" w:rsidRDefault="001B1872" w:rsidP="00913D43">
            <w:pPr>
              <w:pStyle w:val="a8"/>
              <w:spacing w:line="360" w:lineRule="exact"/>
              <w:rPr>
                <w:rFonts w:asciiTheme="minorHAnsi"/>
              </w:rPr>
            </w:pPr>
          </w:p>
        </w:tc>
        <w:tc>
          <w:tcPr>
            <w:tcW w:w="661" w:type="pct"/>
            <w:tcBorders>
              <w:top w:val="single" w:sz="6" w:space="0" w:color="auto"/>
              <w:left w:val="single" w:sz="6" w:space="0" w:color="auto"/>
              <w:bottom w:val="single" w:sz="6" w:space="0" w:color="auto"/>
              <w:right w:val="single" w:sz="6" w:space="0" w:color="auto"/>
            </w:tcBorders>
            <w:vAlign w:val="center"/>
          </w:tcPr>
          <w:p w14:paraId="3F7F7648" w14:textId="40890C77" w:rsidR="001B1872" w:rsidRDefault="001B1872" w:rsidP="00913D43">
            <w:pPr>
              <w:pStyle w:val="a8"/>
              <w:spacing w:line="360" w:lineRule="exact"/>
              <w:rPr>
                <w:rFonts w:asciiTheme="minorHAnsi"/>
              </w:rPr>
            </w:pPr>
            <w:r>
              <w:rPr>
                <w:rFonts w:asciiTheme="minorHAnsi"/>
              </w:rPr>
              <w:fldChar w:fldCharType="begin"/>
            </w:r>
            <w:r>
              <w:rPr>
                <w:rFonts w:asciiTheme="minorHAnsi"/>
              </w:rPr>
              <w:instrText xml:space="preserve"> =SUM(ABOVE) </w:instrText>
            </w:r>
            <w:r>
              <w:rPr>
                <w:rFonts w:asciiTheme="minorHAnsi"/>
              </w:rPr>
              <w:fldChar w:fldCharType="separate"/>
            </w:r>
            <w:r>
              <w:rPr>
                <w:rFonts w:asciiTheme="minorHAnsi"/>
                <w:noProof/>
              </w:rPr>
              <w:t>1588000</w:t>
            </w:r>
            <w:r>
              <w:rPr>
                <w:rFonts w:asciiTheme="minorHAnsi"/>
              </w:rPr>
              <w:fldChar w:fldCharType="end"/>
            </w:r>
          </w:p>
        </w:tc>
        <w:tc>
          <w:tcPr>
            <w:tcW w:w="427" w:type="pct"/>
            <w:tcBorders>
              <w:top w:val="single" w:sz="6" w:space="0" w:color="auto"/>
              <w:left w:val="single" w:sz="6" w:space="0" w:color="auto"/>
              <w:bottom w:val="single" w:sz="6" w:space="0" w:color="auto"/>
              <w:right w:val="single" w:sz="6" w:space="0" w:color="auto"/>
            </w:tcBorders>
            <w:vAlign w:val="center"/>
          </w:tcPr>
          <w:p w14:paraId="17E96D2B" w14:textId="77777777" w:rsidR="001B1872" w:rsidRPr="00D41157" w:rsidRDefault="001B1872" w:rsidP="00913D43">
            <w:pPr>
              <w:pStyle w:val="a8"/>
              <w:spacing w:line="360" w:lineRule="exact"/>
              <w:rPr>
                <w:color w:val="000000"/>
                <w:kern w:val="0"/>
              </w:rPr>
            </w:pPr>
          </w:p>
        </w:tc>
      </w:tr>
      <w:tr w:rsidR="006E57C9" w:rsidRPr="008D4EA7" w14:paraId="22FE292A" w14:textId="77777777" w:rsidTr="001B1872">
        <w:trPr>
          <w:jc w:val="center"/>
        </w:trPr>
        <w:tc>
          <w:tcPr>
            <w:tcW w:w="354" w:type="pct"/>
            <w:gridSpan w:val="2"/>
            <w:tcBorders>
              <w:top w:val="single" w:sz="6" w:space="0" w:color="auto"/>
              <w:left w:val="single" w:sz="6" w:space="0" w:color="auto"/>
              <w:bottom w:val="single" w:sz="6" w:space="0" w:color="auto"/>
              <w:right w:val="single" w:sz="6" w:space="0" w:color="auto"/>
            </w:tcBorders>
          </w:tcPr>
          <w:p w14:paraId="7CE0F2E3" w14:textId="77777777" w:rsidR="006E57C9" w:rsidRPr="001B1872" w:rsidRDefault="006E57C9" w:rsidP="00913D43">
            <w:pPr>
              <w:pStyle w:val="a8"/>
              <w:spacing w:line="360" w:lineRule="exact"/>
              <w:rPr>
                <w:rFonts w:asciiTheme="minorHAnsi"/>
              </w:rPr>
            </w:pPr>
            <w:r w:rsidRPr="001B1872">
              <w:rPr>
                <w:rFonts w:hint="eastAsia"/>
                <w:lang w:val="zh-CN"/>
              </w:rPr>
              <w:t>合</w:t>
            </w:r>
            <w:r w:rsidRPr="001B1872">
              <w:rPr>
                <w:rFonts w:asciiTheme="minorHAnsi"/>
              </w:rPr>
              <w:t xml:space="preserve">  </w:t>
            </w:r>
            <w:r w:rsidRPr="001B1872">
              <w:rPr>
                <w:rFonts w:hint="eastAsia"/>
                <w:lang w:val="zh-CN"/>
              </w:rPr>
              <w:t>计</w:t>
            </w:r>
          </w:p>
        </w:tc>
        <w:tc>
          <w:tcPr>
            <w:tcW w:w="4646" w:type="pct"/>
            <w:gridSpan w:val="8"/>
            <w:tcBorders>
              <w:top w:val="single" w:sz="6" w:space="0" w:color="auto"/>
              <w:left w:val="single" w:sz="6" w:space="0" w:color="auto"/>
              <w:bottom w:val="single" w:sz="6" w:space="0" w:color="auto"/>
              <w:right w:val="single" w:sz="6" w:space="0" w:color="auto"/>
            </w:tcBorders>
            <w:vAlign w:val="center"/>
          </w:tcPr>
          <w:p w14:paraId="039007B7" w14:textId="0EAE7749" w:rsidR="001B1872" w:rsidRDefault="001B1872" w:rsidP="001B1872">
            <w:pPr>
              <w:pStyle w:val="a8"/>
              <w:ind w:left="0" w:right="0" w:firstLine="480"/>
            </w:pPr>
            <w:r w:rsidRPr="006E57C9">
              <w:rPr>
                <w:rFonts w:hint="eastAsia"/>
              </w:rPr>
              <w:t>大写：</w:t>
            </w:r>
            <w:r>
              <w:rPr>
                <w:rFonts w:hint="eastAsia"/>
              </w:rPr>
              <w:t xml:space="preserve">壹佰伍拾捌万捌仟元整     </w:t>
            </w:r>
            <w:r w:rsidRPr="006E57C9">
              <w:rPr>
                <w:rFonts w:hint="eastAsia"/>
              </w:rPr>
              <w:t>小写：</w:t>
            </w:r>
            <w:r>
              <w:t>1,58</w:t>
            </w:r>
            <w:r w:rsidRPr="00913D43">
              <w:t>8</w:t>
            </w:r>
            <w:r>
              <w:t>,000.00元</w:t>
            </w:r>
            <w:r>
              <w:rPr>
                <w:rFonts w:hint="eastAsia"/>
              </w:rPr>
              <w:t xml:space="preserve">    </w:t>
            </w:r>
          </w:p>
          <w:p w14:paraId="5CD2EDEB" w14:textId="4784A749" w:rsidR="006E57C9" w:rsidRPr="008D4EA7" w:rsidRDefault="001B1872" w:rsidP="001B1872">
            <w:pPr>
              <w:pStyle w:val="a8"/>
              <w:ind w:left="0" w:right="0" w:firstLine="480"/>
              <w:rPr>
                <w:lang w:val="zh-CN"/>
              </w:rPr>
            </w:pPr>
            <w:r>
              <w:rPr>
                <w:rFonts w:hint="eastAsia"/>
              </w:rPr>
              <w:t>（单位：人民币元）</w:t>
            </w:r>
          </w:p>
        </w:tc>
      </w:tr>
    </w:tbl>
    <w:p w14:paraId="70EBA819" w14:textId="6E2C7BA6" w:rsidR="004F52C8" w:rsidRPr="00E66655" w:rsidRDefault="004F52C8" w:rsidP="004F52C8">
      <w:pPr>
        <w:autoSpaceDE w:val="0"/>
        <w:autoSpaceDN w:val="0"/>
        <w:adjustRightInd w:val="0"/>
        <w:ind w:firstLine="480"/>
        <w:rPr>
          <w:rFonts w:cs="宋体"/>
          <w:lang w:val="zh-CN"/>
        </w:rPr>
      </w:pPr>
      <w:r w:rsidRPr="00E66655">
        <w:rPr>
          <w:rFonts w:cs="宋体" w:hint="eastAsia"/>
          <w:lang w:val="zh-CN"/>
        </w:rPr>
        <w:t>投标人（公章）：</w:t>
      </w:r>
      <w:r>
        <w:rPr>
          <w:rFonts w:cs="宋体" w:hint="eastAsia"/>
          <w:lang w:val="zh-CN"/>
        </w:rPr>
        <w:t>科大讯飞股份有限公司</w:t>
      </w:r>
    </w:p>
    <w:p w14:paraId="0BF75EB3" w14:textId="3C81B438" w:rsidR="004F52C8" w:rsidRDefault="009172CE" w:rsidP="009172CE">
      <w:pPr>
        <w:autoSpaceDE w:val="0"/>
        <w:autoSpaceDN w:val="0"/>
        <w:adjustRightInd w:val="0"/>
        <w:ind w:firstLine="480"/>
        <w:rPr>
          <w:rFonts w:hint="eastAsia"/>
          <w:lang w:val="zh-CN"/>
        </w:rPr>
        <w:sectPr w:rsidR="004F52C8" w:rsidSect="004F52C8">
          <w:footerReference w:type="default" r:id="rId15"/>
          <w:footerReference w:type="first" r:id="rId16"/>
          <w:pgSz w:w="16838" w:h="11906" w:orient="landscape"/>
          <w:pgMar w:top="1800" w:right="1440" w:bottom="1800" w:left="1440" w:header="851" w:footer="992" w:gutter="0"/>
          <w:cols w:space="425"/>
          <w:titlePg/>
          <w:docGrid w:type="lines" w:linePitch="381"/>
        </w:sectPr>
      </w:pPr>
      <w:r>
        <w:rPr>
          <w:rFonts w:cs="宋体" w:hint="eastAsia"/>
          <w:lang w:val="zh-CN"/>
        </w:rPr>
        <w:t>投标人法定代表人（或代理人）签字</w:t>
      </w:r>
    </w:p>
    <w:p w14:paraId="7D5FDDA7" w14:textId="6E40FD7A" w:rsidR="00CB053A" w:rsidRPr="009172CE" w:rsidRDefault="00CB053A" w:rsidP="009172CE">
      <w:pPr>
        <w:ind w:left="0" w:firstLineChars="0" w:firstLine="0"/>
        <w:rPr>
          <w:rFonts w:hint="eastAsia"/>
        </w:rPr>
      </w:pPr>
    </w:p>
    <w:sectPr w:rsidR="00CB053A" w:rsidRPr="009172CE" w:rsidSect="004F52C8">
      <w:footerReference w:type="default" r:id="rId17"/>
      <w:footerReference w:type="first" r:id="rId18"/>
      <w:pgSz w:w="11906" w:h="16838"/>
      <w:pgMar w:top="1440" w:right="1800" w:bottom="1440" w:left="1800" w:header="851" w:footer="992" w:gutter="0"/>
      <w:cols w:space="425"/>
      <w:titlePg/>
      <w:docGrid w:type="lines"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8C1AA" w14:textId="77777777" w:rsidR="00A32B72" w:rsidRDefault="00A32B72" w:rsidP="00A8258D">
      <w:pPr>
        <w:ind w:firstLine="480"/>
      </w:pPr>
      <w:r>
        <w:separator/>
      </w:r>
    </w:p>
  </w:endnote>
  <w:endnote w:type="continuationSeparator" w:id="0">
    <w:p w14:paraId="355BA617" w14:textId="77777777" w:rsidR="00A32B72" w:rsidRDefault="00A32B72" w:rsidP="00A825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0002AFF" w:usb1="C000247B"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华文宋体">
    <w:panose1 w:val="02010600040101010101"/>
    <w:charset w:val="50"/>
    <w:family w:val="auto"/>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C2EC" w14:textId="77777777" w:rsidR="00654DCE" w:rsidRDefault="00654DCE" w:rsidP="00A8258D">
    <w:pPr>
      <w:pStyle w:val="a5"/>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E22E9" w14:textId="77777777" w:rsidR="00654DCE" w:rsidRPr="005649CD" w:rsidRDefault="00654DCE" w:rsidP="005F1BE1">
    <w:pPr>
      <w:pStyle w:val="a5"/>
      <w:pBdr>
        <w:bottom w:val="thinThickSmallGap" w:sz="24" w:space="0" w:color="auto"/>
      </w:pBdr>
      <w:adjustRightInd w:val="0"/>
      <w:ind w:firstLine="420"/>
      <w:rPr>
        <w:rFonts w:ascii="黑体" w:eastAsia="黑体" w:hAnsi="黑体"/>
        <w:sz w:val="21"/>
        <w:szCs w:val="21"/>
      </w:rPr>
    </w:pPr>
    <w:r w:rsidRPr="005649CD">
      <w:rPr>
        <w:rFonts w:ascii="黑体" w:eastAsia="黑体" w:hAnsi="黑体" w:hint="eastAsia"/>
        <w:noProof/>
        <w:sz w:val="21"/>
        <w:szCs w:val="21"/>
      </w:rPr>
      <w:t>科大讯飞股份有限公司</w:t>
    </w:r>
    <w:r w:rsidRPr="005649CD">
      <w:rPr>
        <w:rFonts w:ascii="黑体" w:eastAsia="黑体" w:hAnsi="黑体"/>
        <w:noProof/>
        <w:sz w:val="21"/>
        <w:szCs w:val="21"/>
      </w:rPr>
      <w:t xml:space="preserve"> </w:t>
    </w:r>
  </w:p>
  <w:p w14:paraId="3A1E42AD" w14:textId="77777777" w:rsidR="00654DCE" w:rsidRPr="005F1BE1" w:rsidRDefault="00654DCE" w:rsidP="005F1BE1">
    <w:pPr>
      <w:pStyle w:val="a5"/>
      <w:ind w:firstLine="420"/>
      <w:jc w:val="distribute"/>
      <w:rPr>
        <w:rFonts w:ascii="黑体" w:eastAsia="黑体" w:hAnsi="黑体"/>
        <w:sz w:val="21"/>
        <w:szCs w:val="21"/>
      </w:rPr>
    </w:pPr>
    <w:r w:rsidRPr="005649CD">
      <w:rPr>
        <w:rFonts w:ascii="黑体" w:eastAsia="黑体" w:hAnsi="黑体" w:hint="eastAsia"/>
        <w:sz w:val="21"/>
        <w:szCs w:val="21"/>
      </w:rPr>
      <w:t>合肥市高新</w:t>
    </w:r>
    <w:r>
      <w:rPr>
        <w:rFonts w:ascii="黑体" w:eastAsia="黑体" w:hAnsi="黑体" w:hint="eastAsia"/>
        <w:sz w:val="21"/>
        <w:szCs w:val="21"/>
      </w:rPr>
      <w:t>开发</w:t>
    </w:r>
    <w:r w:rsidRPr="005649CD">
      <w:rPr>
        <w:rFonts w:ascii="黑体" w:eastAsia="黑体" w:hAnsi="黑体" w:hint="eastAsia"/>
        <w:sz w:val="21"/>
        <w:szCs w:val="21"/>
      </w:rPr>
      <w:t xml:space="preserve">区望江西路666号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hint="eastAsia"/>
        <w:bCs/>
        <w:sz w:val="21"/>
        <w:szCs w:val="21"/>
      </w:rPr>
      <w:t>第</w:t>
    </w:r>
    <w:r w:rsidRPr="005649CD">
      <w:rPr>
        <w:rFonts w:ascii="黑体" w:eastAsia="黑体" w:hAnsi="黑体"/>
        <w:bCs/>
        <w:sz w:val="21"/>
        <w:szCs w:val="21"/>
      </w:rPr>
      <w:fldChar w:fldCharType="begin"/>
    </w:r>
    <w:r w:rsidRPr="005649CD">
      <w:rPr>
        <w:rFonts w:ascii="黑体" w:eastAsia="黑体" w:hAnsi="黑体"/>
        <w:bCs/>
        <w:sz w:val="21"/>
        <w:szCs w:val="21"/>
      </w:rPr>
      <w:instrText>PAGE</w:instrText>
    </w:r>
    <w:r w:rsidRPr="005649CD">
      <w:rPr>
        <w:rFonts w:ascii="黑体" w:eastAsia="黑体" w:hAnsi="黑体"/>
        <w:bCs/>
        <w:sz w:val="21"/>
        <w:szCs w:val="21"/>
      </w:rPr>
      <w:fldChar w:fldCharType="separate"/>
    </w:r>
    <w:r w:rsidR="0014183F">
      <w:rPr>
        <w:rFonts w:ascii="黑体" w:eastAsia="黑体" w:hAnsi="黑体"/>
        <w:bCs/>
        <w:noProof/>
        <w:sz w:val="21"/>
        <w:szCs w:val="21"/>
      </w:rPr>
      <w:t>1</w:t>
    </w:r>
    <w:r w:rsidRPr="005649CD">
      <w:rPr>
        <w:rFonts w:ascii="黑体" w:eastAsia="黑体" w:hAnsi="黑体"/>
        <w:bCs/>
        <w:sz w:val="21"/>
        <w:szCs w:val="21"/>
      </w:rPr>
      <w:fldChar w:fldCharType="end"/>
    </w:r>
    <w:r w:rsidRPr="005649CD">
      <w:rPr>
        <w:rFonts w:ascii="黑体" w:eastAsia="黑体" w:hAnsi="黑体" w:hint="eastAsia"/>
        <w:bCs/>
        <w:sz w:val="21"/>
        <w:szCs w:val="21"/>
      </w:rPr>
      <w:t>页</w:t>
    </w:r>
    <w:r w:rsidRPr="005649CD">
      <w:rPr>
        <w:rFonts w:ascii="黑体" w:eastAsia="黑体" w:hAnsi="黑体"/>
        <w:bCs/>
        <w:sz w:val="21"/>
        <w:szCs w:val="21"/>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DAC75" w14:textId="77777777" w:rsidR="00654DCE" w:rsidRDefault="00654DCE" w:rsidP="00A8258D">
    <w:pPr>
      <w:pStyle w:val="a5"/>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10422" w14:textId="77777777" w:rsidR="00654DCE" w:rsidRPr="005649CD" w:rsidRDefault="00654DCE" w:rsidP="00835A6F">
    <w:pPr>
      <w:pStyle w:val="a5"/>
      <w:pBdr>
        <w:bottom w:val="thinThickSmallGap" w:sz="24" w:space="0" w:color="auto"/>
      </w:pBdr>
      <w:adjustRightInd w:val="0"/>
      <w:ind w:firstLine="420"/>
      <w:rPr>
        <w:rFonts w:ascii="黑体" w:eastAsia="黑体" w:hAnsi="黑体"/>
        <w:sz w:val="21"/>
        <w:szCs w:val="21"/>
      </w:rPr>
    </w:pPr>
    <w:r w:rsidRPr="005649CD">
      <w:rPr>
        <w:rFonts w:ascii="黑体" w:eastAsia="黑体" w:hAnsi="黑体" w:hint="eastAsia"/>
        <w:noProof/>
        <w:sz w:val="21"/>
        <w:szCs w:val="21"/>
      </w:rPr>
      <w:t>科大讯飞股份有限公司</w:t>
    </w:r>
    <w:r w:rsidRPr="005649CD">
      <w:rPr>
        <w:rFonts w:ascii="黑体" w:eastAsia="黑体" w:hAnsi="黑体"/>
        <w:noProof/>
        <w:sz w:val="21"/>
        <w:szCs w:val="21"/>
      </w:rPr>
      <w:t xml:space="preserve"> </w:t>
    </w:r>
  </w:p>
  <w:p w14:paraId="213D9F00" w14:textId="089C3671" w:rsidR="00654DCE" w:rsidRPr="005F1BE1" w:rsidRDefault="00654DCE" w:rsidP="00835A6F">
    <w:pPr>
      <w:pStyle w:val="a5"/>
      <w:ind w:firstLine="420"/>
      <w:jc w:val="distribute"/>
      <w:rPr>
        <w:rFonts w:ascii="黑体" w:eastAsia="黑体" w:hAnsi="黑体"/>
        <w:sz w:val="21"/>
        <w:szCs w:val="21"/>
      </w:rPr>
    </w:pPr>
    <w:r w:rsidRPr="005649CD">
      <w:rPr>
        <w:rFonts w:ascii="黑体" w:eastAsia="黑体" w:hAnsi="黑体" w:hint="eastAsia"/>
        <w:sz w:val="21"/>
        <w:szCs w:val="21"/>
      </w:rPr>
      <w:t>合肥市高新</w:t>
    </w:r>
    <w:r>
      <w:rPr>
        <w:rFonts w:ascii="黑体" w:eastAsia="黑体" w:hAnsi="黑体" w:hint="eastAsia"/>
        <w:sz w:val="21"/>
        <w:szCs w:val="21"/>
      </w:rPr>
      <w:t>开发</w:t>
    </w:r>
    <w:r w:rsidRPr="005649CD">
      <w:rPr>
        <w:rFonts w:ascii="黑体" w:eastAsia="黑体" w:hAnsi="黑体" w:hint="eastAsia"/>
        <w:sz w:val="21"/>
        <w:szCs w:val="21"/>
      </w:rPr>
      <w:t xml:space="preserve">区望江西路666号 </w:t>
    </w:r>
    <w:r w:rsidRPr="005649CD">
      <w:rPr>
        <w:rFonts w:ascii="黑体" w:eastAsia="黑体" w:hAnsi="黑体"/>
        <w:sz w:val="21"/>
        <w:szCs w:val="21"/>
      </w:rPr>
      <w:t xml:space="preserve"> </w:t>
    </w:r>
    <w:r>
      <w:rPr>
        <w:rFonts w:ascii="黑体" w:eastAsia="黑体" w:hAnsi="黑体"/>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hint="eastAsia"/>
        <w:bCs/>
        <w:sz w:val="21"/>
        <w:szCs w:val="21"/>
      </w:rPr>
      <w:t>第</w:t>
    </w:r>
    <w:r w:rsidRPr="005649CD">
      <w:rPr>
        <w:rFonts w:ascii="黑体" w:eastAsia="黑体" w:hAnsi="黑体"/>
        <w:bCs/>
        <w:sz w:val="21"/>
        <w:szCs w:val="21"/>
      </w:rPr>
      <w:fldChar w:fldCharType="begin"/>
    </w:r>
    <w:r w:rsidRPr="005649CD">
      <w:rPr>
        <w:rFonts w:ascii="黑体" w:eastAsia="黑体" w:hAnsi="黑体"/>
        <w:bCs/>
        <w:sz w:val="21"/>
        <w:szCs w:val="21"/>
      </w:rPr>
      <w:instrText>PAGE</w:instrText>
    </w:r>
    <w:r w:rsidRPr="005649CD">
      <w:rPr>
        <w:rFonts w:ascii="黑体" w:eastAsia="黑体" w:hAnsi="黑体"/>
        <w:bCs/>
        <w:sz w:val="21"/>
        <w:szCs w:val="21"/>
      </w:rPr>
      <w:fldChar w:fldCharType="separate"/>
    </w:r>
    <w:r w:rsidR="0014183F">
      <w:rPr>
        <w:rFonts w:ascii="黑体" w:eastAsia="黑体" w:hAnsi="黑体"/>
        <w:bCs/>
        <w:noProof/>
        <w:sz w:val="21"/>
        <w:szCs w:val="21"/>
      </w:rPr>
      <w:t>21</w:t>
    </w:r>
    <w:r w:rsidRPr="005649CD">
      <w:rPr>
        <w:rFonts w:ascii="黑体" w:eastAsia="黑体" w:hAnsi="黑体"/>
        <w:bCs/>
        <w:sz w:val="21"/>
        <w:szCs w:val="21"/>
      </w:rPr>
      <w:fldChar w:fldCharType="end"/>
    </w:r>
    <w:r w:rsidRPr="005649CD">
      <w:rPr>
        <w:rFonts w:ascii="黑体" w:eastAsia="黑体" w:hAnsi="黑体" w:hint="eastAsia"/>
        <w:bCs/>
        <w:sz w:val="21"/>
        <w:szCs w:val="21"/>
      </w:rPr>
      <w:t>页</w:t>
    </w:r>
    <w:r w:rsidRPr="005649CD">
      <w:rPr>
        <w:rFonts w:ascii="黑体" w:eastAsia="黑体" w:hAnsi="黑体"/>
        <w:bCs/>
        <w:sz w:val="21"/>
        <w:szCs w:val="21"/>
      </w:rP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DE74" w14:textId="77777777" w:rsidR="00654DCE" w:rsidRPr="005649CD" w:rsidRDefault="00654DCE" w:rsidP="004F52C8">
    <w:pPr>
      <w:pStyle w:val="a5"/>
      <w:pBdr>
        <w:bottom w:val="thinThickSmallGap" w:sz="24" w:space="0" w:color="auto"/>
      </w:pBdr>
      <w:adjustRightInd w:val="0"/>
      <w:ind w:firstLine="420"/>
      <w:rPr>
        <w:rFonts w:ascii="黑体" w:eastAsia="黑体" w:hAnsi="黑体"/>
        <w:sz w:val="21"/>
        <w:szCs w:val="21"/>
      </w:rPr>
    </w:pPr>
    <w:r w:rsidRPr="005649CD">
      <w:rPr>
        <w:rFonts w:ascii="黑体" w:eastAsia="黑体" w:hAnsi="黑体" w:hint="eastAsia"/>
        <w:noProof/>
        <w:sz w:val="21"/>
        <w:szCs w:val="21"/>
      </w:rPr>
      <w:t>科大讯飞股份有限公司</w:t>
    </w:r>
    <w:r w:rsidRPr="005649CD">
      <w:rPr>
        <w:rFonts w:ascii="黑体" w:eastAsia="黑体" w:hAnsi="黑体"/>
        <w:noProof/>
        <w:sz w:val="21"/>
        <w:szCs w:val="21"/>
      </w:rPr>
      <w:t xml:space="preserve"> </w:t>
    </w:r>
  </w:p>
  <w:p w14:paraId="2016E3CC" w14:textId="2BB3D596" w:rsidR="00654DCE" w:rsidRPr="004F52C8" w:rsidRDefault="00654DCE" w:rsidP="004F52C8">
    <w:pPr>
      <w:pStyle w:val="a5"/>
      <w:ind w:firstLine="420"/>
      <w:jc w:val="distribute"/>
      <w:rPr>
        <w:rFonts w:ascii="黑体" w:eastAsia="黑体" w:hAnsi="黑体"/>
        <w:sz w:val="21"/>
        <w:szCs w:val="21"/>
      </w:rPr>
    </w:pPr>
    <w:r w:rsidRPr="005649CD">
      <w:rPr>
        <w:rFonts w:ascii="黑体" w:eastAsia="黑体" w:hAnsi="黑体" w:hint="eastAsia"/>
        <w:sz w:val="21"/>
        <w:szCs w:val="21"/>
      </w:rPr>
      <w:t>合肥市高新</w:t>
    </w:r>
    <w:r>
      <w:rPr>
        <w:rFonts w:ascii="黑体" w:eastAsia="黑体" w:hAnsi="黑体" w:hint="eastAsia"/>
        <w:sz w:val="21"/>
        <w:szCs w:val="21"/>
      </w:rPr>
      <w:t>开发</w:t>
    </w:r>
    <w:r w:rsidRPr="005649CD">
      <w:rPr>
        <w:rFonts w:ascii="黑体" w:eastAsia="黑体" w:hAnsi="黑体" w:hint="eastAsia"/>
        <w:sz w:val="21"/>
        <w:szCs w:val="21"/>
      </w:rPr>
      <w:t xml:space="preserve">区望江西路666号 </w:t>
    </w:r>
    <w:r w:rsidRPr="005649CD">
      <w:rPr>
        <w:rFonts w:ascii="黑体" w:eastAsia="黑体" w:hAnsi="黑体"/>
        <w:sz w:val="21"/>
        <w:szCs w:val="21"/>
      </w:rPr>
      <w:t xml:space="preserve"> </w:t>
    </w:r>
    <w:r>
      <w:rPr>
        <w:rFonts w:ascii="黑体" w:eastAsia="黑体" w:hAnsi="黑体"/>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hint="eastAsia"/>
        <w:bCs/>
        <w:sz w:val="21"/>
        <w:szCs w:val="21"/>
      </w:rPr>
      <w:t>第</w:t>
    </w:r>
    <w:r w:rsidRPr="005649CD">
      <w:rPr>
        <w:rFonts w:ascii="黑体" w:eastAsia="黑体" w:hAnsi="黑体"/>
        <w:bCs/>
        <w:sz w:val="21"/>
        <w:szCs w:val="21"/>
      </w:rPr>
      <w:fldChar w:fldCharType="begin"/>
    </w:r>
    <w:r w:rsidRPr="005649CD">
      <w:rPr>
        <w:rFonts w:ascii="黑体" w:eastAsia="黑体" w:hAnsi="黑体"/>
        <w:bCs/>
        <w:sz w:val="21"/>
        <w:szCs w:val="21"/>
      </w:rPr>
      <w:instrText>PAGE</w:instrText>
    </w:r>
    <w:r w:rsidRPr="005649CD">
      <w:rPr>
        <w:rFonts w:ascii="黑体" w:eastAsia="黑体" w:hAnsi="黑体"/>
        <w:bCs/>
        <w:sz w:val="21"/>
        <w:szCs w:val="21"/>
      </w:rPr>
      <w:fldChar w:fldCharType="separate"/>
    </w:r>
    <w:r w:rsidR="0014183F">
      <w:rPr>
        <w:rFonts w:ascii="黑体" w:eastAsia="黑体" w:hAnsi="黑体"/>
        <w:bCs/>
        <w:noProof/>
        <w:sz w:val="21"/>
        <w:szCs w:val="21"/>
      </w:rPr>
      <w:t>3</w:t>
    </w:r>
    <w:r w:rsidRPr="005649CD">
      <w:rPr>
        <w:rFonts w:ascii="黑体" w:eastAsia="黑体" w:hAnsi="黑体"/>
        <w:bCs/>
        <w:sz w:val="21"/>
        <w:szCs w:val="21"/>
      </w:rPr>
      <w:fldChar w:fldCharType="end"/>
    </w:r>
    <w:r w:rsidRPr="005649CD">
      <w:rPr>
        <w:rFonts w:ascii="黑体" w:eastAsia="黑体" w:hAnsi="黑体" w:hint="eastAsia"/>
        <w:bCs/>
        <w:sz w:val="21"/>
        <w:szCs w:val="21"/>
      </w:rPr>
      <w:t>页</w:t>
    </w:r>
    <w:r w:rsidRPr="005649CD">
      <w:rPr>
        <w:rFonts w:ascii="黑体" w:eastAsia="黑体" w:hAnsi="黑体"/>
        <w:bCs/>
        <w:sz w:val="21"/>
        <w:szCs w:val="21"/>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7FAF" w14:textId="77777777" w:rsidR="00654DCE" w:rsidRPr="005649CD" w:rsidRDefault="00654DCE" w:rsidP="004F52C8">
    <w:pPr>
      <w:pStyle w:val="a5"/>
      <w:pBdr>
        <w:bottom w:val="thinThickSmallGap" w:sz="24" w:space="0" w:color="auto"/>
      </w:pBdr>
      <w:adjustRightInd w:val="0"/>
      <w:ind w:firstLine="420"/>
      <w:rPr>
        <w:rFonts w:ascii="黑体" w:eastAsia="黑体" w:hAnsi="黑体"/>
        <w:sz w:val="21"/>
        <w:szCs w:val="21"/>
      </w:rPr>
    </w:pPr>
    <w:r w:rsidRPr="005649CD">
      <w:rPr>
        <w:rFonts w:ascii="黑体" w:eastAsia="黑体" w:hAnsi="黑体" w:hint="eastAsia"/>
        <w:noProof/>
        <w:sz w:val="21"/>
        <w:szCs w:val="21"/>
      </w:rPr>
      <w:t>科大讯飞股份有限公司</w:t>
    </w:r>
    <w:r w:rsidRPr="005649CD">
      <w:rPr>
        <w:rFonts w:ascii="黑体" w:eastAsia="黑体" w:hAnsi="黑体"/>
        <w:noProof/>
        <w:sz w:val="21"/>
        <w:szCs w:val="21"/>
      </w:rPr>
      <w:t xml:space="preserve"> </w:t>
    </w:r>
  </w:p>
  <w:p w14:paraId="1B01E50A" w14:textId="03C40AA0" w:rsidR="00654DCE" w:rsidRPr="005F1BE1" w:rsidRDefault="00654DCE" w:rsidP="004F52C8">
    <w:pPr>
      <w:pStyle w:val="a5"/>
      <w:ind w:firstLine="420"/>
      <w:jc w:val="distribute"/>
      <w:rPr>
        <w:rFonts w:ascii="黑体" w:eastAsia="黑体" w:hAnsi="黑体"/>
        <w:sz w:val="21"/>
        <w:szCs w:val="21"/>
      </w:rPr>
    </w:pPr>
    <w:r w:rsidRPr="005649CD">
      <w:rPr>
        <w:rFonts w:ascii="黑体" w:eastAsia="黑体" w:hAnsi="黑体" w:hint="eastAsia"/>
        <w:sz w:val="21"/>
        <w:szCs w:val="21"/>
      </w:rPr>
      <w:t>合肥市高新</w:t>
    </w:r>
    <w:r>
      <w:rPr>
        <w:rFonts w:ascii="黑体" w:eastAsia="黑体" w:hAnsi="黑体" w:hint="eastAsia"/>
        <w:sz w:val="21"/>
        <w:szCs w:val="21"/>
      </w:rPr>
      <w:t>开发</w:t>
    </w:r>
    <w:r w:rsidRPr="005649CD">
      <w:rPr>
        <w:rFonts w:ascii="黑体" w:eastAsia="黑体" w:hAnsi="黑体" w:hint="eastAsia"/>
        <w:sz w:val="21"/>
        <w:szCs w:val="21"/>
      </w:rPr>
      <w:t xml:space="preserve">区望江西路666号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hint="eastAsia"/>
        <w:bCs/>
        <w:sz w:val="21"/>
        <w:szCs w:val="21"/>
      </w:rPr>
      <w:t>第</w:t>
    </w:r>
    <w:r w:rsidRPr="005649CD">
      <w:rPr>
        <w:rFonts w:ascii="黑体" w:eastAsia="黑体" w:hAnsi="黑体"/>
        <w:bCs/>
        <w:sz w:val="21"/>
        <w:szCs w:val="21"/>
      </w:rPr>
      <w:fldChar w:fldCharType="begin"/>
    </w:r>
    <w:r w:rsidRPr="005649CD">
      <w:rPr>
        <w:rFonts w:ascii="黑体" w:eastAsia="黑体" w:hAnsi="黑体"/>
        <w:bCs/>
        <w:sz w:val="21"/>
        <w:szCs w:val="21"/>
      </w:rPr>
      <w:instrText>PAGE</w:instrText>
    </w:r>
    <w:r w:rsidRPr="005649CD">
      <w:rPr>
        <w:rFonts w:ascii="黑体" w:eastAsia="黑体" w:hAnsi="黑体"/>
        <w:bCs/>
        <w:sz w:val="21"/>
        <w:szCs w:val="21"/>
      </w:rPr>
      <w:fldChar w:fldCharType="separate"/>
    </w:r>
    <w:r w:rsidR="009172CE">
      <w:rPr>
        <w:rFonts w:ascii="黑体" w:eastAsia="黑体" w:hAnsi="黑体"/>
        <w:bCs/>
        <w:noProof/>
        <w:sz w:val="21"/>
        <w:szCs w:val="21"/>
      </w:rPr>
      <w:t>24</w:t>
    </w:r>
    <w:r w:rsidRPr="005649CD">
      <w:rPr>
        <w:rFonts w:ascii="黑体" w:eastAsia="黑体" w:hAnsi="黑体"/>
        <w:bCs/>
        <w:sz w:val="21"/>
        <w:szCs w:val="21"/>
      </w:rPr>
      <w:fldChar w:fldCharType="end"/>
    </w:r>
    <w:r w:rsidRPr="005649CD">
      <w:rPr>
        <w:rFonts w:ascii="黑体" w:eastAsia="黑体" w:hAnsi="黑体" w:hint="eastAsia"/>
        <w:bCs/>
        <w:sz w:val="21"/>
        <w:szCs w:val="21"/>
      </w:rPr>
      <w:t>页</w:t>
    </w:r>
    <w:r w:rsidRPr="005649CD">
      <w:rPr>
        <w:rFonts w:ascii="黑体" w:eastAsia="黑体" w:hAnsi="黑体"/>
        <w:bCs/>
        <w:sz w:val="21"/>
        <w:szCs w:val="21"/>
      </w:rPr>
      <w:t xml:space="preserve">  </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ADBE" w14:textId="77777777" w:rsidR="00654DCE" w:rsidRPr="005649CD" w:rsidRDefault="00654DCE" w:rsidP="004F52C8">
    <w:pPr>
      <w:pStyle w:val="a5"/>
      <w:pBdr>
        <w:bottom w:val="thinThickSmallGap" w:sz="24" w:space="0" w:color="auto"/>
      </w:pBdr>
      <w:adjustRightInd w:val="0"/>
      <w:ind w:firstLine="420"/>
      <w:rPr>
        <w:rFonts w:ascii="黑体" w:eastAsia="黑体" w:hAnsi="黑体"/>
        <w:sz w:val="21"/>
        <w:szCs w:val="21"/>
      </w:rPr>
    </w:pPr>
    <w:r w:rsidRPr="005649CD">
      <w:rPr>
        <w:rFonts w:ascii="黑体" w:eastAsia="黑体" w:hAnsi="黑体" w:hint="eastAsia"/>
        <w:noProof/>
        <w:sz w:val="21"/>
        <w:szCs w:val="21"/>
      </w:rPr>
      <w:t>科大讯飞股份有限公司</w:t>
    </w:r>
    <w:r w:rsidRPr="005649CD">
      <w:rPr>
        <w:rFonts w:ascii="黑体" w:eastAsia="黑体" w:hAnsi="黑体"/>
        <w:noProof/>
        <w:sz w:val="21"/>
        <w:szCs w:val="21"/>
      </w:rPr>
      <w:t xml:space="preserve"> </w:t>
    </w:r>
  </w:p>
  <w:p w14:paraId="14212D24" w14:textId="20146DFB" w:rsidR="00654DCE" w:rsidRPr="004F52C8" w:rsidRDefault="00654DCE" w:rsidP="004F52C8">
    <w:pPr>
      <w:pStyle w:val="a5"/>
      <w:ind w:firstLine="420"/>
      <w:jc w:val="distribute"/>
      <w:rPr>
        <w:rFonts w:ascii="黑体" w:eastAsia="黑体" w:hAnsi="黑体"/>
        <w:sz w:val="21"/>
        <w:szCs w:val="21"/>
      </w:rPr>
    </w:pPr>
    <w:r w:rsidRPr="005649CD">
      <w:rPr>
        <w:rFonts w:ascii="黑体" w:eastAsia="黑体" w:hAnsi="黑体" w:hint="eastAsia"/>
        <w:sz w:val="21"/>
        <w:szCs w:val="21"/>
      </w:rPr>
      <w:t>合肥市高新</w:t>
    </w:r>
    <w:r>
      <w:rPr>
        <w:rFonts w:ascii="黑体" w:eastAsia="黑体" w:hAnsi="黑体" w:hint="eastAsia"/>
        <w:sz w:val="21"/>
        <w:szCs w:val="21"/>
      </w:rPr>
      <w:t>开发</w:t>
    </w:r>
    <w:r w:rsidRPr="005649CD">
      <w:rPr>
        <w:rFonts w:ascii="黑体" w:eastAsia="黑体" w:hAnsi="黑体" w:hint="eastAsia"/>
        <w:sz w:val="21"/>
        <w:szCs w:val="21"/>
      </w:rPr>
      <w:t xml:space="preserve">区望江西路666号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sz w:val="21"/>
        <w:szCs w:val="21"/>
      </w:rPr>
      <w:t xml:space="preserve">  </w:t>
    </w:r>
    <w:r w:rsidRPr="005649CD">
      <w:rPr>
        <w:rFonts w:ascii="黑体" w:eastAsia="黑体" w:hAnsi="黑体" w:hint="eastAsia"/>
        <w:sz w:val="21"/>
        <w:szCs w:val="21"/>
      </w:rPr>
      <w:t xml:space="preserve">         </w:t>
    </w:r>
    <w:r w:rsidRPr="005649CD">
      <w:rPr>
        <w:rFonts w:ascii="黑体" w:eastAsia="黑体" w:hAnsi="黑体" w:hint="eastAsia"/>
        <w:bCs/>
        <w:sz w:val="21"/>
        <w:szCs w:val="21"/>
      </w:rPr>
      <w:t>第</w:t>
    </w:r>
    <w:r w:rsidRPr="005649CD">
      <w:rPr>
        <w:rFonts w:ascii="黑体" w:eastAsia="黑体" w:hAnsi="黑体"/>
        <w:bCs/>
        <w:sz w:val="21"/>
        <w:szCs w:val="21"/>
      </w:rPr>
      <w:fldChar w:fldCharType="begin"/>
    </w:r>
    <w:r w:rsidRPr="005649CD">
      <w:rPr>
        <w:rFonts w:ascii="黑体" w:eastAsia="黑体" w:hAnsi="黑体"/>
        <w:bCs/>
        <w:sz w:val="21"/>
        <w:szCs w:val="21"/>
      </w:rPr>
      <w:instrText>PAGE</w:instrText>
    </w:r>
    <w:r w:rsidRPr="005649CD">
      <w:rPr>
        <w:rFonts w:ascii="黑体" w:eastAsia="黑体" w:hAnsi="黑体"/>
        <w:bCs/>
        <w:sz w:val="21"/>
        <w:szCs w:val="21"/>
      </w:rPr>
      <w:fldChar w:fldCharType="separate"/>
    </w:r>
    <w:r w:rsidR="0014183F">
      <w:rPr>
        <w:rFonts w:ascii="黑体" w:eastAsia="黑体" w:hAnsi="黑体"/>
        <w:bCs/>
        <w:noProof/>
        <w:sz w:val="21"/>
        <w:szCs w:val="21"/>
      </w:rPr>
      <w:t>22</w:t>
    </w:r>
    <w:r w:rsidRPr="005649CD">
      <w:rPr>
        <w:rFonts w:ascii="黑体" w:eastAsia="黑体" w:hAnsi="黑体"/>
        <w:bCs/>
        <w:sz w:val="21"/>
        <w:szCs w:val="21"/>
      </w:rPr>
      <w:fldChar w:fldCharType="end"/>
    </w:r>
    <w:r w:rsidRPr="005649CD">
      <w:rPr>
        <w:rFonts w:ascii="黑体" w:eastAsia="黑体" w:hAnsi="黑体" w:hint="eastAsia"/>
        <w:bCs/>
        <w:sz w:val="21"/>
        <w:szCs w:val="21"/>
      </w:rPr>
      <w:t>页</w:t>
    </w:r>
    <w:r w:rsidRPr="005649CD">
      <w:rPr>
        <w:rFonts w:ascii="黑体" w:eastAsia="黑体" w:hAnsi="黑体"/>
        <w:bCs/>
        <w:sz w:val="21"/>
        <w:szCs w:val="21"/>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95872" w14:textId="77777777" w:rsidR="00A32B72" w:rsidRDefault="00A32B72" w:rsidP="00A8258D">
      <w:pPr>
        <w:ind w:firstLine="480"/>
      </w:pPr>
      <w:r>
        <w:separator/>
      </w:r>
    </w:p>
  </w:footnote>
  <w:footnote w:type="continuationSeparator" w:id="0">
    <w:p w14:paraId="6DE816E7" w14:textId="77777777" w:rsidR="00A32B72" w:rsidRDefault="00A32B72" w:rsidP="00A8258D">
      <w:pPr>
        <w:ind w:firstLine="48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E800" w14:textId="77777777" w:rsidR="00654DCE" w:rsidRDefault="00654DCE" w:rsidP="00A8258D">
    <w:pPr>
      <w:pStyle w:val="a3"/>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11754" w14:textId="77777777" w:rsidR="00654DCE" w:rsidRDefault="00654DCE" w:rsidP="008A5619">
    <w:pPr>
      <w:pStyle w:val="a3"/>
      <w:pBdr>
        <w:bottom w:val="none" w:sz="0" w:space="0" w:color="auto"/>
      </w:pBd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7D81" w14:textId="77777777" w:rsidR="00654DCE" w:rsidRDefault="00654DCE" w:rsidP="005F1BE1">
    <w:pPr>
      <w:pStyle w:val="a3"/>
      <w:pBdr>
        <w:bottom w:val="none" w:sz="0" w:space="0" w:color="auto"/>
      </w:pBd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1CA4198"/>
    <w:multiLevelType w:val="hybridMultilevel"/>
    <w:tmpl w:val="33ACC5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1D580D"/>
    <w:multiLevelType w:val="hybridMultilevel"/>
    <w:tmpl w:val="7C2E784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09C631AB"/>
    <w:multiLevelType w:val="hybridMultilevel"/>
    <w:tmpl w:val="37C87C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D864C2"/>
    <w:multiLevelType w:val="hybridMultilevel"/>
    <w:tmpl w:val="7F5EAC7A"/>
    <w:lvl w:ilvl="0" w:tplc="01B012CE">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205CB130">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FB01312"/>
    <w:multiLevelType w:val="multilevel"/>
    <w:tmpl w:val="0FB01312"/>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nsid w:val="14CD2E39"/>
    <w:multiLevelType w:val="multilevel"/>
    <w:tmpl w:val="14CD2E3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194F1CBD"/>
    <w:multiLevelType w:val="hybridMultilevel"/>
    <w:tmpl w:val="84C29EC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C017636"/>
    <w:multiLevelType w:val="multilevel"/>
    <w:tmpl w:val="9836D9BE"/>
    <w:lvl w:ilvl="0">
      <w:start w:val="1"/>
      <w:numFmt w:val="chineseCountingThousand"/>
      <w:pStyle w:val="1"/>
      <w:lvlText w:val="%1、"/>
      <w:lvlJc w:val="left"/>
      <w:pPr>
        <w:ind w:left="431" w:hanging="431"/>
      </w:pPr>
      <w:rPr>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lvlText w:val="%1.%2"/>
      <w:lvlJc w:val="left"/>
      <w:pPr>
        <w:ind w:left="431" w:hanging="431"/>
      </w:pPr>
      <w:rPr>
        <w:rFonts w:hint="eastAsia"/>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lvlText w:val="%1.%2.%3"/>
      <w:lvlJc w:val="left"/>
      <w:pPr>
        <w:ind w:left="431" w:hanging="431"/>
      </w:pPr>
      <w:rPr>
        <w:b w:val="0"/>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lvlText w:val="%1.%2.%3.%4"/>
      <w:lvlJc w:val="left"/>
      <w:pPr>
        <w:ind w:left="431" w:hanging="431"/>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isLgl/>
      <w:lvlText w:val="%1.%2.%3.%4.%5"/>
      <w:lvlJc w:val="left"/>
      <w:pPr>
        <w:ind w:left="431" w:hanging="431"/>
      </w:pPr>
      <w:rPr>
        <w:b w:val="0"/>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isLgl/>
      <w:lvlText w:val="%1.%2.%3.%4.%5.%6"/>
      <w:lvlJc w:val="left"/>
      <w:pPr>
        <w:ind w:left="431" w:hanging="431"/>
      </w:pPr>
      <w:rPr>
        <w:rFonts w:hint="eastAsia"/>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isLgl/>
      <w:lvlText w:val="%1.%2.%3.%4.%5.%6.%7"/>
      <w:lvlJc w:val="left"/>
      <w:pPr>
        <w:ind w:left="431" w:hanging="431"/>
      </w:pPr>
      <w:rPr>
        <w:rFonts w:hint="eastAsia"/>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isLgl/>
      <w:lvlText w:val="%1.%2.%3.%4.%5.%6.%7.%8"/>
      <w:lvlJc w:val="left"/>
      <w:pPr>
        <w:ind w:left="431" w:hanging="431"/>
      </w:pPr>
      <w:rPr>
        <w:rFonts w:hint="eastAsia"/>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9"/>
      <w:isLgl/>
      <w:lvlText w:val="%1.%2.%3.%4.%5.%6.%7.%8.%9"/>
      <w:lvlJc w:val="left"/>
      <w:pPr>
        <w:ind w:left="431" w:hanging="431"/>
      </w:pPr>
      <w:rPr>
        <w:rFonts w:hint="eastAsia"/>
        <w:bCs w:val="0"/>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1C256A47"/>
    <w:multiLevelType w:val="hybridMultilevel"/>
    <w:tmpl w:val="F34A04E4"/>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0">
    <w:nsid w:val="1D9636E7"/>
    <w:multiLevelType w:val="hybridMultilevel"/>
    <w:tmpl w:val="195898F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18E7163"/>
    <w:multiLevelType w:val="multilevel"/>
    <w:tmpl w:val="218E716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nsid w:val="230525C0"/>
    <w:multiLevelType w:val="hybridMultilevel"/>
    <w:tmpl w:val="BA969B2A"/>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3">
    <w:nsid w:val="26DA2F1C"/>
    <w:multiLevelType w:val="hybridMultilevel"/>
    <w:tmpl w:val="09AC8838"/>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nsid w:val="2EBC1130"/>
    <w:multiLevelType w:val="hybridMultilevel"/>
    <w:tmpl w:val="C220D87A"/>
    <w:lvl w:ilvl="0" w:tplc="04090001">
      <w:start w:val="1"/>
      <w:numFmt w:val="bullet"/>
      <w:lvlText w:val=""/>
      <w:lvlJc w:val="left"/>
      <w:pPr>
        <w:ind w:left="939" w:hanging="420"/>
      </w:pPr>
      <w:rPr>
        <w:rFonts w:ascii="Wingdings" w:hAnsi="Wingdings" w:hint="default"/>
      </w:rPr>
    </w:lvl>
    <w:lvl w:ilvl="1" w:tplc="04090003" w:tentative="1">
      <w:start w:val="1"/>
      <w:numFmt w:val="bullet"/>
      <w:lvlText w:val=""/>
      <w:lvlJc w:val="left"/>
      <w:pPr>
        <w:ind w:left="1359" w:hanging="420"/>
      </w:pPr>
      <w:rPr>
        <w:rFonts w:ascii="Wingdings" w:hAnsi="Wingdings" w:hint="default"/>
      </w:rPr>
    </w:lvl>
    <w:lvl w:ilvl="2" w:tplc="04090005" w:tentative="1">
      <w:start w:val="1"/>
      <w:numFmt w:val="bullet"/>
      <w:lvlText w:val=""/>
      <w:lvlJc w:val="left"/>
      <w:pPr>
        <w:ind w:left="1779" w:hanging="420"/>
      </w:pPr>
      <w:rPr>
        <w:rFonts w:ascii="Wingdings" w:hAnsi="Wingdings" w:hint="default"/>
      </w:rPr>
    </w:lvl>
    <w:lvl w:ilvl="3" w:tplc="04090001" w:tentative="1">
      <w:start w:val="1"/>
      <w:numFmt w:val="bullet"/>
      <w:lvlText w:val=""/>
      <w:lvlJc w:val="left"/>
      <w:pPr>
        <w:ind w:left="2199" w:hanging="420"/>
      </w:pPr>
      <w:rPr>
        <w:rFonts w:ascii="Wingdings" w:hAnsi="Wingdings" w:hint="default"/>
      </w:rPr>
    </w:lvl>
    <w:lvl w:ilvl="4" w:tplc="04090003" w:tentative="1">
      <w:start w:val="1"/>
      <w:numFmt w:val="bullet"/>
      <w:lvlText w:val=""/>
      <w:lvlJc w:val="left"/>
      <w:pPr>
        <w:ind w:left="2619" w:hanging="420"/>
      </w:pPr>
      <w:rPr>
        <w:rFonts w:ascii="Wingdings" w:hAnsi="Wingdings" w:hint="default"/>
      </w:rPr>
    </w:lvl>
    <w:lvl w:ilvl="5" w:tplc="04090005" w:tentative="1">
      <w:start w:val="1"/>
      <w:numFmt w:val="bullet"/>
      <w:lvlText w:val=""/>
      <w:lvlJc w:val="left"/>
      <w:pPr>
        <w:ind w:left="3039" w:hanging="420"/>
      </w:pPr>
      <w:rPr>
        <w:rFonts w:ascii="Wingdings" w:hAnsi="Wingdings" w:hint="default"/>
      </w:rPr>
    </w:lvl>
    <w:lvl w:ilvl="6" w:tplc="04090001" w:tentative="1">
      <w:start w:val="1"/>
      <w:numFmt w:val="bullet"/>
      <w:lvlText w:val=""/>
      <w:lvlJc w:val="left"/>
      <w:pPr>
        <w:ind w:left="3459" w:hanging="420"/>
      </w:pPr>
      <w:rPr>
        <w:rFonts w:ascii="Wingdings" w:hAnsi="Wingdings" w:hint="default"/>
      </w:rPr>
    </w:lvl>
    <w:lvl w:ilvl="7" w:tplc="04090003" w:tentative="1">
      <w:start w:val="1"/>
      <w:numFmt w:val="bullet"/>
      <w:lvlText w:val=""/>
      <w:lvlJc w:val="left"/>
      <w:pPr>
        <w:ind w:left="3879" w:hanging="420"/>
      </w:pPr>
      <w:rPr>
        <w:rFonts w:ascii="Wingdings" w:hAnsi="Wingdings" w:hint="default"/>
      </w:rPr>
    </w:lvl>
    <w:lvl w:ilvl="8" w:tplc="04090005" w:tentative="1">
      <w:start w:val="1"/>
      <w:numFmt w:val="bullet"/>
      <w:lvlText w:val=""/>
      <w:lvlJc w:val="left"/>
      <w:pPr>
        <w:ind w:left="4299" w:hanging="420"/>
      </w:pPr>
      <w:rPr>
        <w:rFonts w:ascii="Wingdings" w:hAnsi="Wingdings" w:hint="default"/>
      </w:rPr>
    </w:lvl>
  </w:abstractNum>
  <w:abstractNum w:abstractNumId="15">
    <w:nsid w:val="31007D9A"/>
    <w:multiLevelType w:val="hybridMultilevel"/>
    <w:tmpl w:val="8E1898F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43F1174"/>
    <w:multiLevelType w:val="hybridMultilevel"/>
    <w:tmpl w:val="978AF3F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35182388"/>
    <w:multiLevelType w:val="multilevel"/>
    <w:tmpl w:val="35182388"/>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8">
    <w:nsid w:val="36D67DC9"/>
    <w:multiLevelType w:val="hybridMultilevel"/>
    <w:tmpl w:val="A2F657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3777105B"/>
    <w:multiLevelType w:val="hybridMultilevel"/>
    <w:tmpl w:val="64D0E07C"/>
    <w:lvl w:ilvl="0" w:tplc="04090001">
      <w:start w:val="1"/>
      <w:numFmt w:val="bullet"/>
      <w:lvlText w:val=""/>
      <w:lvlJc w:val="left"/>
      <w:pPr>
        <w:ind w:left="1240" w:hanging="480"/>
      </w:pPr>
      <w:rPr>
        <w:rFonts w:ascii="Wingdings" w:hAnsi="Wingdings" w:hint="default"/>
      </w:rPr>
    </w:lvl>
    <w:lvl w:ilvl="1" w:tplc="04090003" w:tentative="1">
      <w:start w:val="1"/>
      <w:numFmt w:val="bullet"/>
      <w:lvlText w:val=""/>
      <w:lvlJc w:val="left"/>
      <w:pPr>
        <w:ind w:left="1720" w:hanging="480"/>
      </w:pPr>
      <w:rPr>
        <w:rFonts w:ascii="Wingdings" w:hAnsi="Wingding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20">
    <w:nsid w:val="3C1A6FDD"/>
    <w:multiLevelType w:val="multilevel"/>
    <w:tmpl w:val="3C1A6FDD"/>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1">
    <w:nsid w:val="3E6973C6"/>
    <w:multiLevelType w:val="hybridMultilevel"/>
    <w:tmpl w:val="AAE80A94"/>
    <w:lvl w:ilvl="0" w:tplc="0409000B">
      <w:start w:val="1"/>
      <w:numFmt w:val="bullet"/>
      <w:lvlText w:val=""/>
      <w:lvlJc w:val="left"/>
      <w:pPr>
        <w:ind w:left="1240" w:hanging="480"/>
      </w:pPr>
      <w:rPr>
        <w:rFonts w:ascii="Wingdings" w:hAnsi="Wingdings" w:hint="default"/>
      </w:rPr>
    </w:lvl>
    <w:lvl w:ilvl="1" w:tplc="04090003" w:tentative="1">
      <w:start w:val="1"/>
      <w:numFmt w:val="bullet"/>
      <w:lvlText w:val=""/>
      <w:lvlJc w:val="left"/>
      <w:pPr>
        <w:ind w:left="1720" w:hanging="480"/>
      </w:pPr>
      <w:rPr>
        <w:rFonts w:ascii="Wingdings" w:hAnsi="Wingding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22">
    <w:nsid w:val="3EEB08A2"/>
    <w:multiLevelType w:val="multilevel"/>
    <w:tmpl w:val="64F0CB72"/>
    <w:lvl w:ilvl="0">
      <w:start w:val="1"/>
      <w:numFmt w:val="chineseCountingThousand"/>
      <w:lvlText w:val="(%1)"/>
      <w:lvlJc w:val="left"/>
      <w:pPr>
        <w:ind w:left="432" w:hanging="432"/>
      </w:pPr>
      <w:rPr>
        <w:rFonts w:eastAsia="宋体" w:hint="eastAsia"/>
        <w:b/>
        <w:i w:val="0"/>
        <w:sz w:val="32"/>
      </w:rPr>
    </w:lvl>
    <w:lvl w:ilvl="1">
      <w:start w:val="1"/>
      <w:numFmt w:val="decimal"/>
      <w:isLgl/>
      <w:lvlText w:val="%1.%2"/>
      <w:lvlJc w:val="left"/>
      <w:pPr>
        <w:ind w:left="576" w:hanging="576"/>
      </w:pPr>
      <w:rPr>
        <w:rFonts w:eastAsia="宋体" w:hint="eastAsia"/>
        <w:b/>
        <w:i w:val="0"/>
        <w:sz w:val="30"/>
      </w:rPr>
    </w:lvl>
    <w:lvl w:ilvl="2">
      <w:start w:val="1"/>
      <w:numFmt w:val="decimal"/>
      <w:isLgl/>
      <w:lvlText w:val="%1.%2.%3"/>
      <w:lvlJc w:val="left"/>
      <w:pPr>
        <w:ind w:left="720" w:hanging="720"/>
      </w:pPr>
      <w:rPr>
        <w:rFonts w:eastAsia="宋体" w:hint="eastAsia"/>
        <w:b/>
        <w:i w:val="0"/>
        <w:sz w:val="30"/>
      </w:rPr>
    </w:lvl>
    <w:lvl w:ilvl="3">
      <w:start w:val="1"/>
      <w:numFmt w:val="decimal"/>
      <w:isLgl/>
      <w:lvlText w:val="%1.%2.%3.%4"/>
      <w:lvlJc w:val="left"/>
      <w:pPr>
        <w:ind w:left="864" w:hanging="864"/>
      </w:pPr>
      <w:rPr>
        <w:rFonts w:eastAsia="宋体" w:hint="eastAsia"/>
        <w:b/>
        <w:i w:val="0"/>
        <w:sz w:val="28"/>
      </w:rPr>
    </w:lvl>
    <w:lvl w:ilvl="4">
      <w:start w:val="1"/>
      <w:numFmt w:val="decimal"/>
      <w:isLgl/>
      <w:lvlText w:val="%1.%2.%3.%4.%5"/>
      <w:lvlJc w:val="left"/>
      <w:pPr>
        <w:ind w:left="1008" w:hanging="1008"/>
      </w:pPr>
      <w:rPr>
        <w:rFonts w:eastAsia="宋体" w:hint="eastAsia"/>
        <w:b/>
        <w:i w:val="0"/>
        <w:sz w:val="24"/>
      </w:rPr>
    </w:lvl>
    <w:lvl w:ilvl="5">
      <w:start w:val="1"/>
      <w:numFmt w:val="decimal"/>
      <w:isLgl/>
      <w:lvlText w:val="%1.%2.%3.%4.%5.%6"/>
      <w:lvlJc w:val="left"/>
      <w:pPr>
        <w:ind w:left="1152" w:hanging="1152"/>
      </w:pPr>
      <w:rPr>
        <w:rFonts w:eastAsia="宋体" w:hint="eastAsia"/>
        <w:b/>
        <w:i w:val="0"/>
        <w:sz w:val="24"/>
      </w:rPr>
    </w:lvl>
    <w:lvl w:ilvl="6">
      <w:start w:val="1"/>
      <w:numFmt w:val="decimal"/>
      <w:isLgl/>
      <w:lvlText w:val="%1.%2.%3.%4.%5.%6.%7"/>
      <w:lvlJc w:val="left"/>
      <w:pPr>
        <w:ind w:left="1296" w:hanging="1296"/>
      </w:pPr>
      <w:rPr>
        <w:rFonts w:eastAsia="宋体" w:hint="eastAsia"/>
        <w:b/>
        <w:i w:val="0"/>
        <w:sz w:val="28"/>
      </w:rPr>
    </w:lvl>
    <w:lvl w:ilvl="7">
      <w:start w:val="1"/>
      <w:numFmt w:val="decimal"/>
      <w:isLgl/>
      <w:lvlText w:val="%1.%2.%3.%4.%5.%6.%7.%8"/>
      <w:lvlJc w:val="left"/>
      <w:pPr>
        <w:ind w:left="1440" w:hanging="1440"/>
      </w:pPr>
      <w:rPr>
        <w:rFonts w:eastAsia="宋体" w:hint="eastAsia"/>
        <w:b/>
        <w:i w:val="0"/>
        <w:sz w:val="24"/>
      </w:rPr>
    </w:lvl>
    <w:lvl w:ilvl="8">
      <w:start w:val="1"/>
      <w:numFmt w:val="decimal"/>
      <w:isLgl/>
      <w:lvlText w:val="%1.%2.%3.%4.%5.%6.%7.%8.%9"/>
      <w:lvlJc w:val="left"/>
      <w:pPr>
        <w:ind w:left="1584" w:hanging="1584"/>
      </w:pPr>
      <w:rPr>
        <w:rFonts w:eastAsia="宋体" w:hint="eastAsia"/>
        <w:b/>
        <w:i w:val="0"/>
        <w:sz w:val="24"/>
      </w:rPr>
    </w:lvl>
  </w:abstractNum>
  <w:abstractNum w:abstractNumId="23">
    <w:nsid w:val="4DCE1A00"/>
    <w:multiLevelType w:val="multilevel"/>
    <w:tmpl w:val="CA942E46"/>
    <w:lvl w:ilvl="0">
      <w:start w:val="1"/>
      <w:numFmt w:val="none"/>
      <w:lvlText w:val=""/>
      <w:lvlJc w:val="left"/>
      <w:pPr>
        <w:ind w:left="425" w:hanging="425"/>
      </w:pPr>
      <w:rPr>
        <w:rFonts w:hint="eastAsia"/>
      </w:rPr>
    </w:lvl>
    <w:lvl w:ilvl="1">
      <w:start w:val="1"/>
      <w:numFmt w:val="decimal"/>
      <w:lvlText w:val="%14.%2"/>
      <w:lvlJc w:val="left"/>
      <w:pPr>
        <w:ind w:left="567" w:hanging="567"/>
      </w:pPr>
      <w:rPr>
        <w:rFonts w:hint="eastAsia"/>
      </w:rPr>
    </w:lvl>
    <w:lvl w:ilvl="2">
      <w:start w:val="1"/>
      <w:numFmt w:val="decimal"/>
      <w:lvlText w:val="%14.%2.%3"/>
      <w:lvlJc w:val="left"/>
      <w:pPr>
        <w:ind w:left="709" w:hanging="709"/>
      </w:pPr>
      <w:rPr>
        <w:rFonts w:hint="eastAsia"/>
      </w:rPr>
    </w:lvl>
    <w:lvl w:ilvl="3">
      <w:start w:val="1"/>
      <w:numFmt w:val="decimal"/>
      <w:lvlText w:val="%14.%2.%3.%4"/>
      <w:lvlJc w:val="left"/>
      <w:pPr>
        <w:ind w:left="851" w:hanging="851"/>
      </w:pPr>
      <w:rPr>
        <w:rFonts w:hint="eastAsia"/>
      </w:rPr>
    </w:lvl>
    <w:lvl w:ilvl="4">
      <w:start w:val="1"/>
      <w:numFmt w:val="decimal"/>
      <w:lvlText w:val="%14.%2.%3.%4.%5"/>
      <w:lvlJc w:val="left"/>
      <w:pPr>
        <w:ind w:left="992" w:hanging="992"/>
      </w:pPr>
      <w:rPr>
        <w:rFonts w:hint="eastAsia"/>
      </w:rPr>
    </w:lvl>
    <w:lvl w:ilvl="5">
      <w:start w:val="1"/>
      <w:numFmt w:val="decimal"/>
      <w:lvlText w:val="%14.%2.%3.%4.%5.%6"/>
      <w:lvlJc w:val="left"/>
      <w:pPr>
        <w:ind w:left="1134" w:hanging="1134"/>
      </w:pPr>
      <w:rPr>
        <w:rFonts w:hint="eastAsia"/>
      </w:rPr>
    </w:lvl>
    <w:lvl w:ilvl="6">
      <w:start w:val="1"/>
      <w:numFmt w:val="decimal"/>
      <w:lvlText w:val="%16.%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503841EC"/>
    <w:multiLevelType w:val="multilevel"/>
    <w:tmpl w:val="503841EC"/>
    <w:lvl w:ilvl="0">
      <w:start w:val="1"/>
      <w:numFmt w:val="decimal"/>
      <w:pStyle w:val="20"/>
      <w:lvlText w:val="%1."/>
      <w:lvlJc w:val="left"/>
      <w:pPr>
        <w:ind w:left="425" w:hanging="425"/>
      </w:pPr>
    </w:lvl>
    <w:lvl w:ilvl="1">
      <w:start w:val="1"/>
      <w:numFmt w:val="decimal"/>
      <w:pStyle w:val="30"/>
      <w:lvlText w:val="%1.%2."/>
      <w:lvlJc w:val="left"/>
      <w:pPr>
        <w:ind w:left="567" w:hanging="567"/>
      </w:pPr>
    </w:lvl>
    <w:lvl w:ilvl="2">
      <w:start w:val="1"/>
      <w:numFmt w:val="decimal"/>
      <w:pStyle w:val="40"/>
      <w:lvlText w:val="%1.%2.%3."/>
      <w:lvlJc w:val="left"/>
      <w:pPr>
        <w:ind w:left="709" w:hanging="709"/>
      </w:pPr>
    </w:lvl>
    <w:lvl w:ilvl="3">
      <w:start w:val="1"/>
      <w:numFmt w:val="decimal"/>
      <w:pStyle w:val="50"/>
      <w:lvlText w:val="%1.%2.%3.%4."/>
      <w:lvlJc w:val="left"/>
      <w:pPr>
        <w:ind w:left="851" w:hanging="851"/>
      </w:pPr>
    </w:lvl>
    <w:lvl w:ilvl="4">
      <w:start w:val="1"/>
      <w:numFmt w:val="decimal"/>
      <w:pStyle w:val="60"/>
      <w:lvlText w:val="%1.%2.%3.%4.%5."/>
      <w:lvlJc w:val="left"/>
      <w:pPr>
        <w:ind w:left="992" w:hanging="992"/>
      </w:pPr>
    </w:lvl>
    <w:lvl w:ilvl="5">
      <w:start w:val="1"/>
      <w:numFmt w:val="decimal"/>
      <w:pStyle w:val="70"/>
      <w:lvlText w:val="%1.%2.%3.%4.%5.%6."/>
      <w:lvlJc w:val="left"/>
      <w:pPr>
        <w:ind w:left="1134" w:hanging="1134"/>
      </w:pPr>
    </w:lvl>
    <w:lvl w:ilvl="6">
      <w:start w:val="1"/>
      <w:numFmt w:val="decimal"/>
      <w:pStyle w:val="80"/>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541E4D79"/>
    <w:multiLevelType w:val="hybridMultilevel"/>
    <w:tmpl w:val="DD02178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5524FF4D"/>
    <w:multiLevelType w:val="singleLevel"/>
    <w:tmpl w:val="5524FF4D"/>
    <w:lvl w:ilvl="0">
      <w:start w:val="1"/>
      <w:numFmt w:val="decimal"/>
      <w:suff w:val="nothing"/>
      <w:lvlText w:val="%1．"/>
      <w:lvlJc w:val="left"/>
    </w:lvl>
  </w:abstractNum>
  <w:abstractNum w:abstractNumId="27">
    <w:nsid w:val="56C16C63"/>
    <w:multiLevelType w:val="hybridMultilevel"/>
    <w:tmpl w:val="A4C0E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DD2CEA"/>
    <w:multiLevelType w:val="multilevel"/>
    <w:tmpl w:val="56DD2CE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5A7176BD"/>
    <w:multiLevelType w:val="hybridMultilevel"/>
    <w:tmpl w:val="12C09C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A790D5C"/>
    <w:multiLevelType w:val="multilevel"/>
    <w:tmpl w:val="5A790D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A9971EA"/>
    <w:multiLevelType w:val="multilevel"/>
    <w:tmpl w:val="5A9971E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nsid w:val="5EB16773"/>
    <w:multiLevelType w:val="multilevel"/>
    <w:tmpl w:val="5EB1677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5F4645AE"/>
    <w:multiLevelType w:val="hybridMultilevel"/>
    <w:tmpl w:val="BB8EC7C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nsid w:val="61D869DE"/>
    <w:multiLevelType w:val="hybridMultilevel"/>
    <w:tmpl w:val="69CE5F32"/>
    <w:styleLink w:val="311"/>
    <w:lvl w:ilvl="0" w:tplc="FFFFFFFF">
      <w:start w:val="1"/>
      <w:numFmt w:val="bullet"/>
      <w:lvlText w:val=""/>
      <w:lvlJc w:val="left"/>
      <w:pPr>
        <w:ind w:left="900" w:hanging="420"/>
      </w:pPr>
      <w:rPr>
        <w:rFonts w:ascii="Wingdings" w:hAnsi="Wingdings" w:hint="default"/>
      </w:rPr>
    </w:lvl>
    <w:lvl w:ilvl="1" w:tplc="FFFFFFFF">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35">
    <w:nsid w:val="62360F58"/>
    <w:multiLevelType w:val="hybridMultilevel"/>
    <w:tmpl w:val="A17A35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335256F"/>
    <w:multiLevelType w:val="hybridMultilevel"/>
    <w:tmpl w:val="7EDE6C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3620227"/>
    <w:multiLevelType w:val="hybridMultilevel"/>
    <w:tmpl w:val="7092EB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78064DE"/>
    <w:multiLevelType w:val="hybridMultilevel"/>
    <w:tmpl w:val="AD448444"/>
    <w:lvl w:ilvl="0" w:tplc="01B012CE">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D814A3B"/>
    <w:multiLevelType w:val="hybridMultilevel"/>
    <w:tmpl w:val="EBDC1C2C"/>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0">
    <w:nsid w:val="72FF795C"/>
    <w:multiLevelType w:val="hybridMultilevel"/>
    <w:tmpl w:val="11C4D2E0"/>
    <w:lvl w:ilvl="0" w:tplc="04090001">
      <w:start w:val="1"/>
      <w:numFmt w:val="bullet"/>
      <w:lvlText w:val=""/>
      <w:lvlJc w:val="left"/>
      <w:pPr>
        <w:ind w:left="1240" w:hanging="480"/>
      </w:pPr>
      <w:rPr>
        <w:rFonts w:ascii="Wingdings" w:hAnsi="Wingdings" w:hint="default"/>
      </w:rPr>
    </w:lvl>
    <w:lvl w:ilvl="1" w:tplc="04090003" w:tentative="1">
      <w:start w:val="1"/>
      <w:numFmt w:val="bullet"/>
      <w:lvlText w:val=""/>
      <w:lvlJc w:val="left"/>
      <w:pPr>
        <w:ind w:left="1720" w:hanging="480"/>
      </w:pPr>
      <w:rPr>
        <w:rFonts w:ascii="Wingdings" w:hAnsi="Wingding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41">
    <w:nsid w:val="7374782D"/>
    <w:multiLevelType w:val="multilevel"/>
    <w:tmpl w:val="7374782D"/>
    <w:lvl w:ilvl="0">
      <w:start w:val="7"/>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7495469E"/>
    <w:multiLevelType w:val="hybridMultilevel"/>
    <w:tmpl w:val="DE0884E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3">
    <w:nsid w:val="7AF01357"/>
    <w:multiLevelType w:val="multilevel"/>
    <w:tmpl w:val="563A5478"/>
    <w:lvl w:ilvl="0">
      <w:start w:val="1"/>
      <w:numFmt w:val="chineseCountingThousand"/>
      <w:lvlText w:val="第%1部分"/>
      <w:lvlJc w:val="left"/>
      <w:pPr>
        <w:ind w:left="3543" w:hanging="425"/>
      </w:pPr>
      <w:rPr>
        <w:rFonts w:hint="eastAsia"/>
      </w:rPr>
    </w:lvl>
    <w:lvl w:ilvl="1">
      <w:start w:val="1"/>
      <w:numFmt w:val="chineseCountingThousand"/>
      <w:lvlText w:val="%2、"/>
      <w:lvlJc w:val="left"/>
      <w:pPr>
        <w:ind w:left="992" w:hanging="567"/>
      </w:pPr>
      <w:rPr>
        <w:rFonts w:hint="eastAsia"/>
      </w:rPr>
    </w:lvl>
    <w:lvl w:ilvl="2">
      <w:start w:val="1"/>
      <w:numFmt w:val="decimal"/>
      <w:isLgl/>
      <w:lvlText w:val="%2.%3"/>
      <w:lvlJc w:val="left"/>
      <w:pPr>
        <w:ind w:left="1418" w:hanging="567"/>
      </w:pPr>
      <w:rPr>
        <w:rFonts w:hint="eastAsia"/>
      </w:rPr>
    </w:lvl>
    <w:lvl w:ilvl="3">
      <w:start w:val="1"/>
      <w:numFmt w:val="decimal"/>
      <w:isLgl/>
      <w:lvlText w:val="%2.%3.%4"/>
      <w:lvlJc w:val="left"/>
      <w:pPr>
        <w:ind w:left="1984" w:hanging="708"/>
      </w:pPr>
      <w:rPr>
        <w:rFonts w:hint="eastAsia"/>
      </w:rPr>
    </w:lvl>
    <w:lvl w:ilvl="4">
      <w:start w:val="1"/>
      <w:numFmt w:val="decimal"/>
      <w:isLgl/>
      <w:lvlText w:val="%2.%3.%4.%5"/>
      <w:lvlJc w:val="left"/>
      <w:pPr>
        <w:ind w:left="2551" w:hanging="850"/>
      </w:pPr>
      <w:rPr>
        <w:rFonts w:hint="eastAsia"/>
      </w:rPr>
    </w:lvl>
    <w:lvl w:ilvl="5">
      <w:start w:val="1"/>
      <w:numFmt w:val="decimal"/>
      <w:isLgl/>
      <w:lvlText w:val="%2.%3.%4.%5.%6"/>
      <w:lvlJc w:val="left"/>
      <w:pPr>
        <w:ind w:left="3260" w:hanging="1134"/>
      </w:pPr>
      <w:rPr>
        <w:rFonts w:hint="eastAsia"/>
      </w:rPr>
    </w:lvl>
    <w:lvl w:ilvl="6">
      <w:start w:val="1"/>
      <w:numFmt w:val="decimal"/>
      <w:isLgl/>
      <w:lvlText w:val="%2.%3.%4.%5.%6.%7"/>
      <w:lvlJc w:val="left"/>
      <w:pPr>
        <w:ind w:left="3827" w:hanging="1276"/>
      </w:pPr>
      <w:rPr>
        <w:rFonts w:hint="eastAsia"/>
      </w:rPr>
    </w:lvl>
    <w:lvl w:ilvl="7">
      <w:start w:val="1"/>
      <w:numFmt w:val="decimal"/>
      <w:isLgl/>
      <w:lvlText w:val="%2.%3.%4.%5.%6.%7.%8"/>
      <w:lvlJc w:val="left"/>
      <w:pPr>
        <w:ind w:left="4394" w:hanging="1418"/>
      </w:pPr>
      <w:rPr>
        <w:rFonts w:hint="eastAsia"/>
      </w:rPr>
    </w:lvl>
    <w:lvl w:ilvl="8">
      <w:start w:val="1"/>
      <w:numFmt w:val="decimal"/>
      <w:isLgl/>
      <w:lvlText w:val="%2.%3.%4.%5.%6.%7.%8.%9"/>
      <w:lvlJc w:val="left"/>
      <w:pPr>
        <w:ind w:left="5102" w:hanging="1700"/>
      </w:pPr>
      <w:rPr>
        <w:rFonts w:hint="eastAsia"/>
      </w:rPr>
    </w:lvl>
  </w:abstractNum>
  <w:abstractNum w:abstractNumId="44">
    <w:nsid w:val="7DAF6ED6"/>
    <w:multiLevelType w:val="hybridMultilevel"/>
    <w:tmpl w:val="B1CEDB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8"/>
  </w:num>
  <w:num w:numId="2">
    <w:abstractNumId w:val="22"/>
  </w:num>
  <w:num w:numId="3">
    <w:abstractNumId w:val="2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6"/>
  </w:num>
  <w:num w:numId="10">
    <w:abstractNumId w:val="17"/>
  </w:num>
  <w:num w:numId="11">
    <w:abstractNumId w:val="0"/>
  </w:num>
  <w:num w:numId="12">
    <w:abstractNumId w:val="23"/>
  </w:num>
  <w:num w:numId="13">
    <w:abstractNumId w:val="9"/>
  </w:num>
  <w:num w:numId="14">
    <w:abstractNumId w:val="12"/>
  </w:num>
  <w:num w:numId="15">
    <w:abstractNumId w:val="13"/>
  </w:num>
  <w:num w:numId="16">
    <w:abstractNumId w:val="35"/>
  </w:num>
  <w:num w:numId="17">
    <w:abstractNumId w:val="5"/>
  </w:num>
  <w:num w:numId="18">
    <w:abstractNumId w:val="29"/>
  </w:num>
  <w:num w:numId="19">
    <w:abstractNumId w:val="27"/>
  </w:num>
  <w:num w:numId="20">
    <w:abstractNumId w:val="39"/>
  </w:num>
  <w:num w:numId="21">
    <w:abstractNumId w:val="1"/>
  </w:num>
  <w:num w:numId="22">
    <w:abstractNumId w:val="25"/>
  </w:num>
  <w:num w:numId="23">
    <w:abstractNumId w:val="37"/>
  </w:num>
  <w:num w:numId="24">
    <w:abstractNumId w:val="15"/>
  </w:num>
  <w:num w:numId="25">
    <w:abstractNumId w:val="18"/>
  </w:num>
  <w:num w:numId="26">
    <w:abstractNumId w:val="44"/>
  </w:num>
  <w:num w:numId="27">
    <w:abstractNumId w:val="42"/>
  </w:num>
  <w:num w:numId="28">
    <w:abstractNumId w:val="2"/>
  </w:num>
  <w:num w:numId="29">
    <w:abstractNumId w:val="7"/>
  </w:num>
  <w:num w:numId="30">
    <w:abstractNumId w:val="10"/>
  </w:num>
  <w:num w:numId="31">
    <w:abstractNumId w:val="33"/>
  </w:num>
  <w:num w:numId="32">
    <w:abstractNumId w:val="36"/>
  </w:num>
  <w:num w:numId="33">
    <w:abstractNumId w:val="3"/>
  </w:num>
  <w:num w:numId="34">
    <w:abstractNumId w:val="43"/>
  </w:num>
  <w:num w:numId="35">
    <w:abstractNumId w:val="41"/>
  </w:num>
  <w:num w:numId="36">
    <w:abstractNumId w:val="30"/>
  </w:num>
  <w:num w:numId="37">
    <w:abstractNumId w:val="31"/>
  </w:num>
  <w:num w:numId="38">
    <w:abstractNumId w:val="32"/>
  </w:num>
  <w:num w:numId="39">
    <w:abstractNumId w:val="28"/>
  </w:num>
  <w:num w:numId="40">
    <w:abstractNumId w:val="24"/>
  </w:num>
  <w:num w:numId="41">
    <w:abstractNumId w:val="34"/>
  </w:num>
  <w:num w:numId="42">
    <w:abstractNumId w:val="16"/>
  </w:num>
  <w:num w:numId="43">
    <w:abstractNumId w:val="14"/>
  </w:num>
  <w:num w:numId="44">
    <w:abstractNumId w:val="21"/>
  </w:num>
  <w:num w:numId="45">
    <w:abstractNumId w:val="19"/>
  </w:num>
  <w:num w:numId="46">
    <w:abstractNumId w:val="38"/>
  </w:num>
  <w:num w:numId="47">
    <w:abstractNumId w:val="4"/>
  </w:num>
  <w:num w:numId="48">
    <w:abstractNumId w:val="4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2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9C"/>
    <w:rsid w:val="00003647"/>
    <w:rsid w:val="00007BB5"/>
    <w:rsid w:val="00011ACD"/>
    <w:rsid w:val="000239B2"/>
    <w:rsid w:val="00041527"/>
    <w:rsid w:val="00046C08"/>
    <w:rsid w:val="00051E36"/>
    <w:rsid w:val="00054B7B"/>
    <w:rsid w:val="0006120A"/>
    <w:rsid w:val="0007466D"/>
    <w:rsid w:val="000943A1"/>
    <w:rsid w:val="0009773B"/>
    <w:rsid w:val="000C57C8"/>
    <w:rsid w:val="00102D31"/>
    <w:rsid w:val="00110436"/>
    <w:rsid w:val="00117709"/>
    <w:rsid w:val="0014183F"/>
    <w:rsid w:val="00161721"/>
    <w:rsid w:val="00164035"/>
    <w:rsid w:val="00167EE4"/>
    <w:rsid w:val="0017351D"/>
    <w:rsid w:val="00177E9D"/>
    <w:rsid w:val="001A748D"/>
    <w:rsid w:val="001B16C0"/>
    <w:rsid w:val="001B1872"/>
    <w:rsid w:val="001B2C02"/>
    <w:rsid w:val="001C08F0"/>
    <w:rsid w:val="001D6FC1"/>
    <w:rsid w:val="001F03B4"/>
    <w:rsid w:val="00231ED0"/>
    <w:rsid w:val="00235A5E"/>
    <w:rsid w:val="002446C5"/>
    <w:rsid w:val="00245968"/>
    <w:rsid w:val="0025164A"/>
    <w:rsid w:val="002750DB"/>
    <w:rsid w:val="00286E71"/>
    <w:rsid w:val="002B5D0E"/>
    <w:rsid w:val="002D5805"/>
    <w:rsid w:val="002F014C"/>
    <w:rsid w:val="002F2625"/>
    <w:rsid w:val="00301771"/>
    <w:rsid w:val="0030324C"/>
    <w:rsid w:val="00324372"/>
    <w:rsid w:val="00340672"/>
    <w:rsid w:val="003477EA"/>
    <w:rsid w:val="00352038"/>
    <w:rsid w:val="00353BDA"/>
    <w:rsid w:val="00363138"/>
    <w:rsid w:val="0037132B"/>
    <w:rsid w:val="0038781C"/>
    <w:rsid w:val="00393357"/>
    <w:rsid w:val="003C181B"/>
    <w:rsid w:val="003D3FA4"/>
    <w:rsid w:val="003F1D33"/>
    <w:rsid w:val="003F665E"/>
    <w:rsid w:val="00444854"/>
    <w:rsid w:val="00463667"/>
    <w:rsid w:val="00483232"/>
    <w:rsid w:val="004C52D9"/>
    <w:rsid w:val="004C5F5D"/>
    <w:rsid w:val="004D4CEB"/>
    <w:rsid w:val="004D7DF9"/>
    <w:rsid w:val="004E5CCA"/>
    <w:rsid w:val="004F52C8"/>
    <w:rsid w:val="00515F55"/>
    <w:rsid w:val="00532C12"/>
    <w:rsid w:val="00550FE1"/>
    <w:rsid w:val="00563DDF"/>
    <w:rsid w:val="005A20CC"/>
    <w:rsid w:val="005A73ED"/>
    <w:rsid w:val="005D1AF3"/>
    <w:rsid w:val="005F1BE1"/>
    <w:rsid w:val="006009F2"/>
    <w:rsid w:val="00603437"/>
    <w:rsid w:val="00607A83"/>
    <w:rsid w:val="0061240D"/>
    <w:rsid w:val="0061552B"/>
    <w:rsid w:val="0061761F"/>
    <w:rsid w:val="00621A3F"/>
    <w:rsid w:val="00627504"/>
    <w:rsid w:val="0062799C"/>
    <w:rsid w:val="00654DCE"/>
    <w:rsid w:val="006779AD"/>
    <w:rsid w:val="00687A05"/>
    <w:rsid w:val="006A405D"/>
    <w:rsid w:val="006B2617"/>
    <w:rsid w:val="006E2B2C"/>
    <w:rsid w:val="006E57C9"/>
    <w:rsid w:val="00720A7D"/>
    <w:rsid w:val="0073640D"/>
    <w:rsid w:val="00747C2E"/>
    <w:rsid w:val="007777FF"/>
    <w:rsid w:val="00782CE2"/>
    <w:rsid w:val="007958F7"/>
    <w:rsid w:val="00796C8E"/>
    <w:rsid w:val="007A5563"/>
    <w:rsid w:val="007B1F6D"/>
    <w:rsid w:val="007B5447"/>
    <w:rsid w:val="007C57DA"/>
    <w:rsid w:val="007F2C05"/>
    <w:rsid w:val="00824083"/>
    <w:rsid w:val="00835A6F"/>
    <w:rsid w:val="00845760"/>
    <w:rsid w:val="00880A2C"/>
    <w:rsid w:val="008A5619"/>
    <w:rsid w:val="008E0F40"/>
    <w:rsid w:val="008E3F3C"/>
    <w:rsid w:val="008E7016"/>
    <w:rsid w:val="00913D43"/>
    <w:rsid w:val="009157C0"/>
    <w:rsid w:val="009172CE"/>
    <w:rsid w:val="009356F2"/>
    <w:rsid w:val="009765DB"/>
    <w:rsid w:val="00977CD6"/>
    <w:rsid w:val="00994119"/>
    <w:rsid w:val="009A01F2"/>
    <w:rsid w:val="009B3015"/>
    <w:rsid w:val="009B7A2D"/>
    <w:rsid w:val="009E0EE5"/>
    <w:rsid w:val="00A008A3"/>
    <w:rsid w:val="00A27787"/>
    <w:rsid w:val="00A32B72"/>
    <w:rsid w:val="00A32DD1"/>
    <w:rsid w:val="00A8258D"/>
    <w:rsid w:val="00A9064A"/>
    <w:rsid w:val="00A95646"/>
    <w:rsid w:val="00AA0A62"/>
    <w:rsid w:val="00AD1311"/>
    <w:rsid w:val="00AD2A61"/>
    <w:rsid w:val="00AD4F27"/>
    <w:rsid w:val="00AD54E1"/>
    <w:rsid w:val="00AF3CBF"/>
    <w:rsid w:val="00B0516F"/>
    <w:rsid w:val="00B172A9"/>
    <w:rsid w:val="00B30883"/>
    <w:rsid w:val="00B34163"/>
    <w:rsid w:val="00B4296D"/>
    <w:rsid w:val="00B474F7"/>
    <w:rsid w:val="00B507CE"/>
    <w:rsid w:val="00B61EFF"/>
    <w:rsid w:val="00B71DB9"/>
    <w:rsid w:val="00B80BF3"/>
    <w:rsid w:val="00BA6A6E"/>
    <w:rsid w:val="00BC0DFC"/>
    <w:rsid w:val="00C0086A"/>
    <w:rsid w:val="00C07FA4"/>
    <w:rsid w:val="00C56411"/>
    <w:rsid w:val="00C64D29"/>
    <w:rsid w:val="00C753D7"/>
    <w:rsid w:val="00C935FF"/>
    <w:rsid w:val="00CA5B57"/>
    <w:rsid w:val="00CB053A"/>
    <w:rsid w:val="00CB2C55"/>
    <w:rsid w:val="00CC1216"/>
    <w:rsid w:val="00CC6348"/>
    <w:rsid w:val="00CC6982"/>
    <w:rsid w:val="00D07371"/>
    <w:rsid w:val="00D15DD0"/>
    <w:rsid w:val="00D300CC"/>
    <w:rsid w:val="00D3302E"/>
    <w:rsid w:val="00D46BEF"/>
    <w:rsid w:val="00D52262"/>
    <w:rsid w:val="00D52DB4"/>
    <w:rsid w:val="00D672E8"/>
    <w:rsid w:val="00D92D94"/>
    <w:rsid w:val="00D9380E"/>
    <w:rsid w:val="00DA1C7E"/>
    <w:rsid w:val="00DC08E3"/>
    <w:rsid w:val="00DD783B"/>
    <w:rsid w:val="00E04A65"/>
    <w:rsid w:val="00E06BF0"/>
    <w:rsid w:val="00E17EBE"/>
    <w:rsid w:val="00E57E6B"/>
    <w:rsid w:val="00E655C3"/>
    <w:rsid w:val="00E736CB"/>
    <w:rsid w:val="00E75FD2"/>
    <w:rsid w:val="00E9306C"/>
    <w:rsid w:val="00EC70F2"/>
    <w:rsid w:val="00ED0C6B"/>
    <w:rsid w:val="00F13B93"/>
    <w:rsid w:val="00F14353"/>
    <w:rsid w:val="00F5689B"/>
    <w:rsid w:val="00F85929"/>
    <w:rsid w:val="00F86087"/>
    <w:rsid w:val="00F96BFE"/>
    <w:rsid w:val="00FB1F73"/>
    <w:rsid w:val="00FD179B"/>
    <w:rsid w:val="00FE046F"/>
    <w:rsid w:val="00FE46AA"/>
    <w:rsid w:val="00FF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F4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E57C9"/>
    <w:pPr>
      <w:widowControl w:val="0"/>
      <w:spacing w:line="360" w:lineRule="auto"/>
      <w:ind w:left="280" w:right="280" w:firstLineChars="200" w:firstLine="560"/>
    </w:pPr>
    <w:rPr>
      <w:rFonts w:ascii="宋体" w:eastAsia="宋体" w:hAnsi="宋体"/>
      <w:sz w:val="24"/>
    </w:rPr>
  </w:style>
  <w:style w:type="paragraph" w:styleId="1">
    <w:name w:val="heading 1"/>
    <w:aliases w:val="H1,h1,Level 1 Topic Heading,Heading 0,Section Head,1st level,l1,1,H11,H12,H13,H14,H15,H16,H17,h:1,h:1app,level 1,Level 1 Head,heading 1,Huvudrubrik,I1,l1+toc 1,Chapter title,Header 1,Title1,b1,1.0,PIM 1,1.,123321,H111,H112,app heading 1,prop,I,章节,&amp;"/>
    <w:basedOn w:val="a"/>
    <w:next w:val="a"/>
    <w:link w:val="10"/>
    <w:uiPriority w:val="9"/>
    <w:qFormat/>
    <w:rsid w:val="006E57C9"/>
    <w:pPr>
      <w:keepNext/>
      <w:keepLines/>
      <w:numPr>
        <w:numId w:val="1"/>
      </w:numPr>
      <w:tabs>
        <w:tab w:val="left" w:pos="0"/>
        <w:tab w:val="left" w:pos="567"/>
        <w:tab w:val="left" w:pos="851"/>
        <w:tab w:val="left" w:pos="993"/>
      </w:tabs>
      <w:spacing w:line="578" w:lineRule="auto"/>
      <w:ind w:firstLineChars="0" w:hanging="289"/>
      <w:outlineLvl w:val="0"/>
    </w:pPr>
    <w:rPr>
      <w:b/>
      <w:bCs/>
      <w:kern w:val="44"/>
      <w:sz w:val="32"/>
      <w:szCs w:val="44"/>
    </w:rPr>
  </w:style>
  <w:style w:type="paragraph" w:styleId="2">
    <w:name w:val="heading 2"/>
    <w:aliases w:val="h2,sect 1.2,H2,2nd level,2,Header 2,UNDERRUBRIK 1-2,Level 2 Head,l2,Titre2,Head 2,节,Heading 2 Hidden,Heading 2 CCBS,heading 2,第一章 标题 2,List level 2,Title2,Underrubrik1,prop2,Heading 2,PIM2,PA Major Section,Titre3,HD2,Heading 2 CCBS Char Char,标题 1.1"/>
    <w:basedOn w:val="a"/>
    <w:next w:val="a"/>
    <w:link w:val="21"/>
    <w:uiPriority w:val="9"/>
    <w:unhideWhenUsed/>
    <w:qFormat/>
    <w:rsid w:val="006E57C9"/>
    <w:pPr>
      <w:keepNext/>
      <w:keepLines/>
      <w:numPr>
        <w:ilvl w:val="1"/>
        <w:numId w:val="1"/>
      </w:numPr>
      <w:tabs>
        <w:tab w:val="left" w:pos="993"/>
      </w:tabs>
      <w:spacing w:line="416" w:lineRule="auto"/>
      <w:ind w:firstLineChars="0" w:hanging="289"/>
      <w:outlineLvl w:val="1"/>
    </w:pPr>
    <w:rPr>
      <w:rFonts w:cstheme="majorBidi"/>
      <w:b/>
      <w:bCs/>
      <w:szCs w:val="32"/>
    </w:rPr>
  </w:style>
  <w:style w:type="paragraph" w:styleId="3">
    <w:name w:val="heading 3"/>
    <w:aliases w:val="H3,BOD 0,h3,sect1.2.3,l3,CT,l3+toc 3,heading 3,Sub-section Title,Head3,3,Level 3 Head,3rd level,level_3,PIM 3,Heading 3 - old,sect1.2.31,sect1.2.32,sect1.2.311,sect1.2.33,sect1.2.312,第二层条,Bold Head,bh,PRTM Heading 3,Underrubrik2,Heading Three,Fab-3"/>
    <w:basedOn w:val="a"/>
    <w:next w:val="a"/>
    <w:link w:val="31"/>
    <w:uiPriority w:val="9"/>
    <w:unhideWhenUsed/>
    <w:qFormat/>
    <w:rsid w:val="006E57C9"/>
    <w:pPr>
      <w:keepNext/>
      <w:keepLines/>
      <w:numPr>
        <w:ilvl w:val="2"/>
        <w:numId w:val="1"/>
      </w:numPr>
      <w:tabs>
        <w:tab w:val="left" w:pos="1134"/>
      </w:tabs>
      <w:spacing w:line="416" w:lineRule="auto"/>
      <w:ind w:firstLineChars="0" w:hanging="289"/>
      <w:outlineLvl w:val="2"/>
    </w:pPr>
    <w:rPr>
      <w:b/>
      <w:bCs/>
      <w:szCs w:val="32"/>
    </w:rPr>
  </w:style>
  <w:style w:type="paragraph" w:styleId="4">
    <w:name w:val="heading 4"/>
    <w:aliases w:val="H4,(一),4,L1 Heading 4,h41,h42,h411,h43,h412,h421,h4111,h44,h413,h45,h414,h46,h415,h47,h416,h422,h4112,h431,h4121,h441,h4131,h48,h417,h423,h4113,h432,h4122,h442,h4132,h49,h418,h424,h4114,h433,h4123,h4211,h41111,h443,h4133,h451,h4141,h461,d,rh1,h4,付"/>
    <w:basedOn w:val="a"/>
    <w:next w:val="a"/>
    <w:link w:val="41"/>
    <w:uiPriority w:val="9"/>
    <w:unhideWhenUsed/>
    <w:qFormat/>
    <w:rsid w:val="006E57C9"/>
    <w:pPr>
      <w:keepNext/>
      <w:keepLines/>
      <w:numPr>
        <w:ilvl w:val="3"/>
        <w:numId w:val="1"/>
      </w:numPr>
      <w:tabs>
        <w:tab w:val="left" w:pos="1276"/>
      </w:tabs>
      <w:spacing w:line="376" w:lineRule="auto"/>
      <w:ind w:firstLineChars="0" w:hanging="289"/>
      <w:outlineLvl w:val="3"/>
    </w:pPr>
    <w:rPr>
      <w:rFonts w:eastAsiaTheme="majorEastAsia" w:cstheme="majorBidi"/>
      <w:b/>
      <w:bCs/>
      <w:szCs w:val="28"/>
    </w:rPr>
  </w:style>
  <w:style w:type="paragraph" w:styleId="5">
    <w:name w:val="heading 5"/>
    <w:aliases w:val="5,l4,H5,h5,Second Subheading,标题 5 Char1 Char,标题 5 Char Char Char,标题 5 Char1 Char Char Char,标题 5 Char Char Char Char Char,标题 5 Char1 Char Char Char Char Char,标题 5 Char Char Char Char Char Char Char,PIM 5,dash,ds,dd,第四层条,h51,heading 51,h52,heading 52"/>
    <w:basedOn w:val="a"/>
    <w:next w:val="a"/>
    <w:link w:val="51"/>
    <w:uiPriority w:val="9"/>
    <w:unhideWhenUsed/>
    <w:qFormat/>
    <w:rsid w:val="006E57C9"/>
    <w:pPr>
      <w:keepNext/>
      <w:keepLines/>
      <w:numPr>
        <w:ilvl w:val="4"/>
        <w:numId w:val="1"/>
      </w:numPr>
      <w:tabs>
        <w:tab w:val="left" w:pos="1560"/>
      </w:tabs>
      <w:spacing w:line="376" w:lineRule="auto"/>
      <w:ind w:firstLineChars="0" w:hanging="289"/>
      <w:outlineLvl w:val="4"/>
    </w:pPr>
    <w:rPr>
      <w:b/>
      <w:bCs/>
      <w:szCs w:val="28"/>
    </w:rPr>
  </w:style>
  <w:style w:type="paragraph" w:styleId="6">
    <w:name w:val="heading 6"/>
    <w:aliases w:val="h6,Third Subheading,H6,PIM 6,L6,BOD 4,h61,heading 61,Bullet list,Legal Level 1.,6,GBIC6,heading 6,Heading6,L1 Heading 6,Bullet (Single Lines),CSS节内4级标记,第五层条,heer6,正文六级标题,标题 6(ALT+6),Level 1,Bullet list1,Bullet list2,Bullet list11,Bullet list3,(1),●"/>
    <w:basedOn w:val="a"/>
    <w:next w:val="a"/>
    <w:link w:val="61"/>
    <w:uiPriority w:val="9"/>
    <w:unhideWhenUsed/>
    <w:qFormat/>
    <w:rsid w:val="006E57C9"/>
    <w:pPr>
      <w:keepNext/>
      <w:keepLines/>
      <w:numPr>
        <w:ilvl w:val="5"/>
        <w:numId w:val="1"/>
      </w:numPr>
      <w:tabs>
        <w:tab w:val="left" w:pos="1843"/>
      </w:tabs>
      <w:spacing w:line="320" w:lineRule="auto"/>
      <w:ind w:firstLineChars="0" w:hanging="289"/>
      <w:outlineLvl w:val="5"/>
    </w:pPr>
    <w:rPr>
      <w:rFonts w:eastAsiaTheme="majorEastAsia" w:cstheme="majorBidi"/>
      <w:b/>
      <w:bCs/>
      <w:szCs w:val="24"/>
    </w:rPr>
  </w:style>
  <w:style w:type="paragraph" w:styleId="7">
    <w:name w:val="heading 7"/>
    <w:aliases w:val="PIM 7,LabelStatmt,L7,不用,letter list,Legal Level 1.1.,Level 1.1,GBIC7,st,h7,SDL title,正星标题3,（1）,H7,L1 Heading 7,heading 7,1.标题 6,H TIMES1,lettered list,letter list1,lettered list1,letter list2,lettered list2,letter list11,lettered list11,Bulleted li"/>
    <w:basedOn w:val="a"/>
    <w:next w:val="a"/>
    <w:link w:val="71"/>
    <w:uiPriority w:val="9"/>
    <w:unhideWhenUsed/>
    <w:qFormat/>
    <w:rsid w:val="006E57C9"/>
    <w:pPr>
      <w:keepNext/>
      <w:keepLines/>
      <w:numPr>
        <w:ilvl w:val="6"/>
        <w:numId w:val="1"/>
      </w:numPr>
      <w:spacing w:line="320" w:lineRule="auto"/>
      <w:ind w:firstLineChars="0" w:hanging="289"/>
      <w:outlineLvl w:val="6"/>
    </w:pPr>
    <w:rPr>
      <w:b/>
      <w:bCs/>
      <w:szCs w:val="24"/>
    </w:rPr>
  </w:style>
  <w:style w:type="paragraph" w:styleId="8">
    <w:name w:val="heading 8"/>
    <w:aliases w:val="注意框体,不用8,Legal Level 1.1.1.,Level 1.1.1,GBIC8,标题6,（A）,H8,L1 Heading 8,heading 8,h8,action,action1,action2,action11,action3,action4,action5,action6,action7,action12,action21,action111,action31,action8,action13,action22,action112,action32,action9,第七层"/>
    <w:basedOn w:val="a"/>
    <w:next w:val="a"/>
    <w:link w:val="81"/>
    <w:uiPriority w:val="9"/>
    <w:unhideWhenUsed/>
    <w:qFormat/>
    <w:rsid w:val="006E57C9"/>
    <w:pPr>
      <w:keepNext/>
      <w:keepLines/>
      <w:numPr>
        <w:ilvl w:val="7"/>
        <w:numId w:val="1"/>
      </w:numPr>
      <w:tabs>
        <w:tab w:val="left" w:pos="2410"/>
      </w:tabs>
      <w:spacing w:line="320" w:lineRule="auto"/>
      <w:ind w:firstLineChars="0" w:hanging="289"/>
      <w:outlineLvl w:val="7"/>
    </w:pPr>
    <w:rPr>
      <w:rFonts w:eastAsiaTheme="majorEastAsia" w:cstheme="majorBidi"/>
      <w:b/>
      <w:szCs w:val="24"/>
    </w:rPr>
  </w:style>
  <w:style w:type="paragraph" w:styleId="9">
    <w:name w:val="heading 9"/>
    <w:aliases w:val="PIM 9,huh,三级标题,不用9,Legal Level 1.1.1.1.,Level (a),GBIC9,tt,table title,标题 45,ft,heading 9,HF,H9,L1 Heading 9,h9,App Heading,progress,progress1,progress2,progress11,progress3,progress4,progress5,progress6,progress7,progress12,progress21,progress111"/>
    <w:basedOn w:val="a"/>
    <w:next w:val="a"/>
    <w:link w:val="90"/>
    <w:uiPriority w:val="9"/>
    <w:unhideWhenUsed/>
    <w:qFormat/>
    <w:rsid w:val="006E57C9"/>
    <w:pPr>
      <w:keepNext/>
      <w:keepLines/>
      <w:numPr>
        <w:ilvl w:val="8"/>
        <w:numId w:val="1"/>
      </w:numPr>
      <w:spacing w:line="320" w:lineRule="auto"/>
      <w:ind w:left="210" w:right="210" w:firstLineChars="0" w:firstLine="0"/>
      <w:outlineLvl w:val="8"/>
    </w:pPr>
    <w:rPr>
      <w:rFonts w:eastAsiaTheme="majorEastAsia"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99C"/>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2799C"/>
    <w:rPr>
      <w:sz w:val="18"/>
      <w:szCs w:val="18"/>
    </w:rPr>
  </w:style>
  <w:style w:type="paragraph" w:styleId="a5">
    <w:name w:val="footer"/>
    <w:aliases w:val="Footer-Even,fo,footer odd,odd,footer Final,页脚-目录,Alt+J,Footer First,FtrF,Footer1"/>
    <w:basedOn w:val="a"/>
    <w:link w:val="a6"/>
    <w:unhideWhenUsed/>
    <w:rsid w:val="0062799C"/>
    <w:pPr>
      <w:tabs>
        <w:tab w:val="center" w:pos="4153"/>
        <w:tab w:val="right" w:pos="8306"/>
      </w:tabs>
      <w:snapToGrid w:val="0"/>
    </w:pPr>
    <w:rPr>
      <w:sz w:val="18"/>
      <w:szCs w:val="18"/>
    </w:rPr>
  </w:style>
  <w:style w:type="character" w:customStyle="1" w:styleId="a6">
    <w:name w:val="页脚字符"/>
    <w:aliases w:val="Footer-Even字符,fo字符,footer odd字符,odd字符,footer Final字符,页脚-目录字符,Alt+J字符,Footer First字符,FtrF字符,Footer1字符"/>
    <w:basedOn w:val="a0"/>
    <w:link w:val="a5"/>
    <w:uiPriority w:val="99"/>
    <w:rsid w:val="0062799C"/>
    <w:rPr>
      <w:sz w:val="18"/>
      <w:szCs w:val="18"/>
    </w:rPr>
  </w:style>
  <w:style w:type="character" w:customStyle="1" w:styleId="10">
    <w:name w:val="标题 1字符"/>
    <w:aliases w:val="H1字符,h1字符,Level 1 Topic Heading字符,Heading 0字符,Section Head字符,1st level字符,l1字符,1字符,H11字符,H12字符,H13字符,H14字符,H15字符,H16字符,H17字符,h:1字符,h:1app字符,level 1字符,Level 1 Head字符,heading 1字符,Huvudrubrik字符,I1字符,l1+toc 1字符,Chapter title字符,Header 1字符,Title1字符,b1字符"/>
    <w:basedOn w:val="a0"/>
    <w:link w:val="1"/>
    <w:uiPriority w:val="9"/>
    <w:rsid w:val="006E57C9"/>
    <w:rPr>
      <w:rFonts w:ascii="宋体" w:eastAsia="宋体" w:hAnsi="宋体"/>
      <w:b/>
      <w:bCs/>
      <w:kern w:val="44"/>
      <w:sz w:val="32"/>
      <w:szCs w:val="44"/>
    </w:rPr>
  </w:style>
  <w:style w:type="character" w:customStyle="1" w:styleId="21">
    <w:name w:val="标题 2字符"/>
    <w:aliases w:val="h2字符,sect 1.2字符,H2字符,2nd level字符,2字符,Header 2字符,UNDERRUBRIK 1-2字符,Level 2 Head字符,l2字符,Titre2字符,Head 2字符,节字符,Heading 2 Hidden字符,Heading 2 CCBS字符,heading 2字符,第一章 标题 2字符,List level 2字符,Title2字符,Underrubrik1字符,prop2字符,Heading 2字符,PIM2字符,Titre3字符"/>
    <w:basedOn w:val="a0"/>
    <w:link w:val="2"/>
    <w:uiPriority w:val="9"/>
    <w:rsid w:val="006E57C9"/>
    <w:rPr>
      <w:rFonts w:ascii="宋体" w:eastAsia="宋体" w:hAnsi="宋体" w:cstheme="majorBidi"/>
      <w:b/>
      <w:bCs/>
      <w:sz w:val="24"/>
      <w:szCs w:val="32"/>
    </w:rPr>
  </w:style>
  <w:style w:type="character" w:customStyle="1" w:styleId="31">
    <w:name w:val="标题 3字符"/>
    <w:aliases w:val="H3字符,BOD 0字符,h3字符,sect1.2.3字符,l3字符,CT字符,l3+toc 3字符,heading 3字符,Sub-section Title字符,Head3字符,3字符,Level 3 Head字符,3rd level字符,level_3字符,PIM 3字符,Heading 3 - old字符,sect1.2.31字符,sect1.2.32字符,sect1.2.311字符,sect1.2.33字符,sect1.2.312字符,第二层条字符,Bold Head字符"/>
    <w:basedOn w:val="a0"/>
    <w:link w:val="3"/>
    <w:uiPriority w:val="9"/>
    <w:rsid w:val="006E57C9"/>
    <w:rPr>
      <w:rFonts w:ascii="宋体" w:eastAsia="宋体" w:hAnsi="宋体"/>
      <w:b/>
      <w:bCs/>
      <w:sz w:val="24"/>
      <w:szCs w:val="32"/>
    </w:rPr>
  </w:style>
  <w:style w:type="character" w:customStyle="1" w:styleId="41">
    <w:name w:val="标题 4字符"/>
    <w:aliases w:val="H4字符,(一)字符,4字符,L1 Heading 4字符,h41字符,h42字符,h411字符,h43字符,h412字符,h421字符,h4111字符,h44字符,h413字符,h45字符,h414字符,h46字符,h415字符,h47字符,h416字符,h422字符,h4112字符,h431字符,h4121字符,h441字符,h4131字符,h48字符,h417字符,h423字符,h4113字符,h432字符,h4122字符,h442字符,h4132字符,h49字符,h418字符"/>
    <w:basedOn w:val="a0"/>
    <w:link w:val="4"/>
    <w:uiPriority w:val="9"/>
    <w:rsid w:val="006E57C9"/>
    <w:rPr>
      <w:rFonts w:ascii="宋体" w:eastAsiaTheme="majorEastAsia" w:hAnsi="宋体" w:cstheme="majorBidi"/>
      <w:b/>
      <w:bCs/>
      <w:sz w:val="24"/>
      <w:szCs w:val="28"/>
    </w:rPr>
  </w:style>
  <w:style w:type="character" w:customStyle="1" w:styleId="51">
    <w:name w:val="标题 5字符"/>
    <w:aliases w:val="5字符,l4字符,H5字符,h5字符,Second Subheading字符,标题 5 Char1 Char字符,标题 5 Char Char Char字符,标题 5 Char1 Char Char Char字符,标题 5 Char Char Char Char Char字符,标题 5 Char1 Char Char Char Char Char字符,标题 5 Char Char Char Char Char Char Char字符,PIM 5字符,dash字符,ds字符,dd字符"/>
    <w:basedOn w:val="a0"/>
    <w:link w:val="5"/>
    <w:uiPriority w:val="9"/>
    <w:rsid w:val="006E57C9"/>
    <w:rPr>
      <w:rFonts w:ascii="宋体" w:eastAsia="宋体" w:hAnsi="宋体"/>
      <w:b/>
      <w:bCs/>
      <w:sz w:val="24"/>
      <w:szCs w:val="28"/>
    </w:rPr>
  </w:style>
  <w:style w:type="character" w:customStyle="1" w:styleId="61">
    <w:name w:val="标题 6字符"/>
    <w:aliases w:val="h6字符,Third Subheading字符,H6字符,PIM 6字符,L6字符,BOD 4字符,h61字符,heading 61字符,Bullet list字符,Legal Level 1.字符,6字符,GBIC6字符,heading 6字符,Heading6字符,L1 Heading 6字符,Bullet (Single Lines)字符,CSS节内4级标记字符,第五层条字符,heer6字符,正文六级标题字符,标题 6(ALT+6)字符,Level 1字符,(1)字符,●字符"/>
    <w:basedOn w:val="a0"/>
    <w:link w:val="6"/>
    <w:uiPriority w:val="9"/>
    <w:rsid w:val="006E57C9"/>
    <w:rPr>
      <w:rFonts w:ascii="宋体" w:eastAsiaTheme="majorEastAsia" w:hAnsi="宋体" w:cstheme="majorBidi"/>
      <w:b/>
      <w:bCs/>
      <w:sz w:val="24"/>
      <w:szCs w:val="24"/>
    </w:rPr>
  </w:style>
  <w:style w:type="character" w:customStyle="1" w:styleId="71">
    <w:name w:val="标题 7字符"/>
    <w:aliases w:val="PIM 7字符,LabelStatmt字符,L7字符,不用字符,letter list字符,Legal Level 1.1.字符,Level 1.1字符,GBIC7字符,st字符,h7字符,SDL title字符,正星标题3字符,（1）字符,H7字符,L1 Heading 7字符,heading 7字符,1.标题 6字符,H TIMES1字符,lettered list字符,letter list1字符,lettered list1字符,letter list2字符"/>
    <w:basedOn w:val="a0"/>
    <w:link w:val="7"/>
    <w:uiPriority w:val="9"/>
    <w:rsid w:val="006E57C9"/>
    <w:rPr>
      <w:rFonts w:ascii="宋体" w:eastAsia="宋体" w:hAnsi="宋体"/>
      <w:b/>
      <w:bCs/>
      <w:sz w:val="24"/>
      <w:szCs w:val="24"/>
    </w:rPr>
  </w:style>
  <w:style w:type="character" w:customStyle="1" w:styleId="81">
    <w:name w:val="标题 8字符"/>
    <w:aliases w:val="注意框体字符,不用8字符,Legal Level 1.1.1.字符,Level 1.1.1字符,GBIC8字符,标题6字符,（A）字符,H8字符,L1 Heading 8字符,heading 8字符,h8字符,action字符,action1字符,action2字符,action11字符,action3字符,action4字符,action5字符,action6字符,action7字符,action12字符,action21字符,action111字符,action31字符,第七层字符"/>
    <w:basedOn w:val="a0"/>
    <w:link w:val="8"/>
    <w:uiPriority w:val="9"/>
    <w:rsid w:val="006E57C9"/>
    <w:rPr>
      <w:rFonts w:ascii="宋体" w:eastAsiaTheme="majorEastAsia" w:hAnsi="宋体" w:cstheme="majorBidi"/>
      <w:b/>
      <w:sz w:val="24"/>
      <w:szCs w:val="24"/>
    </w:rPr>
  </w:style>
  <w:style w:type="character" w:customStyle="1" w:styleId="90">
    <w:name w:val="标题 9字符"/>
    <w:aliases w:val="PIM 9字符,huh字符,三级标题字符,不用9字符,Legal Level 1.1.1.1.字符,Level (a)字符,GBIC9字符,tt字符,table title字符,标题 45字符,ft字符,heading 9字符,HF字符,H9字符,L1 Heading 9字符,h9字符,App Heading字符,progress字符,progress1字符,progress2字符,progress11字符,progress3字符,progress4字符,progress5字符"/>
    <w:basedOn w:val="a0"/>
    <w:link w:val="9"/>
    <w:uiPriority w:val="9"/>
    <w:rsid w:val="006E57C9"/>
    <w:rPr>
      <w:rFonts w:ascii="宋体" w:eastAsiaTheme="majorEastAsia" w:hAnsi="宋体" w:cstheme="majorBidi"/>
      <w:b/>
      <w:sz w:val="24"/>
      <w:szCs w:val="21"/>
    </w:rPr>
  </w:style>
  <w:style w:type="table" w:styleId="a7">
    <w:name w:val="Table Grid"/>
    <w:basedOn w:val="a1"/>
    <w:uiPriority w:val="39"/>
    <w:rsid w:val="00677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图表"/>
    <w:basedOn w:val="a"/>
    <w:link w:val="Char"/>
    <w:qFormat/>
    <w:rsid w:val="001B16C0"/>
    <w:pPr>
      <w:adjustRightInd w:val="0"/>
      <w:snapToGrid w:val="0"/>
      <w:spacing w:line="240" w:lineRule="atLeast"/>
      <w:ind w:left="57" w:right="57" w:firstLineChars="0" w:firstLine="0"/>
      <w:jc w:val="center"/>
    </w:pPr>
  </w:style>
  <w:style w:type="character" w:customStyle="1" w:styleId="Char">
    <w:name w:val="图表 Char"/>
    <w:basedOn w:val="a0"/>
    <w:link w:val="a8"/>
    <w:rsid w:val="001B16C0"/>
    <w:rPr>
      <w:rFonts w:ascii="宋体" w:eastAsia="宋体" w:hAnsi="宋体"/>
      <w:sz w:val="28"/>
    </w:rPr>
  </w:style>
  <w:style w:type="paragraph" w:customStyle="1" w:styleId="a9">
    <w:name w:val="图表首行"/>
    <w:basedOn w:val="a8"/>
    <w:link w:val="Char0"/>
    <w:qFormat/>
    <w:rsid w:val="001B16C0"/>
    <w:rPr>
      <w:b/>
    </w:rPr>
  </w:style>
  <w:style w:type="character" w:customStyle="1" w:styleId="Char0">
    <w:name w:val="图表首行 Char"/>
    <w:basedOn w:val="Char"/>
    <w:link w:val="a9"/>
    <w:rsid w:val="001B16C0"/>
    <w:rPr>
      <w:rFonts w:ascii="宋体" w:eastAsia="宋体" w:hAnsi="宋体"/>
      <w:b/>
      <w:sz w:val="28"/>
    </w:rPr>
  </w:style>
  <w:style w:type="paragraph" w:styleId="aa">
    <w:name w:val="Body Text"/>
    <w:basedOn w:val="a"/>
    <w:link w:val="ab"/>
    <w:uiPriority w:val="99"/>
    <w:semiHidden/>
    <w:unhideWhenUsed/>
    <w:rsid w:val="00CB053A"/>
    <w:pPr>
      <w:spacing w:after="120"/>
    </w:pPr>
  </w:style>
  <w:style w:type="character" w:customStyle="1" w:styleId="ab">
    <w:name w:val="正文文本字符"/>
    <w:basedOn w:val="a0"/>
    <w:link w:val="aa"/>
    <w:uiPriority w:val="99"/>
    <w:semiHidden/>
    <w:rsid w:val="00CB053A"/>
    <w:rPr>
      <w:rFonts w:ascii="宋体" w:eastAsia="宋体" w:hAnsi="宋体"/>
      <w:sz w:val="28"/>
    </w:rPr>
  </w:style>
  <w:style w:type="paragraph" w:styleId="ac">
    <w:name w:val="Body Text First Indent"/>
    <w:basedOn w:val="aa"/>
    <w:link w:val="ad"/>
    <w:uiPriority w:val="99"/>
    <w:semiHidden/>
    <w:unhideWhenUsed/>
    <w:rsid w:val="00CB053A"/>
    <w:pPr>
      <w:spacing w:line="240" w:lineRule="auto"/>
      <w:ind w:left="0" w:right="0" w:firstLineChars="100" w:firstLine="420"/>
      <w:jc w:val="both"/>
    </w:pPr>
    <w:rPr>
      <w:rFonts w:ascii="Times New Roman" w:hAnsi="Times New Roman" w:cs="Times New Roman"/>
      <w:sz w:val="21"/>
      <w:szCs w:val="24"/>
    </w:rPr>
  </w:style>
  <w:style w:type="character" w:customStyle="1" w:styleId="ad">
    <w:name w:val="正文首行缩进字符"/>
    <w:basedOn w:val="ab"/>
    <w:link w:val="ac"/>
    <w:uiPriority w:val="99"/>
    <w:semiHidden/>
    <w:rsid w:val="00CB053A"/>
    <w:rPr>
      <w:rFonts w:ascii="Times New Roman" w:eastAsia="宋体" w:hAnsi="Times New Roman" w:cs="Times New Roman"/>
      <w:sz w:val="28"/>
      <w:szCs w:val="24"/>
    </w:rPr>
  </w:style>
  <w:style w:type="paragraph" w:styleId="TOC">
    <w:name w:val="TOC Heading"/>
    <w:basedOn w:val="1"/>
    <w:next w:val="a"/>
    <w:uiPriority w:val="39"/>
    <w:unhideWhenUsed/>
    <w:rsid w:val="005F1BE1"/>
    <w:pPr>
      <w:widowControl/>
      <w:numPr>
        <w:numId w:val="0"/>
      </w:numPr>
      <w:tabs>
        <w:tab w:val="clear" w:pos="0"/>
        <w:tab w:val="clear" w:pos="567"/>
        <w:tab w:val="clear" w:pos="851"/>
        <w:tab w:val="clear" w:pos="993"/>
      </w:tabs>
      <w:spacing w:before="240" w:line="259" w:lineRule="auto"/>
      <w:ind w:right="0"/>
      <w:outlineLvl w:val="9"/>
    </w:pPr>
    <w:rPr>
      <w:rFonts w:asciiTheme="majorHAnsi" w:eastAsiaTheme="majorEastAsia" w:hAnsiTheme="majorHAnsi" w:cstheme="majorBidi"/>
      <w:b w:val="0"/>
      <w:bCs w:val="0"/>
      <w:color w:val="2E74B5" w:themeColor="accent1" w:themeShade="BF"/>
      <w:kern w:val="0"/>
      <w:szCs w:val="32"/>
    </w:rPr>
  </w:style>
  <w:style w:type="paragraph" w:styleId="11">
    <w:name w:val="toc 1"/>
    <w:basedOn w:val="a"/>
    <w:next w:val="a"/>
    <w:autoRedefine/>
    <w:uiPriority w:val="39"/>
    <w:unhideWhenUsed/>
    <w:rsid w:val="005F1BE1"/>
    <w:pPr>
      <w:tabs>
        <w:tab w:val="left" w:pos="840"/>
        <w:tab w:val="right" w:leader="dot" w:pos="8296"/>
      </w:tabs>
      <w:adjustRightInd w:val="0"/>
      <w:snapToGrid w:val="0"/>
      <w:spacing w:line="324" w:lineRule="auto"/>
      <w:ind w:left="0" w:right="0" w:firstLineChars="0" w:firstLine="0"/>
    </w:pPr>
    <w:rPr>
      <w:b/>
    </w:rPr>
  </w:style>
  <w:style w:type="paragraph" w:styleId="22">
    <w:name w:val="toc 2"/>
    <w:basedOn w:val="a"/>
    <w:next w:val="a"/>
    <w:autoRedefine/>
    <w:uiPriority w:val="39"/>
    <w:unhideWhenUsed/>
    <w:rsid w:val="005F1BE1"/>
    <w:pPr>
      <w:adjustRightInd w:val="0"/>
      <w:snapToGrid w:val="0"/>
      <w:spacing w:line="324" w:lineRule="auto"/>
      <w:ind w:left="0" w:right="0" w:firstLineChars="0" w:firstLine="0"/>
    </w:pPr>
  </w:style>
  <w:style w:type="paragraph" w:styleId="32">
    <w:name w:val="toc 3"/>
    <w:basedOn w:val="a"/>
    <w:next w:val="a"/>
    <w:autoRedefine/>
    <w:uiPriority w:val="39"/>
    <w:unhideWhenUsed/>
    <w:rsid w:val="00102D31"/>
    <w:pPr>
      <w:adjustRightInd w:val="0"/>
      <w:snapToGrid w:val="0"/>
      <w:spacing w:line="324" w:lineRule="auto"/>
      <w:ind w:left="0" w:right="0" w:firstLine="200"/>
    </w:pPr>
  </w:style>
  <w:style w:type="character" w:styleId="ae">
    <w:name w:val="Hyperlink"/>
    <w:basedOn w:val="a0"/>
    <w:uiPriority w:val="99"/>
    <w:unhideWhenUsed/>
    <w:rsid w:val="005F1BE1"/>
    <w:rPr>
      <w:color w:val="0563C1" w:themeColor="hyperlink"/>
      <w:u w:val="single"/>
    </w:rPr>
  </w:style>
  <w:style w:type="paragraph" w:styleId="af">
    <w:name w:val="Document Map"/>
    <w:basedOn w:val="a"/>
    <w:link w:val="af0"/>
    <w:uiPriority w:val="99"/>
    <w:semiHidden/>
    <w:unhideWhenUsed/>
    <w:rsid w:val="0030324C"/>
    <w:rPr>
      <w:rFonts w:ascii="Heiti SC Light" w:eastAsia="Heiti SC Light"/>
      <w:szCs w:val="24"/>
    </w:rPr>
  </w:style>
  <w:style w:type="character" w:customStyle="1" w:styleId="af0">
    <w:name w:val="文档结构图 字符"/>
    <w:basedOn w:val="a0"/>
    <w:link w:val="af"/>
    <w:uiPriority w:val="99"/>
    <w:semiHidden/>
    <w:rsid w:val="0030324C"/>
    <w:rPr>
      <w:rFonts w:ascii="Heiti SC Light" w:eastAsia="Heiti SC Light" w:hAnsi="宋体"/>
      <w:sz w:val="24"/>
      <w:szCs w:val="24"/>
    </w:rPr>
  </w:style>
  <w:style w:type="paragraph" w:styleId="af1">
    <w:name w:val="Balloon Text"/>
    <w:basedOn w:val="a"/>
    <w:link w:val="af2"/>
    <w:uiPriority w:val="99"/>
    <w:semiHidden/>
    <w:unhideWhenUsed/>
    <w:rsid w:val="00C64D29"/>
    <w:pPr>
      <w:spacing w:line="240" w:lineRule="auto"/>
    </w:pPr>
    <w:rPr>
      <w:rFonts w:ascii="Heiti SC Light" w:eastAsia="Heiti SC Light"/>
      <w:sz w:val="18"/>
      <w:szCs w:val="18"/>
    </w:rPr>
  </w:style>
  <w:style w:type="character" w:customStyle="1" w:styleId="af2">
    <w:name w:val="批注框文本字符"/>
    <w:basedOn w:val="a0"/>
    <w:link w:val="af1"/>
    <w:uiPriority w:val="99"/>
    <w:semiHidden/>
    <w:rsid w:val="00C64D29"/>
    <w:rPr>
      <w:rFonts w:ascii="Heiti SC Light" w:eastAsia="Heiti SC Light" w:hAnsi="宋体"/>
      <w:sz w:val="18"/>
      <w:szCs w:val="18"/>
    </w:rPr>
  </w:style>
  <w:style w:type="paragraph" w:styleId="af3">
    <w:name w:val="List Paragraph"/>
    <w:aliases w:val="lp1,·ûºÅÁÐ±í,¡¤?o?¨¢D¡À¨ª,?¡è?o?¡§¡éD?¨¤¡§a,??¨¨?o??¡ì?¨¦D?¡§¡è?¡ìa,??¡§¡§?o???¨¬?¡§|D??¡ì?¨¨??¨¬a,???¡ì?¡ì?o???¡§???¡ì|D???¨¬?¡§¡§??¡§?a,????¨¬??¨¬?o????¡ì????¨¬|D???¡§???¡ì?¡ì???¡ì?a,?"/>
    <w:basedOn w:val="a"/>
    <w:link w:val="af4"/>
    <w:uiPriority w:val="34"/>
    <w:qFormat/>
    <w:rsid w:val="00353BDA"/>
    <w:pPr>
      <w:ind w:left="0" w:right="0" w:firstLine="420"/>
      <w:jc w:val="both"/>
    </w:pPr>
    <w:rPr>
      <w:rFonts w:asciiTheme="minorHAnsi" w:eastAsiaTheme="minorEastAsia" w:hAnsiTheme="minorHAnsi"/>
    </w:rPr>
  </w:style>
  <w:style w:type="paragraph" w:customStyle="1" w:styleId="af5">
    <w:name w:val="表格正文"/>
    <w:basedOn w:val="a"/>
    <w:link w:val="Char1"/>
    <w:qFormat/>
    <w:rsid w:val="00353BDA"/>
    <w:pPr>
      <w:spacing w:line="240" w:lineRule="auto"/>
      <w:ind w:left="0" w:right="0" w:firstLineChars="0" w:firstLine="0"/>
      <w:jc w:val="both"/>
    </w:pPr>
    <w:rPr>
      <w:rFonts w:asciiTheme="minorHAnsi" w:eastAsiaTheme="minorEastAsia" w:hAnsiTheme="minorHAnsi"/>
      <w:sz w:val="21"/>
    </w:rPr>
  </w:style>
  <w:style w:type="character" w:customStyle="1" w:styleId="Char1">
    <w:name w:val="表格正文 Char"/>
    <w:aliases w:val="无间隔 Char"/>
    <w:basedOn w:val="a0"/>
    <w:link w:val="af5"/>
    <w:qFormat/>
    <w:rsid w:val="00353BDA"/>
  </w:style>
  <w:style w:type="character" w:customStyle="1" w:styleId="af4">
    <w:name w:val="列出段落字符"/>
    <w:aliases w:val="lp1字符,·ûºÅÁÐ±í字符,¡¤?o?¨¢D¡À¨ª字符,?¡è?o?¡§¡éD?¨¤¡§a字符,??¨¨?o??¡ì?¨¦D?¡§¡è?¡ìa字符,??¡§¡§?o???¨¬?¡§|D??¡ì?¨¨??¨¬a字符,???¡ì?¡ì?o???¡§???¡ì|D???¨¬?¡§¡§??¡§?a字符,????¨¬??¨¬?o????¡ì????¨¬|D???¡§???¡ì?¡ì???¡ì?a字符,?字符"/>
    <w:link w:val="af3"/>
    <w:uiPriority w:val="34"/>
    <w:qFormat/>
    <w:locked/>
    <w:rsid w:val="00353BDA"/>
    <w:rPr>
      <w:sz w:val="24"/>
    </w:rPr>
  </w:style>
  <w:style w:type="paragraph" w:customStyle="1" w:styleId="af6">
    <w:name w:val="图片格式"/>
    <w:basedOn w:val="a"/>
    <w:link w:val="Char2"/>
    <w:qFormat/>
    <w:rsid w:val="00353BDA"/>
    <w:pPr>
      <w:ind w:left="0" w:right="0" w:firstLineChars="0" w:firstLine="0"/>
      <w:jc w:val="center"/>
    </w:pPr>
    <w:rPr>
      <w:rFonts w:ascii="黑体" w:eastAsia="黑体" w:hAnsi="黑体"/>
      <w:b/>
      <w:sz w:val="21"/>
      <w:szCs w:val="21"/>
    </w:rPr>
  </w:style>
  <w:style w:type="character" w:customStyle="1" w:styleId="Char2">
    <w:name w:val="图片格式 Char"/>
    <w:basedOn w:val="a0"/>
    <w:link w:val="af6"/>
    <w:rsid w:val="00353BDA"/>
    <w:rPr>
      <w:rFonts w:ascii="黑体" w:eastAsia="黑体" w:hAnsi="黑体"/>
      <w:b/>
      <w:szCs w:val="21"/>
    </w:rPr>
  </w:style>
  <w:style w:type="character" w:customStyle="1" w:styleId="af7">
    <w:name w:val="题注字符"/>
    <w:link w:val="af8"/>
    <w:rsid w:val="00353BDA"/>
    <w:rPr>
      <w:rFonts w:ascii="Arial" w:eastAsia="黑体" w:hAnsi="Arial" w:cs="Times New Roman"/>
      <w:kern w:val="0"/>
      <w:sz w:val="20"/>
      <w:szCs w:val="20"/>
    </w:rPr>
  </w:style>
  <w:style w:type="paragraph" w:styleId="af8">
    <w:name w:val="caption"/>
    <w:basedOn w:val="a"/>
    <w:next w:val="a"/>
    <w:link w:val="af7"/>
    <w:qFormat/>
    <w:rsid w:val="00353BDA"/>
    <w:pPr>
      <w:spacing w:before="152" w:after="160" w:line="300" w:lineRule="auto"/>
      <w:ind w:left="0" w:right="0" w:firstLine="200"/>
      <w:jc w:val="both"/>
    </w:pPr>
    <w:rPr>
      <w:rFonts w:ascii="Arial" w:eastAsia="黑体" w:hAnsi="Arial" w:cs="Times New Roman"/>
      <w:kern w:val="0"/>
      <w:sz w:val="20"/>
      <w:szCs w:val="20"/>
    </w:rPr>
  </w:style>
  <w:style w:type="paragraph" w:customStyle="1" w:styleId="12">
    <w:name w:val="列出段落1"/>
    <w:basedOn w:val="a"/>
    <w:uiPriority w:val="34"/>
    <w:qFormat/>
    <w:rsid w:val="00353BDA"/>
    <w:pPr>
      <w:ind w:left="0" w:right="0" w:firstLineChars="0" w:firstLine="420"/>
    </w:pPr>
    <w:rPr>
      <w:rFonts w:asciiTheme="minorHAnsi" w:eastAsia="华文宋体" w:hAnsiTheme="minorHAnsi"/>
    </w:rPr>
  </w:style>
  <w:style w:type="paragraph" w:customStyle="1" w:styleId="20">
    <w:name w:val="样式2"/>
    <w:basedOn w:val="12"/>
    <w:qFormat/>
    <w:rsid w:val="00CA5B57"/>
    <w:pPr>
      <w:numPr>
        <w:numId w:val="40"/>
      </w:numPr>
      <w:contextualSpacing/>
      <w:jc w:val="both"/>
      <w:outlineLvl w:val="1"/>
    </w:pPr>
    <w:rPr>
      <w:rFonts w:ascii="黑体" w:eastAsia="黑体" w:hAnsi="黑体"/>
      <w:sz w:val="28"/>
      <w:szCs w:val="28"/>
    </w:rPr>
  </w:style>
  <w:style w:type="paragraph" w:customStyle="1" w:styleId="30">
    <w:name w:val="样式3"/>
    <w:basedOn w:val="12"/>
    <w:qFormat/>
    <w:rsid w:val="00CA5B57"/>
    <w:pPr>
      <w:numPr>
        <w:ilvl w:val="1"/>
        <w:numId w:val="40"/>
      </w:numPr>
      <w:tabs>
        <w:tab w:val="left" w:pos="360"/>
      </w:tabs>
      <w:contextualSpacing/>
      <w:jc w:val="both"/>
      <w:outlineLvl w:val="2"/>
    </w:pPr>
    <w:rPr>
      <w:rFonts w:ascii="黑体" w:eastAsia="黑体" w:hAnsi="黑体"/>
      <w:sz w:val="28"/>
      <w:szCs w:val="28"/>
    </w:rPr>
  </w:style>
  <w:style w:type="paragraph" w:customStyle="1" w:styleId="40">
    <w:name w:val="样式4"/>
    <w:basedOn w:val="12"/>
    <w:link w:val="4Char"/>
    <w:qFormat/>
    <w:rsid w:val="00CA5B57"/>
    <w:pPr>
      <w:numPr>
        <w:ilvl w:val="2"/>
        <w:numId w:val="40"/>
      </w:numPr>
      <w:tabs>
        <w:tab w:val="left" w:pos="993"/>
      </w:tabs>
      <w:contextualSpacing/>
      <w:jc w:val="both"/>
      <w:outlineLvl w:val="3"/>
    </w:pPr>
    <w:rPr>
      <w:rFonts w:ascii="黑体" w:eastAsia="黑体" w:hAnsi="黑体"/>
      <w:sz w:val="28"/>
      <w:szCs w:val="28"/>
    </w:rPr>
  </w:style>
  <w:style w:type="paragraph" w:customStyle="1" w:styleId="50">
    <w:name w:val="样式5"/>
    <w:basedOn w:val="12"/>
    <w:qFormat/>
    <w:rsid w:val="00CA5B57"/>
    <w:pPr>
      <w:numPr>
        <w:ilvl w:val="3"/>
        <w:numId w:val="40"/>
      </w:numPr>
      <w:tabs>
        <w:tab w:val="left" w:pos="360"/>
      </w:tabs>
      <w:contextualSpacing/>
      <w:jc w:val="both"/>
      <w:outlineLvl w:val="4"/>
    </w:pPr>
    <w:rPr>
      <w:rFonts w:ascii="黑体" w:eastAsia="黑体" w:hAnsi="黑体"/>
      <w:sz w:val="28"/>
      <w:szCs w:val="28"/>
    </w:rPr>
  </w:style>
  <w:style w:type="paragraph" w:customStyle="1" w:styleId="60">
    <w:name w:val="样式6"/>
    <w:basedOn w:val="12"/>
    <w:qFormat/>
    <w:rsid w:val="00CA5B57"/>
    <w:pPr>
      <w:numPr>
        <w:ilvl w:val="4"/>
        <w:numId w:val="40"/>
      </w:numPr>
      <w:tabs>
        <w:tab w:val="left" w:pos="360"/>
        <w:tab w:val="left" w:pos="1276"/>
        <w:tab w:val="left" w:pos="1560"/>
      </w:tabs>
      <w:contextualSpacing/>
      <w:jc w:val="both"/>
      <w:outlineLvl w:val="5"/>
    </w:pPr>
    <w:rPr>
      <w:rFonts w:ascii="黑体" w:eastAsia="黑体" w:hAnsi="黑体"/>
      <w:sz w:val="28"/>
      <w:szCs w:val="28"/>
    </w:rPr>
  </w:style>
  <w:style w:type="paragraph" w:customStyle="1" w:styleId="70">
    <w:name w:val="样式7"/>
    <w:basedOn w:val="12"/>
    <w:qFormat/>
    <w:rsid w:val="00CA5B57"/>
    <w:pPr>
      <w:numPr>
        <w:ilvl w:val="5"/>
        <w:numId w:val="40"/>
      </w:numPr>
      <w:tabs>
        <w:tab w:val="left" w:pos="360"/>
        <w:tab w:val="left" w:pos="1843"/>
      </w:tabs>
      <w:contextualSpacing/>
      <w:jc w:val="both"/>
      <w:outlineLvl w:val="6"/>
    </w:pPr>
    <w:rPr>
      <w:rFonts w:ascii="黑体" w:eastAsia="黑体" w:hAnsi="黑体"/>
      <w:sz w:val="28"/>
      <w:szCs w:val="28"/>
    </w:rPr>
  </w:style>
  <w:style w:type="paragraph" w:customStyle="1" w:styleId="80">
    <w:name w:val="样式8"/>
    <w:basedOn w:val="12"/>
    <w:qFormat/>
    <w:rsid w:val="00CA5B57"/>
    <w:pPr>
      <w:numPr>
        <w:ilvl w:val="6"/>
        <w:numId w:val="40"/>
      </w:numPr>
      <w:tabs>
        <w:tab w:val="left" w:pos="360"/>
      </w:tabs>
      <w:contextualSpacing/>
      <w:jc w:val="both"/>
      <w:outlineLvl w:val="7"/>
    </w:pPr>
    <w:rPr>
      <w:rFonts w:ascii="黑体" w:eastAsia="黑体" w:hAnsi="黑体"/>
      <w:sz w:val="28"/>
      <w:szCs w:val="28"/>
    </w:rPr>
  </w:style>
  <w:style w:type="character" w:customStyle="1" w:styleId="4Char">
    <w:name w:val="样式4 Char"/>
    <w:basedOn w:val="af4"/>
    <w:link w:val="40"/>
    <w:rsid w:val="00CA5B57"/>
    <w:rPr>
      <w:rFonts w:ascii="黑体" w:eastAsia="黑体" w:hAnsi="黑体"/>
      <w:sz w:val="28"/>
      <w:szCs w:val="28"/>
    </w:rPr>
  </w:style>
  <w:style w:type="numbering" w:customStyle="1" w:styleId="311">
    <w:name w:val="项目符号3 + 多级符号 (中文) 宋体 三号11"/>
    <w:rsid w:val="00CA5B57"/>
    <w:pPr>
      <w:numPr>
        <w:numId w:val="4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E57C9"/>
    <w:pPr>
      <w:widowControl w:val="0"/>
      <w:spacing w:line="360" w:lineRule="auto"/>
      <w:ind w:left="280" w:right="280" w:firstLineChars="200" w:firstLine="560"/>
    </w:pPr>
    <w:rPr>
      <w:rFonts w:ascii="宋体" w:eastAsia="宋体" w:hAnsi="宋体"/>
      <w:sz w:val="24"/>
    </w:rPr>
  </w:style>
  <w:style w:type="paragraph" w:styleId="1">
    <w:name w:val="heading 1"/>
    <w:aliases w:val="H1,h1,Level 1 Topic Heading,Heading 0,Section Head,1st level,l1,1,H11,H12,H13,H14,H15,H16,H17,h:1,h:1app,level 1,Level 1 Head,heading 1,Huvudrubrik,I1,l1+toc 1,Chapter title,Header 1,Title1,b1,1.0,PIM 1,1.,123321,H111,H112,app heading 1,prop,I,章节,&amp;"/>
    <w:basedOn w:val="a"/>
    <w:next w:val="a"/>
    <w:link w:val="10"/>
    <w:uiPriority w:val="9"/>
    <w:qFormat/>
    <w:rsid w:val="006E57C9"/>
    <w:pPr>
      <w:keepNext/>
      <w:keepLines/>
      <w:numPr>
        <w:numId w:val="1"/>
      </w:numPr>
      <w:tabs>
        <w:tab w:val="left" w:pos="0"/>
        <w:tab w:val="left" w:pos="567"/>
        <w:tab w:val="left" w:pos="851"/>
        <w:tab w:val="left" w:pos="993"/>
      </w:tabs>
      <w:spacing w:line="578" w:lineRule="auto"/>
      <w:ind w:firstLineChars="0" w:hanging="289"/>
      <w:outlineLvl w:val="0"/>
    </w:pPr>
    <w:rPr>
      <w:b/>
      <w:bCs/>
      <w:kern w:val="44"/>
      <w:sz w:val="32"/>
      <w:szCs w:val="44"/>
    </w:rPr>
  </w:style>
  <w:style w:type="paragraph" w:styleId="2">
    <w:name w:val="heading 2"/>
    <w:aliases w:val="h2,sect 1.2,H2,2nd level,2,Header 2,UNDERRUBRIK 1-2,Level 2 Head,l2,Titre2,Head 2,节,Heading 2 Hidden,Heading 2 CCBS,heading 2,第一章 标题 2,List level 2,Title2,Underrubrik1,prop2,Heading 2,PIM2,PA Major Section,Titre3,HD2,Heading 2 CCBS Char Char,标题 1.1"/>
    <w:basedOn w:val="a"/>
    <w:next w:val="a"/>
    <w:link w:val="21"/>
    <w:uiPriority w:val="9"/>
    <w:unhideWhenUsed/>
    <w:qFormat/>
    <w:rsid w:val="006E57C9"/>
    <w:pPr>
      <w:keepNext/>
      <w:keepLines/>
      <w:numPr>
        <w:ilvl w:val="1"/>
        <w:numId w:val="1"/>
      </w:numPr>
      <w:tabs>
        <w:tab w:val="left" w:pos="993"/>
      </w:tabs>
      <w:spacing w:line="416" w:lineRule="auto"/>
      <w:ind w:firstLineChars="0" w:hanging="289"/>
      <w:outlineLvl w:val="1"/>
    </w:pPr>
    <w:rPr>
      <w:rFonts w:cstheme="majorBidi"/>
      <w:b/>
      <w:bCs/>
      <w:szCs w:val="32"/>
    </w:rPr>
  </w:style>
  <w:style w:type="paragraph" w:styleId="3">
    <w:name w:val="heading 3"/>
    <w:aliases w:val="H3,BOD 0,h3,sect1.2.3,l3,CT,l3+toc 3,heading 3,Sub-section Title,Head3,3,Level 3 Head,3rd level,level_3,PIM 3,Heading 3 - old,sect1.2.31,sect1.2.32,sect1.2.311,sect1.2.33,sect1.2.312,第二层条,Bold Head,bh,PRTM Heading 3,Underrubrik2,Heading Three,Fab-3"/>
    <w:basedOn w:val="a"/>
    <w:next w:val="a"/>
    <w:link w:val="31"/>
    <w:uiPriority w:val="9"/>
    <w:unhideWhenUsed/>
    <w:qFormat/>
    <w:rsid w:val="006E57C9"/>
    <w:pPr>
      <w:keepNext/>
      <w:keepLines/>
      <w:numPr>
        <w:ilvl w:val="2"/>
        <w:numId w:val="1"/>
      </w:numPr>
      <w:tabs>
        <w:tab w:val="left" w:pos="1134"/>
      </w:tabs>
      <w:spacing w:line="416" w:lineRule="auto"/>
      <w:ind w:firstLineChars="0" w:hanging="289"/>
      <w:outlineLvl w:val="2"/>
    </w:pPr>
    <w:rPr>
      <w:b/>
      <w:bCs/>
      <w:szCs w:val="32"/>
    </w:rPr>
  </w:style>
  <w:style w:type="paragraph" w:styleId="4">
    <w:name w:val="heading 4"/>
    <w:aliases w:val="H4,(一),4,L1 Heading 4,h41,h42,h411,h43,h412,h421,h4111,h44,h413,h45,h414,h46,h415,h47,h416,h422,h4112,h431,h4121,h441,h4131,h48,h417,h423,h4113,h432,h4122,h442,h4132,h49,h418,h424,h4114,h433,h4123,h4211,h41111,h443,h4133,h451,h4141,h461,d,rh1,h4,付"/>
    <w:basedOn w:val="a"/>
    <w:next w:val="a"/>
    <w:link w:val="41"/>
    <w:uiPriority w:val="9"/>
    <w:unhideWhenUsed/>
    <w:qFormat/>
    <w:rsid w:val="006E57C9"/>
    <w:pPr>
      <w:keepNext/>
      <w:keepLines/>
      <w:numPr>
        <w:ilvl w:val="3"/>
        <w:numId w:val="1"/>
      </w:numPr>
      <w:tabs>
        <w:tab w:val="left" w:pos="1276"/>
      </w:tabs>
      <w:spacing w:line="376" w:lineRule="auto"/>
      <w:ind w:firstLineChars="0" w:hanging="289"/>
      <w:outlineLvl w:val="3"/>
    </w:pPr>
    <w:rPr>
      <w:rFonts w:eastAsiaTheme="majorEastAsia" w:cstheme="majorBidi"/>
      <w:b/>
      <w:bCs/>
      <w:szCs w:val="28"/>
    </w:rPr>
  </w:style>
  <w:style w:type="paragraph" w:styleId="5">
    <w:name w:val="heading 5"/>
    <w:aliases w:val="5,l4,H5,h5,Second Subheading,标题 5 Char1 Char,标题 5 Char Char Char,标题 5 Char1 Char Char Char,标题 5 Char Char Char Char Char,标题 5 Char1 Char Char Char Char Char,标题 5 Char Char Char Char Char Char Char,PIM 5,dash,ds,dd,第四层条,h51,heading 51,h52,heading 52"/>
    <w:basedOn w:val="a"/>
    <w:next w:val="a"/>
    <w:link w:val="51"/>
    <w:uiPriority w:val="9"/>
    <w:unhideWhenUsed/>
    <w:qFormat/>
    <w:rsid w:val="006E57C9"/>
    <w:pPr>
      <w:keepNext/>
      <w:keepLines/>
      <w:numPr>
        <w:ilvl w:val="4"/>
        <w:numId w:val="1"/>
      </w:numPr>
      <w:tabs>
        <w:tab w:val="left" w:pos="1560"/>
      </w:tabs>
      <w:spacing w:line="376" w:lineRule="auto"/>
      <w:ind w:firstLineChars="0" w:hanging="289"/>
      <w:outlineLvl w:val="4"/>
    </w:pPr>
    <w:rPr>
      <w:b/>
      <w:bCs/>
      <w:szCs w:val="28"/>
    </w:rPr>
  </w:style>
  <w:style w:type="paragraph" w:styleId="6">
    <w:name w:val="heading 6"/>
    <w:aliases w:val="h6,Third Subheading,H6,PIM 6,L6,BOD 4,h61,heading 61,Bullet list,Legal Level 1.,6,GBIC6,heading 6,Heading6,L1 Heading 6,Bullet (Single Lines),CSS节内4级标记,第五层条,heer6,正文六级标题,标题 6(ALT+6),Level 1,Bullet list1,Bullet list2,Bullet list11,Bullet list3,(1),●"/>
    <w:basedOn w:val="a"/>
    <w:next w:val="a"/>
    <w:link w:val="61"/>
    <w:uiPriority w:val="9"/>
    <w:unhideWhenUsed/>
    <w:qFormat/>
    <w:rsid w:val="006E57C9"/>
    <w:pPr>
      <w:keepNext/>
      <w:keepLines/>
      <w:numPr>
        <w:ilvl w:val="5"/>
        <w:numId w:val="1"/>
      </w:numPr>
      <w:tabs>
        <w:tab w:val="left" w:pos="1843"/>
      </w:tabs>
      <w:spacing w:line="320" w:lineRule="auto"/>
      <w:ind w:firstLineChars="0" w:hanging="289"/>
      <w:outlineLvl w:val="5"/>
    </w:pPr>
    <w:rPr>
      <w:rFonts w:eastAsiaTheme="majorEastAsia" w:cstheme="majorBidi"/>
      <w:b/>
      <w:bCs/>
      <w:szCs w:val="24"/>
    </w:rPr>
  </w:style>
  <w:style w:type="paragraph" w:styleId="7">
    <w:name w:val="heading 7"/>
    <w:aliases w:val="PIM 7,LabelStatmt,L7,不用,letter list,Legal Level 1.1.,Level 1.1,GBIC7,st,h7,SDL title,正星标题3,（1）,H7,L1 Heading 7,heading 7,1.标题 6,H TIMES1,lettered list,letter list1,lettered list1,letter list2,lettered list2,letter list11,lettered list11,Bulleted li"/>
    <w:basedOn w:val="a"/>
    <w:next w:val="a"/>
    <w:link w:val="71"/>
    <w:uiPriority w:val="9"/>
    <w:unhideWhenUsed/>
    <w:qFormat/>
    <w:rsid w:val="006E57C9"/>
    <w:pPr>
      <w:keepNext/>
      <w:keepLines/>
      <w:numPr>
        <w:ilvl w:val="6"/>
        <w:numId w:val="1"/>
      </w:numPr>
      <w:spacing w:line="320" w:lineRule="auto"/>
      <w:ind w:firstLineChars="0" w:hanging="289"/>
      <w:outlineLvl w:val="6"/>
    </w:pPr>
    <w:rPr>
      <w:b/>
      <w:bCs/>
      <w:szCs w:val="24"/>
    </w:rPr>
  </w:style>
  <w:style w:type="paragraph" w:styleId="8">
    <w:name w:val="heading 8"/>
    <w:aliases w:val="注意框体,不用8,Legal Level 1.1.1.,Level 1.1.1,GBIC8,标题6,（A）,H8,L1 Heading 8,heading 8,h8,action,action1,action2,action11,action3,action4,action5,action6,action7,action12,action21,action111,action31,action8,action13,action22,action112,action32,action9,第七层"/>
    <w:basedOn w:val="a"/>
    <w:next w:val="a"/>
    <w:link w:val="81"/>
    <w:uiPriority w:val="9"/>
    <w:unhideWhenUsed/>
    <w:qFormat/>
    <w:rsid w:val="006E57C9"/>
    <w:pPr>
      <w:keepNext/>
      <w:keepLines/>
      <w:numPr>
        <w:ilvl w:val="7"/>
        <w:numId w:val="1"/>
      </w:numPr>
      <w:tabs>
        <w:tab w:val="left" w:pos="2410"/>
      </w:tabs>
      <w:spacing w:line="320" w:lineRule="auto"/>
      <w:ind w:firstLineChars="0" w:hanging="289"/>
      <w:outlineLvl w:val="7"/>
    </w:pPr>
    <w:rPr>
      <w:rFonts w:eastAsiaTheme="majorEastAsia" w:cstheme="majorBidi"/>
      <w:b/>
      <w:szCs w:val="24"/>
    </w:rPr>
  </w:style>
  <w:style w:type="paragraph" w:styleId="9">
    <w:name w:val="heading 9"/>
    <w:aliases w:val="PIM 9,huh,三级标题,不用9,Legal Level 1.1.1.1.,Level (a),GBIC9,tt,table title,标题 45,ft,heading 9,HF,H9,L1 Heading 9,h9,App Heading,progress,progress1,progress2,progress11,progress3,progress4,progress5,progress6,progress7,progress12,progress21,progress111"/>
    <w:basedOn w:val="a"/>
    <w:next w:val="a"/>
    <w:link w:val="90"/>
    <w:uiPriority w:val="9"/>
    <w:unhideWhenUsed/>
    <w:qFormat/>
    <w:rsid w:val="006E57C9"/>
    <w:pPr>
      <w:keepNext/>
      <w:keepLines/>
      <w:numPr>
        <w:ilvl w:val="8"/>
        <w:numId w:val="1"/>
      </w:numPr>
      <w:spacing w:line="320" w:lineRule="auto"/>
      <w:ind w:left="210" w:right="210" w:firstLineChars="0" w:firstLine="0"/>
      <w:outlineLvl w:val="8"/>
    </w:pPr>
    <w:rPr>
      <w:rFonts w:eastAsiaTheme="majorEastAsia"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99C"/>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2799C"/>
    <w:rPr>
      <w:sz w:val="18"/>
      <w:szCs w:val="18"/>
    </w:rPr>
  </w:style>
  <w:style w:type="paragraph" w:styleId="a5">
    <w:name w:val="footer"/>
    <w:aliases w:val="Footer-Even,fo,footer odd,odd,footer Final,页脚-目录,Alt+J,Footer First,FtrF,Footer1"/>
    <w:basedOn w:val="a"/>
    <w:link w:val="a6"/>
    <w:unhideWhenUsed/>
    <w:rsid w:val="0062799C"/>
    <w:pPr>
      <w:tabs>
        <w:tab w:val="center" w:pos="4153"/>
        <w:tab w:val="right" w:pos="8306"/>
      </w:tabs>
      <w:snapToGrid w:val="0"/>
    </w:pPr>
    <w:rPr>
      <w:sz w:val="18"/>
      <w:szCs w:val="18"/>
    </w:rPr>
  </w:style>
  <w:style w:type="character" w:customStyle="1" w:styleId="a6">
    <w:name w:val="页脚字符"/>
    <w:aliases w:val="Footer-Even字符,fo字符,footer odd字符,odd字符,footer Final字符,页脚-目录字符,Alt+J字符,Footer First字符,FtrF字符,Footer1字符"/>
    <w:basedOn w:val="a0"/>
    <w:link w:val="a5"/>
    <w:uiPriority w:val="99"/>
    <w:rsid w:val="0062799C"/>
    <w:rPr>
      <w:sz w:val="18"/>
      <w:szCs w:val="18"/>
    </w:rPr>
  </w:style>
  <w:style w:type="character" w:customStyle="1" w:styleId="10">
    <w:name w:val="标题 1字符"/>
    <w:aliases w:val="H1字符,h1字符,Level 1 Topic Heading字符,Heading 0字符,Section Head字符,1st level字符,l1字符,1字符,H11字符,H12字符,H13字符,H14字符,H15字符,H16字符,H17字符,h:1字符,h:1app字符,level 1字符,Level 1 Head字符,heading 1字符,Huvudrubrik字符,I1字符,l1+toc 1字符,Chapter title字符,Header 1字符,Title1字符,b1字符"/>
    <w:basedOn w:val="a0"/>
    <w:link w:val="1"/>
    <w:uiPriority w:val="9"/>
    <w:rsid w:val="006E57C9"/>
    <w:rPr>
      <w:rFonts w:ascii="宋体" w:eastAsia="宋体" w:hAnsi="宋体"/>
      <w:b/>
      <w:bCs/>
      <w:kern w:val="44"/>
      <w:sz w:val="32"/>
      <w:szCs w:val="44"/>
    </w:rPr>
  </w:style>
  <w:style w:type="character" w:customStyle="1" w:styleId="21">
    <w:name w:val="标题 2字符"/>
    <w:aliases w:val="h2字符,sect 1.2字符,H2字符,2nd level字符,2字符,Header 2字符,UNDERRUBRIK 1-2字符,Level 2 Head字符,l2字符,Titre2字符,Head 2字符,节字符,Heading 2 Hidden字符,Heading 2 CCBS字符,heading 2字符,第一章 标题 2字符,List level 2字符,Title2字符,Underrubrik1字符,prop2字符,Heading 2字符,PIM2字符,Titre3字符"/>
    <w:basedOn w:val="a0"/>
    <w:link w:val="2"/>
    <w:uiPriority w:val="9"/>
    <w:rsid w:val="006E57C9"/>
    <w:rPr>
      <w:rFonts w:ascii="宋体" w:eastAsia="宋体" w:hAnsi="宋体" w:cstheme="majorBidi"/>
      <w:b/>
      <w:bCs/>
      <w:sz w:val="24"/>
      <w:szCs w:val="32"/>
    </w:rPr>
  </w:style>
  <w:style w:type="character" w:customStyle="1" w:styleId="31">
    <w:name w:val="标题 3字符"/>
    <w:aliases w:val="H3字符,BOD 0字符,h3字符,sect1.2.3字符,l3字符,CT字符,l3+toc 3字符,heading 3字符,Sub-section Title字符,Head3字符,3字符,Level 3 Head字符,3rd level字符,level_3字符,PIM 3字符,Heading 3 - old字符,sect1.2.31字符,sect1.2.32字符,sect1.2.311字符,sect1.2.33字符,sect1.2.312字符,第二层条字符,Bold Head字符"/>
    <w:basedOn w:val="a0"/>
    <w:link w:val="3"/>
    <w:uiPriority w:val="9"/>
    <w:rsid w:val="006E57C9"/>
    <w:rPr>
      <w:rFonts w:ascii="宋体" w:eastAsia="宋体" w:hAnsi="宋体"/>
      <w:b/>
      <w:bCs/>
      <w:sz w:val="24"/>
      <w:szCs w:val="32"/>
    </w:rPr>
  </w:style>
  <w:style w:type="character" w:customStyle="1" w:styleId="41">
    <w:name w:val="标题 4字符"/>
    <w:aliases w:val="H4字符,(一)字符,4字符,L1 Heading 4字符,h41字符,h42字符,h411字符,h43字符,h412字符,h421字符,h4111字符,h44字符,h413字符,h45字符,h414字符,h46字符,h415字符,h47字符,h416字符,h422字符,h4112字符,h431字符,h4121字符,h441字符,h4131字符,h48字符,h417字符,h423字符,h4113字符,h432字符,h4122字符,h442字符,h4132字符,h49字符,h418字符"/>
    <w:basedOn w:val="a0"/>
    <w:link w:val="4"/>
    <w:uiPriority w:val="9"/>
    <w:rsid w:val="006E57C9"/>
    <w:rPr>
      <w:rFonts w:ascii="宋体" w:eastAsiaTheme="majorEastAsia" w:hAnsi="宋体" w:cstheme="majorBidi"/>
      <w:b/>
      <w:bCs/>
      <w:sz w:val="24"/>
      <w:szCs w:val="28"/>
    </w:rPr>
  </w:style>
  <w:style w:type="character" w:customStyle="1" w:styleId="51">
    <w:name w:val="标题 5字符"/>
    <w:aliases w:val="5字符,l4字符,H5字符,h5字符,Second Subheading字符,标题 5 Char1 Char字符,标题 5 Char Char Char字符,标题 5 Char1 Char Char Char字符,标题 5 Char Char Char Char Char字符,标题 5 Char1 Char Char Char Char Char字符,标题 5 Char Char Char Char Char Char Char字符,PIM 5字符,dash字符,ds字符,dd字符"/>
    <w:basedOn w:val="a0"/>
    <w:link w:val="5"/>
    <w:uiPriority w:val="9"/>
    <w:rsid w:val="006E57C9"/>
    <w:rPr>
      <w:rFonts w:ascii="宋体" w:eastAsia="宋体" w:hAnsi="宋体"/>
      <w:b/>
      <w:bCs/>
      <w:sz w:val="24"/>
      <w:szCs w:val="28"/>
    </w:rPr>
  </w:style>
  <w:style w:type="character" w:customStyle="1" w:styleId="61">
    <w:name w:val="标题 6字符"/>
    <w:aliases w:val="h6字符,Third Subheading字符,H6字符,PIM 6字符,L6字符,BOD 4字符,h61字符,heading 61字符,Bullet list字符,Legal Level 1.字符,6字符,GBIC6字符,heading 6字符,Heading6字符,L1 Heading 6字符,Bullet (Single Lines)字符,CSS节内4级标记字符,第五层条字符,heer6字符,正文六级标题字符,标题 6(ALT+6)字符,Level 1字符,(1)字符,●字符"/>
    <w:basedOn w:val="a0"/>
    <w:link w:val="6"/>
    <w:uiPriority w:val="9"/>
    <w:rsid w:val="006E57C9"/>
    <w:rPr>
      <w:rFonts w:ascii="宋体" w:eastAsiaTheme="majorEastAsia" w:hAnsi="宋体" w:cstheme="majorBidi"/>
      <w:b/>
      <w:bCs/>
      <w:sz w:val="24"/>
      <w:szCs w:val="24"/>
    </w:rPr>
  </w:style>
  <w:style w:type="character" w:customStyle="1" w:styleId="71">
    <w:name w:val="标题 7字符"/>
    <w:aliases w:val="PIM 7字符,LabelStatmt字符,L7字符,不用字符,letter list字符,Legal Level 1.1.字符,Level 1.1字符,GBIC7字符,st字符,h7字符,SDL title字符,正星标题3字符,（1）字符,H7字符,L1 Heading 7字符,heading 7字符,1.标题 6字符,H TIMES1字符,lettered list字符,letter list1字符,lettered list1字符,letter list2字符"/>
    <w:basedOn w:val="a0"/>
    <w:link w:val="7"/>
    <w:uiPriority w:val="9"/>
    <w:rsid w:val="006E57C9"/>
    <w:rPr>
      <w:rFonts w:ascii="宋体" w:eastAsia="宋体" w:hAnsi="宋体"/>
      <w:b/>
      <w:bCs/>
      <w:sz w:val="24"/>
      <w:szCs w:val="24"/>
    </w:rPr>
  </w:style>
  <w:style w:type="character" w:customStyle="1" w:styleId="81">
    <w:name w:val="标题 8字符"/>
    <w:aliases w:val="注意框体字符,不用8字符,Legal Level 1.1.1.字符,Level 1.1.1字符,GBIC8字符,标题6字符,（A）字符,H8字符,L1 Heading 8字符,heading 8字符,h8字符,action字符,action1字符,action2字符,action11字符,action3字符,action4字符,action5字符,action6字符,action7字符,action12字符,action21字符,action111字符,action31字符,第七层字符"/>
    <w:basedOn w:val="a0"/>
    <w:link w:val="8"/>
    <w:uiPriority w:val="9"/>
    <w:rsid w:val="006E57C9"/>
    <w:rPr>
      <w:rFonts w:ascii="宋体" w:eastAsiaTheme="majorEastAsia" w:hAnsi="宋体" w:cstheme="majorBidi"/>
      <w:b/>
      <w:sz w:val="24"/>
      <w:szCs w:val="24"/>
    </w:rPr>
  </w:style>
  <w:style w:type="character" w:customStyle="1" w:styleId="90">
    <w:name w:val="标题 9字符"/>
    <w:aliases w:val="PIM 9字符,huh字符,三级标题字符,不用9字符,Legal Level 1.1.1.1.字符,Level (a)字符,GBIC9字符,tt字符,table title字符,标题 45字符,ft字符,heading 9字符,HF字符,H9字符,L1 Heading 9字符,h9字符,App Heading字符,progress字符,progress1字符,progress2字符,progress11字符,progress3字符,progress4字符,progress5字符"/>
    <w:basedOn w:val="a0"/>
    <w:link w:val="9"/>
    <w:uiPriority w:val="9"/>
    <w:rsid w:val="006E57C9"/>
    <w:rPr>
      <w:rFonts w:ascii="宋体" w:eastAsiaTheme="majorEastAsia" w:hAnsi="宋体" w:cstheme="majorBidi"/>
      <w:b/>
      <w:sz w:val="24"/>
      <w:szCs w:val="21"/>
    </w:rPr>
  </w:style>
  <w:style w:type="table" w:styleId="a7">
    <w:name w:val="Table Grid"/>
    <w:basedOn w:val="a1"/>
    <w:uiPriority w:val="39"/>
    <w:rsid w:val="00677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图表"/>
    <w:basedOn w:val="a"/>
    <w:link w:val="Char"/>
    <w:qFormat/>
    <w:rsid w:val="001B16C0"/>
    <w:pPr>
      <w:adjustRightInd w:val="0"/>
      <w:snapToGrid w:val="0"/>
      <w:spacing w:line="240" w:lineRule="atLeast"/>
      <w:ind w:left="57" w:right="57" w:firstLineChars="0" w:firstLine="0"/>
      <w:jc w:val="center"/>
    </w:pPr>
  </w:style>
  <w:style w:type="character" w:customStyle="1" w:styleId="Char">
    <w:name w:val="图表 Char"/>
    <w:basedOn w:val="a0"/>
    <w:link w:val="a8"/>
    <w:rsid w:val="001B16C0"/>
    <w:rPr>
      <w:rFonts w:ascii="宋体" w:eastAsia="宋体" w:hAnsi="宋体"/>
      <w:sz w:val="28"/>
    </w:rPr>
  </w:style>
  <w:style w:type="paragraph" w:customStyle="1" w:styleId="a9">
    <w:name w:val="图表首行"/>
    <w:basedOn w:val="a8"/>
    <w:link w:val="Char0"/>
    <w:qFormat/>
    <w:rsid w:val="001B16C0"/>
    <w:rPr>
      <w:b/>
    </w:rPr>
  </w:style>
  <w:style w:type="character" w:customStyle="1" w:styleId="Char0">
    <w:name w:val="图表首行 Char"/>
    <w:basedOn w:val="Char"/>
    <w:link w:val="a9"/>
    <w:rsid w:val="001B16C0"/>
    <w:rPr>
      <w:rFonts w:ascii="宋体" w:eastAsia="宋体" w:hAnsi="宋体"/>
      <w:b/>
      <w:sz w:val="28"/>
    </w:rPr>
  </w:style>
  <w:style w:type="paragraph" w:styleId="aa">
    <w:name w:val="Body Text"/>
    <w:basedOn w:val="a"/>
    <w:link w:val="ab"/>
    <w:uiPriority w:val="99"/>
    <w:semiHidden/>
    <w:unhideWhenUsed/>
    <w:rsid w:val="00CB053A"/>
    <w:pPr>
      <w:spacing w:after="120"/>
    </w:pPr>
  </w:style>
  <w:style w:type="character" w:customStyle="1" w:styleId="ab">
    <w:name w:val="正文文本字符"/>
    <w:basedOn w:val="a0"/>
    <w:link w:val="aa"/>
    <w:uiPriority w:val="99"/>
    <w:semiHidden/>
    <w:rsid w:val="00CB053A"/>
    <w:rPr>
      <w:rFonts w:ascii="宋体" w:eastAsia="宋体" w:hAnsi="宋体"/>
      <w:sz w:val="28"/>
    </w:rPr>
  </w:style>
  <w:style w:type="paragraph" w:styleId="ac">
    <w:name w:val="Body Text First Indent"/>
    <w:basedOn w:val="aa"/>
    <w:link w:val="ad"/>
    <w:uiPriority w:val="99"/>
    <w:semiHidden/>
    <w:unhideWhenUsed/>
    <w:rsid w:val="00CB053A"/>
    <w:pPr>
      <w:spacing w:line="240" w:lineRule="auto"/>
      <w:ind w:left="0" w:right="0" w:firstLineChars="100" w:firstLine="420"/>
      <w:jc w:val="both"/>
    </w:pPr>
    <w:rPr>
      <w:rFonts w:ascii="Times New Roman" w:hAnsi="Times New Roman" w:cs="Times New Roman"/>
      <w:sz w:val="21"/>
      <w:szCs w:val="24"/>
    </w:rPr>
  </w:style>
  <w:style w:type="character" w:customStyle="1" w:styleId="ad">
    <w:name w:val="正文首行缩进字符"/>
    <w:basedOn w:val="ab"/>
    <w:link w:val="ac"/>
    <w:uiPriority w:val="99"/>
    <w:semiHidden/>
    <w:rsid w:val="00CB053A"/>
    <w:rPr>
      <w:rFonts w:ascii="Times New Roman" w:eastAsia="宋体" w:hAnsi="Times New Roman" w:cs="Times New Roman"/>
      <w:sz w:val="28"/>
      <w:szCs w:val="24"/>
    </w:rPr>
  </w:style>
  <w:style w:type="paragraph" w:styleId="TOC">
    <w:name w:val="TOC Heading"/>
    <w:basedOn w:val="1"/>
    <w:next w:val="a"/>
    <w:uiPriority w:val="39"/>
    <w:unhideWhenUsed/>
    <w:rsid w:val="005F1BE1"/>
    <w:pPr>
      <w:widowControl/>
      <w:numPr>
        <w:numId w:val="0"/>
      </w:numPr>
      <w:tabs>
        <w:tab w:val="clear" w:pos="0"/>
        <w:tab w:val="clear" w:pos="567"/>
        <w:tab w:val="clear" w:pos="851"/>
        <w:tab w:val="clear" w:pos="993"/>
      </w:tabs>
      <w:spacing w:before="240" w:line="259" w:lineRule="auto"/>
      <w:ind w:right="0"/>
      <w:outlineLvl w:val="9"/>
    </w:pPr>
    <w:rPr>
      <w:rFonts w:asciiTheme="majorHAnsi" w:eastAsiaTheme="majorEastAsia" w:hAnsiTheme="majorHAnsi" w:cstheme="majorBidi"/>
      <w:b w:val="0"/>
      <w:bCs w:val="0"/>
      <w:color w:val="2E74B5" w:themeColor="accent1" w:themeShade="BF"/>
      <w:kern w:val="0"/>
      <w:szCs w:val="32"/>
    </w:rPr>
  </w:style>
  <w:style w:type="paragraph" w:styleId="11">
    <w:name w:val="toc 1"/>
    <w:basedOn w:val="a"/>
    <w:next w:val="a"/>
    <w:autoRedefine/>
    <w:uiPriority w:val="39"/>
    <w:unhideWhenUsed/>
    <w:rsid w:val="005F1BE1"/>
    <w:pPr>
      <w:tabs>
        <w:tab w:val="left" w:pos="840"/>
        <w:tab w:val="right" w:leader="dot" w:pos="8296"/>
      </w:tabs>
      <w:adjustRightInd w:val="0"/>
      <w:snapToGrid w:val="0"/>
      <w:spacing w:line="324" w:lineRule="auto"/>
      <w:ind w:left="0" w:right="0" w:firstLineChars="0" w:firstLine="0"/>
    </w:pPr>
    <w:rPr>
      <w:b/>
    </w:rPr>
  </w:style>
  <w:style w:type="paragraph" w:styleId="22">
    <w:name w:val="toc 2"/>
    <w:basedOn w:val="a"/>
    <w:next w:val="a"/>
    <w:autoRedefine/>
    <w:uiPriority w:val="39"/>
    <w:unhideWhenUsed/>
    <w:rsid w:val="005F1BE1"/>
    <w:pPr>
      <w:adjustRightInd w:val="0"/>
      <w:snapToGrid w:val="0"/>
      <w:spacing w:line="324" w:lineRule="auto"/>
      <w:ind w:left="0" w:right="0" w:firstLineChars="0" w:firstLine="0"/>
    </w:pPr>
  </w:style>
  <w:style w:type="paragraph" w:styleId="32">
    <w:name w:val="toc 3"/>
    <w:basedOn w:val="a"/>
    <w:next w:val="a"/>
    <w:autoRedefine/>
    <w:uiPriority w:val="39"/>
    <w:unhideWhenUsed/>
    <w:rsid w:val="00102D31"/>
    <w:pPr>
      <w:adjustRightInd w:val="0"/>
      <w:snapToGrid w:val="0"/>
      <w:spacing w:line="324" w:lineRule="auto"/>
      <w:ind w:left="0" w:right="0" w:firstLine="200"/>
    </w:pPr>
  </w:style>
  <w:style w:type="character" w:styleId="ae">
    <w:name w:val="Hyperlink"/>
    <w:basedOn w:val="a0"/>
    <w:uiPriority w:val="99"/>
    <w:unhideWhenUsed/>
    <w:rsid w:val="005F1BE1"/>
    <w:rPr>
      <w:color w:val="0563C1" w:themeColor="hyperlink"/>
      <w:u w:val="single"/>
    </w:rPr>
  </w:style>
  <w:style w:type="paragraph" w:styleId="af">
    <w:name w:val="Document Map"/>
    <w:basedOn w:val="a"/>
    <w:link w:val="af0"/>
    <w:uiPriority w:val="99"/>
    <w:semiHidden/>
    <w:unhideWhenUsed/>
    <w:rsid w:val="0030324C"/>
    <w:rPr>
      <w:rFonts w:ascii="Heiti SC Light" w:eastAsia="Heiti SC Light"/>
      <w:szCs w:val="24"/>
    </w:rPr>
  </w:style>
  <w:style w:type="character" w:customStyle="1" w:styleId="af0">
    <w:name w:val="文档结构图 字符"/>
    <w:basedOn w:val="a0"/>
    <w:link w:val="af"/>
    <w:uiPriority w:val="99"/>
    <w:semiHidden/>
    <w:rsid w:val="0030324C"/>
    <w:rPr>
      <w:rFonts w:ascii="Heiti SC Light" w:eastAsia="Heiti SC Light" w:hAnsi="宋体"/>
      <w:sz w:val="24"/>
      <w:szCs w:val="24"/>
    </w:rPr>
  </w:style>
  <w:style w:type="paragraph" w:styleId="af1">
    <w:name w:val="Balloon Text"/>
    <w:basedOn w:val="a"/>
    <w:link w:val="af2"/>
    <w:uiPriority w:val="99"/>
    <w:semiHidden/>
    <w:unhideWhenUsed/>
    <w:rsid w:val="00C64D29"/>
    <w:pPr>
      <w:spacing w:line="240" w:lineRule="auto"/>
    </w:pPr>
    <w:rPr>
      <w:rFonts w:ascii="Heiti SC Light" w:eastAsia="Heiti SC Light"/>
      <w:sz w:val="18"/>
      <w:szCs w:val="18"/>
    </w:rPr>
  </w:style>
  <w:style w:type="character" w:customStyle="1" w:styleId="af2">
    <w:name w:val="批注框文本字符"/>
    <w:basedOn w:val="a0"/>
    <w:link w:val="af1"/>
    <w:uiPriority w:val="99"/>
    <w:semiHidden/>
    <w:rsid w:val="00C64D29"/>
    <w:rPr>
      <w:rFonts w:ascii="Heiti SC Light" w:eastAsia="Heiti SC Light" w:hAnsi="宋体"/>
      <w:sz w:val="18"/>
      <w:szCs w:val="18"/>
    </w:rPr>
  </w:style>
  <w:style w:type="paragraph" w:styleId="af3">
    <w:name w:val="List Paragraph"/>
    <w:aliases w:val="lp1,·ûºÅÁÐ±í,¡¤?o?¨¢D¡À¨ª,?¡è?o?¡§¡éD?¨¤¡§a,??¨¨?o??¡ì?¨¦D?¡§¡è?¡ìa,??¡§¡§?o???¨¬?¡§|D??¡ì?¨¨??¨¬a,???¡ì?¡ì?o???¡§???¡ì|D???¨¬?¡§¡§??¡§?a,????¨¬??¨¬?o????¡ì????¨¬|D???¡§???¡ì?¡ì???¡ì?a,?"/>
    <w:basedOn w:val="a"/>
    <w:link w:val="af4"/>
    <w:uiPriority w:val="34"/>
    <w:qFormat/>
    <w:rsid w:val="00353BDA"/>
    <w:pPr>
      <w:ind w:left="0" w:right="0" w:firstLine="420"/>
      <w:jc w:val="both"/>
    </w:pPr>
    <w:rPr>
      <w:rFonts w:asciiTheme="minorHAnsi" w:eastAsiaTheme="minorEastAsia" w:hAnsiTheme="minorHAnsi"/>
    </w:rPr>
  </w:style>
  <w:style w:type="paragraph" w:customStyle="1" w:styleId="af5">
    <w:name w:val="表格正文"/>
    <w:basedOn w:val="a"/>
    <w:link w:val="Char1"/>
    <w:qFormat/>
    <w:rsid w:val="00353BDA"/>
    <w:pPr>
      <w:spacing w:line="240" w:lineRule="auto"/>
      <w:ind w:left="0" w:right="0" w:firstLineChars="0" w:firstLine="0"/>
      <w:jc w:val="both"/>
    </w:pPr>
    <w:rPr>
      <w:rFonts w:asciiTheme="minorHAnsi" w:eastAsiaTheme="minorEastAsia" w:hAnsiTheme="minorHAnsi"/>
      <w:sz w:val="21"/>
    </w:rPr>
  </w:style>
  <w:style w:type="character" w:customStyle="1" w:styleId="Char1">
    <w:name w:val="表格正文 Char"/>
    <w:aliases w:val="无间隔 Char"/>
    <w:basedOn w:val="a0"/>
    <w:link w:val="af5"/>
    <w:qFormat/>
    <w:rsid w:val="00353BDA"/>
  </w:style>
  <w:style w:type="character" w:customStyle="1" w:styleId="af4">
    <w:name w:val="列出段落字符"/>
    <w:aliases w:val="lp1字符,·ûºÅÁÐ±í字符,¡¤?o?¨¢D¡À¨ª字符,?¡è?o?¡§¡éD?¨¤¡§a字符,??¨¨?o??¡ì?¨¦D?¡§¡è?¡ìa字符,??¡§¡§?o???¨¬?¡§|D??¡ì?¨¨??¨¬a字符,???¡ì?¡ì?o???¡§???¡ì|D???¨¬?¡§¡§??¡§?a字符,????¨¬??¨¬?o????¡ì????¨¬|D???¡§???¡ì?¡ì???¡ì?a字符,?字符"/>
    <w:link w:val="af3"/>
    <w:uiPriority w:val="34"/>
    <w:qFormat/>
    <w:locked/>
    <w:rsid w:val="00353BDA"/>
    <w:rPr>
      <w:sz w:val="24"/>
    </w:rPr>
  </w:style>
  <w:style w:type="paragraph" w:customStyle="1" w:styleId="af6">
    <w:name w:val="图片格式"/>
    <w:basedOn w:val="a"/>
    <w:link w:val="Char2"/>
    <w:qFormat/>
    <w:rsid w:val="00353BDA"/>
    <w:pPr>
      <w:ind w:left="0" w:right="0" w:firstLineChars="0" w:firstLine="0"/>
      <w:jc w:val="center"/>
    </w:pPr>
    <w:rPr>
      <w:rFonts w:ascii="黑体" w:eastAsia="黑体" w:hAnsi="黑体"/>
      <w:b/>
      <w:sz w:val="21"/>
      <w:szCs w:val="21"/>
    </w:rPr>
  </w:style>
  <w:style w:type="character" w:customStyle="1" w:styleId="Char2">
    <w:name w:val="图片格式 Char"/>
    <w:basedOn w:val="a0"/>
    <w:link w:val="af6"/>
    <w:rsid w:val="00353BDA"/>
    <w:rPr>
      <w:rFonts w:ascii="黑体" w:eastAsia="黑体" w:hAnsi="黑体"/>
      <w:b/>
      <w:szCs w:val="21"/>
    </w:rPr>
  </w:style>
  <w:style w:type="character" w:customStyle="1" w:styleId="af7">
    <w:name w:val="题注字符"/>
    <w:link w:val="af8"/>
    <w:rsid w:val="00353BDA"/>
    <w:rPr>
      <w:rFonts w:ascii="Arial" w:eastAsia="黑体" w:hAnsi="Arial" w:cs="Times New Roman"/>
      <w:kern w:val="0"/>
      <w:sz w:val="20"/>
      <w:szCs w:val="20"/>
    </w:rPr>
  </w:style>
  <w:style w:type="paragraph" w:styleId="af8">
    <w:name w:val="caption"/>
    <w:basedOn w:val="a"/>
    <w:next w:val="a"/>
    <w:link w:val="af7"/>
    <w:qFormat/>
    <w:rsid w:val="00353BDA"/>
    <w:pPr>
      <w:spacing w:before="152" w:after="160" w:line="300" w:lineRule="auto"/>
      <w:ind w:left="0" w:right="0" w:firstLine="200"/>
      <w:jc w:val="both"/>
    </w:pPr>
    <w:rPr>
      <w:rFonts w:ascii="Arial" w:eastAsia="黑体" w:hAnsi="Arial" w:cs="Times New Roman"/>
      <w:kern w:val="0"/>
      <w:sz w:val="20"/>
      <w:szCs w:val="20"/>
    </w:rPr>
  </w:style>
  <w:style w:type="paragraph" w:customStyle="1" w:styleId="12">
    <w:name w:val="列出段落1"/>
    <w:basedOn w:val="a"/>
    <w:uiPriority w:val="34"/>
    <w:qFormat/>
    <w:rsid w:val="00353BDA"/>
    <w:pPr>
      <w:ind w:left="0" w:right="0" w:firstLineChars="0" w:firstLine="420"/>
    </w:pPr>
    <w:rPr>
      <w:rFonts w:asciiTheme="minorHAnsi" w:eastAsia="华文宋体" w:hAnsiTheme="minorHAnsi"/>
    </w:rPr>
  </w:style>
  <w:style w:type="paragraph" w:customStyle="1" w:styleId="20">
    <w:name w:val="样式2"/>
    <w:basedOn w:val="12"/>
    <w:qFormat/>
    <w:rsid w:val="00CA5B57"/>
    <w:pPr>
      <w:numPr>
        <w:numId w:val="40"/>
      </w:numPr>
      <w:contextualSpacing/>
      <w:jc w:val="both"/>
      <w:outlineLvl w:val="1"/>
    </w:pPr>
    <w:rPr>
      <w:rFonts w:ascii="黑体" w:eastAsia="黑体" w:hAnsi="黑体"/>
      <w:sz w:val="28"/>
      <w:szCs w:val="28"/>
    </w:rPr>
  </w:style>
  <w:style w:type="paragraph" w:customStyle="1" w:styleId="30">
    <w:name w:val="样式3"/>
    <w:basedOn w:val="12"/>
    <w:qFormat/>
    <w:rsid w:val="00CA5B57"/>
    <w:pPr>
      <w:numPr>
        <w:ilvl w:val="1"/>
        <w:numId w:val="40"/>
      </w:numPr>
      <w:tabs>
        <w:tab w:val="left" w:pos="360"/>
      </w:tabs>
      <w:contextualSpacing/>
      <w:jc w:val="both"/>
      <w:outlineLvl w:val="2"/>
    </w:pPr>
    <w:rPr>
      <w:rFonts w:ascii="黑体" w:eastAsia="黑体" w:hAnsi="黑体"/>
      <w:sz w:val="28"/>
      <w:szCs w:val="28"/>
    </w:rPr>
  </w:style>
  <w:style w:type="paragraph" w:customStyle="1" w:styleId="40">
    <w:name w:val="样式4"/>
    <w:basedOn w:val="12"/>
    <w:link w:val="4Char"/>
    <w:qFormat/>
    <w:rsid w:val="00CA5B57"/>
    <w:pPr>
      <w:numPr>
        <w:ilvl w:val="2"/>
        <w:numId w:val="40"/>
      </w:numPr>
      <w:tabs>
        <w:tab w:val="left" w:pos="993"/>
      </w:tabs>
      <w:contextualSpacing/>
      <w:jc w:val="both"/>
      <w:outlineLvl w:val="3"/>
    </w:pPr>
    <w:rPr>
      <w:rFonts w:ascii="黑体" w:eastAsia="黑体" w:hAnsi="黑体"/>
      <w:sz w:val="28"/>
      <w:szCs w:val="28"/>
    </w:rPr>
  </w:style>
  <w:style w:type="paragraph" w:customStyle="1" w:styleId="50">
    <w:name w:val="样式5"/>
    <w:basedOn w:val="12"/>
    <w:qFormat/>
    <w:rsid w:val="00CA5B57"/>
    <w:pPr>
      <w:numPr>
        <w:ilvl w:val="3"/>
        <w:numId w:val="40"/>
      </w:numPr>
      <w:tabs>
        <w:tab w:val="left" w:pos="360"/>
      </w:tabs>
      <w:contextualSpacing/>
      <w:jc w:val="both"/>
      <w:outlineLvl w:val="4"/>
    </w:pPr>
    <w:rPr>
      <w:rFonts w:ascii="黑体" w:eastAsia="黑体" w:hAnsi="黑体"/>
      <w:sz w:val="28"/>
      <w:szCs w:val="28"/>
    </w:rPr>
  </w:style>
  <w:style w:type="paragraph" w:customStyle="1" w:styleId="60">
    <w:name w:val="样式6"/>
    <w:basedOn w:val="12"/>
    <w:qFormat/>
    <w:rsid w:val="00CA5B57"/>
    <w:pPr>
      <w:numPr>
        <w:ilvl w:val="4"/>
        <w:numId w:val="40"/>
      </w:numPr>
      <w:tabs>
        <w:tab w:val="left" w:pos="360"/>
        <w:tab w:val="left" w:pos="1276"/>
        <w:tab w:val="left" w:pos="1560"/>
      </w:tabs>
      <w:contextualSpacing/>
      <w:jc w:val="both"/>
      <w:outlineLvl w:val="5"/>
    </w:pPr>
    <w:rPr>
      <w:rFonts w:ascii="黑体" w:eastAsia="黑体" w:hAnsi="黑体"/>
      <w:sz w:val="28"/>
      <w:szCs w:val="28"/>
    </w:rPr>
  </w:style>
  <w:style w:type="paragraph" w:customStyle="1" w:styleId="70">
    <w:name w:val="样式7"/>
    <w:basedOn w:val="12"/>
    <w:qFormat/>
    <w:rsid w:val="00CA5B57"/>
    <w:pPr>
      <w:numPr>
        <w:ilvl w:val="5"/>
        <w:numId w:val="40"/>
      </w:numPr>
      <w:tabs>
        <w:tab w:val="left" w:pos="360"/>
        <w:tab w:val="left" w:pos="1843"/>
      </w:tabs>
      <w:contextualSpacing/>
      <w:jc w:val="both"/>
      <w:outlineLvl w:val="6"/>
    </w:pPr>
    <w:rPr>
      <w:rFonts w:ascii="黑体" w:eastAsia="黑体" w:hAnsi="黑体"/>
      <w:sz w:val="28"/>
      <w:szCs w:val="28"/>
    </w:rPr>
  </w:style>
  <w:style w:type="paragraph" w:customStyle="1" w:styleId="80">
    <w:name w:val="样式8"/>
    <w:basedOn w:val="12"/>
    <w:qFormat/>
    <w:rsid w:val="00CA5B57"/>
    <w:pPr>
      <w:numPr>
        <w:ilvl w:val="6"/>
        <w:numId w:val="40"/>
      </w:numPr>
      <w:tabs>
        <w:tab w:val="left" w:pos="360"/>
      </w:tabs>
      <w:contextualSpacing/>
      <w:jc w:val="both"/>
      <w:outlineLvl w:val="7"/>
    </w:pPr>
    <w:rPr>
      <w:rFonts w:ascii="黑体" w:eastAsia="黑体" w:hAnsi="黑体"/>
      <w:sz w:val="28"/>
      <w:szCs w:val="28"/>
    </w:rPr>
  </w:style>
  <w:style w:type="character" w:customStyle="1" w:styleId="4Char">
    <w:name w:val="样式4 Char"/>
    <w:basedOn w:val="af4"/>
    <w:link w:val="40"/>
    <w:rsid w:val="00CA5B57"/>
    <w:rPr>
      <w:rFonts w:ascii="黑体" w:eastAsia="黑体" w:hAnsi="黑体"/>
      <w:sz w:val="28"/>
      <w:szCs w:val="28"/>
    </w:rPr>
  </w:style>
  <w:style w:type="numbering" w:customStyle="1" w:styleId="311">
    <w:name w:val="项目符号3 + 多级符号 (中文) 宋体 三号11"/>
    <w:rsid w:val="00CA5B5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F3BE4-9920-7B43-9DA9-903647A1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1305</Words>
  <Characters>7440</Characters>
  <Application>Microsoft Macintosh Word</Application>
  <DocSecurity>0</DocSecurity>
  <Lines>62</Lines>
  <Paragraphs>17</Paragraphs>
  <ScaleCrop>false</ScaleCrop>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sally lyu</cp:lastModifiedBy>
  <cp:revision>3</cp:revision>
  <cp:lastPrinted>2018-01-08T01:48:00Z</cp:lastPrinted>
  <dcterms:created xsi:type="dcterms:W3CDTF">2018-01-07T04:28:00Z</dcterms:created>
  <dcterms:modified xsi:type="dcterms:W3CDTF">2018-01-15T04:09:00Z</dcterms:modified>
</cp:coreProperties>
</file>