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6237"/>
        <w:gridCol w:w="992"/>
        <w:gridCol w:w="850"/>
        <w:gridCol w:w="851"/>
        <w:gridCol w:w="992"/>
        <w:gridCol w:w="1450"/>
      </w:tblGrid>
      <w:tr w:rsidR="006C360D" w:rsidRPr="009F3930" w:rsidTr="00E82A61">
        <w:tc>
          <w:tcPr>
            <w:tcW w:w="675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规格及型号</w:t>
            </w:r>
          </w:p>
        </w:tc>
        <w:tc>
          <w:tcPr>
            <w:tcW w:w="6237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技术参数</w:t>
            </w:r>
          </w:p>
        </w:tc>
        <w:tc>
          <w:tcPr>
            <w:tcW w:w="992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992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总价</w:t>
            </w:r>
          </w:p>
        </w:tc>
        <w:tc>
          <w:tcPr>
            <w:tcW w:w="1450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产地及厂家</w:t>
            </w:r>
          </w:p>
        </w:tc>
      </w:tr>
      <w:tr w:rsidR="006C360D" w:rsidRPr="009F3930" w:rsidTr="00E82A61">
        <w:tc>
          <w:tcPr>
            <w:tcW w:w="675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6C360D" w:rsidRPr="009F3930" w:rsidRDefault="006C360D" w:rsidP="00E82A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台式电脑</w:t>
            </w:r>
          </w:p>
        </w:tc>
        <w:tc>
          <w:tcPr>
            <w:tcW w:w="1276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联想T4900D-07</w:t>
            </w:r>
          </w:p>
        </w:tc>
        <w:tc>
          <w:tcPr>
            <w:tcW w:w="6237" w:type="dxa"/>
          </w:tcPr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*CPU：Intel 酷</w:t>
            </w:r>
            <w:proofErr w:type="gramStart"/>
            <w:r w:rsidRPr="009F3930">
              <w:rPr>
                <w:rFonts w:asciiTheme="majorEastAsia" w:eastAsiaTheme="majorEastAsia" w:hAnsiTheme="majorEastAsia" w:hint="eastAsia"/>
                <w:szCs w:val="21"/>
              </w:rPr>
              <w:t>睿四核</w:t>
            </w:r>
            <w:proofErr w:type="gramEnd"/>
            <w:r w:rsidRPr="009F3930">
              <w:rPr>
                <w:rFonts w:asciiTheme="majorEastAsia" w:eastAsiaTheme="majorEastAsia" w:hAnsiTheme="majorEastAsia" w:hint="eastAsia"/>
                <w:szCs w:val="21"/>
              </w:rPr>
              <w:t>I5-7400处理器，主频3.0GHz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内存：2个DIMM插槽，4G内存 DDR4 2400MHz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*主板：Intel B250芯片组，支持M.2固态硬盘扩展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硬盘：1000G 7200RPM 3.5" SATA3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*声卡：集成5.1声道声卡，前置2个、后置3个立体声输出接口，以实现连接5.1音箱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网卡：10/100/1000M以太网卡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*显示器：19.5寸宽屏液晶，提供VGA+DVI接口，具有低蓝光护眼功能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*</w:t>
            </w:r>
            <w:proofErr w:type="gramStart"/>
            <w:r w:rsidRPr="009F3930">
              <w:rPr>
                <w:rFonts w:asciiTheme="majorEastAsia" w:eastAsiaTheme="majorEastAsia" w:hAnsiTheme="majorEastAsia" w:hint="eastAsia"/>
                <w:szCs w:val="21"/>
              </w:rPr>
              <w:t>标配接口</w:t>
            </w:r>
            <w:proofErr w:type="gramEnd"/>
            <w:r w:rsidRPr="009F3930">
              <w:rPr>
                <w:rFonts w:asciiTheme="majorEastAsia" w:eastAsiaTheme="majorEastAsia" w:hAnsiTheme="majorEastAsia" w:hint="eastAsia"/>
                <w:szCs w:val="21"/>
              </w:rPr>
              <w:t>：VGA接口1个，HDMI接口1个，串口1个，USB接口8个。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*键盘及鼠标：抗菌PS2防水键盘和光电鼠标，非转接方式连接主机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操作系统：原厂预装正版windows7系统</w:t>
            </w:r>
          </w:p>
        </w:tc>
        <w:tc>
          <w:tcPr>
            <w:tcW w:w="992" w:type="dxa"/>
            <w:vAlign w:val="center"/>
          </w:tcPr>
          <w:p w:rsidR="006C360D" w:rsidRPr="009F3930" w:rsidRDefault="006C360D" w:rsidP="006C360D">
            <w:pPr>
              <w:tabs>
                <w:tab w:val="left" w:pos="425"/>
              </w:tabs>
              <w:spacing w:line="0" w:lineRule="atLeast"/>
              <w:ind w:left="300" w:hangingChars="150" w:hanging="30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 w:rsidRPr="009F3930">
              <w:rPr>
                <w:rFonts w:asciiTheme="majorEastAsia" w:eastAsiaTheme="majorEastAsia" w:hAnsiTheme="majorEastAsia" w:cs="微软雅黑" w:hint="eastAsia"/>
                <w:szCs w:val="21"/>
              </w:rPr>
              <w:t>台</w:t>
            </w:r>
          </w:p>
        </w:tc>
        <w:tc>
          <w:tcPr>
            <w:tcW w:w="850" w:type="dxa"/>
            <w:vAlign w:val="center"/>
          </w:tcPr>
          <w:p w:rsidR="006C360D" w:rsidRPr="009F3930" w:rsidRDefault="006C360D" w:rsidP="006C360D">
            <w:pPr>
              <w:tabs>
                <w:tab w:val="left" w:pos="425"/>
              </w:tabs>
              <w:spacing w:line="0" w:lineRule="atLeast"/>
              <w:ind w:left="300" w:hangingChars="150" w:hanging="30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 w:rsidRPr="009F3930">
              <w:rPr>
                <w:rFonts w:asciiTheme="majorEastAsia" w:eastAsiaTheme="majorEastAsia" w:hAnsiTheme="majorEastAsia" w:cs="微软雅黑" w:hint="eastAsia"/>
                <w:szCs w:val="21"/>
              </w:rPr>
              <w:t>220</w:t>
            </w:r>
          </w:p>
        </w:tc>
        <w:tc>
          <w:tcPr>
            <w:tcW w:w="851" w:type="dxa"/>
            <w:vAlign w:val="center"/>
          </w:tcPr>
          <w:p w:rsidR="006C360D" w:rsidRPr="00B943C8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B943C8">
              <w:rPr>
                <w:rFonts w:asciiTheme="majorEastAsia" w:eastAsiaTheme="majorEastAsia" w:hAnsiTheme="majorEastAsia" w:hint="eastAsia"/>
                <w:szCs w:val="21"/>
              </w:rPr>
              <w:t>3900</w:t>
            </w:r>
          </w:p>
        </w:tc>
        <w:tc>
          <w:tcPr>
            <w:tcW w:w="992" w:type="dxa"/>
            <w:vAlign w:val="center"/>
          </w:tcPr>
          <w:p w:rsidR="006C360D" w:rsidRPr="00B943C8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B943C8">
              <w:rPr>
                <w:rFonts w:asciiTheme="majorEastAsia" w:eastAsiaTheme="majorEastAsia" w:hAnsiTheme="majorEastAsia" w:hint="eastAsia"/>
                <w:szCs w:val="21"/>
              </w:rPr>
              <w:t>858000</w:t>
            </w:r>
          </w:p>
        </w:tc>
        <w:tc>
          <w:tcPr>
            <w:tcW w:w="1450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产地：北京</w:t>
            </w:r>
          </w:p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厂家：联想（北京）有限公司</w:t>
            </w:r>
          </w:p>
        </w:tc>
      </w:tr>
      <w:tr w:rsidR="006C360D" w:rsidRPr="009F3930" w:rsidTr="00E82A61">
        <w:tc>
          <w:tcPr>
            <w:tcW w:w="675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6C360D" w:rsidRPr="009F3930" w:rsidRDefault="006C360D" w:rsidP="00E82A61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笔记本电脑</w:t>
            </w:r>
          </w:p>
        </w:tc>
        <w:tc>
          <w:tcPr>
            <w:tcW w:w="1276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联想V310-14IKB001</w:t>
            </w:r>
          </w:p>
        </w:tc>
        <w:tc>
          <w:tcPr>
            <w:tcW w:w="6237" w:type="dxa"/>
          </w:tcPr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*CPU：Intel酷</w:t>
            </w:r>
            <w:proofErr w:type="gramStart"/>
            <w:r w:rsidRPr="009F3930">
              <w:rPr>
                <w:rFonts w:asciiTheme="majorEastAsia" w:eastAsiaTheme="majorEastAsia" w:hAnsiTheme="majorEastAsia" w:hint="eastAsia"/>
                <w:szCs w:val="21"/>
              </w:rPr>
              <w:t>睿</w:t>
            </w:r>
            <w:proofErr w:type="gramEnd"/>
            <w:r w:rsidRPr="009F3930">
              <w:rPr>
                <w:rFonts w:asciiTheme="majorEastAsia" w:eastAsiaTheme="majorEastAsia" w:hAnsiTheme="majorEastAsia" w:hint="eastAsia"/>
                <w:szCs w:val="21"/>
              </w:rPr>
              <w:t xml:space="preserve"> I5-7200U处理器，主频2.5GHz，</w:t>
            </w:r>
            <w:proofErr w:type="gramStart"/>
            <w:r w:rsidRPr="009F3930">
              <w:rPr>
                <w:rFonts w:asciiTheme="majorEastAsia" w:eastAsiaTheme="majorEastAsia" w:hAnsiTheme="majorEastAsia" w:hint="eastAsia"/>
                <w:szCs w:val="21"/>
              </w:rPr>
              <w:t>睿</w:t>
            </w:r>
            <w:proofErr w:type="gramEnd"/>
            <w:r w:rsidRPr="009F3930">
              <w:rPr>
                <w:rFonts w:asciiTheme="majorEastAsia" w:eastAsiaTheme="majorEastAsia" w:hAnsiTheme="majorEastAsia" w:hint="eastAsia"/>
                <w:szCs w:val="21"/>
              </w:rPr>
              <w:t>频3.1，支持</w:t>
            </w:r>
            <w:proofErr w:type="spellStart"/>
            <w:r w:rsidRPr="009F3930">
              <w:rPr>
                <w:rFonts w:asciiTheme="majorEastAsia" w:eastAsiaTheme="majorEastAsia" w:hAnsiTheme="majorEastAsia" w:hint="eastAsia"/>
                <w:szCs w:val="21"/>
              </w:rPr>
              <w:t>vPro</w:t>
            </w:r>
            <w:proofErr w:type="spellEnd"/>
            <w:r w:rsidRPr="009F3930">
              <w:rPr>
                <w:rFonts w:asciiTheme="majorEastAsia" w:eastAsiaTheme="majorEastAsia" w:hAnsiTheme="majorEastAsia" w:hint="eastAsia"/>
                <w:szCs w:val="21"/>
              </w:rPr>
              <w:t>技术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液晶屏：14.0英寸 LED 防眩光超薄型液晶显示屏，屏幕分频率1920*1080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*显卡：2GB DDR3独立显卡，</w:t>
            </w:r>
            <w:proofErr w:type="gramStart"/>
            <w:r w:rsidRPr="009F3930">
              <w:rPr>
                <w:rFonts w:asciiTheme="majorEastAsia" w:eastAsiaTheme="majorEastAsia" w:hAnsiTheme="majorEastAsia" w:hint="eastAsia"/>
                <w:szCs w:val="21"/>
              </w:rPr>
              <w:t>支持双显卡</w:t>
            </w:r>
            <w:proofErr w:type="gramEnd"/>
            <w:r w:rsidRPr="009F3930">
              <w:rPr>
                <w:rFonts w:asciiTheme="majorEastAsia" w:eastAsiaTheme="majorEastAsia" w:hAnsiTheme="majorEastAsia" w:hint="eastAsia"/>
                <w:szCs w:val="21"/>
              </w:rPr>
              <w:t>切换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声卡：High Definition Audio(支持高保真)</w:t>
            </w:r>
            <w:bookmarkStart w:id="0" w:name="_GoBack"/>
            <w:bookmarkEnd w:id="0"/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*内存：4GB DDR4 2133 MHz内存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 xml:space="preserve">*硬盘：SATA 1000G 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*光驱：内置DVD Super-Multi刻录光驱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*网卡：10/100/1000M以太自适应网卡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无线通讯：802.11  AC无线网卡（支持2.4GHz和5.0GHz）</w:t>
            </w:r>
            <w:proofErr w:type="gramStart"/>
            <w:r w:rsidRPr="009F3930">
              <w:rPr>
                <w:rFonts w:asciiTheme="majorEastAsia" w:eastAsiaTheme="majorEastAsia" w:hAnsiTheme="majorEastAsia" w:hint="eastAsia"/>
                <w:szCs w:val="21"/>
              </w:rPr>
              <w:t>及蓝牙</w:t>
            </w:r>
            <w:proofErr w:type="gramEnd"/>
            <w:r w:rsidRPr="009F3930">
              <w:rPr>
                <w:rFonts w:asciiTheme="majorEastAsia" w:eastAsiaTheme="majorEastAsia" w:hAnsiTheme="majorEastAsia" w:hint="eastAsia"/>
                <w:szCs w:val="21"/>
              </w:rPr>
              <w:t>BT4.0</w:t>
            </w:r>
          </w:p>
          <w:p w:rsidR="006C360D" w:rsidRPr="009F3930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操作系统：原厂预装正版windows7系统</w:t>
            </w:r>
          </w:p>
        </w:tc>
        <w:tc>
          <w:tcPr>
            <w:tcW w:w="992" w:type="dxa"/>
            <w:vAlign w:val="center"/>
          </w:tcPr>
          <w:p w:rsidR="006C360D" w:rsidRPr="009F3930" w:rsidRDefault="006C360D" w:rsidP="006C360D">
            <w:pPr>
              <w:tabs>
                <w:tab w:val="left" w:pos="425"/>
              </w:tabs>
              <w:spacing w:line="0" w:lineRule="atLeast"/>
              <w:ind w:left="300" w:hangingChars="150" w:hanging="30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 w:rsidRPr="009F3930">
              <w:rPr>
                <w:rFonts w:asciiTheme="majorEastAsia" w:eastAsiaTheme="majorEastAsia" w:hAnsiTheme="majorEastAsia" w:cs="微软雅黑" w:hint="eastAsia"/>
                <w:szCs w:val="21"/>
              </w:rPr>
              <w:t>台</w:t>
            </w:r>
          </w:p>
        </w:tc>
        <w:tc>
          <w:tcPr>
            <w:tcW w:w="850" w:type="dxa"/>
            <w:vAlign w:val="center"/>
          </w:tcPr>
          <w:p w:rsidR="006C360D" w:rsidRPr="009F3930" w:rsidRDefault="006C360D" w:rsidP="006C360D">
            <w:pPr>
              <w:tabs>
                <w:tab w:val="left" w:pos="425"/>
              </w:tabs>
              <w:spacing w:line="0" w:lineRule="atLeast"/>
              <w:ind w:left="300" w:hangingChars="150" w:hanging="30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 w:rsidRPr="009F3930">
              <w:rPr>
                <w:rFonts w:asciiTheme="majorEastAsia" w:eastAsiaTheme="majorEastAsia" w:hAnsiTheme="majorEastAsia" w:cs="微软雅黑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6C360D" w:rsidRPr="00B943C8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B943C8">
              <w:rPr>
                <w:rFonts w:asciiTheme="majorEastAsia" w:eastAsiaTheme="majorEastAsia" w:hAnsiTheme="majorEastAsia" w:hint="eastAsia"/>
                <w:szCs w:val="21"/>
              </w:rPr>
              <w:t>3800</w:t>
            </w:r>
          </w:p>
        </w:tc>
        <w:tc>
          <w:tcPr>
            <w:tcW w:w="992" w:type="dxa"/>
            <w:vAlign w:val="center"/>
          </w:tcPr>
          <w:p w:rsidR="006C360D" w:rsidRPr="00B943C8" w:rsidRDefault="006C360D" w:rsidP="00E82A61">
            <w:pPr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B943C8">
              <w:rPr>
                <w:rFonts w:asciiTheme="majorEastAsia" w:eastAsiaTheme="majorEastAsia" w:hAnsiTheme="majorEastAsia" w:hint="eastAsia"/>
                <w:szCs w:val="21"/>
              </w:rPr>
              <w:t>38000</w:t>
            </w:r>
          </w:p>
        </w:tc>
        <w:tc>
          <w:tcPr>
            <w:tcW w:w="1450" w:type="dxa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产地：北京</w:t>
            </w:r>
          </w:p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厂家：联想（北京）有限公司</w:t>
            </w:r>
          </w:p>
        </w:tc>
      </w:tr>
      <w:tr w:rsidR="006C360D" w:rsidRPr="009F3930" w:rsidTr="00E82A61">
        <w:tc>
          <w:tcPr>
            <w:tcW w:w="1526" w:type="dxa"/>
            <w:gridSpan w:val="2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总计</w:t>
            </w:r>
          </w:p>
        </w:tc>
        <w:tc>
          <w:tcPr>
            <w:tcW w:w="12648" w:type="dxa"/>
            <w:gridSpan w:val="7"/>
            <w:vAlign w:val="center"/>
          </w:tcPr>
          <w:p w:rsidR="006C360D" w:rsidRPr="009F3930" w:rsidRDefault="006C360D" w:rsidP="00E82A6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930">
              <w:rPr>
                <w:rFonts w:asciiTheme="majorEastAsia" w:eastAsiaTheme="majorEastAsia" w:hAnsiTheme="majorEastAsia" w:hint="eastAsia"/>
                <w:szCs w:val="21"/>
              </w:rPr>
              <w:t>大写：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捌拾玖万陆仟元整</w:t>
            </w:r>
            <w:r w:rsidRPr="009F3930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小写：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896000</w:t>
            </w:r>
          </w:p>
        </w:tc>
      </w:tr>
    </w:tbl>
    <w:p w:rsidR="00C003CE" w:rsidRPr="006C360D" w:rsidRDefault="00C003CE"/>
    <w:sectPr w:rsidR="00C003CE" w:rsidRPr="006C360D" w:rsidSect="006C360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91" w:rsidRDefault="00E43791" w:rsidP="006C360D">
      <w:pPr>
        <w:spacing w:line="240" w:lineRule="auto"/>
      </w:pPr>
      <w:r>
        <w:separator/>
      </w:r>
    </w:p>
  </w:endnote>
  <w:endnote w:type="continuationSeparator" w:id="0">
    <w:p w:rsidR="00E43791" w:rsidRDefault="00E43791" w:rsidP="006C3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91" w:rsidRDefault="00E43791" w:rsidP="006C360D">
      <w:pPr>
        <w:spacing w:line="240" w:lineRule="auto"/>
      </w:pPr>
      <w:r>
        <w:separator/>
      </w:r>
    </w:p>
  </w:footnote>
  <w:footnote w:type="continuationSeparator" w:id="0">
    <w:p w:rsidR="00E43791" w:rsidRDefault="00E43791" w:rsidP="006C3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20"/>
    <w:rsid w:val="006C360D"/>
    <w:rsid w:val="00C003CE"/>
    <w:rsid w:val="00D87120"/>
    <w:rsid w:val="00E4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0D"/>
    <w:pPr>
      <w:widowControl w:val="0"/>
      <w:spacing w:line="8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6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60D"/>
    <w:rPr>
      <w:sz w:val="18"/>
      <w:szCs w:val="18"/>
    </w:rPr>
  </w:style>
  <w:style w:type="table" w:styleId="a5">
    <w:name w:val="Table Grid"/>
    <w:basedOn w:val="a1"/>
    <w:rsid w:val="006C36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0D"/>
    <w:pPr>
      <w:widowControl w:val="0"/>
      <w:spacing w:line="8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6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60D"/>
    <w:rPr>
      <w:sz w:val="18"/>
      <w:szCs w:val="18"/>
    </w:rPr>
  </w:style>
  <w:style w:type="table" w:styleId="a5">
    <w:name w:val="Table Grid"/>
    <w:basedOn w:val="a1"/>
    <w:rsid w:val="006C36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Www.SangSan.Cn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2018-01-10T00:01:00Z</dcterms:created>
  <dcterms:modified xsi:type="dcterms:W3CDTF">2018-01-10T00:01:00Z</dcterms:modified>
</cp:coreProperties>
</file>