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zh-CN"/>
        </w:rPr>
        <w:t>最终分项报价</w:t>
      </w:r>
      <w:r>
        <w:rPr>
          <w:rFonts w:hint="eastAsia"/>
          <w:b/>
          <w:bCs/>
          <w:sz w:val="32"/>
          <w:szCs w:val="40"/>
        </w:rPr>
        <w:t>一</w:t>
      </w:r>
      <w:r>
        <w:rPr>
          <w:rFonts w:hint="eastAsia"/>
          <w:b/>
          <w:bCs/>
          <w:sz w:val="32"/>
          <w:szCs w:val="40"/>
          <w:lang w:val="zh-CN"/>
        </w:rPr>
        <w:t>览表</w:t>
      </w:r>
      <w:bookmarkStart w:id="0" w:name="_GoBack"/>
      <w:bookmarkEnd w:id="0"/>
    </w:p>
    <w:tbl>
      <w:tblPr>
        <w:tblStyle w:val="7"/>
        <w:tblW w:w="9513" w:type="dxa"/>
        <w:tblInd w:w="-2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93"/>
        <w:gridCol w:w="1549"/>
        <w:gridCol w:w="1294"/>
        <w:gridCol w:w="574"/>
        <w:gridCol w:w="1356"/>
        <w:gridCol w:w="874"/>
        <w:gridCol w:w="1093"/>
        <w:gridCol w:w="1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序号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名</w:t>
            </w:r>
            <w:r>
              <w:rPr>
                <w:rFonts w:ascii="宋体" w:cs="宋体"/>
                <w:color w:val="auto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4"/>
                <w:lang w:val="zh-CN"/>
              </w:rPr>
              <w:t>称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 w:eastAsia="zh-CN"/>
              </w:rPr>
              <w:t>品牌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技术参数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单</w:t>
            </w:r>
            <w:r>
              <w:rPr>
                <w:rFonts w:ascii="宋体" w:cs="宋体"/>
                <w:color w:val="auto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4"/>
                <w:lang w:val="zh-CN"/>
              </w:rPr>
              <w:t>位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数</w:t>
            </w:r>
            <w:r>
              <w:rPr>
                <w:rFonts w:ascii="宋体" w:cs="宋体"/>
                <w:color w:val="auto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4"/>
                <w:lang w:val="zh-CN"/>
              </w:rPr>
              <w:t>量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单</w:t>
            </w:r>
            <w:r>
              <w:rPr>
                <w:rFonts w:ascii="宋体" w:cs="宋体"/>
                <w:color w:val="auto"/>
                <w:sz w:val="24"/>
                <w:lang w:val="zh-CN"/>
              </w:rPr>
              <w:t xml:space="preserve"> </w:t>
            </w:r>
            <w:r>
              <w:rPr>
                <w:rFonts w:hint="eastAsia" w:ascii="宋体" w:cs="宋体"/>
                <w:color w:val="auto"/>
                <w:sz w:val="24"/>
                <w:lang w:val="zh-CN"/>
              </w:rPr>
              <w:t>价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20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总价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产地及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20" w:hanging="120"/>
              <w:jc w:val="center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厂家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镀锌方钢骨架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70" w:lineRule="atLeast"/>
              <w:ind w:left="0" w:right="0" w:firstLine="420"/>
              <w:jc w:val="both"/>
              <w:textAlignment w:val="baseline"/>
              <w:rPr>
                <w:rFonts w:hint="eastAsia" w:ascii="宋体" w:eastAsia="宋体" w:cs="宋体" w:hAnsiTheme="minorAscii"/>
                <w:b w:val="0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eastAsia="宋体" w:cs="宋体" w:hAnsiTheme="minorAscii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武钢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40*60*3mm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5384.165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43.0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231519.095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武汉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zh-CN"/>
              </w:rPr>
            </w:pPr>
            <w:r>
              <w:rPr>
                <w:rFonts w:hint="eastAsia"/>
                <w:lang w:val="zh-CN"/>
              </w:rPr>
              <w:t>武汉钢铁（集团）公司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铝塑板饰面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 w:cs="宋体" w:hAnsiTheme="minorAscii"/>
                <w:b w:val="0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eastAsia="宋体" w:cs="宋体" w:hAnsiTheme="minorAscii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方大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 w:cs="宋体" w:hAnsiTheme="minorAscii"/>
                <w:b w:val="0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宋体" w:eastAsia="宋体" w:cs="宋体" w:hAnsiTheme="minorAscii"/>
                <w:b w:val="0"/>
                <w:color w:val="auto"/>
                <w:kern w:val="2"/>
                <w:sz w:val="24"/>
                <w:szCs w:val="24"/>
                <w:lang w:val="en-US" w:eastAsia="zh-CN" w:bidi="ar-SA"/>
              </w:rPr>
              <w:t>4mm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5384.165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110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592258.15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江西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方大新材料（江西）有限公司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人工安装费</w:t>
            </w:r>
          </w:p>
        </w:tc>
        <w:tc>
          <w:tcPr>
            <w:tcW w:w="15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m2</w:t>
            </w:r>
          </w:p>
        </w:tc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5384.165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70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376891.795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cs="宋体"/>
                <w:color w:val="auto"/>
                <w:sz w:val="24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合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 w:cs="宋体"/>
                <w:color w:val="auto"/>
                <w:sz w:val="24"/>
                <w:lang w:val="zh-CN"/>
              </w:rPr>
              <w:t>计</w:t>
            </w:r>
          </w:p>
        </w:tc>
        <w:tc>
          <w:tcPr>
            <w:tcW w:w="794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宋体" w:cs="宋体"/>
                <w:color w:val="auto"/>
                <w:sz w:val="24"/>
                <w:lang w:val="zh-CN"/>
              </w:rPr>
            </w:pPr>
            <w:r>
              <w:rPr>
                <w:rFonts w:hint="eastAsia" w:ascii="宋体" w:cs="宋体"/>
                <w:color w:val="auto"/>
                <w:sz w:val="24"/>
                <w:lang w:val="zh-CN"/>
              </w:rPr>
              <w:t>大写：壹佰贰拾万零陆佰陆拾捌元捌角</w:t>
            </w: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color w:val="auto"/>
                <w:sz w:val="24"/>
                <w:lang w:val="zh-CN"/>
              </w:rPr>
              <w:t>　小写：</w:t>
            </w:r>
            <w:r>
              <w:rPr>
                <w:rFonts w:hint="eastAsia" w:ascii="宋体" w:cs="宋体"/>
                <w:color w:val="auto"/>
                <w:sz w:val="24"/>
                <w:lang w:val="en-US" w:eastAsia="zh-CN"/>
              </w:rPr>
              <w:t>1200668.8元</w:t>
            </w:r>
          </w:p>
        </w:tc>
      </w:tr>
    </w:tbl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郑州凯特装饰工程有限公司</w:t>
      </w:r>
    </w:p>
    <w:p>
      <w:pPr>
        <w:pStyle w:val="2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2018年1月5日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幼圆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鼎简大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汉鼎简姚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Albertus">
    <w:altName w:val="Shruti"/>
    <w:panose1 w:val="020E0702040304020204"/>
    <w:charset w:val="00"/>
    <w:family w:val="roman"/>
    <w:pitch w:val="default"/>
    <w:sig w:usb0="00000000" w:usb1="00000000" w:usb2="00000000" w:usb3="00000000" w:csb0="00000093" w:csb1="00000000"/>
  </w:font>
  <w:font w:name="Dotum">
    <w:panose1 w:val="020B0600000101010101"/>
    <w:charset w:val="81"/>
    <w:family w:val="roman"/>
    <w:pitch w:val="default"/>
    <w:sig w:usb0="B00002AF" w:usb1="69D77CFB" w:usb2="00000030" w:usb3="00000000" w:csb0="4008009F" w:csb1="DFD70000"/>
  </w:font>
  <w:font w:name="MingLiU_HKSCS">
    <w:panose1 w:val="02020500000000000000"/>
    <w:charset w:val="88"/>
    <w:family w:val="swiss"/>
    <w:pitch w:val="default"/>
    <w:sig w:usb0="A00002FF" w:usb1="3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 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准圆简体">
    <w:altName w:val="宋体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lucida 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">
    <w:altName w:val="Courier New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enlo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echnicBold"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ItalicT">
    <w:panose1 w:val="00000400000000000000"/>
    <w:charset w:val="00"/>
    <w:family w:val="auto"/>
    <w:pitch w:val="default"/>
    <w:sig w:usb0="00000207" w:usb1="00000000" w:usb2="00000000" w:usb3="00000000" w:csb0="0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..ì.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Sans Serif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宋体-18030">
    <w:altName w:val="宋体"/>
    <w:panose1 w:val="00000000000000000000"/>
    <w:charset w:val="86"/>
    <w:family w:val="auto"/>
    <w:pitch w:val="default"/>
    <w:sig w:usb0="00000000" w:usb1="00000000" w:usb2="000A005E" w:usb3="00000000" w:csb0="00040001" w:csb1="00000000"/>
  </w:font>
  <w:font w:name="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明體 Std L">
    <w:altName w:val="PMingLiU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Adobe Myungjo Std M">
    <w:altName w:val="Constantia"/>
    <w:panose1 w:val="02020600000000000000"/>
    <w:charset w:val="00"/>
    <w:family w:val="auto"/>
    <w:pitch w:val="default"/>
    <w:sig w:usb0="00000000" w:usb1="00000000" w:usb2="00000010" w:usb3="00000000" w:csb0="602A0005" w:csb1="00000000"/>
  </w:font>
  <w:font w:name="Adobe Gothic Std B">
    <w:altName w:val="Impact"/>
    <w:panose1 w:val="020B0800000000000000"/>
    <w:charset w:val="00"/>
    <w:family w:val="auto"/>
    <w:pitch w:val="default"/>
    <w:sig w:usb0="00000000" w:usb1="00000000" w:usb2="00000010" w:usb3="00000000" w:csb0="602A0005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SimSun-Identity-H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PS-BoldMT-Identity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文鼎书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Eurostile ExtendedTwo">
    <w:altName w:val="Shruti"/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urostile Bold">
    <w:altName w:val="Agency FB"/>
    <w:panose1 w:val="020B0804020202050204"/>
    <w:charset w:val="00"/>
    <w:family w:val="auto"/>
    <w:pitch w:val="default"/>
    <w:sig w:usb0="00000000" w:usb1="00000000" w:usb2="00000000" w:usb3="00000000" w:csb0="00000000" w:csb1="00000000"/>
  </w:font>
  <w:font w:name="汉鼎简报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魏碑体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Ari">
    <w:altName w:val="Lath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 ! importa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简综艺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理德长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宋体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"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UniversalMath1 BT">
    <w:panose1 w:val="05050102010205020602"/>
    <w:charset w:val="02"/>
    <w:family w:val="roman"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RomanS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Futura Bk">
    <w:altName w:val="Trebuchet MS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HelveticaNeueLT Std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黑简é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lotter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Dutch801 Rm BT">
    <w:panose1 w:val="02020603060505020304"/>
    <w:charset w:val="00"/>
    <w:family w:val="roman"/>
    <w:pitch w:val="default"/>
    <w:sig w:usb0="00000000" w:usb1="00000000" w:usb2="00000000" w:usb3="00000000" w:csb0="00000000" w:csb1="0000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北魏楷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北魏楷书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WAdobeF">
    <w:altName w:val="Times New Roman"/>
    <w:panose1 w:val="00000000000000000000"/>
    <w:charset w:val="00"/>
    <w:family w:val="auto"/>
    <w:pitch w:val="default"/>
    <w:sig w:usb0="00000000" w:usb1="00000000" w:usb2="00000000" w:usb3="00000000" w:csb0="000001FF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華康簡楷">
    <w:altName w:val="宋体"/>
    <w:panose1 w:val="00000000000000000000"/>
    <w:charset w:val="88"/>
    <w:family w:val="auto"/>
    <w:pitch w:val="default"/>
    <w:sig w:usb0="00000000" w:usb1="00000000" w:usb2="00000010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echnicLite"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全真中明體">
    <w:altName w:val="P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華康仿宋體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CG Times">
    <w:altName w:val="Roman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汉仪粗黑简">
    <w:altName w:val="黑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@创艺简宋体">
    <w:altName w:val="@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mercialScript BT">
    <w:panose1 w:val="03030803040807090C04"/>
    <w:charset w:val="01"/>
    <w:family w:val="auto"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smartSimSun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仪楷体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大隶书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彩云体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-Narrow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1"/>
    <w:family w:val="auto"/>
    <w:pitch w:val="default"/>
    <w:sig w:usb0="00000287" w:usb1="00000000" w:usb2="00000000" w:usb3="00000000" w:csb0="2000009F" w:csb1="DFD7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魏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粗倩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utiger 45 Light">
    <w:altName w:val="Times New Roman"/>
    <w:panose1 w:val="00000000000000000000"/>
    <w:charset w:val="00"/>
    <w:family w:val="auto"/>
    <w:pitch w:val="default"/>
    <w:sig w:usb0="00000000" w:usb1="00000000" w:usb2="9ADABD2C" w:usb3="00200467" w:csb0="000000CD" w:csb1="14A60093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经典楷体简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神工体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ev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jaVu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,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reekS">
    <w:panose1 w:val="00000400000000000000"/>
    <w:charset w:val="00"/>
    <w:family w:val="auto"/>
    <w:pitch w:val="default"/>
    <w:sig w:usb0="00000081" w:usb1="00000000" w:usb2="00000000" w:usb3="00000000" w:csb0="000001FF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EU-F1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Univers Cd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1"/>
    <w:family w:val="auto"/>
    <w:pitch w:val="default"/>
    <w:sig w:usb0="E10002FF" w:usb1="4000ACFF" w:usb2="00000009" w:usb3="00000000" w:csb0="2000019F" w:csb1="00000000"/>
  </w:font>
  <w:font w:name="经典隶书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0" w:usb3="00000000" w:csb0="0000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??¨¬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书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wis721 BT"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宋三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‚l‚r ƒSƒVƒbƒN">
    <w:altName w:val="MS PGothic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方正书宋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EUR">
    <w:panose1 w:val="020B0609020202020204"/>
    <w:charset w:val="00"/>
    <w:family w:val="modern"/>
    <w:pitch w:val="default"/>
    <w:sig w:usb0="00000287" w:usb1="00000000" w:usb2="00000000" w:usb3="00000000" w:csb0="4000009F" w:csb1="DFD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????z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金山简魏碑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mmercialScript BT">
    <w:panose1 w:val="03030803040807090C04"/>
    <w:charset w:val="00"/>
    <w:family w:val="script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7a444ae15ef7ba0d4a733be00050001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dtSymbols">
    <w:panose1 w:val="02000500000000020004"/>
    <w:charset w:val="00"/>
    <w:family w:val="auto"/>
    <w:pitch w:val="default"/>
    <w:sig w:usb0="00000001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ingFang SC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105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360" w:lineRule="auto"/>
      <w:ind w:leftChars="0"/>
      <w:jc w:val="both"/>
    </w:pPr>
    <w:rPr>
      <w:rFonts w:eastAsia="宋体" w:asciiTheme="minorAscii" w:hAnsiTheme="minorAscii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/>
    </w:pPr>
  </w:style>
  <w:style w:type="paragraph" w:styleId="5">
    <w:name w:val="Normal Indent"/>
    <w:basedOn w:val="1"/>
    <w:uiPriority w:val="0"/>
    <w:pPr>
      <w:ind w:firstLine="420" w:firstLineChars="200"/>
    </w:pPr>
    <w:rPr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非常道1367667965</cp:lastModifiedBy>
  <dcterms:modified xsi:type="dcterms:W3CDTF">2018-01-05T08:55:16Z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