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bCs/>
          <w:i w:val="0"/>
          <w:color w:val="000000"/>
          <w:sz w:val="36"/>
          <w:szCs w:val="36"/>
          <w:u w:val="none"/>
          <w:shd w:val="clear" w:color="auto" w:fill="FFFFFF"/>
          <w:lang w:val="en-US" w:eastAsia="zh-CN"/>
        </w:rPr>
      </w:pPr>
      <w:r>
        <w:rPr>
          <w:rFonts w:hint="eastAsia" w:ascii="黑体" w:hAnsi="黑体" w:eastAsia="黑体" w:cs="黑体"/>
          <w:b/>
          <w:bCs/>
          <w:i w:val="0"/>
          <w:color w:val="000000"/>
          <w:sz w:val="36"/>
          <w:szCs w:val="36"/>
          <w:u w:val="none"/>
          <w:shd w:val="clear" w:color="auto" w:fill="FFFFFF"/>
          <w:lang w:val="en-US" w:eastAsia="zh-CN"/>
        </w:rPr>
        <w:t>长招采竞字【2017】146号</w:t>
      </w:r>
    </w:p>
    <w:p>
      <w:pPr>
        <w:spacing w:line="360" w:lineRule="auto"/>
        <w:jc w:val="center"/>
        <w:rPr>
          <w:rFonts w:hint="eastAsia" w:ascii="黑体" w:hAnsi="黑体" w:eastAsia="黑体" w:cs="黑体"/>
          <w:b/>
          <w:bCs/>
          <w:i w:val="0"/>
          <w:color w:val="000000"/>
          <w:sz w:val="36"/>
          <w:szCs w:val="36"/>
          <w:u w:val="none"/>
          <w:shd w:val="clear" w:color="auto" w:fill="FFFFFF"/>
          <w:lang w:val="en-US" w:eastAsia="zh-CN"/>
        </w:rPr>
      </w:pPr>
      <w:r>
        <w:rPr>
          <w:rFonts w:hint="eastAsia" w:ascii="黑体" w:hAnsi="黑体" w:eastAsia="黑体" w:cs="黑体"/>
          <w:b/>
          <w:bCs/>
          <w:i w:val="0"/>
          <w:color w:val="000000"/>
          <w:sz w:val="36"/>
          <w:szCs w:val="36"/>
          <w:u w:val="none"/>
          <w:shd w:val="clear" w:color="auto" w:fill="FFFFFF"/>
          <w:lang w:val="en-US" w:eastAsia="zh-CN"/>
        </w:rPr>
        <w:t>长葛市人口和计划生育委员会五类血球分析仪采购项目竞争性谈判公告</w:t>
      </w:r>
    </w:p>
    <w:p>
      <w:pPr>
        <w:spacing w:line="360" w:lineRule="auto"/>
        <w:jc w:val="center"/>
        <w:rPr>
          <w:rFonts w:hint="default" w:ascii="微软雅黑" w:hAnsi="微软雅黑" w:eastAsia="微软雅黑"/>
          <w:b w:val="0"/>
          <w:i w:val="0"/>
          <w:color w:val="000000"/>
          <w:sz w:val="24"/>
          <w:shd w:val="clear" w:color="auto" w:fill="FFFFFF"/>
          <w:lang w:eastAsia="zh-CN"/>
        </w:rPr>
      </w:pPr>
      <w:r>
        <w:rPr>
          <w:rFonts w:hint="eastAsia" w:ascii="黑体" w:hAnsi="黑体" w:eastAsia="黑体" w:cs="黑体"/>
          <w:b w:val="0"/>
          <w:bCs w:val="0"/>
          <w:i w:val="0"/>
          <w:color w:val="000000"/>
          <w:sz w:val="36"/>
          <w:szCs w:val="36"/>
          <w:u w:val="none"/>
          <w:shd w:val="clear" w:color="auto" w:fill="FFFFFF"/>
          <w:lang w:val="en-US" w:eastAsia="zh-CN"/>
        </w:rPr>
        <w:t xml:space="preserve"> </w:t>
      </w:r>
    </w:p>
    <w:p>
      <w:pPr>
        <w:pStyle w:val="2"/>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default" w:ascii="宋体" w:hAnsi="宋体" w:eastAsia="宋体" w:cs="宋体"/>
          <w:color w:val="auto"/>
          <w:shd w:val="clear" w:color="auto" w:fill="FFFFFF"/>
          <w:lang w:eastAsia="zh-CN"/>
        </w:rPr>
        <w:t>受</w:t>
      </w:r>
      <w:r>
        <w:rPr>
          <w:rFonts w:hint="eastAsia" w:ascii="宋体" w:hAnsi="宋体" w:eastAsia="宋体" w:cs="宋体"/>
          <w:color w:val="auto"/>
          <w:shd w:val="clear" w:color="auto" w:fill="FFFFFF"/>
          <w:lang w:eastAsia="zh-CN"/>
        </w:rPr>
        <w:t>长葛市人口和计划生育委员会</w:t>
      </w:r>
      <w:r>
        <w:rPr>
          <w:rFonts w:hint="default" w:ascii="宋体" w:hAnsi="宋体" w:eastAsia="宋体" w:cs="宋体"/>
          <w:color w:val="auto"/>
          <w:shd w:val="clear" w:color="auto" w:fill="FFFFFF"/>
          <w:lang w:eastAsia="zh-CN"/>
        </w:rPr>
        <w:t>的委托，</w:t>
      </w:r>
      <w:r>
        <w:rPr>
          <w:rFonts w:hint="eastAsia" w:ascii="宋体" w:hAnsi="宋体" w:eastAsia="宋体" w:cs="宋体"/>
          <w:color w:val="auto"/>
          <w:shd w:val="clear" w:color="auto" w:fill="FFFFFF"/>
          <w:lang w:eastAsia="zh-CN"/>
        </w:rPr>
        <w:t>长葛市公共资源交易中心</w:t>
      </w:r>
      <w:r>
        <w:rPr>
          <w:rFonts w:hint="default" w:ascii="宋体" w:hAnsi="宋体" w:eastAsia="宋体" w:cs="宋体"/>
          <w:color w:val="auto"/>
          <w:shd w:val="clear" w:color="auto" w:fill="FFFFFF"/>
          <w:lang w:eastAsia="zh-CN"/>
        </w:rPr>
        <w:t>就“</w:t>
      </w:r>
      <w:r>
        <w:rPr>
          <w:rFonts w:hint="eastAsia" w:ascii="宋体" w:hAnsi="宋体" w:eastAsia="宋体" w:cs="宋体"/>
          <w:color w:val="auto"/>
          <w:shd w:val="clear" w:color="auto" w:fill="FFFFFF"/>
          <w:lang w:eastAsia="zh-CN"/>
        </w:rPr>
        <w:t>五类血球分析仪</w:t>
      </w:r>
      <w:r>
        <w:rPr>
          <w:rFonts w:hint="default" w:ascii="宋体" w:hAnsi="宋体" w:eastAsia="宋体" w:cs="宋体"/>
          <w:color w:val="auto"/>
          <w:shd w:val="clear" w:color="auto" w:fill="FFFFFF"/>
          <w:lang w:eastAsia="zh-CN"/>
        </w:rPr>
        <w:t>”项目进行竞争性谈判采购，欢迎合格的投标人前来投标。</w:t>
      </w:r>
    </w:p>
    <w:p>
      <w:pPr>
        <w:pStyle w:val="2"/>
        <w:shd w:val="clear" w:color="auto" w:fill="FFFFFF"/>
        <w:spacing w:before="0" w:beforeAutospacing="0" w:after="0" w:afterAutospacing="0" w:line="360" w:lineRule="auto"/>
        <w:ind w:firstLine="556"/>
        <w:rPr>
          <w:rFonts w:hint="eastAsia" w:ascii="宋体" w:hAnsi="宋体" w:eastAsia="宋体" w:cs="宋体"/>
          <w:color w:val="auto"/>
        </w:rPr>
      </w:pPr>
      <w:r>
        <w:rPr>
          <w:rFonts w:hint="eastAsia" w:ascii="宋体" w:hAnsi="宋体" w:eastAsia="宋体" w:cs="宋体"/>
          <w:color w:val="auto"/>
          <w:shd w:val="clear" w:color="auto" w:fill="FFFFFF"/>
        </w:rPr>
        <w:t>一、项目基本情况</w:t>
      </w:r>
    </w:p>
    <w:p>
      <w:pPr>
        <w:pStyle w:val="2"/>
        <w:shd w:val="clear" w:color="auto" w:fill="FFFFFF"/>
        <w:spacing w:before="0" w:beforeAutospacing="0" w:after="0" w:afterAutospacing="0" w:line="360" w:lineRule="auto"/>
        <w:ind w:firstLine="556"/>
        <w:rPr>
          <w:rFonts w:hint="eastAsia" w:ascii="宋体" w:hAnsi="宋体" w:eastAsia="宋体" w:cs="宋体"/>
          <w:color w:val="auto"/>
        </w:rPr>
      </w:pPr>
      <w:r>
        <w:rPr>
          <w:rFonts w:hint="eastAsia" w:ascii="宋体" w:hAnsi="宋体" w:eastAsia="宋体" w:cs="宋体"/>
          <w:color w:val="auto"/>
          <w:shd w:val="clear" w:color="auto" w:fill="FFFFFF"/>
        </w:rPr>
        <w:t>（一）项目名称：</w:t>
      </w:r>
      <w:r>
        <w:rPr>
          <w:rFonts w:hint="eastAsia" w:cs="宋体"/>
          <w:color w:val="auto"/>
          <w:shd w:val="clear" w:color="auto" w:fill="FFFFFF"/>
          <w:lang w:eastAsia="zh-CN"/>
        </w:rPr>
        <w:t>长葛市</w:t>
      </w:r>
      <w:r>
        <w:rPr>
          <w:rFonts w:hint="eastAsia" w:ascii="宋体" w:hAnsi="宋体" w:eastAsia="宋体" w:cs="宋体"/>
          <w:color w:val="auto"/>
          <w:shd w:val="clear" w:color="auto" w:fill="FFFFFF"/>
          <w:lang w:eastAsia="zh-CN"/>
        </w:rPr>
        <w:t>人口和计划生育委员会五类血球分析仪采购</w:t>
      </w:r>
      <w:r>
        <w:rPr>
          <w:rFonts w:hint="eastAsia" w:cs="宋体"/>
          <w:color w:val="auto"/>
          <w:shd w:val="clear" w:color="auto" w:fill="FFFFFF"/>
          <w:lang w:eastAsia="zh-CN"/>
        </w:rPr>
        <w:t>项目</w:t>
      </w:r>
    </w:p>
    <w:p>
      <w:pPr>
        <w:pStyle w:val="2"/>
        <w:shd w:val="clear" w:color="auto" w:fill="FFFFFF"/>
        <w:spacing w:before="0" w:beforeAutospacing="0" w:after="0" w:afterAutospacing="0" w:line="360" w:lineRule="auto"/>
        <w:ind w:firstLine="556"/>
        <w:rPr>
          <w:rFonts w:hint="eastAsia" w:ascii="宋体" w:hAnsi="宋体" w:eastAsia="宋体" w:cs="宋体"/>
          <w:color w:val="auto"/>
        </w:rPr>
      </w:pPr>
      <w:r>
        <w:rPr>
          <w:rFonts w:hint="eastAsia" w:ascii="宋体" w:hAnsi="宋体" w:eastAsia="宋体" w:cs="宋体"/>
          <w:color w:val="auto"/>
          <w:shd w:val="clear" w:color="auto" w:fill="FFFFFF"/>
        </w:rPr>
        <w:t>（二）招标编号：长招采竞字[2017]</w:t>
      </w:r>
      <w:r>
        <w:rPr>
          <w:rFonts w:hint="eastAsia" w:cs="宋体"/>
          <w:color w:val="auto"/>
          <w:shd w:val="clear" w:color="auto" w:fill="FFFFFF"/>
          <w:lang w:val="en-US" w:eastAsia="zh-CN"/>
        </w:rPr>
        <w:t>146</w:t>
      </w:r>
      <w:r>
        <w:rPr>
          <w:rFonts w:hint="eastAsia" w:ascii="宋体" w:hAnsi="宋体" w:eastAsia="宋体" w:cs="宋体"/>
          <w:color w:val="auto"/>
          <w:shd w:val="clear" w:color="auto" w:fill="FFFFFF"/>
        </w:rPr>
        <w:t>号</w:t>
      </w:r>
    </w:p>
    <w:p>
      <w:pPr>
        <w:pStyle w:val="2"/>
        <w:shd w:val="clear" w:color="auto" w:fill="FFFFFF"/>
        <w:spacing w:before="0" w:beforeAutospacing="0" w:after="0" w:afterAutospacing="0" w:line="360" w:lineRule="auto"/>
        <w:ind w:firstLine="556"/>
        <w:rPr>
          <w:rFonts w:hint="eastAsia" w:ascii="宋体" w:hAnsi="宋体" w:eastAsia="宋体" w:cs="宋体"/>
          <w:color w:val="auto"/>
        </w:rPr>
      </w:pPr>
      <w:r>
        <w:rPr>
          <w:rFonts w:hint="eastAsia" w:ascii="宋体" w:hAnsi="宋体" w:eastAsia="宋体" w:cs="宋体"/>
          <w:color w:val="auto"/>
          <w:shd w:val="clear" w:color="auto" w:fill="FFFFFF"/>
        </w:rPr>
        <w:t>（三）项目需求：</w:t>
      </w:r>
      <w:r>
        <w:rPr>
          <w:rFonts w:hint="eastAsia" w:ascii="宋体" w:hAnsi="宋体" w:eastAsia="宋体" w:cs="宋体"/>
          <w:color w:val="auto"/>
          <w:shd w:val="clear" w:color="auto" w:fill="FFFFFF"/>
          <w:lang w:eastAsia="zh-CN"/>
        </w:rPr>
        <w:t>长葛市人口和计划生育委员会</w:t>
      </w:r>
      <w:r>
        <w:rPr>
          <w:rFonts w:hint="eastAsia" w:cs="宋体"/>
          <w:color w:val="auto"/>
          <w:shd w:val="clear" w:color="auto" w:fill="FFFFFF"/>
          <w:lang w:eastAsia="zh-CN"/>
        </w:rPr>
        <w:t>拟采购五类血球分析仪一台</w:t>
      </w:r>
      <w:r>
        <w:rPr>
          <w:rFonts w:hint="eastAsia" w:ascii="宋体" w:hAnsi="宋体" w:eastAsia="宋体" w:cs="宋体"/>
          <w:color w:val="auto"/>
          <w:shd w:val="clear" w:color="auto" w:fill="FFFFFF"/>
          <w:lang w:val="en-US" w:eastAsia="zh-CN"/>
        </w:rPr>
        <w:t>。（详见</w:t>
      </w:r>
      <w:r>
        <w:rPr>
          <w:rFonts w:hint="eastAsia" w:cs="宋体"/>
          <w:color w:val="auto"/>
          <w:shd w:val="clear" w:color="auto" w:fill="FFFFFF"/>
          <w:lang w:val="en-US" w:eastAsia="zh-CN"/>
        </w:rPr>
        <w:t>谈判</w:t>
      </w:r>
      <w:r>
        <w:rPr>
          <w:rFonts w:hint="eastAsia" w:ascii="宋体" w:hAnsi="宋体" w:eastAsia="宋体" w:cs="宋体"/>
          <w:color w:val="auto"/>
          <w:shd w:val="clear" w:color="auto" w:fill="FFFFFF"/>
          <w:lang w:val="en-US" w:eastAsia="zh-CN"/>
        </w:rPr>
        <w:t>文件货物需求）</w:t>
      </w:r>
    </w:p>
    <w:p>
      <w:pPr>
        <w:pStyle w:val="2"/>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lang w:eastAsia="zh-CN"/>
        </w:rPr>
      </w:pPr>
      <w:r>
        <w:rPr>
          <w:rFonts w:hint="eastAsia" w:ascii="宋体" w:hAnsi="宋体" w:eastAsia="宋体" w:cs="宋体"/>
          <w:color w:val="auto"/>
          <w:shd w:val="clear" w:color="auto" w:fill="FFFFFF"/>
        </w:rPr>
        <w:t>（四）预算</w:t>
      </w:r>
      <w:r>
        <w:rPr>
          <w:rFonts w:hint="eastAsia" w:ascii="宋体" w:hAnsi="宋体" w:eastAsia="宋体" w:cs="宋体"/>
          <w:color w:val="auto"/>
          <w:shd w:val="clear" w:color="auto" w:fill="FFFFFF"/>
          <w:lang w:eastAsia="zh-CN"/>
        </w:rPr>
        <w:t>金额</w:t>
      </w:r>
      <w:r>
        <w:rPr>
          <w:rFonts w:hint="eastAsia" w:ascii="宋体" w:hAnsi="宋体" w:eastAsia="宋体" w:cs="宋体"/>
          <w:color w:val="auto"/>
          <w:shd w:val="clear" w:color="auto" w:fill="FFFFFF"/>
        </w:rPr>
        <w:t>：</w:t>
      </w:r>
      <w:r>
        <w:rPr>
          <w:rFonts w:hint="eastAsia" w:cs="宋体"/>
          <w:bCs/>
          <w:color w:val="000000"/>
          <w:kern w:val="0"/>
          <w:sz w:val="24"/>
          <w:lang w:val="en-US" w:eastAsia="zh-CN"/>
        </w:rPr>
        <w:t>196500</w:t>
      </w:r>
      <w:r>
        <w:rPr>
          <w:rFonts w:hint="eastAsia" w:cs="宋体"/>
          <w:bCs/>
          <w:color w:val="000000"/>
          <w:kern w:val="0"/>
          <w:sz w:val="24"/>
          <w:lang w:eastAsia="zh-CN"/>
        </w:rPr>
        <w:t>元</w:t>
      </w:r>
      <w:r>
        <w:rPr>
          <w:rFonts w:hint="eastAsia" w:ascii="宋体" w:hAnsi="宋体" w:eastAsia="宋体" w:cs="宋体"/>
          <w:color w:val="auto"/>
          <w:shd w:val="clear" w:color="auto" w:fill="FFFFFF"/>
          <w:lang w:eastAsia="zh-CN"/>
        </w:rPr>
        <w:t>。最高限价：</w:t>
      </w:r>
      <w:r>
        <w:rPr>
          <w:rFonts w:hint="eastAsia" w:cs="宋体"/>
          <w:bCs/>
          <w:color w:val="000000"/>
          <w:kern w:val="0"/>
          <w:sz w:val="24"/>
          <w:lang w:val="en-US" w:eastAsia="zh-CN"/>
        </w:rPr>
        <w:t>196500</w:t>
      </w:r>
      <w:r>
        <w:rPr>
          <w:rFonts w:hint="eastAsia" w:cs="宋体"/>
          <w:bCs/>
          <w:color w:val="000000"/>
          <w:kern w:val="0"/>
          <w:sz w:val="24"/>
          <w:lang w:eastAsia="zh-CN"/>
        </w:rPr>
        <w:t>元</w:t>
      </w:r>
      <w:r>
        <w:rPr>
          <w:rFonts w:hint="eastAsia" w:ascii="宋体" w:hAnsi="宋体" w:eastAsia="宋体" w:cs="宋体"/>
          <w:color w:val="auto"/>
          <w:shd w:val="clear" w:color="auto" w:fill="FFFFFF"/>
          <w:lang w:eastAsia="zh-CN"/>
        </w:rPr>
        <w:t>。</w:t>
      </w:r>
    </w:p>
    <w:p>
      <w:pPr>
        <w:pStyle w:val="2"/>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lang w:eastAsia="zh-CN"/>
        </w:rPr>
      </w:pPr>
      <w:r>
        <w:rPr>
          <w:rFonts w:hint="eastAsia" w:ascii="宋体" w:hAnsi="宋体" w:eastAsia="宋体" w:cs="宋体"/>
          <w:color w:val="auto"/>
          <w:shd w:val="clear" w:color="auto" w:fill="FFFFFF"/>
          <w:lang w:eastAsia="zh-CN"/>
        </w:rPr>
        <w:t>（五）交付时间：合同签订后</w:t>
      </w:r>
      <w:r>
        <w:rPr>
          <w:rFonts w:hint="eastAsia" w:cs="宋体"/>
          <w:color w:val="auto"/>
          <w:u w:val="none"/>
          <w:shd w:val="clear" w:color="auto" w:fill="FFFFFF"/>
          <w:lang w:val="en-US" w:eastAsia="zh-CN"/>
        </w:rPr>
        <w:t>15日</w:t>
      </w:r>
      <w:r>
        <w:rPr>
          <w:rFonts w:hint="eastAsia" w:ascii="宋体" w:hAnsi="宋体" w:eastAsia="宋体" w:cs="宋体"/>
          <w:color w:val="auto"/>
          <w:shd w:val="clear" w:color="auto" w:fill="FFFFFF"/>
          <w:lang w:val="en-US" w:eastAsia="zh-CN"/>
        </w:rPr>
        <w:t>内交货。</w:t>
      </w:r>
    </w:p>
    <w:p>
      <w:pPr>
        <w:pStyle w:val="2"/>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lang w:eastAsia="zh-CN"/>
        </w:rPr>
      </w:pPr>
      <w:r>
        <w:rPr>
          <w:rFonts w:hint="eastAsia" w:ascii="宋体" w:hAnsi="宋体" w:eastAsia="宋体" w:cs="宋体"/>
          <w:color w:val="auto"/>
          <w:shd w:val="clear" w:color="auto" w:fill="FFFFFF"/>
          <w:lang w:eastAsia="zh-CN"/>
        </w:rPr>
        <w:t>（六）交付地点：</w:t>
      </w:r>
      <w:r>
        <w:rPr>
          <w:rFonts w:hint="eastAsia" w:ascii="宋体" w:hAnsi="宋体" w:eastAsia="宋体" w:cs="宋体"/>
          <w:color w:val="auto"/>
          <w:shd w:val="clear" w:color="auto" w:fill="FFFFFF"/>
          <w:lang w:val="en-US" w:eastAsia="zh-CN"/>
        </w:rPr>
        <w:t>采购人指定地点。</w:t>
      </w:r>
    </w:p>
    <w:p>
      <w:pPr>
        <w:pStyle w:val="2"/>
        <w:shd w:val="clear" w:color="auto" w:fill="FFFFFF"/>
        <w:spacing w:before="0" w:beforeAutospacing="0" w:after="0" w:afterAutospacing="0" w:line="360" w:lineRule="auto"/>
        <w:ind w:firstLine="562"/>
        <w:rPr>
          <w:rFonts w:hint="eastAsia" w:ascii="宋体" w:hAnsi="宋体" w:eastAsia="宋体" w:cs="宋体"/>
          <w:color w:val="auto"/>
          <w:lang w:val="en-US" w:eastAsia="zh-CN"/>
        </w:rPr>
      </w:pPr>
      <w:r>
        <w:rPr>
          <w:rFonts w:hint="eastAsia" w:ascii="宋体" w:hAnsi="宋体" w:eastAsia="宋体" w:cs="宋体"/>
          <w:color w:val="auto"/>
          <w:lang w:val="en-US" w:eastAsia="zh-CN"/>
        </w:rPr>
        <w:t>二、需要落实的政府采购政策</w:t>
      </w:r>
    </w:p>
    <w:p>
      <w:pPr>
        <w:pStyle w:val="2"/>
        <w:shd w:val="clear" w:color="auto" w:fill="FFFFFF"/>
        <w:spacing w:before="0" w:beforeAutospacing="0" w:after="0" w:afterAutospacing="0" w:line="360" w:lineRule="auto"/>
        <w:ind w:firstLine="556"/>
        <w:rPr>
          <w:rFonts w:hint="eastAsia" w:ascii="宋体" w:hAnsi="宋体" w:eastAsia="宋体" w:cs="宋体"/>
          <w:color w:val="auto"/>
          <w:shd w:val="clear" w:color="auto" w:fill="FFFFFF"/>
        </w:rPr>
      </w:pPr>
      <w:r>
        <w:rPr>
          <w:rFonts w:hint="eastAsia" w:ascii="宋体" w:hAnsi="宋体" w:eastAsia="宋体" w:cs="宋体"/>
          <w:color w:val="auto"/>
          <w:lang w:val="en-US" w:eastAsia="zh-CN"/>
        </w:rPr>
        <w:t>本项目落实节能环保、中小微型企业、监狱企业、残疾人福利性单位扶持等相关政府采购政策。</w:t>
      </w:r>
    </w:p>
    <w:p>
      <w:pPr>
        <w:pStyle w:val="2"/>
        <w:shd w:val="clear" w:color="auto" w:fill="FFFFFF"/>
        <w:spacing w:before="0" w:beforeAutospacing="0" w:after="0" w:afterAutospacing="0" w:line="360" w:lineRule="auto"/>
        <w:ind w:firstLine="556"/>
        <w:rPr>
          <w:rFonts w:hint="eastAsia" w:ascii="宋体" w:hAnsi="宋体" w:eastAsia="宋体" w:cs="宋体"/>
          <w:color w:val="auto"/>
        </w:rPr>
      </w:pPr>
      <w:r>
        <w:rPr>
          <w:rFonts w:hint="eastAsia" w:ascii="宋体" w:hAnsi="宋体" w:eastAsia="宋体" w:cs="宋体"/>
          <w:color w:val="auto"/>
          <w:shd w:val="clear" w:color="auto" w:fill="FFFFFF"/>
          <w:lang w:eastAsia="zh-CN"/>
        </w:rPr>
        <w:t>三</w:t>
      </w:r>
      <w:r>
        <w:rPr>
          <w:rFonts w:hint="eastAsia" w:ascii="宋体" w:hAnsi="宋体" w:eastAsia="宋体" w:cs="宋体"/>
          <w:color w:val="auto"/>
          <w:shd w:val="clear" w:color="auto" w:fill="FFFFFF"/>
        </w:rPr>
        <w:t>、供应商资格要求</w:t>
      </w:r>
    </w:p>
    <w:p>
      <w:pPr>
        <w:pStyle w:val="2"/>
        <w:shd w:val="clear" w:color="auto" w:fill="FFFFFF"/>
        <w:spacing w:before="0" w:beforeAutospacing="0" w:after="0" w:afterAutospacing="0" w:line="360" w:lineRule="auto"/>
        <w:ind w:firstLine="562"/>
        <w:rPr>
          <w:rFonts w:hint="eastAsia" w:ascii="宋体" w:hAnsi="宋体" w:eastAsia="宋体" w:cs="宋体"/>
          <w:color w:val="auto"/>
          <w:kern w:val="2"/>
          <w:sz w:val="24"/>
          <w:szCs w:val="24"/>
          <w:lang w:val="en-US" w:eastAsia="zh-CN" w:bidi="ar"/>
        </w:rPr>
      </w:pPr>
      <w:r>
        <w:rPr>
          <w:rFonts w:hint="eastAsia" w:ascii="宋体" w:hAnsi="宋体" w:eastAsia="宋体" w:cs="宋体"/>
          <w:color w:val="auto"/>
          <w:shd w:val="clear" w:color="auto" w:fill="FFFFFF"/>
        </w:rPr>
        <w:t>（一）符合《政府采购法》第二十二条之规定。</w:t>
      </w:r>
    </w:p>
    <w:p>
      <w:pPr>
        <w:pStyle w:val="2"/>
        <w:shd w:val="clear" w:color="auto" w:fill="FFFFFF"/>
        <w:spacing w:before="0" w:beforeAutospacing="0" w:after="0" w:afterAutospacing="0" w:line="360" w:lineRule="auto"/>
        <w:ind w:firstLine="562"/>
        <w:rPr>
          <w:rFonts w:hint="eastAsia" w:ascii="宋体" w:hAnsi="宋体" w:eastAsia="宋体" w:cs="宋体"/>
          <w:color w:val="auto"/>
        </w:rPr>
      </w:pPr>
      <w:r>
        <w:rPr>
          <w:rFonts w:hint="eastAsia" w:ascii="宋体" w:hAnsi="宋体" w:eastAsia="宋体" w:cs="宋体"/>
          <w:color w:val="auto"/>
          <w:shd w:val="clear" w:color="auto" w:fill="FFFFFF"/>
        </w:rPr>
        <w:t>（</w:t>
      </w:r>
      <w:r>
        <w:rPr>
          <w:rFonts w:hint="eastAsia" w:cs="宋体"/>
          <w:color w:val="auto"/>
          <w:shd w:val="clear" w:color="auto" w:fill="FFFFFF"/>
          <w:lang w:val="en-US" w:eastAsia="zh-CN"/>
        </w:rPr>
        <w:t>二</w:t>
      </w:r>
      <w:r>
        <w:rPr>
          <w:rFonts w:hint="eastAsia" w:ascii="宋体" w:hAnsi="宋体" w:eastAsia="宋体" w:cs="宋体"/>
          <w:color w:val="auto"/>
          <w:shd w:val="clear" w:color="auto" w:fill="FFFFFF"/>
        </w:rPr>
        <w:t>）本项目不接受联合体</w:t>
      </w:r>
      <w:r>
        <w:rPr>
          <w:rFonts w:hint="eastAsia" w:cs="宋体"/>
          <w:color w:val="auto"/>
          <w:shd w:val="clear" w:color="auto" w:fill="FFFFFF"/>
          <w:lang w:eastAsia="zh-CN"/>
        </w:rPr>
        <w:t>参加谈判</w:t>
      </w:r>
      <w:r>
        <w:rPr>
          <w:rFonts w:hint="eastAsia" w:ascii="宋体" w:hAnsi="宋体" w:eastAsia="宋体" w:cs="宋体"/>
          <w:color w:val="auto"/>
          <w:shd w:val="clear" w:color="auto" w:fill="FFFFFF"/>
        </w:rPr>
        <w:t>。</w:t>
      </w:r>
    </w:p>
    <w:p>
      <w:pPr>
        <w:pStyle w:val="2"/>
        <w:shd w:val="clear" w:color="auto" w:fill="FFFFFF"/>
        <w:spacing w:before="0" w:beforeAutospacing="0" w:after="0" w:afterAutospacing="0" w:line="360" w:lineRule="auto"/>
        <w:ind w:firstLine="562"/>
        <w:rPr>
          <w:rFonts w:hint="eastAsia" w:ascii="宋体" w:hAnsi="宋体" w:eastAsia="宋体" w:cs="宋体"/>
          <w:color w:val="auto"/>
        </w:rPr>
      </w:pPr>
      <w:r>
        <w:rPr>
          <w:rFonts w:hint="eastAsia" w:ascii="宋体" w:hAnsi="宋体" w:eastAsia="宋体" w:cs="宋体"/>
          <w:color w:val="auto"/>
          <w:shd w:val="clear" w:color="auto" w:fill="FFFFFF"/>
        </w:rPr>
        <w:t>（</w:t>
      </w:r>
      <w:r>
        <w:rPr>
          <w:rFonts w:hint="eastAsia" w:cs="宋体"/>
          <w:color w:val="auto"/>
          <w:shd w:val="clear" w:color="auto" w:fill="FFFFFF"/>
          <w:lang w:eastAsia="zh-CN"/>
        </w:rPr>
        <w:t>三</w:t>
      </w:r>
      <w:r>
        <w:rPr>
          <w:rFonts w:hint="eastAsia" w:ascii="宋体" w:hAnsi="宋体" w:eastAsia="宋体" w:cs="宋体"/>
          <w:color w:val="auto"/>
          <w:shd w:val="clear" w:color="auto" w:fill="FFFFFF"/>
        </w:rPr>
        <w:t>）</w:t>
      </w:r>
      <w:r>
        <w:rPr>
          <w:rFonts w:hint="eastAsia" w:ascii="宋体" w:hAnsi="宋体" w:eastAsia="宋体" w:cs="宋体"/>
          <w:color w:val="auto"/>
        </w:rPr>
        <w:t>未被列入“信用中国”（</w:t>
      </w:r>
      <w:r>
        <w:rPr>
          <w:rFonts w:hint="eastAsia" w:ascii="宋体" w:hAnsi="宋体" w:eastAsia="宋体" w:cs="宋体"/>
          <w:color w:val="auto"/>
          <w:lang w:val="en-US"/>
        </w:rPr>
        <w:t>www.creditchina.gov.cn</w:t>
      </w:r>
      <w:r>
        <w:rPr>
          <w:rFonts w:hint="eastAsia" w:ascii="宋体" w:hAnsi="宋体" w:eastAsia="宋体" w:cs="宋体"/>
          <w:color w:val="auto"/>
        </w:rPr>
        <w:t>）、中国政府采购网（</w:t>
      </w:r>
      <w:r>
        <w:rPr>
          <w:rFonts w:hint="eastAsia" w:ascii="宋体" w:hAnsi="宋体" w:eastAsia="宋体" w:cs="宋体"/>
          <w:color w:val="auto"/>
          <w:lang w:val="en-US"/>
        </w:rPr>
        <w:t>www.ccgp.gov.cn</w:t>
      </w:r>
      <w:r>
        <w:rPr>
          <w:rFonts w:hint="eastAsia" w:ascii="宋体" w:hAnsi="宋体" w:eastAsia="宋体" w:cs="宋体"/>
          <w:color w:val="auto"/>
        </w:rPr>
        <w:t>）渠道信用记录失信被执行人（执行期内）、重大税收违法案件当事人名单、政府采购严重违法失信行为记录名单的投标人。</w:t>
      </w:r>
    </w:p>
    <w:p>
      <w:pPr>
        <w:pStyle w:val="2"/>
        <w:keepNext w:val="0"/>
        <w:keepLines w:val="0"/>
        <w:pageBreakBefore w:val="0"/>
        <w:widowControl/>
        <w:shd w:val="clear" w:color="auto" w:fill="FFFFFF"/>
        <w:kinsoku/>
        <w:overflowPunct/>
        <w:topLinePunct w:val="0"/>
        <w:autoSpaceDE/>
        <w:autoSpaceDN/>
        <w:bidi w:val="0"/>
        <w:adjustRightInd/>
        <w:snapToGrid/>
        <w:spacing w:before="0" w:beforeLines="0" w:beforeAutospacing="0" w:after="0" w:afterLines="0" w:afterAutospacing="0" w:line="360" w:lineRule="auto"/>
        <w:ind w:left="0" w:leftChars="0" w:right="0" w:rightChars="0" w:firstLine="420"/>
        <w:jc w:val="left"/>
        <w:textAlignment w:val="auto"/>
        <w:outlineLvl w:val="9"/>
        <w:rPr>
          <w:rFonts w:hint="eastAsia" w:ascii="宋体" w:hAnsi="宋体" w:eastAsia="宋体" w:cs="宋体"/>
          <w:bCs/>
          <w:color w:val="000000"/>
          <w:sz w:val="24"/>
          <w:szCs w:val="24"/>
          <w:shd w:val="clear" w:color="auto" w:fill="FFFFFF"/>
        </w:rPr>
      </w:pPr>
      <w:r>
        <w:rPr>
          <w:rFonts w:hint="eastAsia" w:ascii="宋体" w:hAnsi="宋体" w:eastAsia="宋体" w:cs="宋体"/>
          <w:color w:val="000000"/>
          <w:sz w:val="24"/>
          <w:szCs w:val="24"/>
          <w:shd w:val="clear" w:color="auto" w:fill="FFFFFF"/>
        </w:rPr>
        <w:t xml:space="preserve"> </w:t>
      </w:r>
      <w:r>
        <w:rPr>
          <w:rFonts w:hint="eastAsia" w:ascii="宋体" w:hAnsi="宋体" w:eastAsia="宋体" w:cs="宋体"/>
          <w:bCs/>
          <w:color w:val="000000"/>
          <w:sz w:val="24"/>
          <w:szCs w:val="24"/>
          <w:shd w:val="clear" w:color="auto" w:fill="FFFFFF"/>
        </w:rPr>
        <w:t>四、</w:t>
      </w:r>
      <w:r>
        <w:rPr>
          <w:rFonts w:hint="eastAsia" w:cs="宋体"/>
          <w:color w:val="000000"/>
          <w:sz w:val="24"/>
          <w:szCs w:val="24"/>
          <w:shd w:val="clear" w:color="auto" w:fill="FFFFFF"/>
          <w:lang w:val="en-US" w:eastAsia="zh-CN"/>
        </w:rPr>
        <w:t>谈判</w:t>
      </w:r>
      <w:r>
        <w:rPr>
          <w:rFonts w:hint="eastAsia" w:ascii="宋体" w:hAnsi="宋体" w:eastAsia="宋体" w:cs="宋体"/>
          <w:bCs/>
          <w:color w:val="000000"/>
          <w:sz w:val="24"/>
          <w:szCs w:val="24"/>
          <w:shd w:val="clear" w:color="auto" w:fill="FFFFFF"/>
        </w:rPr>
        <w:t>报名</w:t>
      </w:r>
    </w:p>
    <w:p>
      <w:pPr>
        <w:pStyle w:val="2"/>
        <w:keepNext w:val="0"/>
        <w:keepLines w:val="0"/>
        <w:pageBreakBefore w:val="0"/>
        <w:widowControl/>
        <w:shd w:val="clear" w:color="auto" w:fill="FFFFFF"/>
        <w:kinsoku/>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left"/>
        <w:textAlignment w:val="auto"/>
        <w:outlineLvl w:val="9"/>
        <w:rPr>
          <w:rFonts w:hint="eastAsia" w:ascii="宋体" w:hAnsi="宋体" w:eastAsia="宋体" w:cs="宋体"/>
          <w:bCs/>
          <w:color w:val="000000"/>
          <w:sz w:val="24"/>
          <w:szCs w:val="24"/>
          <w:shd w:val="clear" w:color="auto" w:fill="FFFFFF"/>
        </w:rPr>
      </w:pPr>
      <w:r>
        <w:rPr>
          <w:rFonts w:hint="eastAsia" w:ascii="宋体" w:hAnsi="宋体" w:eastAsia="宋体" w:cs="宋体"/>
          <w:bCs/>
          <w:color w:val="000000"/>
          <w:sz w:val="24"/>
          <w:szCs w:val="24"/>
          <w:shd w:val="clear" w:color="auto" w:fill="FFFFFF"/>
          <w:lang w:val="en-US" w:eastAsia="zh-CN"/>
        </w:rPr>
        <w:t>1、</w:t>
      </w:r>
      <w:r>
        <w:rPr>
          <w:rFonts w:hint="eastAsia" w:ascii="宋体" w:hAnsi="宋体" w:eastAsia="宋体" w:cs="宋体"/>
          <w:bCs/>
          <w:color w:val="000000"/>
          <w:sz w:val="24"/>
          <w:szCs w:val="24"/>
          <w:shd w:val="clear" w:color="auto" w:fill="FFFFFF"/>
        </w:rPr>
        <w:t>报名时间</w:t>
      </w:r>
      <w:r>
        <w:rPr>
          <w:rFonts w:hint="eastAsia" w:ascii="宋体" w:hAnsi="宋体" w:eastAsia="宋体" w:cs="宋体"/>
          <w:bCs/>
          <w:color w:val="000000"/>
          <w:sz w:val="24"/>
          <w:szCs w:val="24"/>
          <w:shd w:val="clear" w:color="auto" w:fill="FFFFFF"/>
          <w:lang w:eastAsia="zh-CN"/>
        </w:rPr>
        <w:t>：凡有意参加投标者，</w:t>
      </w:r>
      <w:r>
        <w:rPr>
          <w:rFonts w:hint="eastAsia" w:ascii="宋体" w:hAnsi="宋体" w:eastAsia="宋体" w:cs="宋体"/>
          <w:color w:val="auto"/>
          <w:shd w:val="clear" w:color="auto" w:fill="FFFFFF"/>
        </w:rPr>
        <w:t>请于</w:t>
      </w:r>
      <w:r>
        <w:rPr>
          <w:rFonts w:hint="eastAsia" w:ascii="宋体" w:hAnsi="宋体" w:eastAsia="宋体" w:cs="宋体"/>
          <w:color w:val="auto"/>
          <w:shd w:val="clear" w:color="auto" w:fill="FFFFFF"/>
          <w:lang w:val="en-US"/>
        </w:rPr>
        <w:t>201</w:t>
      </w:r>
      <w:r>
        <w:rPr>
          <w:rFonts w:hint="eastAsia" w:cs="宋体"/>
          <w:color w:val="auto"/>
          <w:shd w:val="clear" w:color="auto" w:fill="FFFFFF"/>
          <w:lang w:val="en-US" w:eastAsia="zh-CN"/>
        </w:rPr>
        <w:t>8</w:t>
      </w:r>
      <w:r>
        <w:rPr>
          <w:rFonts w:hint="eastAsia" w:ascii="宋体" w:hAnsi="宋体" w:eastAsia="宋体" w:cs="宋体"/>
          <w:color w:val="auto"/>
          <w:shd w:val="clear" w:color="auto" w:fill="FFFFFF"/>
        </w:rPr>
        <w:t xml:space="preserve">年 </w:t>
      </w:r>
      <w:r>
        <w:rPr>
          <w:rFonts w:hint="eastAsia" w:cs="宋体"/>
          <w:color w:val="auto"/>
          <w:shd w:val="clear" w:color="auto" w:fill="FFFFFF"/>
          <w:lang w:val="en-US" w:eastAsia="zh-CN"/>
        </w:rPr>
        <w:t>1</w:t>
      </w:r>
      <w:r>
        <w:rPr>
          <w:rFonts w:hint="eastAsia" w:ascii="宋体" w:hAnsi="宋体" w:eastAsia="宋体" w:cs="宋体"/>
          <w:color w:val="auto"/>
          <w:shd w:val="clear" w:color="auto" w:fill="FFFFFF"/>
          <w:lang w:val="en-US"/>
        </w:rPr>
        <w:t xml:space="preserve"> </w:t>
      </w:r>
      <w:r>
        <w:rPr>
          <w:rFonts w:hint="eastAsia" w:ascii="宋体" w:hAnsi="宋体" w:eastAsia="宋体" w:cs="宋体"/>
          <w:color w:val="auto"/>
          <w:shd w:val="clear" w:color="auto" w:fill="FFFFFF"/>
        </w:rPr>
        <w:t>月</w:t>
      </w:r>
      <w:r>
        <w:rPr>
          <w:rFonts w:hint="eastAsia" w:cs="宋体"/>
          <w:color w:val="auto"/>
          <w:u w:val="single"/>
          <w:shd w:val="clear" w:color="auto" w:fill="FFFFFF"/>
          <w:lang w:val="en-US" w:eastAsia="zh-CN"/>
        </w:rPr>
        <w:t xml:space="preserve"> 11</w:t>
      </w:r>
      <w:r>
        <w:rPr>
          <w:rFonts w:hint="eastAsia" w:ascii="宋体" w:hAnsi="宋体" w:eastAsia="宋体" w:cs="宋体"/>
          <w:color w:val="auto"/>
          <w:shd w:val="clear" w:color="auto" w:fill="FFFFFF"/>
        </w:rPr>
        <w:t>日至</w:t>
      </w:r>
      <w:r>
        <w:rPr>
          <w:rFonts w:hint="eastAsia" w:ascii="宋体" w:hAnsi="宋体" w:eastAsia="宋体" w:cs="宋体"/>
          <w:color w:val="auto"/>
          <w:shd w:val="clear" w:color="auto" w:fill="FFFFFF"/>
          <w:lang w:val="en-US"/>
        </w:rPr>
        <w:t>201</w:t>
      </w:r>
      <w:r>
        <w:rPr>
          <w:rFonts w:hint="eastAsia" w:cs="宋体"/>
          <w:color w:val="auto"/>
          <w:shd w:val="clear" w:color="auto" w:fill="FFFFFF"/>
          <w:lang w:val="en-US" w:eastAsia="zh-CN"/>
        </w:rPr>
        <w:t>8</w:t>
      </w:r>
      <w:r>
        <w:rPr>
          <w:rFonts w:hint="eastAsia" w:ascii="宋体" w:hAnsi="宋体" w:eastAsia="宋体" w:cs="宋体"/>
          <w:color w:val="auto"/>
          <w:shd w:val="clear" w:color="auto" w:fill="FFFFFF"/>
        </w:rPr>
        <w:t>年</w:t>
      </w:r>
      <w:r>
        <w:rPr>
          <w:rFonts w:hint="eastAsia" w:cs="宋体"/>
          <w:color w:val="auto"/>
          <w:shd w:val="clear" w:color="auto" w:fill="FFFFFF"/>
          <w:lang w:val="en-US" w:eastAsia="zh-CN"/>
        </w:rPr>
        <w:t>1</w:t>
      </w:r>
      <w:r>
        <w:rPr>
          <w:rFonts w:hint="eastAsia" w:ascii="宋体" w:hAnsi="宋体" w:eastAsia="宋体" w:cs="宋体"/>
          <w:color w:val="auto"/>
          <w:shd w:val="clear" w:color="auto" w:fill="FFFFFF"/>
        </w:rPr>
        <w:t>月</w:t>
      </w:r>
      <w:r>
        <w:rPr>
          <w:rFonts w:hint="eastAsia" w:cs="宋体"/>
          <w:color w:val="auto"/>
          <w:u w:val="single"/>
          <w:shd w:val="clear" w:color="auto" w:fill="FFFFFF"/>
          <w:lang w:val="en-US" w:eastAsia="zh-CN"/>
        </w:rPr>
        <w:t xml:space="preserve"> 15 </w:t>
      </w:r>
      <w:r>
        <w:rPr>
          <w:rFonts w:hint="eastAsia" w:ascii="宋体" w:hAnsi="宋体" w:eastAsia="宋体" w:cs="宋体"/>
          <w:color w:val="auto"/>
          <w:shd w:val="clear" w:color="auto" w:fill="FFFFFF"/>
        </w:rPr>
        <w:t>日内进行报名</w:t>
      </w:r>
      <w:r>
        <w:rPr>
          <w:rFonts w:hint="eastAsia" w:ascii="宋体" w:hAnsi="宋体" w:eastAsia="宋体" w:cs="宋体"/>
          <w:bCs/>
          <w:color w:val="000000"/>
          <w:sz w:val="24"/>
          <w:szCs w:val="24"/>
          <w:shd w:val="clear" w:color="auto" w:fill="FFFFFF"/>
        </w:rPr>
        <w:t>。</w:t>
      </w:r>
      <w:bookmarkStart w:id="0" w:name="_GoBack"/>
      <w:bookmarkEnd w:id="0"/>
    </w:p>
    <w:p>
      <w:pPr>
        <w:pStyle w:val="2"/>
        <w:keepNext w:val="0"/>
        <w:keepLines w:val="0"/>
        <w:pageBreakBefore w:val="0"/>
        <w:widowControl/>
        <w:shd w:val="clear" w:color="auto" w:fill="FFFFFF"/>
        <w:kinsoku/>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left"/>
        <w:textAlignment w:val="auto"/>
        <w:outlineLvl w:val="9"/>
        <w:rPr>
          <w:rFonts w:hint="eastAsia" w:ascii="宋体" w:hAnsi="宋体" w:eastAsia="宋体" w:cs="宋体"/>
          <w:bCs/>
          <w:color w:val="000000"/>
          <w:sz w:val="24"/>
          <w:szCs w:val="24"/>
          <w:shd w:val="clear" w:color="auto" w:fill="FFFFFF"/>
        </w:rPr>
      </w:pPr>
      <w:r>
        <w:rPr>
          <w:rFonts w:hint="eastAsia" w:ascii="宋体" w:hAnsi="宋体" w:eastAsia="宋体" w:cs="宋体"/>
          <w:bCs/>
          <w:color w:val="000000"/>
          <w:sz w:val="24"/>
          <w:szCs w:val="24"/>
          <w:shd w:val="clear" w:color="auto" w:fill="FFFFFF"/>
          <w:lang w:val="en-US" w:eastAsia="zh-CN"/>
        </w:rPr>
        <w:t>2、</w:t>
      </w:r>
      <w:r>
        <w:rPr>
          <w:rFonts w:hint="eastAsia" w:ascii="宋体" w:hAnsi="宋体" w:eastAsia="宋体" w:cs="宋体"/>
          <w:bCs/>
          <w:color w:val="000000"/>
          <w:sz w:val="24"/>
          <w:szCs w:val="24"/>
          <w:shd w:val="clear" w:color="auto" w:fill="FFFFFF"/>
        </w:rPr>
        <w:t>报名方式：网上报名。</w:t>
      </w:r>
    </w:p>
    <w:p>
      <w:pPr>
        <w:pStyle w:val="2"/>
        <w:keepNext w:val="0"/>
        <w:keepLines w:val="0"/>
        <w:pageBreakBefore w:val="0"/>
        <w:widowControl/>
        <w:shd w:val="clear" w:color="auto" w:fill="FFFFFF"/>
        <w:kinsoku/>
        <w:overflowPunct/>
        <w:topLinePunct w:val="0"/>
        <w:autoSpaceDE/>
        <w:autoSpaceDN/>
        <w:bidi w:val="0"/>
        <w:adjustRightInd/>
        <w:snapToGrid/>
        <w:spacing w:before="0" w:beforeLines="0" w:beforeAutospacing="0" w:after="0" w:afterLines="0" w:afterAutospacing="0" w:line="360" w:lineRule="auto"/>
        <w:ind w:left="0" w:leftChars="0" w:right="0" w:rightChars="0" w:firstLine="420"/>
        <w:jc w:val="left"/>
        <w:textAlignment w:val="auto"/>
        <w:outlineLvl w:val="9"/>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注册：</w:t>
      </w:r>
      <w:r>
        <w:rPr>
          <w:rFonts w:hint="eastAsia" w:ascii="宋体" w:hAnsi="宋体" w:eastAsia="宋体" w:cs="宋体"/>
          <w:sz w:val="24"/>
          <w:szCs w:val="24"/>
        </w:rPr>
        <w:t>持CA数字认证证书，登录【全国公共资源交易平台（河南省·许昌市）】“系统用户注册”入口（http://221.14.6.70:8088/ggzy/eps/public/RegistAllJcxx.html）进行免费注册登记（详见</w:t>
      </w:r>
      <w:r>
        <w:rPr>
          <w:rFonts w:hint="eastAsia" w:ascii="宋体" w:hAnsi="宋体" w:eastAsia="宋体" w:cs="宋体"/>
          <w:sz w:val="24"/>
          <w:szCs w:val="24"/>
          <w:lang w:val="en-US" w:eastAsia="zh-CN"/>
        </w:rPr>
        <w:t>网站首页</w:t>
      </w:r>
      <w:r>
        <w:rPr>
          <w:rFonts w:hint="eastAsia" w:ascii="宋体" w:hAnsi="宋体" w:eastAsia="宋体" w:cs="宋体"/>
          <w:sz w:val="24"/>
          <w:szCs w:val="24"/>
        </w:rPr>
        <w:t>“常见问题解答-诚信库网上注册相关资料下载”）；</w:t>
      </w:r>
    </w:p>
    <w:p>
      <w:pPr>
        <w:pStyle w:val="2"/>
        <w:keepNext w:val="0"/>
        <w:keepLines w:val="0"/>
        <w:pageBreakBefore w:val="0"/>
        <w:widowControl/>
        <w:shd w:val="clear" w:color="auto" w:fill="FFFFFF"/>
        <w:kinsoku/>
        <w:overflowPunct/>
        <w:topLinePunct w:val="0"/>
        <w:autoSpaceDE/>
        <w:autoSpaceDN/>
        <w:bidi w:val="0"/>
        <w:adjustRightInd/>
        <w:snapToGrid/>
        <w:spacing w:before="0" w:beforeLines="0" w:beforeAutospacing="0" w:after="0" w:afterLines="0" w:afterAutospacing="0" w:line="360" w:lineRule="auto"/>
        <w:ind w:left="0" w:leftChars="0" w:right="0" w:rightChars="0" w:firstLine="420"/>
        <w:jc w:val="left"/>
        <w:textAlignment w:val="auto"/>
        <w:outlineLvl w:val="9"/>
        <w:rPr>
          <w:rFonts w:hint="eastAsia" w:ascii="宋体" w:hAnsi="宋体" w:eastAsia="宋体" w:cs="宋体"/>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报名：</w:t>
      </w:r>
      <w:r>
        <w:rPr>
          <w:rFonts w:hint="eastAsia" w:ascii="宋体" w:hAnsi="宋体" w:eastAsia="宋体" w:cs="宋体"/>
          <w:sz w:val="24"/>
          <w:szCs w:val="24"/>
        </w:rPr>
        <w:t>登录【全国公共资源交易平台（河南省·许昌市）】“投标人/供应商登录”入口（http://221.14.6.70:8088/ggzy/）</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在</w:t>
      </w:r>
      <w:r>
        <w:rPr>
          <w:rFonts w:hint="eastAsia" w:ascii="宋体" w:hAnsi="宋体" w:eastAsia="宋体" w:cs="宋体"/>
          <w:b/>
          <w:bCs/>
          <w:sz w:val="24"/>
          <w:szCs w:val="24"/>
          <w:lang w:val="en-US" w:eastAsia="zh-CN"/>
        </w:rPr>
        <w:t>报名期限内</w:t>
      </w:r>
      <w:r>
        <w:rPr>
          <w:rFonts w:hint="eastAsia" w:ascii="宋体" w:hAnsi="宋体" w:eastAsia="宋体" w:cs="宋体"/>
          <w:sz w:val="24"/>
          <w:szCs w:val="24"/>
          <w:lang w:val="en-US" w:eastAsia="zh-CN"/>
        </w:rPr>
        <w:t>报名。</w:t>
      </w:r>
      <w:r>
        <w:rPr>
          <w:rFonts w:hint="eastAsia" w:ascii="宋体" w:hAnsi="宋体" w:eastAsia="宋体" w:cs="宋体"/>
          <w:sz w:val="24"/>
          <w:szCs w:val="24"/>
        </w:rPr>
        <w:t>（详见</w:t>
      </w:r>
      <w:r>
        <w:rPr>
          <w:rFonts w:hint="eastAsia" w:ascii="宋体" w:hAnsi="宋体" w:eastAsia="宋体" w:cs="宋体"/>
          <w:sz w:val="24"/>
          <w:szCs w:val="24"/>
          <w:lang w:val="en-US" w:eastAsia="zh-CN"/>
        </w:rPr>
        <w:t>网站首页</w:t>
      </w:r>
      <w:r>
        <w:rPr>
          <w:rFonts w:hint="eastAsia" w:ascii="宋体" w:hAnsi="宋体" w:eastAsia="宋体" w:cs="宋体"/>
          <w:sz w:val="24"/>
          <w:szCs w:val="24"/>
        </w:rPr>
        <w:t>“常见问题解答-交易系统操作手册”）。</w:t>
      </w:r>
    </w:p>
    <w:p>
      <w:pPr>
        <w:autoSpaceDE w:val="0"/>
        <w:autoSpaceDN w:val="0"/>
        <w:adjustRightInd w:val="0"/>
        <w:snapToGrid w:val="0"/>
        <w:spacing w:line="360" w:lineRule="auto"/>
        <w:ind w:firstLine="482"/>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w:t>
      </w:r>
      <w:r>
        <w:rPr>
          <w:rFonts w:hint="eastAsia" w:ascii="宋体" w:hAnsi="宋体" w:eastAsia="宋体" w:cs="宋体"/>
          <w:kern w:val="0"/>
          <w:sz w:val="24"/>
          <w:szCs w:val="24"/>
          <w:lang w:val="zh-CN" w:eastAsia="zh-CN" w:bidi="ar-SA"/>
        </w:rPr>
        <w:t>所有投标单位请及时关注《全国公共资源交易平台（河南省·许昌市）》，澄清、答疑、变更等均在《全国公共资源交易平台（河南省·许昌市）》发布，不再另行通知。如未及时查看影响其投标，后果自负。</w:t>
      </w:r>
    </w:p>
    <w:p>
      <w:pPr>
        <w:pStyle w:val="2"/>
        <w:keepNext w:val="0"/>
        <w:keepLines w:val="0"/>
        <w:pageBreakBefore w:val="0"/>
        <w:widowControl/>
        <w:shd w:val="clear" w:color="auto" w:fill="FFFFFF"/>
        <w:kinsoku/>
        <w:overflowPunct/>
        <w:topLinePunct w:val="0"/>
        <w:autoSpaceDE/>
        <w:autoSpaceDN/>
        <w:bidi w:val="0"/>
        <w:adjustRightInd/>
        <w:snapToGrid/>
        <w:spacing w:before="0" w:beforeLines="0" w:beforeAutospacing="0" w:after="0" w:afterLines="0" w:afterAutospacing="0" w:line="360" w:lineRule="auto"/>
        <w:ind w:left="0" w:leftChars="0" w:right="0" w:rightChars="0" w:firstLine="420"/>
        <w:jc w:val="left"/>
        <w:textAlignment w:val="auto"/>
        <w:outlineLvl w:val="9"/>
        <w:rPr>
          <w:rFonts w:hint="eastAsia" w:ascii="宋体" w:hAnsi="宋体" w:eastAsia="宋体" w:cs="宋体"/>
          <w:bCs/>
          <w:color w:val="000000"/>
          <w:sz w:val="24"/>
          <w:szCs w:val="24"/>
          <w:shd w:val="clear" w:color="auto" w:fill="FFFFFF"/>
        </w:rPr>
      </w:pPr>
      <w:r>
        <w:rPr>
          <w:rFonts w:hint="eastAsia" w:ascii="宋体" w:hAnsi="宋体" w:eastAsia="宋体" w:cs="宋体"/>
          <w:bCs/>
          <w:color w:val="000000"/>
          <w:sz w:val="24"/>
          <w:szCs w:val="24"/>
          <w:shd w:val="clear" w:color="auto" w:fill="FFFFFF"/>
          <w:lang w:eastAsia="zh-CN"/>
        </w:rPr>
        <w:t>五、</w:t>
      </w:r>
      <w:r>
        <w:rPr>
          <w:rFonts w:hint="eastAsia" w:cs="宋体"/>
          <w:color w:val="000000"/>
          <w:sz w:val="24"/>
          <w:szCs w:val="24"/>
          <w:shd w:val="clear" w:color="auto" w:fill="FFFFFF"/>
          <w:lang w:val="en-US" w:eastAsia="zh-CN"/>
        </w:rPr>
        <w:t>谈判</w:t>
      </w:r>
      <w:r>
        <w:rPr>
          <w:rFonts w:hint="eastAsia" w:ascii="宋体" w:hAnsi="宋体" w:eastAsia="宋体" w:cs="宋体"/>
          <w:bCs/>
          <w:color w:val="000000"/>
          <w:sz w:val="24"/>
          <w:szCs w:val="24"/>
          <w:shd w:val="clear" w:color="auto" w:fill="FFFFFF"/>
        </w:rPr>
        <w:t>文件的获取</w:t>
      </w:r>
    </w:p>
    <w:p>
      <w:pPr>
        <w:pStyle w:val="2"/>
        <w:keepNext w:val="0"/>
        <w:keepLines w:val="0"/>
        <w:pageBreakBefore w:val="0"/>
        <w:widowControl/>
        <w:shd w:val="clear" w:color="auto" w:fill="FFFFFF"/>
        <w:kinsoku/>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left"/>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1、</w:t>
      </w:r>
      <w:r>
        <w:rPr>
          <w:rFonts w:hint="eastAsia" w:cs="宋体"/>
          <w:color w:val="000000"/>
          <w:sz w:val="24"/>
          <w:szCs w:val="24"/>
          <w:shd w:val="clear" w:color="auto" w:fill="FFFFFF"/>
          <w:lang w:val="en-US" w:eastAsia="zh-CN"/>
        </w:rPr>
        <w:t>谈判</w:t>
      </w:r>
      <w:r>
        <w:rPr>
          <w:rFonts w:hint="eastAsia" w:ascii="宋体" w:hAnsi="宋体" w:eastAsia="宋体" w:cs="宋体"/>
          <w:color w:val="000000"/>
          <w:sz w:val="24"/>
          <w:szCs w:val="24"/>
          <w:shd w:val="clear" w:color="auto" w:fill="FFFFFF"/>
        </w:rPr>
        <w:t>文件的下载：报名期限内</w:t>
      </w:r>
      <w:r>
        <w:rPr>
          <w:rFonts w:hint="eastAsia" w:ascii="宋体" w:hAnsi="宋体" w:eastAsia="宋体" w:cs="宋体"/>
          <w:color w:val="000000"/>
          <w:sz w:val="24"/>
          <w:szCs w:val="24"/>
          <w:shd w:val="clear" w:color="auto" w:fill="FFFFFF"/>
          <w:lang w:eastAsia="zh-CN"/>
        </w:rPr>
        <w:t>，</w:t>
      </w:r>
      <w:r>
        <w:rPr>
          <w:rFonts w:hint="eastAsia" w:cs="宋体"/>
          <w:color w:val="000000"/>
          <w:sz w:val="24"/>
          <w:szCs w:val="24"/>
          <w:shd w:val="clear" w:color="auto" w:fill="FFFFFF"/>
          <w:lang w:eastAsia="zh-CN"/>
        </w:rPr>
        <w:t>供应商</w:t>
      </w:r>
      <w:r>
        <w:rPr>
          <w:rFonts w:hint="eastAsia" w:ascii="宋体" w:hAnsi="宋体" w:eastAsia="宋体" w:cs="宋体"/>
          <w:color w:val="000000"/>
          <w:sz w:val="24"/>
          <w:szCs w:val="24"/>
          <w:shd w:val="clear" w:color="auto" w:fill="FFFFFF"/>
          <w:lang w:val="en-US" w:eastAsia="zh-CN"/>
        </w:rPr>
        <w:t>登录</w:t>
      </w:r>
      <w:r>
        <w:rPr>
          <w:rFonts w:hint="eastAsia" w:ascii="宋体" w:hAnsi="宋体" w:eastAsia="宋体" w:cs="宋体"/>
          <w:color w:val="000000"/>
          <w:sz w:val="24"/>
          <w:szCs w:val="24"/>
          <w:shd w:val="clear" w:color="auto" w:fill="FFFFFF"/>
        </w:rPr>
        <w:t>《全国公共资源交易平台（河南省·许昌市）》自行下载本项目</w:t>
      </w:r>
      <w:r>
        <w:rPr>
          <w:rFonts w:hint="eastAsia" w:cs="宋体"/>
          <w:color w:val="000000"/>
          <w:sz w:val="24"/>
          <w:szCs w:val="24"/>
          <w:shd w:val="clear" w:color="auto" w:fill="FFFFFF"/>
          <w:lang w:val="en-US" w:eastAsia="zh-CN"/>
        </w:rPr>
        <w:t>谈判</w:t>
      </w:r>
      <w:r>
        <w:rPr>
          <w:rFonts w:hint="eastAsia" w:ascii="宋体" w:hAnsi="宋体" w:eastAsia="宋体" w:cs="宋体"/>
          <w:color w:val="000000"/>
          <w:sz w:val="24"/>
          <w:szCs w:val="24"/>
          <w:shd w:val="clear" w:color="auto" w:fill="FFFFFF"/>
        </w:rPr>
        <w:t>文件。</w:t>
      </w:r>
    </w:p>
    <w:p>
      <w:pPr>
        <w:pStyle w:val="2"/>
        <w:keepNext w:val="0"/>
        <w:keepLines w:val="0"/>
        <w:pageBreakBefore w:val="0"/>
        <w:widowControl/>
        <w:shd w:val="clear" w:color="auto" w:fill="FFFFFF"/>
        <w:kinsoku/>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left"/>
        <w:textAlignment w:val="auto"/>
        <w:outlineLvl w:val="9"/>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2、本项目实行资格后审，资格后审所需资料详见</w:t>
      </w:r>
      <w:r>
        <w:rPr>
          <w:rFonts w:hint="eastAsia" w:cs="宋体"/>
          <w:color w:val="000000"/>
          <w:sz w:val="24"/>
          <w:szCs w:val="24"/>
          <w:shd w:val="clear" w:color="auto" w:fill="FFFFFF"/>
          <w:lang w:val="en-US" w:eastAsia="zh-CN"/>
        </w:rPr>
        <w:t>谈判</w:t>
      </w:r>
      <w:r>
        <w:rPr>
          <w:rFonts w:hint="eastAsia" w:ascii="宋体" w:hAnsi="宋体" w:eastAsia="宋体" w:cs="宋体"/>
          <w:color w:val="000000"/>
          <w:sz w:val="24"/>
          <w:szCs w:val="24"/>
          <w:shd w:val="clear" w:color="auto" w:fill="FFFFFF"/>
          <w:lang w:val="en-US" w:eastAsia="zh-CN"/>
        </w:rPr>
        <w:t>文件。</w:t>
      </w:r>
    </w:p>
    <w:p>
      <w:pPr>
        <w:pStyle w:val="2"/>
        <w:shd w:val="clear" w:color="auto" w:fill="FFFFFF"/>
        <w:spacing w:before="0" w:beforeAutospacing="0" w:after="0" w:afterAutospacing="0" w:line="360" w:lineRule="auto"/>
        <w:ind w:firstLine="480" w:firstLineChars="200"/>
        <w:rPr>
          <w:rFonts w:hint="eastAsia" w:ascii="宋体" w:hAnsi="宋体" w:eastAsia="宋体" w:cs="宋体"/>
          <w:color w:val="auto"/>
        </w:rPr>
      </w:pPr>
      <w:r>
        <w:rPr>
          <w:rFonts w:hint="eastAsia" w:cs="宋体"/>
          <w:color w:val="auto"/>
          <w:shd w:val="clear" w:color="auto" w:fill="FFFFFF"/>
          <w:lang w:eastAsia="zh-CN"/>
        </w:rPr>
        <w:t>六</w:t>
      </w:r>
      <w:r>
        <w:rPr>
          <w:rFonts w:hint="eastAsia" w:ascii="宋体" w:hAnsi="宋体" w:eastAsia="宋体" w:cs="宋体"/>
          <w:color w:val="auto"/>
          <w:shd w:val="clear" w:color="auto" w:fill="FFFFFF"/>
        </w:rPr>
        <w:t>、</w:t>
      </w:r>
      <w:r>
        <w:rPr>
          <w:rFonts w:hint="eastAsia" w:cs="宋体"/>
          <w:color w:val="auto"/>
          <w:shd w:val="clear" w:color="auto" w:fill="FFFFFF"/>
          <w:lang w:eastAsia="zh-CN"/>
        </w:rPr>
        <w:t>谈判文件接收</w:t>
      </w:r>
      <w:r>
        <w:rPr>
          <w:rFonts w:hint="eastAsia" w:ascii="宋体" w:hAnsi="宋体" w:eastAsia="宋体" w:cs="宋体"/>
          <w:color w:val="auto"/>
          <w:shd w:val="clear" w:color="auto" w:fill="FFFFFF"/>
        </w:rPr>
        <w:t>截止时间、</w:t>
      </w:r>
      <w:r>
        <w:rPr>
          <w:rFonts w:hint="eastAsia" w:cs="宋体"/>
          <w:color w:val="auto"/>
          <w:shd w:val="clear" w:color="auto" w:fill="FFFFFF"/>
          <w:lang w:eastAsia="zh-CN"/>
        </w:rPr>
        <w:t>谈判</w:t>
      </w:r>
      <w:r>
        <w:rPr>
          <w:rFonts w:hint="eastAsia" w:ascii="宋体" w:hAnsi="宋体" w:eastAsia="宋体" w:cs="宋体"/>
          <w:color w:val="auto"/>
          <w:shd w:val="clear" w:color="auto" w:fill="FFFFFF"/>
        </w:rPr>
        <w:t>时间及地点</w:t>
      </w:r>
    </w:p>
    <w:p>
      <w:pPr>
        <w:pStyle w:val="2"/>
        <w:shd w:val="clear" w:color="auto" w:fill="FFFFFF"/>
        <w:spacing w:before="0" w:beforeAutospacing="0" w:after="0" w:afterAutospacing="0" w:line="360" w:lineRule="auto"/>
        <w:ind w:firstLine="562"/>
        <w:rPr>
          <w:rFonts w:hint="eastAsia" w:ascii="宋体" w:hAnsi="宋体" w:eastAsia="宋体" w:cs="宋体"/>
          <w:color w:val="auto"/>
        </w:rPr>
      </w:pPr>
      <w:r>
        <w:rPr>
          <w:rFonts w:hint="eastAsia" w:ascii="宋体" w:hAnsi="宋体" w:eastAsia="宋体" w:cs="宋体"/>
          <w:color w:val="auto"/>
          <w:shd w:val="clear" w:color="auto" w:fill="FFFFFF"/>
        </w:rPr>
        <w:t>（一）</w:t>
      </w:r>
      <w:r>
        <w:rPr>
          <w:rFonts w:hint="eastAsia" w:cs="宋体"/>
          <w:color w:val="auto"/>
          <w:shd w:val="clear" w:color="auto" w:fill="FFFFFF"/>
          <w:lang w:eastAsia="zh-CN"/>
        </w:rPr>
        <w:t>谈判文件接收</w:t>
      </w:r>
      <w:r>
        <w:rPr>
          <w:rFonts w:hint="eastAsia" w:ascii="宋体" w:hAnsi="宋体" w:eastAsia="宋体" w:cs="宋体"/>
          <w:color w:val="auto"/>
          <w:shd w:val="clear" w:color="auto" w:fill="FFFFFF"/>
        </w:rPr>
        <w:t>截止及</w:t>
      </w:r>
      <w:r>
        <w:rPr>
          <w:rFonts w:hint="eastAsia" w:cs="宋体"/>
          <w:color w:val="auto"/>
          <w:shd w:val="clear" w:color="auto" w:fill="FFFFFF"/>
          <w:lang w:eastAsia="zh-CN"/>
        </w:rPr>
        <w:t>谈判</w:t>
      </w:r>
      <w:r>
        <w:rPr>
          <w:rFonts w:hint="eastAsia" w:ascii="宋体" w:hAnsi="宋体" w:eastAsia="宋体" w:cs="宋体"/>
          <w:color w:val="auto"/>
          <w:shd w:val="clear" w:color="auto" w:fill="FFFFFF"/>
        </w:rPr>
        <w:t>时间：</w:t>
      </w:r>
      <w:r>
        <w:rPr>
          <w:rFonts w:hint="eastAsia" w:ascii="宋体" w:hAnsi="宋体" w:eastAsia="宋体" w:cs="宋体"/>
          <w:b/>
          <w:bCs/>
          <w:color w:val="auto"/>
          <w:shd w:val="clear" w:color="auto" w:fill="FFFFFF"/>
        </w:rPr>
        <w:t>201</w:t>
      </w:r>
      <w:r>
        <w:rPr>
          <w:rFonts w:hint="eastAsia" w:cs="宋体"/>
          <w:b/>
          <w:bCs/>
          <w:color w:val="auto"/>
          <w:shd w:val="clear" w:color="auto" w:fill="FFFFFF"/>
          <w:lang w:val="en-US" w:eastAsia="zh-CN"/>
        </w:rPr>
        <w:t>8</w:t>
      </w:r>
      <w:r>
        <w:rPr>
          <w:rFonts w:hint="eastAsia" w:ascii="宋体" w:hAnsi="宋体" w:eastAsia="宋体" w:cs="宋体"/>
          <w:b/>
          <w:bCs/>
          <w:color w:val="auto"/>
          <w:shd w:val="clear" w:color="auto" w:fill="FFFFFF"/>
        </w:rPr>
        <w:t>年</w:t>
      </w:r>
      <w:r>
        <w:rPr>
          <w:rFonts w:hint="eastAsia" w:cs="宋体"/>
          <w:b/>
          <w:bCs/>
          <w:color w:val="auto"/>
          <w:u w:val="single"/>
          <w:shd w:val="clear" w:color="auto" w:fill="FFFFFF"/>
          <w:lang w:val="en-US" w:eastAsia="zh-CN"/>
        </w:rPr>
        <w:t xml:space="preserve"> 1 </w:t>
      </w:r>
      <w:r>
        <w:rPr>
          <w:rFonts w:hint="eastAsia" w:ascii="宋体" w:hAnsi="宋体" w:eastAsia="宋体" w:cs="宋体"/>
          <w:b/>
          <w:bCs/>
          <w:color w:val="auto"/>
          <w:shd w:val="clear" w:color="auto" w:fill="FFFFFF"/>
        </w:rPr>
        <w:t>月</w:t>
      </w:r>
      <w:r>
        <w:rPr>
          <w:rFonts w:hint="eastAsia" w:cs="宋体"/>
          <w:b/>
          <w:bCs/>
          <w:color w:val="auto"/>
          <w:u w:val="single"/>
          <w:shd w:val="clear" w:color="auto" w:fill="FFFFFF"/>
          <w:lang w:val="en-US" w:eastAsia="zh-CN"/>
        </w:rPr>
        <w:t>22</w:t>
      </w:r>
      <w:r>
        <w:rPr>
          <w:rFonts w:hint="eastAsia" w:ascii="宋体" w:hAnsi="宋体" w:eastAsia="宋体" w:cs="宋体"/>
          <w:b/>
          <w:bCs/>
          <w:color w:val="auto"/>
          <w:shd w:val="clear" w:color="auto" w:fill="FFFFFF"/>
        </w:rPr>
        <w:t>日</w:t>
      </w:r>
      <w:r>
        <w:rPr>
          <w:rFonts w:hint="eastAsia" w:cs="宋体"/>
          <w:b/>
          <w:bCs/>
          <w:color w:val="auto"/>
          <w:shd w:val="clear" w:color="auto" w:fill="FFFFFF"/>
          <w:lang w:val="en-US" w:eastAsia="zh-CN"/>
        </w:rPr>
        <w:t xml:space="preserve">10 </w:t>
      </w:r>
      <w:r>
        <w:rPr>
          <w:rFonts w:hint="eastAsia" w:ascii="宋体" w:hAnsi="宋体" w:eastAsia="宋体" w:cs="宋体"/>
          <w:b/>
          <w:bCs/>
          <w:color w:val="auto"/>
          <w:shd w:val="clear" w:color="auto" w:fill="FFFFFF"/>
        </w:rPr>
        <w:t>时</w:t>
      </w:r>
      <w:r>
        <w:rPr>
          <w:rFonts w:hint="eastAsia" w:cs="宋体"/>
          <w:b/>
          <w:bCs/>
          <w:color w:val="auto"/>
          <w:shd w:val="clear" w:color="auto" w:fill="FFFFFF"/>
          <w:lang w:val="en-US" w:eastAsia="zh-CN"/>
        </w:rPr>
        <w:t>00</w:t>
      </w:r>
      <w:r>
        <w:rPr>
          <w:rFonts w:hint="eastAsia" w:ascii="宋体" w:hAnsi="宋体" w:eastAsia="宋体" w:cs="宋体"/>
          <w:b/>
          <w:bCs/>
          <w:color w:val="auto"/>
          <w:shd w:val="clear" w:color="auto" w:fill="FFFFFF"/>
        </w:rPr>
        <w:t>分（北京时间），</w:t>
      </w:r>
      <w:r>
        <w:rPr>
          <w:rFonts w:hint="eastAsia" w:ascii="宋体" w:hAnsi="宋体" w:eastAsia="宋体" w:cs="宋体"/>
          <w:color w:val="auto"/>
          <w:shd w:val="clear" w:color="auto" w:fill="FFFFFF"/>
        </w:rPr>
        <w:t>逾期送达或不符合规定的投标文件不予接受。</w:t>
      </w:r>
    </w:p>
    <w:p>
      <w:pPr>
        <w:pStyle w:val="2"/>
        <w:shd w:val="clear" w:color="auto" w:fill="FFFFFF"/>
        <w:spacing w:before="0" w:beforeAutospacing="0" w:after="0" w:afterAutospacing="0" w:line="360" w:lineRule="auto"/>
        <w:ind w:firstLine="562"/>
        <w:rPr>
          <w:rFonts w:hint="eastAsia" w:ascii="宋体" w:hAnsi="宋体" w:eastAsia="宋体" w:cs="宋体"/>
          <w:color w:val="auto"/>
        </w:rPr>
      </w:pPr>
      <w:r>
        <w:rPr>
          <w:rFonts w:hint="eastAsia" w:ascii="宋体" w:hAnsi="宋体" w:eastAsia="宋体" w:cs="宋体"/>
          <w:color w:val="auto"/>
          <w:shd w:val="clear" w:color="auto" w:fill="FFFFFF"/>
        </w:rPr>
        <w:t>（二）</w:t>
      </w:r>
      <w:r>
        <w:rPr>
          <w:rFonts w:hint="eastAsia" w:cs="宋体"/>
          <w:color w:val="auto"/>
          <w:shd w:val="clear" w:color="auto" w:fill="FFFFFF"/>
          <w:lang w:eastAsia="zh-CN"/>
        </w:rPr>
        <w:t>谈判</w:t>
      </w:r>
      <w:r>
        <w:rPr>
          <w:rFonts w:hint="eastAsia" w:ascii="宋体" w:hAnsi="宋体" w:eastAsia="宋体" w:cs="宋体"/>
          <w:color w:val="auto"/>
          <w:shd w:val="clear" w:color="auto" w:fill="FFFFFF"/>
        </w:rPr>
        <w:t>地点：</w:t>
      </w:r>
      <w:r>
        <w:rPr>
          <w:rFonts w:hint="eastAsia" w:ascii="宋体" w:hAnsi="宋体" w:cs="宋体"/>
          <w:kern w:val="0"/>
          <w:sz w:val="24"/>
        </w:rPr>
        <w:t>长葛公共资源交易中心开标</w:t>
      </w:r>
      <w:r>
        <w:rPr>
          <w:rFonts w:hint="eastAsia" w:cs="宋体"/>
          <w:kern w:val="0"/>
          <w:sz w:val="24"/>
          <w:u w:val="single"/>
          <w:lang w:val="en-US" w:eastAsia="zh-CN"/>
        </w:rPr>
        <w:t xml:space="preserve"> 三 </w:t>
      </w:r>
      <w:r>
        <w:rPr>
          <w:rFonts w:hint="eastAsia" w:ascii="宋体" w:hAnsi="宋体" w:cs="宋体"/>
          <w:kern w:val="0"/>
          <w:sz w:val="24"/>
        </w:rPr>
        <w:t>室（</w:t>
      </w:r>
      <w:r>
        <w:rPr>
          <w:rFonts w:hint="eastAsia" w:ascii="宋体" w:hAnsi="宋体" w:cs="宋体"/>
          <w:bCs/>
          <w:color w:val="000000"/>
          <w:kern w:val="0"/>
          <w:sz w:val="24"/>
        </w:rPr>
        <w:t>长葛市葛天大道东段商务区6号</w:t>
      </w:r>
      <w:r>
        <w:rPr>
          <w:rFonts w:hint="eastAsia" w:ascii="宋体" w:hAnsi="宋体" w:cs="宋体"/>
          <w:bCs/>
          <w:color w:val="000000"/>
          <w:kern w:val="0"/>
          <w:sz w:val="24"/>
          <w:lang w:eastAsia="zh-CN"/>
        </w:rPr>
        <w:t>楼</w:t>
      </w:r>
      <w:r>
        <w:rPr>
          <w:rFonts w:hint="eastAsia" w:ascii="宋体" w:hAnsi="宋体" w:cs="宋体"/>
          <w:bCs/>
          <w:color w:val="000000"/>
          <w:kern w:val="0"/>
          <w:sz w:val="24"/>
          <w:lang w:val="en-US" w:eastAsia="zh-CN"/>
        </w:rPr>
        <w:t>4</w:t>
      </w:r>
      <w:r>
        <w:rPr>
          <w:rFonts w:hint="eastAsia" w:ascii="宋体" w:hAnsi="宋体" w:cs="宋体"/>
          <w:bCs/>
          <w:color w:val="000000"/>
          <w:kern w:val="0"/>
          <w:sz w:val="24"/>
        </w:rPr>
        <w:t>楼</w:t>
      </w:r>
      <w:r>
        <w:rPr>
          <w:rFonts w:hint="eastAsia" w:cs="宋体"/>
          <w:bCs/>
          <w:color w:val="000000"/>
          <w:kern w:val="0"/>
          <w:sz w:val="24"/>
          <w:lang w:val="en-US" w:eastAsia="zh-CN"/>
        </w:rPr>
        <w:t>418</w:t>
      </w:r>
      <w:r>
        <w:rPr>
          <w:rFonts w:hint="eastAsia" w:ascii="宋体" w:hAnsi="宋体" w:cs="宋体"/>
          <w:bCs/>
          <w:color w:val="000000"/>
          <w:kern w:val="0"/>
          <w:sz w:val="24"/>
          <w:lang w:eastAsia="zh-CN"/>
        </w:rPr>
        <w:t>室</w:t>
      </w:r>
      <w:r>
        <w:rPr>
          <w:rFonts w:hint="eastAsia" w:ascii="宋体" w:hAnsi="宋体" w:cs="宋体"/>
          <w:kern w:val="0"/>
          <w:sz w:val="24"/>
        </w:rPr>
        <w:t>）。</w:t>
      </w:r>
    </w:p>
    <w:p>
      <w:pPr>
        <w:pStyle w:val="2"/>
        <w:shd w:val="clear" w:color="auto" w:fill="FFFFFF"/>
        <w:spacing w:before="0" w:beforeAutospacing="0" w:after="0" w:afterAutospacing="0" w:line="360" w:lineRule="auto"/>
        <w:ind w:firstLine="480" w:firstLineChars="200"/>
        <w:rPr>
          <w:rFonts w:hint="eastAsia" w:ascii="宋体" w:hAnsi="宋体" w:eastAsia="宋体" w:cs="宋体"/>
          <w:color w:val="auto"/>
          <w:shd w:val="clear" w:color="auto" w:fill="FFFFFF"/>
        </w:rPr>
      </w:pPr>
      <w:r>
        <w:rPr>
          <w:rFonts w:hint="eastAsia" w:cs="宋体"/>
          <w:color w:val="auto"/>
          <w:shd w:val="clear" w:color="auto" w:fill="FFFFFF"/>
          <w:lang w:val="en-US" w:eastAsia="zh-CN"/>
        </w:rPr>
        <w:t>七</w:t>
      </w:r>
      <w:r>
        <w:rPr>
          <w:rFonts w:hint="eastAsia" w:ascii="宋体" w:hAnsi="宋体" w:eastAsia="宋体" w:cs="宋体"/>
          <w:color w:val="auto"/>
          <w:shd w:val="clear" w:color="auto" w:fill="FFFFFF"/>
          <w:lang w:val="en-US" w:eastAsia="zh-CN"/>
        </w:rPr>
        <w:t>、本次</w:t>
      </w:r>
      <w:r>
        <w:rPr>
          <w:rFonts w:hint="eastAsia" w:cs="宋体"/>
          <w:color w:val="auto"/>
          <w:shd w:val="clear" w:color="auto" w:fill="FFFFFF"/>
          <w:lang w:val="en-US" w:eastAsia="zh-CN"/>
        </w:rPr>
        <w:t>谈判</w:t>
      </w:r>
      <w:r>
        <w:rPr>
          <w:rFonts w:hint="eastAsia" w:ascii="宋体" w:hAnsi="宋体" w:eastAsia="宋体" w:cs="宋体"/>
          <w:color w:val="auto"/>
          <w:shd w:val="clear" w:color="auto" w:fill="FFFFFF"/>
          <w:lang w:val="en-US" w:eastAsia="zh-CN"/>
        </w:rPr>
        <w:t>公告同时在《河南省政府采购网》、《许昌市政府采购网》和《全国公共资源交易平台（河南省·许昌市）》发布。</w:t>
      </w:r>
    </w:p>
    <w:p>
      <w:pPr>
        <w:pStyle w:val="2"/>
        <w:shd w:val="clear" w:color="auto" w:fill="FFFFFF"/>
        <w:spacing w:before="0" w:beforeAutospacing="0" w:after="0" w:afterAutospacing="0" w:line="360" w:lineRule="auto"/>
        <w:ind w:firstLine="480" w:firstLineChars="200"/>
        <w:rPr>
          <w:rFonts w:hint="eastAsia" w:ascii="宋体" w:hAnsi="宋体" w:eastAsia="宋体" w:cs="宋体"/>
          <w:color w:val="auto"/>
          <w:shd w:val="clear" w:color="auto" w:fill="FFFFFF"/>
          <w:lang w:eastAsia="zh-CN"/>
        </w:rPr>
      </w:pPr>
      <w:r>
        <w:rPr>
          <w:rFonts w:hint="eastAsia" w:cs="宋体"/>
          <w:bCs/>
          <w:color w:val="000000"/>
          <w:sz w:val="24"/>
          <w:szCs w:val="24"/>
          <w:shd w:val="clear" w:color="auto" w:fill="FFFFFF"/>
          <w:lang w:eastAsia="zh-CN"/>
        </w:rPr>
        <w:t>八</w:t>
      </w:r>
      <w:r>
        <w:rPr>
          <w:rFonts w:hint="eastAsia" w:ascii="宋体" w:hAnsi="宋体" w:eastAsia="宋体" w:cs="宋体"/>
          <w:color w:val="auto"/>
          <w:shd w:val="clear" w:color="auto" w:fill="FFFFFF"/>
          <w:lang w:eastAsia="zh-CN"/>
        </w:rPr>
        <w:t>、联系方式</w:t>
      </w:r>
    </w:p>
    <w:p>
      <w:pPr>
        <w:pStyle w:val="2"/>
        <w:keepNext w:val="0"/>
        <w:keepLines w:val="0"/>
        <w:pageBreakBefore w:val="0"/>
        <w:widowControl/>
        <w:shd w:val="clear" w:color="auto" w:fill="FFFFFF"/>
        <w:kinsoku/>
        <w:overflowPunct/>
        <w:topLinePunct w:val="0"/>
        <w:autoSpaceDE/>
        <w:autoSpaceDN/>
        <w:bidi w:val="0"/>
        <w:adjustRightInd/>
        <w:snapToGrid/>
        <w:spacing w:before="0" w:beforeLines="0" w:beforeAutospacing="0" w:after="0" w:afterLines="0" w:afterAutospacing="0" w:line="360" w:lineRule="auto"/>
        <w:ind w:left="0" w:leftChars="0" w:right="0" w:rightChars="0" w:firstLine="420"/>
        <w:jc w:val="left"/>
        <w:textAlignment w:val="auto"/>
        <w:outlineLvl w:val="9"/>
        <w:rPr>
          <w:rFonts w:hint="default" w:ascii="宋体" w:hAnsi="宋体" w:eastAsia="宋体" w:cs="宋体"/>
          <w:color w:val="000000"/>
          <w:sz w:val="24"/>
          <w:szCs w:val="24"/>
          <w:shd w:val="clear" w:color="auto" w:fill="FFFFFF"/>
          <w:lang w:eastAsia="zh-CN"/>
        </w:rPr>
      </w:pPr>
      <w:r>
        <w:rPr>
          <w:rFonts w:hint="default" w:ascii="宋体" w:hAnsi="宋体" w:eastAsia="宋体" w:cs="宋体"/>
          <w:color w:val="000000"/>
          <w:sz w:val="24"/>
          <w:szCs w:val="24"/>
          <w:shd w:val="clear" w:color="auto" w:fill="FFFFFF"/>
          <w:lang w:eastAsia="zh-CN"/>
        </w:rPr>
        <w:t>代理机构：</w:t>
      </w:r>
      <w:r>
        <w:rPr>
          <w:rFonts w:hint="eastAsia" w:ascii="宋体" w:hAnsi="宋体" w:eastAsia="宋体" w:cs="宋体"/>
          <w:color w:val="000000"/>
          <w:sz w:val="24"/>
          <w:szCs w:val="24"/>
          <w:shd w:val="clear" w:color="auto" w:fill="FFFFFF"/>
          <w:lang w:eastAsia="zh-CN"/>
        </w:rPr>
        <w:t>长葛市公共资源交易</w:t>
      </w:r>
      <w:r>
        <w:rPr>
          <w:rFonts w:hint="default" w:ascii="宋体" w:hAnsi="宋体" w:eastAsia="宋体" w:cs="宋体"/>
          <w:color w:val="000000"/>
          <w:sz w:val="24"/>
          <w:szCs w:val="24"/>
          <w:shd w:val="clear" w:color="auto" w:fill="FFFFFF"/>
          <w:lang w:eastAsia="zh-CN"/>
        </w:rPr>
        <w:t>中心</w:t>
      </w:r>
    </w:p>
    <w:p>
      <w:pPr>
        <w:pStyle w:val="2"/>
        <w:keepNext w:val="0"/>
        <w:keepLines w:val="0"/>
        <w:pageBreakBefore w:val="0"/>
        <w:widowControl/>
        <w:shd w:val="clear" w:color="auto" w:fill="FFFFFF"/>
        <w:kinsoku/>
        <w:overflowPunct/>
        <w:topLinePunct w:val="0"/>
        <w:autoSpaceDE/>
        <w:autoSpaceDN/>
        <w:bidi w:val="0"/>
        <w:adjustRightInd/>
        <w:snapToGrid/>
        <w:spacing w:before="0" w:beforeLines="0" w:beforeAutospacing="0" w:after="0" w:afterLines="0" w:afterAutospacing="0" w:line="360" w:lineRule="auto"/>
        <w:ind w:left="0" w:leftChars="0" w:right="0" w:rightChars="0" w:firstLine="420"/>
        <w:jc w:val="left"/>
        <w:textAlignment w:val="auto"/>
        <w:outlineLvl w:val="9"/>
        <w:rPr>
          <w:rFonts w:hint="eastAsia" w:ascii="宋体" w:hAnsi="宋体" w:eastAsia="宋体" w:cs="宋体"/>
          <w:color w:val="000000"/>
          <w:sz w:val="24"/>
          <w:szCs w:val="24"/>
          <w:shd w:val="clear" w:color="auto" w:fill="FFFFFF"/>
          <w:lang w:eastAsia="zh-CN"/>
        </w:rPr>
      </w:pPr>
      <w:r>
        <w:rPr>
          <w:rFonts w:hint="default" w:ascii="宋体" w:hAnsi="宋体" w:eastAsia="宋体" w:cs="宋体"/>
          <w:color w:val="000000"/>
          <w:sz w:val="24"/>
          <w:szCs w:val="24"/>
          <w:shd w:val="clear" w:color="auto" w:fill="FFFFFF"/>
          <w:lang w:eastAsia="zh-CN"/>
        </w:rPr>
        <w:t>地址：</w:t>
      </w:r>
      <w:r>
        <w:rPr>
          <w:rFonts w:hint="eastAsia" w:ascii="宋体" w:hAnsi="宋体" w:eastAsia="宋体" w:cs="宋体"/>
          <w:color w:val="000000"/>
          <w:sz w:val="24"/>
          <w:szCs w:val="24"/>
          <w:shd w:val="clear" w:color="auto" w:fill="FFFFFF"/>
        </w:rPr>
        <w:t>长葛市葛天大道东段商务区6#楼</w:t>
      </w:r>
      <w:r>
        <w:rPr>
          <w:rFonts w:hint="eastAsia" w:ascii="宋体" w:hAnsi="宋体" w:eastAsia="宋体" w:cs="宋体"/>
          <w:color w:val="000000"/>
          <w:sz w:val="24"/>
          <w:szCs w:val="24"/>
          <w:shd w:val="clear" w:color="auto" w:fill="FFFFFF"/>
          <w:lang w:val="en-US" w:eastAsia="zh-CN"/>
        </w:rPr>
        <w:t>4楼</w:t>
      </w:r>
    </w:p>
    <w:p>
      <w:pPr>
        <w:pStyle w:val="2"/>
        <w:keepNext w:val="0"/>
        <w:keepLines w:val="0"/>
        <w:pageBreakBefore w:val="0"/>
        <w:widowControl/>
        <w:shd w:val="clear" w:color="auto" w:fill="FFFFFF"/>
        <w:kinsoku/>
        <w:overflowPunct/>
        <w:topLinePunct w:val="0"/>
        <w:autoSpaceDE/>
        <w:autoSpaceDN/>
        <w:bidi w:val="0"/>
        <w:adjustRightInd/>
        <w:snapToGrid/>
        <w:spacing w:before="0" w:beforeLines="0" w:beforeAutospacing="0" w:after="0" w:afterLines="0" w:afterAutospacing="0" w:line="360" w:lineRule="auto"/>
        <w:ind w:left="0" w:leftChars="0" w:right="0" w:rightChars="0" w:firstLine="420"/>
        <w:jc w:val="left"/>
        <w:textAlignment w:val="auto"/>
        <w:outlineLvl w:val="9"/>
        <w:rPr>
          <w:rFonts w:hint="eastAsia" w:ascii="宋体" w:hAnsi="宋体" w:eastAsia="宋体" w:cs="宋体"/>
          <w:color w:val="000000"/>
          <w:sz w:val="24"/>
          <w:szCs w:val="24"/>
          <w:shd w:val="clear" w:color="auto" w:fill="FFFFFF"/>
          <w:lang w:val="en-US" w:eastAsia="zh-CN"/>
        </w:rPr>
      </w:pPr>
      <w:r>
        <w:rPr>
          <w:rFonts w:hint="default" w:ascii="宋体" w:hAnsi="宋体" w:eastAsia="宋体" w:cs="宋体"/>
          <w:color w:val="000000"/>
          <w:sz w:val="24"/>
          <w:szCs w:val="24"/>
          <w:shd w:val="clear" w:color="auto" w:fill="FFFFFF"/>
          <w:lang w:eastAsia="zh-CN"/>
        </w:rPr>
        <w:t>联系电话：0374-</w:t>
      </w:r>
      <w:r>
        <w:rPr>
          <w:rFonts w:hint="eastAsia" w:ascii="宋体" w:hAnsi="宋体" w:eastAsia="宋体" w:cs="宋体"/>
          <w:color w:val="000000"/>
          <w:sz w:val="24"/>
          <w:szCs w:val="24"/>
          <w:shd w:val="clear" w:color="auto" w:fill="FFFFFF"/>
          <w:lang w:val="en-US" w:eastAsia="zh-CN"/>
        </w:rPr>
        <w:t>6189</w:t>
      </w:r>
      <w:r>
        <w:rPr>
          <w:rFonts w:hint="eastAsia" w:cs="宋体"/>
          <w:color w:val="000000"/>
          <w:sz w:val="24"/>
          <w:szCs w:val="24"/>
          <w:shd w:val="clear" w:color="auto" w:fill="FFFFFF"/>
          <w:lang w:val="en-US" w:eastAsia="zh-CN"/>
        </w:rPr>
        <w:t>667</w:t>
      </w:r>
    </w:p>
    <w:p>
      <w:pPr>
        <w:pStyle w:val="2"/>
        <w:shd w:val="clear" w:color="auto" w:fill="FFFFFF"/>
        <w:spacing w:before="0" w:beforeAutospacing="0" w:after="0" w:afterAutospacing="0" w:line="360" w:lineRule="auto"/>
        <w:ind w:firstLine="480" w:firstLineChars="200"/>
        <w:rPr>
          <w:rFonts w:hint="eastAsia" w:ascii="宋体" w:hAnsi="宋体" w:eastAsia="宋体" w:cs="宋体"/>
          <w:color w:val="auto"/>
          <w:shd w:val="clear" w:color="auto" w:fill="FFFFFF"/>
          <w:lang w:eastAsia="zh-CN"/>
        </w:rPr>
      </w:pPr>
    </w:p>
    <w:p>
      <w:pPr>
        <w:pStyle w:val="2"/>
        <w:keepNext w:val="0"/>
        <w:keepLines w:val="0"/>
        <w:pageBreakBefore w:val="0"/>
        <w:widowControl/>
        <w:shd w:val="clear" w:color="auto" w:fill="FFFFFF"/>
        <w:kinsoku/>
        <w:overflowPunct/>
        <w:topLinePunct w:val="0"/>
        <w:autoSpaceDE/>
        <w:autoSpaceDN/>
        <w:bidi w:val="0"/>
        <w:adjustRightInd/>
        <w:snapToGrid/>
        <w:spacing w:before="0" w:beforeLines="0" w:beforeAutospacing="0" w:after="0" w:afterLines="0" w:afterAutospacing="0" w:line="360" w:lineRule="auto"/>
        <w:ind w:left="0" w:leftChars="0" w:right="0" w:rightChars="0" w:firstLine="420"/>
        <w:jc w:val="left"/>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采购人：长葛市</w:t>
      </w:r>
      <w:r>
        <w:rPr>
          <w:rFonts w:hint="eastAsia" w:ascii="宋体" w:hAnsi="宋体" w:eastAsia="宋体" w:cs="宋体"/>
          <w:color w:val="auto"/>
          <w:shd w:val="clear" w:color="auto" w:fill="FFFFFF"/>
          <w:lang w:eastAsia="zh-CN"/>
        </w:rPr>
        <w:t>人口和计划生育委员会</w:t>
      </w:r>
    </w:p>
    <w:p>
      <w:pPr>
        <w:pStyle w:val="2"/>
        <w:keepNext w:val="0"/>
        <w:keepLines w:val="0"/>
        <w:pageBreakBefore w:val="0"/>
        <w:widowControl/>
        <w:shd w:val="clear" w:color="auto" w:fill="FFFFFF"/>
        <w:kinsoku/>
        <w:overflowPunct/>
        <w:topLinePunct w:val="0"/>
        <w:autoSpaceDE/>
        <w:autoSpaceDN/>
        <w:bidi w:val="0"/>
        <w:adjustRightInd/>
        <w:snapToGrid/>
        <w:spacing w:before="0" w:beforeLines="0" w:beforeAutospacing="0" w:after="0" w:afterLines="0" w:afterAutospacing="0" w:line="360" w:lineRule="auto"/>
        <w:ind w:left="0" w:leftChars="0" w:right="0" w:rightChars="0" w:firstLine="420"/>
        <w:jc w:val="left"/>
        <w:textAlignment w:val="auto"/>
        <w:outlineLvl w:val="9"/>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eastAsia="zh-CN"/>
        </w:rPr>
        <w:t>地址：长葛市葛天大道</w:t>
      </w:r>
    </w:p>
    <w:p>
      <w:pPr>
        <w:pStyle w:val="2"/>
        <w:keepNext w:val="0"/>
        <w:keepLines w:val="0"/>
        <w:pageBreakBefore w:val="0"/>
        <w:widowControl/>
        <w:shd w:val="clear" w:color="auto" w:fill="FFFFFF"/>
        <w:kinsoku/>
        <w:overflowPunct/>
        <w:topLinePunct w:val="0"/>
        <w:autoSpaceDE/>
        <w:autoSpaceDN/>
        <w:bidi w:val="0"/>
        <w:adjustRightInd/>
        <w:snapToGrid/>
        <w:spacing w:before="0" w:beforeLines="0" w:beforeAutospacing="0" w:after="0" w:afterLines="0" w:afterAutospacing="0" w:line="360" w:lineRule="auto"/>
        <w:ind w:left="0" w:leftChars="0" w:right="0" w:rightChars="0" w:firstLine="420"/>
        <w:jc w:val="left"/>
        <w:textAlignment w:val="auto"/>
        <w:outlineLvl w:val="9"/>
      </w:pPr>
      <w:r>
        <w:rPr>
          <w:rFonts w:hint="eastAsia" w:ascii="宋体" w:hAnsi="宋体" w:eastAsia="宋体" w:cs="宋体"/>
          <w:color w:val="000000"/>
          <w:sz w:val="24"/>
          <w:szCs w:val="24"/>
          <w:shd w:val="clear" w:color="auto" w:fill="FFFFFF"/>
          <w:lang w:val="en-US" w:eastAsia="zh-CN"/>
        </w:rPr>
        <w:t>联系人：</w:t>
      </w:r>
      <w:r>
        <w:rPr>
          <w:rFonts w:hint="eastAsia" w:cs="宋体"/>
          <w:color w:val="000000"/>
          <w:sz w:val="24"/>
          <w:szCs w:val="24"/>
          <w:shd w:val="clear" w:color="auto" w:fill="FFFFFF"/>
          <w:lang w:val="en-US" w:eastAsia="zh-CN"/>
        </w:rPr>
        <w:t>陈</w:t>
      </w:r>
      <w:r>
        <w:rPr>
          <w:rFonts w:hint="eastAsia" w:ascii="宋体" w:hAnsi="宋体" w:eastAsia="宋体" w:cs="宋体"/>
          <w:color w:val="000000"/>
          <w:sz w:val="24"/>
          <w:szCs w:val="24"/>
          <w:shd w:val="clear" w:color="auto" w:fill="FFFFFF"/>
          <w:lang w:val="en-US" w:eastAsia="zh-CN"/>
        </w:rPr>
        <w:t xml:space="preserve">先生 </w:t>
      </w:r>
      <w:r>
        <w:rPr>
          <w:rFonts w:hint="eastAsia" w:cs="宋体"/>
          <w:color w:val="000000"/>
          <w:sz w:val="24"/>
          <w:szCs w:val="24"/>
          <w:shd w:val="clear" w:color="auto" w:fill="FFFFFF"/>
          <w:lang w:val="en-US" w:eastAsia="zh-CN"/>
        </w:rPr>
        <w:t>13837421812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ˎ̥">
    <w:altName w:val="宋体"/>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隶书">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font-weight : 400">
    <w:altName w:val="Segoe Print"/>
    <w:panose1 w:val="00000000000000000000"/>
    <w:charset w:val="00"/>
    <w:family w:val="auto"/>
    <w:pitch w:val="default"/>
    <w:sig w:usb0="00000000" w:usb1="00000000" w:usb2="00000000"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Lucida Sans Unicode‘">
    <w:altName w:val="宋体"/>
    <w:panose1 w:val="00000000000000000000"/>
    <w:charset w:val="86"/>
    <w:family w:val="roma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TimesNewRomanPSMT">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820891"/>
    <w:rsid w:val="01E51FB8"/>
    <w:rsid w:val="1B820891"/>
    <w:rsid w:val="2DF30FCF"/>
    <w:rsid w:val="50A47BBF"/>
    <w:rsid w:val="51502BAA"/>
    <w:rsid w:val="550576B1"/>
    <w:rsid w:val="5FC82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2017-12-26T03:14:00Z</dcterms:created>
  <dc:creator>测试单位6:胡晓欣</dc:creator>
  <cp:lastModifiedBy>测试单位6:胡晓欣</cp:lastModifiedBy>
  <dcterms:modified xsi:type="dcterms:W3CDTF">2018-01-10T00:36:45Z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