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29" w:rsidRDefault="001A6129" w:rsidP="001A6129">
      <w:pPr>
        <w:widowControl/>
        <w:shd w:val="clear" w:color="auto" w:fill="FFFFFF"/>
        <w:spacing w:before="227" w:line="360" w:lineRule="auto"/>
        <w:contextualSpacing/>
        <w:jc w:val="center"/>
        <w:rPr>
          <w:rFonts w:ascii="Arial" w:eastAsia="宋体" w:hAnsi="Arial" w:cs="Arial"/>
          <w:b/>
          <w:bCs/>
          <w:color w:val="000000"/>
          <w:kern w:val="0"/>
          <w:sz w:val="44"/>
          <w:szCs w:val="44"/>
        </w:rPr>
      </w:pPr>
      <w:r>
        <w:rPr>
          <w:rFonts w:ascii="宋体" w:eastAsia="宋体" w:hAnsi="宋体" w:cs="Arial"/>
          <w:b/>
          <w:bCs/>
          <w:color w:val="000000"/>
          <w:kern w:val="0"/>
          <w:sz w:val="44"/>
          <w:szCs w:val="44"/>
        </w:rPr>
        <w:t>ZFCG-</w:t>
      </w:r>
      <w:r w:rsidR="00BD24C2">
        <w:rPr>
          <w:rFonts w:ascii="宋体" w:eastAsia="宋体" w:hAnsi="宋体" w:cs="Arial" w:hint="eastAsia"/>
          <w:b/>
          <w:bCs/>
          <w:color w:val="000000"/>
          <w:kern w:val="0"/>
          <w:sz w:val="44"/>
          <w:szCs w:val="44"/>
        </w:rPr>
        <w:t>T</w:t>
      </w:r>
      <w:r>
        <w:rPr>
          <w:rFonts w:ascii="宋体" w:eastAsia="宋体" w:hAnsi="宋体" w:cs="Arial"/>
          <w:b/>
          <w:bCs/>
          <w:color w:val="000000"/>
          <w:kern w:val="0"/>
          <w:sz w:val="44"/>
          <w:szCs w:val="44"/>
        </w:rPr>
        <w:t>2017</w:t>
      </w:r>
      <w:r w:rsidR="00932738">
        <w:rPr>
          <w:rFonts w:ascii="宋体" w:eastAsia="宋体" w:hAnsi="宋体" w:cs="Arial" w:hint="eastAsia"/>
          <w:b/>
          <w:bCs/>
          <w:color w:val="000000"/>
          <w:kern w:val="0"/>
          <w:sz w:val="44"/>
          <w:szCs w:val="44"/>
        </w:rPr>
        <w:t>107</w:t>
      </w:r>
      <w:r>
        <w:rPr>
          <w:rFonts w:ascii="Arial" w:eastAsia="宋体" w:hAnsi="Arial" w:cs="Arial"/>
          <w:b/>
          <w:bCs/>
          <w:color w:val="000000"/>
          <w:kern w:val="0"/>
          <w:sz w:val="44"/>
          <w:szCs w:val="44"/>
        </w:rPr>
        <w:t>号</w:t>
      </w:r>
      <w:r>
        <w:rPr>
          <w:rFonts w:asciiTheme="majorEastAsia" w:eastAsiaTheme="majorEastAsia" w:hAnsiTheme="majorEastAsia" w:cs="Arial"/>
          <w:b/>
          <w:bCs/>
          <w:color w:val="000000"/>
          <w:kern w:val="0"/>
          <w:sz w:val="44"/>
          <w:szCs w:val="44"/>
        </w:rPr>
        <w:t>许昌</w:t>
      </w:r>
      <w:r w:rsidR="00932738">
        <w:rPr>
          <w:rFonts w:asciiTheme="majorEastAsia" w:eastAsiaTheme="majorEastAsia" w:hAnsiTheme="majorEastAsia" w:cs="Arial" w:hint="eastAsia"/>
          <w:b/>
          <w:bCs/>
          <w:color w:val="000000"/>
          <w:kern w:val="0"/>
          <w:sz w:val="44"/>
          <w:szCs w:val="44"/>
        </w:rPr>
        <w:t>职业技术学院</w:t>
      </w:r>
      <w:r>
        <w:rPr>
          <w:rFonts w:asciiTheme="majorEastAsia" w:eastAsiaTheme="majorEastAsia" w:hAnsiTheme="majorEastAsia" w:cs="Arial"/>
          <w:b/>
          <w:bCs/>
          <w:color w:val="000000"/>
          <w:kern w:val="0"/>
          <w:sz w:val="44"/>
          <w:szCs w:val="44"/>
        </w:rPr>
        <w:t>“</w:t>
      </w:r>
      <w:r w:rsidR="00932738">
        <w:rPr>
          <w:rFonts w:asciiTheme="majorEastAsia" w:eastAsiaTheme="majorEastAsia" w:hAnsiTheme="majorEastAsia" w:cs="Arial" w:hint="eastAsia"/>
          <w:b/>
          <w:bCs/>
          <w:color w:val="000000"/>
          <w:kern w:val="0"/>
          <w:sz w:val="44"/>
          <w:szCs w:val="44"/>
        </w:rPr>
        <w:t>电子资源采购</w:t>
      </w:r>
      <w:r>
        <w:rPr>
          <w:rFonts w:asciiTheme="majorEastAsia" w:eastAsiaTheme="majorEastAsia" w:hAnsiTheme="majorEastAsia" w:cs="Arial"/>
          <w:b/>
          <w:bCs/>
          <w:color w:val="000000"/>
          <w:kern w:val="0"/>
          <w:sz w:val="44"/>
          <w:szCs w:val="44"/>
        </w:rPr>
        <w:t>”</w:t>
      </w:r>
      <w:r>
        <w:rPr>
          <w:rFonts w:ascii="Arial" w:eastAsia="宋体" w:hAnsi="Arial" w:cs="Arial" w:hint="eastAsia"/>
          <w:b/>
          <w:bCs/>
          <w:color w:val="000000"/>
          <w:kern w:val="0"/>
          <w:sz w:val="44"/>
          <w:szCs w:val="44"/>
        </w:rPr>
        <w:t>项目</w:t>
      </w:r>
      <w:r w:rsidR="00BD24C2">
        <w:rPr>
          <w:rFonts w:ascii="Arial" w:eastAsia="宋体" w:hAnsi="Arial" w:cs="Arial" w:hint="eastAsia"/>
          <w:b/>
          <w:bCs/>
          <w:color w:val="000000"/>
          <w:kern w:val="0"/>
          <w:sz w:val="44"/>
          <w:szCs w:val="44"/>
        </w:rPr>
        <w:t>成交</w:t>
      </w:r>
      <w:r>
        <w:rPr>
          <w:rFonts w:ascii="Arial" w:eastAsia="宋体" w:hAnsi="Arial" w:cs="Arial" w:hint="eastAsia"/>
          <w:b/>
          <w:bCs/>
          <w:color w:val="000000"/>
          <w:kern w:val="0"/>
          <w:sz w:val="44"/>
          <w:szCs w:val="44"/>
        </w:rPr>
        <w:t>人公告</w:t>
      </w:r>
    </w:p>
    <w:p w:rsidR="00717C15" w:rsidRDefault="00717C15" w:rsidP="001A6129">
      <w:pPr>
        <w:widowControl/>
        <w:shd w:val="clear" w:color="auto" w:fill="FFFFFF"/>
        <w:spacing w:before="227" w:line="360" w:lineRule="auto"/>
        <w:contextualSpacing/>
        <w:jc w:val="center"/>
        <w:rPr>
          <w:rFonts w:ascii="Arial" w:eastAsia="宋体" w:hAnsi="Arial" w:cs="Arial"/>
          <w:b/>
          <w:bCs/>
          <w:color w:val="000000"/>
          <w:kern w:val="0"/>
          <w:sz w:val="44"/>
          <w:szCs w:val="44"/>
        </w:rPr>
      </w:pPr>
    </w:p>
    <w:tbl>
      <w:tblPr>
        <w:tblW w:w="95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3"/>
        <w:gridCol w:w="1120"/>
        <w:gridCol w:w="446"/>
        <w:gridCol w:w="1113"/>
        <w:gridCol w:w="1134"/>
        <w:gridCol w:w="581"/>
        <w:gridCol w:w="67"/>
        <w:gridCol w:w="911"/>
        <w:gridCol w:w="1008"/>
        <w:gridCol w:w="31"/>
        <w:gridCol w:w="2651"/>
      </w:tblGrid>
      <w:tr w:rsidR="001A6129" w:rsidTr="00B45CF7">
        <w:trPr>
          <w:trHeight w:val="510"/>
          <w:jc w:val="center"/>
        </w:trPr>
        <w:tc>
          <w:tcPr>
            <w:tcW w:w="2069" w:type="dxa"/>
            <w:gridSpan w:val="3"/>
            <w:tcBorders>
              <w:top w:val="single" w:sz="8" w:space="0" w:color="auto"/>
              <w:left w:val="single" w:sz="8" w:space="0" w:color="auto"/>
              <w:bottom w:val="single" w:sz="8" w:space="0" w:color="auto"/>
              <w:right w:val="single" w:sz="8" w:space="0" w:color="auto"/>
            </w:tcBorders>
            <w:vAlign w:val="center"/>
          </w:tcPr>
          <w:p w:rsidR="001A6129" w:rsidRDefault="001A6129"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项目名称</w:t>
            </w:r>
          </w:p>
        </w:tc>
        <w:tc>
          <w:tcPr>
            <w:tcW w:w="7496" w:type="dxa"/>
            <w:gridSpan w:val="8"/>
            <w:tcBorders>
              <w:top w:val="single" w:sz="8" w:space="0" w:color="auto"/>
              <w:left w:val="nil"/>
              <w:bottom w:val="single" w:sz="8" w:space="0" w:color="auto"/>
              <w:right w:val="single" w:sz="8" w:space="0" w:color="auto"/>
            </w:tcBorders>
            <w:tcMar>
              <w:top w:w="0" w:type="dxa"/>
              <w:left w:w="75" w:type="dxa"/>
              <w:bottom w:w="0" w:type="dxa"/>
              <w:right w:w="0" w:type="dxa"/>
            </w:tcMar>
            <w:vAlign w:val="center"/>
          </w:tcPr>
          <w:p w:rsidR="001A6129" w:rsidRDefault="00932738" w:rsidP="00B45CF7">
            <w:pPr>
              <w:widowControl/>
              <w:spacing w:line="280" w:lineRule="exact"/>
              <w:jc w:val="center"/>
              <w:rPr>
                <w:rFonts w:ascii="仿宋" w:eastAsia="仿宋" w:hAnsi="仿宋" w:cs="Times New Roman"/>
                <w:kern w:val="0"/>
                <w:sz w:val="24"/>
                <w:szCs w:val="24"/>
              </w:rPr>
            </w:pPr>
            <w:r w:rsidRPr="00932738">
              <w:rPr>
                <w:rFonts w:ascii="仿宋" w:eastAsia="仿宋" w:hAnsi="仿宋" w:cs="Times New Roman" w:hint="eastAsia"/>
                <w:kern w:val="0"/>
                <w:sz w:val="24"/>
                <w:szCs w:val="24"/>
              </w:rPr>
              <w:t>许昌职业技术学院“电子资源采购”</w:t>
            </w:r>
            <w:bookmarkStart w:id="0" w:name="_GoBack"/>
            <w:bookmarkEnd w:id="0"/>
          </w:p>
        </w:tc>
      </w:tr>
      <w:tr w:rsidR="001A6129" w:rsidTr="00B45CF7">
        <w:trPr>
          <w:trHeight w:val="510"/>
          <w:jc w:val="center"/>
        </w:trPr>
        <w:tc>
          <w:tcPr>
            <w:tcW w:w="2069" w:type="dxa"/>
            <w:gridSpan w:val="3"/>
            <w:tcBorders>
              <w:top w:val="nil"/>
              <w:left w:val="single" w:sz="8" w:space="0" w:color="auto"/>
              <w:bottom w:val="single" w:sz="8" w:space="0" w:color="auto"/>
              <w:right w:val="single" w:sz="8" w:space="0" w:color="auto"/>
            </w:tcBorders>
            <w:vAlign w:val="center"/>
          </w:tcPr>
          <w:p w:rsidR="001A6129" w:rsidRDefault="001A6129"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项目编号</w:t>
            </w:r>
          </w:p>
        </w:tc>
        <w:tc>
          <w:tcPr>
            <w:tcW w:w="2828" w:type="dxa"/>
            <w:gridSpan w:val="3"/>
            <w:tcBorders>
              <w:top w:val="nil"/>
              <w:left w:val="nil"/>
              <w:bottom w:val="single" w:sz="8" w:space="0" w:color="auto"/>
              <w:right w:val="single" w:sz="4" w:space="0" w:color="auto"/>
            </w:tcBorders>
            <w:tcMar>
              <w:top w:w="0" w:type="dxa"/>
              <w:left w:w="75" w:type="dxa"/>
              <w:bottom w:w="0" w:type="dxa"/>
              <w:right w:w="0" w:type="dxa"/>
            </w:tcMar>
            <w:vAlign w:val="center"/>
          </w:tcPr>
          <w:p w:rsidR="001A6129" w:rsidRDefault="00932738" w:rsidP="00B45CF7">
            <w:pPr>
              <w:widowControl/>
              <w:spacing w:line="280" w:lineRule="exact"/>
              <w:jc w:val="center"/>
              <w:rPr>
                <w:rFonts w:ascii="仿宋" w:eastAsia="仿宋" w:hAnsi="仿宋" w:cs="Times New Roman"/>
                <w:kern w:val="0"/>
                <w:sz w:val="24"/>
                <w:szCs w:val="24"/>
              </w:rPr>
            </w:pPr>
            <w:r w:rsidRPr="00932738">
              <w:rPr>
                <w:rFonts w:ascii="仿宋" w:eastAsia="仿宋" w:hAnsi="仿宋" w:cs="Times New Roman" w:hint="eastAsia"/>
                <w:kern w:val="0"/>
                <w:sz w:val="24"/>
                <w:szCs w:val="24"/>
              </w:rPr>
              <w:t>ZFCG-</w:t>
            </w:r>
            <w:r w:rsidR="00BD24C2" w:rsidRPr="00BD24C2">
              <w:rPr>
                <w:rFonts w:ascii="仿宋" w:eastAsia="仿宋" w:hAnsi="仿宋" w:cs="Times New Roman"/>
                <w:kern w:val="0"/>
                <w:sz w:val="24"/>
                <w:szCs w:val="24"/>
              </w:rPr>
              <w:t>T</w:t>
            </w:r>
            <w:r w:rsidRPr="00932738">
              <w:rPr>
                <w:rFonts w:ascii="仿宋" w:eastAsia="仿宋" w:hAnsi="仿宋" w:cs="Times New Roman" w:hint="eastAsia"/>
                <w:kern w:val="0"/>
                <w:sz w:val="24"/>
                <w:szCs w:val="24"/>
              </w:rPr>
              <w:t>2017107号</w:t>
            </w:r>
          </w:p>
        </w:tc>
        <w:tc>
          <w:tcPr>
            <w:tcW w:w="1986" w:type="dxa"/>
            <w:gridSpan w:val="3"/>
            <w:tcBorders>
              <w:top w:val="nil"/>
              <w:left w:val="single" w:sz="4" w:space="0" w:color="auto"/>
              <w:bottom w:val="single" w:sz="8" w:space="0" w:color="auto"/>
              <w:right w:val="single" w:sz="4" w:space="0" w:color="auto"/>
            </w:tcBorders>
            <w:vAlign w:val="center"/>
          </w:tcPr>
          <w:p w:rsidR="001A6129" w:rsidRDefault="001A6129"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采购方式</w:t>
            </w:r>
          </w:p>
        </w:tc>
        <w:tc>
          <w:tcPr>
            <w:tcW w:w="2682" w:type="dxa"/>
            <w:gridSpan w:val="2"/>
            <w:tcBorders>
              <w:top w:val="nil"/>
              <w:left w:val="single" w:sz="4" w:space="0" w:color="auto"/>
              <w:bottom w:val="single" w:sz="8" w:space="0" w:color="auto"/>
              <w:right w:val="single" w:sz="8" w:space="0" w:color="auto"/>
            </w:tcBorders>
            <w:vAlign w:val="center"/>
          </w:tcPr>
          <w:p w:rsidR="001A6129" w:rsidRDefault="00932738"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竞争性谈判</w:t>
            </w:r>
          </w:p>
        </w:tc>
      </w:tr>
      <w:tr w:rsidR="00932738" w:rsidTr="000E161D">
        <w:trPr>
          <w:trHeight w:val="129"/>
          <w:jc w:val="center"/>
        </w:trPr>
        <w:tc>
          <w:tcPr>
            <w:tcW w:w="2069" w:type="dxa"/>
            <w:gridSpan w:val="3"/>
            <w:vMerge w:val="restart"/>
            <w:tcBorders>
              <w:top w:val="double" w:sz="4" w:space="0" w:color="auto"/>
              <w:left w:val="single" w:sz="8" w:space="0" w:color="auto"/>
              <w:right w:val="single" w:sz="8" w:space="0" w:color="auto"/>
            </w:tcBorders>
            <w:vAlign w:val="center"/>
          </w:tcPr>
          <w:p w:rsidR="00932738" w:rsidRDefault="00C562EC"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成交</w:t>
            </w:r>
            <w:r w:rsidR="00932738">
              <w:rPr>
                <w:rFonts w:ascii="仿宋" w:eastAsia="仿宋" w:hAnsi="仿宋" w:cs="Times New Roman" w:hint="eastAsia"/>
                <w:kern w:val="0"/>
                <w:sz w:val="24"/>
                <w:szCs w:val="24"/>
              </w:rPr>
              <w:t>人名称</w:t>
            </w:r>
          </w:p>
        </w:tc>
        <w:tc>
          <w:tcPr>
            <w:tcW w:w="7496" w:type="dxa"/>
            <w:gridSpan w:val="8"/>
            <w:tcBorders>
              <w:top w:val="double" w:sz="4" w:space="0" w:color="auto"/>
              <w:left w:val="nil"/>
              <w:bottom w:val="single" w:sz="8" w:space="0" w:color="auto"/>
              <w:right w:val="single" w:sz="8" w:space="0" w:color="auto"/>
            </w:tcBorders>
            <w:tcMar>
              <w:top w:w="0" w:type="dxa"/>
              <w:left w:w="75" w:type="dxa"/>
              <w:bottom w:w="0" w:type="dxa"/>
              <w:right w:w="0" w:type="dxa"/>
            </w:tcMar>
            <w:vAlign w:val="center"/>
          </w:tcPr>
          <w:p w:rsidR="00932738" w:rsidRPr="00E62E69" w:rsidRDefault="00E62E69" w:rsidP="00E62E69">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A包: 重庆维普资讯有限公司</w:t>
            </w:r>
          </w:p>
        </w:tc>
      </w:tr>
      <w:tr w:rsidR="00932738" w:rsidTr="000E161D">
        <w:trPr>
          <w:trHeight w:val="127"/>
          <w:jc w:val="center"/>
        </w:trPr>
        <w:tc>
          <w:tcPr>
            <w:tcW w:w="2069" w:type="dxa"/>
            <w:gridSpan w:val="3"/>
            <w:vMerge/>
            <w:tcBorders>
              <w:left w:val="single" w:sz="8" w:space="0" w:color="auto"/>
              <w:right w:val="single" w:sz="8" w:space="0" w:color="auto"/>
            </w:tcBorders>
            <w:vAlign w:val="center"/>
          </w:tcPr>
          <w:p w:rsidR="00932738" w:rsidRDefault="00932738" w:rsidP="00B45CF7">
            <w:pPr>
              <w:widowControl/>
              <w:spacing w:line="280" w:lineRule="exact"/>
              <w:jc w:val="center"/>
              <w:rPr>
                <w:rFonts w:ascii="仿宋" w:eastAsia="仿宋" w:hAnsi="仿宋" w:cs="Times New Roman"/>
                <w:kern w:val="0"/>
                <w:sz w:val="24"/>
                <w:szCs w:val="24"/>
              </w:rPr>
            </w:pPr>
          </w:p>
        </w:tc>
        <w:tc>
          <w:tcPr>
            <w:tcW w:w="7496" w:type="dxa"/>
            <w:gridSpan w:val="8"/>
            <w:tcBorders>
              <w:top w:val="double" w:sz="4" w:space="0" w:color="auto"/>
              <w:left w:val="nil"/>
              <w:bottom w:val="single" w:sz="8" w:space="0" w:color="auto"/>
              <w:right w:val="single" w:sz="8" w:space="0" w:color="auto"/>
            </w:tcBorders>
            <w:tcMar>
              <w:top w:w="0" w:type="dxa"/>
              <w:left w:w="75" w:type="dxa"/>
              <w:bottom w:w="0" w:type="dxa"/>
              <w:right w:w="0" w:type="dxa"/>
            </w:tcMar>
            <w:vAlign w:val="center"/>
          </w:tcPr>
          <w:p w:rsidR="00932738" w:rsidRDefault="00E62E69" w:rsidP="00932738">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B包：</w:t>
            </w:r>
            <w:r w:rsidRPr="00E62E69">
              <w:rPr>
                <w:rFonts w:ascii="仿宋" w:eastAsia="仿宋" w:hAnsi="仿宋" w:cs="Times New Roman"/>
                <w:kern w:val="0"/>
                <w:sz w:val="24"/>
                <w:szCs w:val="24"/>
              </w:rPr>
              <w:t>同方知网（北京）技术有限公司</w:t>
            </w:r>
          </w:p>
        </w:tc>
      </w:tr>
      <w:tr w:rsidR="00932738" w:rsidTr="000E161D">
        <w:trPr>
          <w:trHeight w:val="127"/>
          <w:jc w:val="center"/>
        </w:trPr>
        <w:tc>
          <w:tcPr>
            <w:tcW w:w="2069" w:type="dxa"/>
            <w:gridSpan w:val="3"/>
            <w:vMerge/>
            <w:tcBorders>
              <w:left w:val="single" w:sz="8" w:space="0" w:color="auto"/>
              <w:right w:val="single" w:sz="8" w:space="0" w:color="auto"/>
            </w:tcBorders>
            <w:vAlign w:val="center"/>
          </w:tcPr>
          <w:p w:rsidR="00932738" w:rsidRDefault="00932738" w:rsidP="00B45CF7">
            <w:pPr>
              <w:widowControl/>
              <w:spacing w:line="280" w:lineRule="exact"/>
              <w:jc w:val="center"/>
              <w:rPr>
                <w:rFonts w:ascii="仿宋" w:eastAsia="仿宋" w:hAnsi="仿宋" w:cs="Times New Roman"/>
                <w:kern w:val="0"/>
                <w:sz w:val="24"/>
                <w:szCs w:val="24"/>
              </w:rPr>
            </w:pPr>
          </w:p>
        </w:tc>
        <w:tc>
          <w:tcPr>
            <w:tcW w:w="7496" w:type="dxa"/>
            <w:gridSpan w:val="8"/>
            <w:tcBorders>
              <w:top w:val="double" w:sz="4" w:space="0" w:color="auto"/>
              <w:left w:val="nil"/>
              <w:bottom w:val="single" w:sz="8" w:space="0" w:color="auto"/>
              <w:right w:val="single" w:sz="8" w:space="0" w:color="auto"/>
            </w:tcBorders>
            <w:tcMar>
              <w:top w:w="0" w:type="dxa"/>
              <w:left w:w="75" w:type="dxa"/>
              <w:bottom w:w="0" w:type="dxa"/>
              <w:right w:w="0" w:type="dxa"/>
            </w:tcMar>
            <w:vAlign w:val="center"/>
          </w:tcPr>
          <w:p w:rsidR="00932738" w:rsidRDefault="00E62E69" w:rsidP="00932738">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C包：</w:t>
            </w:r>
            <w:r w:rsidRPr="00E62E69">
              <w:rPr>
                <w:rFonts w:ascii="仿宋" w:eastAsia="仿宋" w:hAnsi="仿宋" w:cs="Times New Roman"/>
                <w:kern w:val="0"/>
                <w:sz w:val="24"/>
                <w:szCs w:val="24"/>
              </w:rPr>
              <w:t>河南得云文化传播有限公司</w:t>
            </w:r>
          </w:p>
        </w:tc>
      </w:tr>
      <w:tr w:rsidR="00932738" w:rsidTr="000E161D">
        <w:trPr>
          <w:trHeight w:val="127"/>
          <w:jc w:val="center"/>
        </w:trPr>
        <w:tc>
          <w:tcPr>
            <w:tcW w:w="2069" w:type="dxa"/>
            <w:gridSpan w:val="3"/>
            <w:vMerge/>
            <w:tcBorders>
              <w:left w:val="single" w:sz="8" w:space="0" w:color="auto"/>
              <w:bottom w:val="single" w:sz="8" w:space="0" w:color="auto"/>
              <w:right w:val="single" w:sz="8" w:space="0" w:color="auto"/>
            </w:tcBorders>
            <w:vAlign w:val="center"/>
          </w:tcPr>
          <w:p w:rsidR="00932738" w:rsidRDefault="00932738" w:rsidP="00B45CF7">
            <w:pPr>
              <w:widowControl/>
              <w:spacing w:line="280" w:lineRule="exact"/>
              <w:jc w:val="center"/>
              <w:rPr>
                <w:rFonts w:ascii="仿宋" w:eastAsia="仿宋" w:hAnsi="仿宋" w:cs="Times New Roman"/>
                <w:kern w:val="0"/>
                <w:sz w:val="24"/>
                <w:szCs w:val="24"/>
              </w:rPr>
            </w:pPr>
          </w:p>
        </w:tc>
        <w:tc>
          <w:tcPr>
            <w:tcW w:w="7496" w:type="dxa"/>
            <w:gridSpan w:val="8"/>
            <w:tcBorders>
              <w:top w:val="double" w:sz="4" w:space="0" w:color="auto"/>
              <w:left w:val="nil"/>
              <w:bottom w:val="single" w:sz="8" w:space="0" w:color="auto"/>
              <w:right w:val="single" w:sz="8" w:space="0" w:color="auto"/>
            </w:tcBorders>
            <w:tcMar>
              <w:top w:w="0" w:type="dxa"/>
              <w:left w:w="75" w:type="dxa"/>
              <w:bottom w:w="0" w:type="dxa"/>
              <w:right w:w="0" w:type="dxa"/>
            </w:tcMar>
            <w:vAlign w:val="center"/>
          </w:tcPr>
          <w:p w:rsidR="00932738" w:rsidRDefault="00E62E69" w:rsidP="00932738">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D包：北京国学汉风文化传播有限公司</w:t>
            </w:r>
          </w:p>
        </w:tc>
      </w:tr>
      <w:tr w:rsidR="00E62E69" w:rsidTr="00BC33B3">
        <w:trPr>
          <w:trHeight w:val="129"/>
          <w:jc w:val="center"/>
        </w:trPr>
        <w:tc>
          <w:tcPr>
            <w:tcW w:w="2069" w:type="dxa"/>
            <w:gridSpan w:val="3"/>
            <w:vMerge w:val="restart"/>
            <w:tcBorders>
              <w:top w:val="nil"/>
              <w:left w:val="single" w:sz="8" w:space="0" w:color="auto"/>
              <w:right w:val="single" w:sz="8" w:space="0" w:color="auto"/>
            </w:tcBorders>
            <w:vAlign w:val="center"/>
          </w:tcPr>
          <w:p w:rsidR="00E62E69" w:rsidRDefault="00E62E69"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地址</w:t>
            </w:r>
          </w:p>
        </w:tc>
        <w:tc>
          <w:tcPr>
            <w:tcW w:w="7496" w:type="dxa"/>
            <w:gridSpan w:val="8"/>
            <w:tcBorders>
              <w:top w:val="nil"/>
              <w:left w:val="nil"/>
              <w:bottom w:val="single" w:sz="8" w:space="0" w:color="auto"/>
              <w:right w:val="single" w:sz="8" w:space="0" w:color="auto"/>
            </w:tcBorders>
            <w:tcMar>
              <w:top w:w="0" w:type="dxa"/>
              <w:left w:w="75" w:type="dxa"/>
              <w:bottom w:w="0" w:type="dxa"/>
              <w:right w:w="0" w:type="dxa"/>
            </w:tcMar>
            <w:vAlign w:val="center"/>
          </w:tcPr>
          <w:p w:rsidR="00E62E69" w:rsidRPr="00E62E69" w:rsidRDefault="00E62E69"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A包: 重庆市北部新区洪湖西路18号</w:t>
            </w:r>
          </w:p>
        </w:tc>
      </w:tr>
      <w:tr w:rsidR="00E62E69" w:rsidTr="00BC33B3">
        <w:trPr>
          <w:trHeight w:val="127"/>
          <w:jc w:val="center"/>
        </w:trPr>
        <w:tc>
          <w:tcPr>
            <w:tcW w:w="2069" w:type="dxa"/>
            <w:gridSpan w:val="3"/>
            <w:vMerge/>
            <w:tcBorders>
              <w:left w:val="single" w:sz="8" w:space="0" w:color="auto"/>
              <w:right w:val="single" w:sz="8" w:space="0" w:color="auto"/>
            </w:tcBorders>
            <w:vAlign w:val="center"/>
          </w:tcPr>
          <w:p w:rsidR="00E62E69" w:rsidRDefault="00E62E69"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single" w:sz="8" w:space="0" w:color="auto"/>
              <w:right w:val="single" w:sz="8" w:space="0" w:color="auto"/>
            </w:tcBorders>
            <w:tcMar>
              <w:top w:w="0" w:type="dxa"/>
              <w:left w:w="75" w:type="dxa"/>
              <w:bottom w:w="0" w:type="dxa"/>
              <w:right w:w="0" w:type="dxa"/>
            </w:tcMar>
            <w:vAlign w:val="center"/>
          </w:tcPr>
          <w:p w:rsidR="00E62E69" w:rsidRDefault="00E62E69"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B包：</w:t>
            </w:r>
            <w:r w:rsidR="000E40CA" w:rsidRPr="000E40CA">
              <w:rPr>
                <w:rFonts w:ascii="仿宋" w:eastAsia="仿宋" w:hAnsi="仿宋" w:cs="Times New Roman" w:hint="eastAsia"/>
                <w:kern w:val="0"/>
                <w:sz w:val="24"/>
                <w:szCs w:val="24"/>
              </w:rPr>
              <w:t>北京市海淀区西小口路66号东升科技园北领地A区第2号楼</w:t>
            </w:r>
          </w:p>
        </w:tc>
      </w:tr>
      <w:tr w:rsidR="00E62E69" w:rsidTr="00BC33B3">
        <w:trPr>
          <w:trHeight w:val="127"/>
          <w:jc w:val="center"/>
        </w:trPr>
        <w:tc>
          <w:tcPr>
            <w:tcW w:w="2069" w:type="dxa"/>
            <w:gridSpan w:val="3"/>
            <w:vMerge/>
            <w:tcBorders>
              <w:left w:val="single" w:sz="8" w:space="0" w:color="auto"/>
              <w:right w:val="single" w:sz="8" w:space="0" w:color="auto"/>
            </w:tcBorders>
            <w:vAlign w:val="center"/>
          </w:tcPr>
          <w:p w:rsidR="00E62E69" w:rsidRDefault="00E62E69"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single" w:sz="8" w:space="0" w:color="auto"/>
              <w:right w:val="single" w:sz="8" w:space="0" w:color="auto"/>
            </w:tcBorders>
            <w:tcMar>
              <w:top w:w="0" w:type="dxa"/>
              <w:left w:w="75" w:type="dxa"/>
              <w:bottom w:w="0" w:type="dxa"/>
              <w:right w:w="0" w:type="dxa"/>
            </w:tcMar>
            <w:vAlign w:val="center"/>
          </w:tcPr>
          <w:p w:rsidR="00E62E69" w:rsidRDefault="00E62E69"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C包：</w:t>
            </w:r>
            <w:r w:rsidR="000E40CA" w:rsidRPr="000E40CA">
              <w:rPr>
                <w:rFonts w:ascii="仿宋" w:eastAsia="仿宋" w:hAnsi="仿宋" w:cs="Times New Roman" w:hint="eastAsia"/>
                <w:kern w:val="0"/>
                <w:sz w:val="24"/>
                <w:szCs w:val="24"/>
              </w:rPr>
              <w:t>郑州市二七区兴华南街与南三环交叉郑州图书城B204号</w:t>
            </w:r>
          </w:p>
        </w:tc>
      </w:tr>
      <w:tr w:rsidR="00E62E69" w:rsidTr="00BC33B3">
        <w:trPr>
          <w:trHeight w:val="127"/>
          <w:jc w:val="center"/>
        </w:trPr>
        <w:tc>
          <w:tcPr>
            <w:tcW w:w="2069" w:type="dxa"/>
            <w:gridSpan w:val="3"/>
            <w:vMerge/>
            <w:tcBorders>
              <w:left w:val="single" w:sz="8" w:space="0" w:color="auto"/>
              <w:bottom w:val="single" w:sz="8" w:space="0" w:color="auto"/>
              <w:right w:val="single" w:sz="8" w:space="0" w:color="auto"/>
            </w:tcBorders>
            <w:vAlign w:val="center"/>
          </w:tcPr>
          <w:p w:rsidR="00E62E69" w:rsidRDefault="00E62E69"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single" w:sz="8" w:space="0" w:color="auto"/>
              <w:right w:val="single" w:sz="8" w:space="0" w:color="auto"/>
            </w:tcBorders>
            <w:tcMar>
              <w:top w:w="0" w:type="dxa"/>
              <w:left w:w="75" w:type="dxa"/>
              <w:bottom w:w="0" w:type="dxa"/>
              <w:right w:w="0" w:type="dxa"/>
            </w:tcMar>
            <w:vAlign w:val="center"/>
          </w:tcPr>
          <w:p w:rsidR="00E62E69" w:rsidRDefault="00E62E69"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D包：</w:t>
            </w:r>
            <w:r w:rsidR="000E40CA" w:rsidRPr="000E40CA">
              <w:rPr>
                <w:rFonts w:ascii="仿宋" w:eastAsia="仿宋" w:hAnsi="仿宋" w:cs="Times New Roman" w:hint="eastAsia"/>
                <w:kern w:val="0"/>
                <w:sz w:val="24"/>
                <w:szCs w:val="24"/>
              </w:rPr>
              <w:t>北京市丰台区榆树庄1号北京国家数字出版基地A201-2</w:t>
            </w:r>
          </w:p>
        </w:tc>
      </w:tr>
      <w:tr w:rsidR="000E40CA" w:rsidTr="00932738">
        <w:trPr>
          <w:trHeight w:val="129"/>
          <w:jc w:val="center"/>
        </w:trPr>
        <w:tc>
          <w:tcPr>
            <w:tcW w:w="2069" w:type="dxa"/>
            <w:gridSpan w:val="3"/>
            <w:vMerge w:val="restart"/>
            <w:tcBorders>
              <w:top w:val="nil"/>
              <w:left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联系人</w:t>
            </w:r>
          </w:p>
        </w:tc>
        <w:tc>
          <w:tcPr>
            <w:tcW w:w="2895" w:type="dxa"/>
            <w:gridSpan w:val="4"/>
            <w:tcBorders>
              <w:top w:val="nil"/>
              <w:left w:val="nil"/>
              <w:bottom w:val="single" w:sz="8" w:space="0" w:color="auto"/>
              <w:right w:val="single" w:sz="8" w:space="0" w:color="auto"/>
            </w:tcBorders>
            <w:tcMar>
              <w:top w:w="0" w:type="dxa"/>
              <w:left w:w="75" w:type="dxa"/>
              <w:bottom w:w="0" w:type="dxa"/>
              <w:right w:w="0" w:type="dxa"/>
            </w:tcMar>
            <w:vAlign w:val="center"/>
          </w:tcPr>
          <w:p w:rsidR="000E40CA" w:rsidRPr="00E62E69"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 xml:space="preserve">A包: </w:t>
            </w:r>
            <w:r w:rsidRPr="000E40CA">
              <w:rPr>
                <w:rFonts w:ascii="仿宋" w:eastAsia="仿宋" w:hAnsi="仿宋" w:cs="Times New Roman"/>
                <w:kern w:val="0"/>
                <w:sz w:val="24"/>
                <w:szCs w:val="24"/>
              </w:rPr>
              <w:t>王海洋</w:t>
            </w:r>
          </w:p>
        </w:tc>
        <w:tc>
          <w:tcPr>
            <w:tcW w:w="1950" w:type="dxa"/>
            <w:gridSpan w:val="3"/>
            <w:vMerge w:val="restart"/>
            <w:tcBorders>
              <w:top w:val="nil"/>
              <w:left w:val="nil"/>
              <w:right w:val="single" w:sz="4"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联系方式</w:t>
            </w:r>
          </w:p>
        </w:tc>
        <w:tc>
          <w:tcPr>
            <w:tcW w:w="2651" w:type="dxa"/>
            <w:tcBorders>
              <w:top w:val="single" w:sz="4" w:space="0" w:color="auto"/>
              <w:left w:val="single" w:sz="4" w:space="0" w:color="auto"/>
              <w:bottom w:val="single" w:sz="4" w:space="0" w:color="auto"/>
              <w:right w:val="single" w:sz="4" w:space="0" w:color="auto"/>
            </w:tcBorders>
            <w:vAlign w:val="center"/>
          </w:tcPr>
          <w:p w:rsidR="000E40CA" w:rsidRPr="00E62E69"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 xml:space="preserve">A包: </w:t>
            </w:r>
            <w:r w:rsidRPr="000E40CA">
              <w:rPr>
                <w:rFonts w:ascii="仿宋" w:eastAsia="仿宋" w:hAnsi="仿宋" w:cs="Times New Roman"/>
                <w:kern w:val="0"/>
                <w:sz w:val="24"/>
                <w:szCs w:val="24"/>
              </w:rPr>
              <w:t>023-67039985</w:t>
            </w:r>
          </w:p>
        </w:tc>
      </w:tr>
      <w:tr w:rsidR="000E40CA" w:rsidTr="00932738">
        <w:trPr>
          <w:trHeight w:val="127"/>
          <w:jc w:val="center"/>
        </w:trPr>
        <w:tc>
          <w:tcPr>
            <w:tcW w:w="2069" w:type="dxa"/>
            <w:gridSpan w:val="3"/>
            <w:vMerge/>
            <w:tcBorders>
              <w:left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895" w:type="dxa"/>
            <w:gridSpan w:val="4"/>
            <w:tcBorders>
              <w:top w:val="nil"/>
              <w:left w:val="nil"/>
              <w:bottom w:val="single" w:sz="8" w:space="0" w:color="auto"/>
              <w:right w:val="single" w:sz="8" w:space="0" w:color="auto"/>
            </w:tcBorders>
            <w:tcMar>
              <w:top w:w="0" w:type="dxa"/>
              <w:left w:w="75" w:type="dxa"/>
              <w:bottom w:w="0" w:type="dxa"/>
              <w:right w:w="0" w:type="dxa"/>
            </w:tcMar>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B包：</w:t>
            </w:r>
            <w:r w:rsidRPr="000E40CA">
              <w:rPr>
                <w:rFonts w:ascii="仿宋" w:eastAsia="仿宋" w:hAnsi="仿宋" w:cs="Times New Roman" w:hint="eastAsia"/>
                <w:kern w:val="0"/>
                <w:sz w:val="24"/>
                <w:szCs w:val="24"/>
              </w:rPr>
              <w:t>刘勇</w:t>
            </w:r>
          </w:p>
        </w:tc>
        <w:tc>
          <w:tcPr>
            <w:tcW w:w="1950" w:type="dxa"/>
            <w:gridSpan w:val="3"/>
            <w:vMerge/>
            <w:tcBorders>
              <w:left w:val="nil"/>
              <w:right w:val="single" w:sz="4"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B包：</w:t>
            </w:r>
            <w:r w:rsidRPr="000E40CA">
              <w:rPr>
                <w:rFonts w:ascii="仿宋" w:eastAsia="仿宋" w:hAnsi="仿宋" w:cs="Times New Roman"/>
                <w:kern w:val="0"/>
                <w:sz w:val="24"/>
                <w:szCs w:val="24"/>
              </w:rPr>
              <w:t>010-82895056</w:t>
            </w:r>
          </w:p>
        </w:tc>
      </w:tr>
      <w:tr w:rsidR="000E40CA" w:rsidTr="00932738">
        <w:trPr>
          <w:trHeight w:val="127"/>
          <w:jc w:val="center"/>
        </w:trPr>
        <w:tc>
          <w:tcPr>
            <w:tcW w:w="2069" w:type="dxa"/>
            <w:gridSpan w:val="3"/>
            <w:vMerge/>
            <w:tcBorders>
              <w:left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895" w:type="dxa"/>
            <w:gridSpan w:val="4"/>
            <w:tcBorders>
              <w:top w:val="nil"/>
              <w:left w:val="nil"/>
              <w:bottom w:val="single" w:sz="8" w:space="0" w:color="auto"/>
              <w:right w:val="single" w:sz="8" w:space="0" w:color="auto"/>
            </w:tcBorders>
            <w:tcMar>
              <w:top w:w="0" w:type="dxa"/>
              <w:left w:w="75" w:type="dxa"/>
              <w:bottom w:w="0" w:type="dxa"/>
              <w:right w:w="0" w:type="dxa"/>
            </w:tcMar>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C包：</w:t>
            </w:r>
            <w:r w:rsidRPr="000E40CA">
              <w:rPr>
                <w:rFonts w:ascii="仿宋" w:eastAsia="仿宋" w:hAnsi="仿宋" w:cs="Times New Roman" w:hint="eastAsia"/>
                <w:kern w:val="0"/>
                <w:sz w:val="24"/>
                <w:szCs w:val="24"/>
              </w:rPr>
              <w:t>李志远</w:t>
            </w:r>
          </w:p>
        </w:tc>
        <w:tc>
          <w:tcPr>
            <w:tcW w:w="1950" w:type="dxa"/>
            <w:gridSpan w:val="3"/>
            <w:vMerge/>
            <w:tcBorders>
              <w:left w:val="nil"/>
              <w:right w:val="single" w:sz="4"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C包：</w:t>
            </w:r>
            <w:r w:rsidRPr="000E40CA">
              <w:rPr>
                <w:rFonts w:ascii="仿宋" w:eastAsia="仿宋" w:hAnsi="仿宋" w:cs="Times New Roman"/>
                <w:kern w:val="0"/>
                <w:sz w:val="24"/>
                <w:szCs w:val="24"/>
              </w:rPr>
              <w:t>0371-67628736</w:t>
            </w:r>
          </w:p>
        </w:tc>
      </w:tr>
      <w:tr w:rsidR="000E40CA" w:rsidTr="00932738">
        <w:trPr>
          <w:trHeight w:val="127"/>
          <w:jc w:val="center"/>
        </w:trPr>
        <w:tc>
          <w:tcPr>
            <w:tcW w:w="2069" w:type="dxa"/>
            <w:gridSpan w:val="3"/>
            <w:vMerge/>
            <w:tcBorders>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895" w:type="dxa"/>
            <w:gridSpan w:val="4"/>
            <w:tcBorders>
              <w:top w:val="nil"/>
              <w:left w:val="nil"/>
              <w:bottom w:val="single" w:sz="8" w:space="0" w:color="auto"/>
              <w:right w:val="single" w:sz="8" w:space="0" w:color="auto"/>
            </w:tcBorders>
            <w:tcMar>
              <w:top w:w="0" w:type="dxa"/>
              <w:left w:w="75" w:type="dxa"/>
              <w:bottom w:w="0" w:type="dxa"/>
              <w:right w:w="0" w:type="dxa"/>
            </w:tcMar>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D包：</w:t>
            </w:r>
            <w:r w:rsidRPr="000E40CA">
              <w:rPr>
                <w:rFonts w:ascii="仿宋" w:eastAsia="仿宋" w:hAnsi="仿宋" w:cs="Times New Roman" w:hint="eastAsia"/>
                <w:kern w:val="0"/>
                <w:sz w:val="24"/>
                <w:szCs w:val="24"/>
              </w:rPr>
              <w:t>苗腾飞</w:t>
            </w:r>
          </w:p>
        </w:tc>
        <w:tc>
          <w:tcPr>
            <w:tcW w:w="1950" w:type="dxa"/>
            <w:gridSpan w:val="3"/>
            <w:vMerge/>
            <w:tcBorders>
              <w:left w:val="nil"/>
              <w:bottom w:val="single" w:sz="8" w:space="0" w:color="auto"/>
              <w:right w:val="single" w:sz="4"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D包：</w:t>
            </w:r>
            <w:r w:rsidRPr="000E40CA">
              <w:rPr>
                <w:rFonts w:ascii="仿宋" w:eastAsia="仿宋" w:hAnsi="仿宋" w:cs="Times New Roman"/>
                <w:kern w:val="0"/>
                <w:sz w:val="24"/>
                <w:szCs w:val="24"/>
              </w:rPr>
              <w:t>010-82303972</w:t>
            </w:r>
          </w:p>
        </w:tc>
      </w:tr>
      <w:tr w:rsidR="000E40CA" w:rsidTr="00A10D78">
        <w:trPr>
          <w:trHeight w:val="129"/>
          <w:jc w:val="center"/>
        </w:trPr>
        <w:tc>
          <w:tcPr>
            <w:tcW w:w="2069" w:type="dxa"/>
            <w:gridSpan w:val="3"/>
            <w:vMerge w:val="restart"/>
            <w:tcBorders>
              <w:top w:val="nil"/>
              <w:left w:val="single" w:sz="8" w:space="0" w:color="auto"/>
              <w:right w:val="single" w:sz="8" w:space="0" w:color="auto"/>
            </w:tcBorders>
            <w:vAlign w:val="center"/>
          </w:tcPr>
          <w:p w:rsidR="000E40CA" w:rsidRDefault="00C562EC"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成交</w:t>
            </w:r>
            <w:r w:rsidR="000E40CA">
              <w:rPr>
                <w:rFonts w:ascii="仿宋" w:eastAsia="仿宋" w:hAnsi="仿宋" w:cs="Times New Roman" w:hint="eastAsia"/>
                <w:kern w:val="0"/>
                <w:sz w:val="24"/>
                <w:szCs w:val="24"/>
              </w:rPr>
              <w:t>金额</w:t>
            </w:r>
          </w:p>
        </w:tc>
        <w:tc>
          <w:tcPr>
            <w:tcW w:w="7496" w:type="dxa"/>
            <w:gridSpan w:val="8"/>
            <w:tcBorders>
              <w:top w:val="nil"/>
              <w:left w:val="nil"/>
              <w:bottom w:val="double" w:sz="4" w:space="0" w:color="auto"/>
              <w:right w:val="single" w:sz="8" w:space="0" w:color="auto"/>
            </w:tcBorders>
            <w:tcMar>
              <w:top w:w="0" w:type="dxa"/>
              <w:left w:w="75" w:type="dxa"/>
              <w:bottom w:w="0" w:type="dxa"/>
              <w:right w:w="0" w:type="dxa"/>
            </w:tcMar>
            <w:vAlign w:val="center"/>
          </w:tcPr>
          <w:p w:rsidR="000E40CA" w:rsidRPr="00E62E69" w:rsidRDefault="000E40CA" w:rsidP="002513C2">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A包</w:t>
            </w:r>
            <w:r w:rsidR="002513C2">
              <w:rPr>
                <w:rFonts w:ascii="仿宋" w:eastAsia="仿宋" w:hAnsi="仿宋" w:cs="Times New Roman" w:hint="eastAsia"/>
                <w:kern w:val="0"/>
                <w:sz w:val="24"/>
                <w:szCs w:val="24"/>
              </w:rPr>
              <w:t>：</w:t>
            </w:r>
            <w:r w:rsidR="00C06C12" w:rsidRPr="00C06C12">
              <w:rPr>
                <w:rFonts w:ascii="仿宋" w:eastAsia="仿宋" w:hAnsi="仿宋" w:cs="Times New Roman" w:hint="eastAsia"/>
                <w:kern w:val="0"/>
                <w:sz w:val="24"/>
                <w:szCs w:val="24"/>
              </w:rPr>
              <w:t>玖万玖仟贰佰元整</w:t>
            </w:r>
            <w:r w:rsidR="00C06C12">
              <w:rPr>
                <w:rFonts w:ascii="仿宋" w:eastAsia="仿宋" w:hAnsi="仿宋" w:cs="Times New Roman" w:hint="eastAsia"/>
                <w:kern w:val="0"/>
                <w:sz w:val="24"/>
                <w:szCs w:val="24"/>
              </w:rPr>
              <w:t>（</w:t>
            </w:r>
            <w:r w:rsidR="00C06C12" w:rsidRPr="000E40CA">
              <w:rPr>
                <w:rFonts w:ascii="仿宋" w:eastAsia="仿宋" w:hAnsi="仿宋" w:cs="Times New Roman" w:hint="eastAsia"/>
                <w:kern w:val="0"/>
                <w:sz w:val="24"/>
                <w:szCs w:val="24"/>
              </w:rPr>
              <w:t>99200元</w:t>
            </w:r>
            <w:r w:rsidR="00C06C12">
              <w:rPr>
                <w:rFonts w:ascii="仿宋" w:eastAsia="仿宋" w:hAnsi="仿宋" w:cs="Times New Roman" w:hint="eastAsia"/>
                <w:kern w:val="0"/>
                <w:sz w:val="24"/>
                <w:szCs w:val="24"/>
              </w:rPr>
              <w:t>）</w:t>
            </w:r>
          </w:p>
        </w:tc>
      </w:tr>
      <w:tr w:rsidR="000E40CA" w:rsidTr="00A10D78">
        <w:trPr>
          <w:trHeight w:val="127"/>
          <w:jc w:val="center"/>
        </w:trPr>
        <w:tc>
          <w:tcPr>
            <w:tcW w:w="2069" w:type="dxa"/>
            <w:gridSpan w:val="3"/>
            <w:vMerge/>
            <w:tcBorders>
              <w:left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double" w:sz="4" w:space="0" w:color="auto"/>
              <w:right w:val="single" w:sz="8" w:space="0" w:color="auto"/>
            </w:tcBorders>
            <w:tcMar>
              <w:top w:w="0" w:type="dxa"/>
              <w:left w:w="75" w:type="dxa"/>
              <w:bottom w:w="0" w:type="dxa"/>
              <w:right w:w="0" w:type="dxa"/>
            </w:tcMar>
            <w:vAlign w:val="center"/>
          </w:tcPr>
          <w:p w:rsidR="000E40CA" w:rsidRDefault="000E40CA" w:rsidP="00CC2F3D">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B包：</w:t>
            </w:r>
            <w:r w:rsidR="00CC2F3D">
              <w:rPr>
                <w:rFonts w:ascii="仿宋" w:eastAsia="仿宋" w:hAnsi="仿宋" w:cs="Times New Roman" w:hint="eastAsia"/>
                <w:kern w:val="0"/>
                <w:sz w:val="24"/>
                <w:szCs w:val="24"/>
              </w:rPr>
              <w:t>玖万玖仟圆整（</w:t>
            </w:r>
            <w:r w:rsidR="00CC2F3D" w:rsidRPr="00CC2F3D">
              <w:rPr>
                <w:rFonts w:ascii="仿宋" w:eastAsia="仿宋" w:hAnsi="仿宋" w:cs="Times New Roman" w:hint="eastAsia"/>
                <w:kern w:val="0"/>
                <w:sz w:val="24"/>
                <w:szCs w:val="24"/>
              </w:rPr>
              <w:t>99000元</w:t>
            </w:r>
            <w:r w:rsidR="00CC2F3D">
              <w:rPr>
                <w:rFonts w:ascii="仿宋" w:eastAsia="仿宋" w:hAnsi="仿宋" w:cs="Times New Roman" w:hint="eastAsia"/>
                <w:kern w:val="0"/>
                <w:sz w:val="24"/>
                <w:szCs w:val="24"/>
              </w:rPr>
              <w:t>）</w:t>
            </w:r>
          </w:p>
        </w:tc>
      </w:tr>
      <w:tr w:rsidR="000E40CA" w:rsidTr="00A10D78">
        <w:trPr>
          <w:trHeight w:val="127"/>
          <w:jc w:val="center"/>
        </w:trPr>
        <w:tc>
          <w:tcPr>
            <w:tcW w:w="2069" w:type="dxa"/>
            <w:gridSpan w:val="3"/>
            <w:vMerge/>
            <w:tcBorders>
              <w:left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double" w:sz="4" w:space="0" w:color="auto"/>
              <w:right w:val="single" w:sz="8" w:space="0" w:color="auto"/>
            </w:tcBorders>
            <w:tcMar>
              <w:top w:w="0" w:type="dxa"/>
              <w:left w:w="75" w:type="dxa"/>
              <w:bottom w:w="0" w:type="dxa"/>
              <w:right w:w="0" w:type="dxa"/>
            </w:tcMar>
            <w:vAlign w:val="center"/>
          </w:tcPr>
          <w:p w:rsidR="000E40CA" w:rsidRDefault="000E40CA" w:rsidP="00A177DC">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C包：</w:t>
            </w:r>
            <w:r w:rsidR="00BC2916" w:rsidRPr="00C844C8">
              <w:rPr>
                <w:rFonts w:ascii="仿宋" w:eastAsia="仿宋" w:hAnsi="仿宋" w:cs="Times New Roman" w:hint="eastAsia"/>
                <w:kern w:val="0"/>
                <w:sz w:val="24"/>
                <w:szCs w:val="24"/>
              </w:rPr>
              <w:t>伍万</w:t>
            </w:r>
            <w:r w:rsidR="00BC2916">
              <w:rPr>
                <w:rFonts w:ascii="仿宋" w:eastAsia="仿宋" w:hAnsi="仿宋" w:cs="Times New Roman" w:hint="eastAsia"/>
                <w:kern w:val="0"/>
                <w:sz w:val="24"/>
                <w:szCs w:val="24"/>
              </w:rPr>
              <w:t>玖仟圆整（5</w:t>
            </w:r>
            <w:r w:rsidR="00BC2916" w:rsidRPr="00CC2F3D">
              <w:rPr>
                <w:rFonts w:ascii="仿宋" w:eastAsia="仿宋" w:hAnsi="仿宋" w:cs="Times New Roman" w:hint="eastAsia"/>
                <w:kern w:val="0"/>
                <w:sz w:val="24"/>
                <w:szCs w:val="24"/>
              </w:rPr>
              <w:t>9000元</w:t>
            </w:r>
            <w:r w:rsidR="00BC2916">
              <w:rPr>
                <w:rFonts w:ascii="仿宋" w:eastAsia="仿宋" w:hAnsi="仿宋" w:cs="Times New Roman" w:hint="eastAsia"/>
                <w:kern w:val="0"/>
                <w:sz w:val="24"/>
                <w:szCs w:val="24"/>
              </w:rPr>
              <w:t>）</w:t>
            </w:r>
          </w:p>
        </w:tc>
      </w:tr>
      <w:tr w:rsidR="000E40CA" w:rsidTr="00A10D78">
        <w:trPr>
          <w:trHeight w:val="127"/>
          <w:jc w:val="center"/>
        </w:trPr>
        <w:tc>
          <w:tcPr>
            <w:tcW w:w="2069" w:type="dxa"/>
            <w:gridSpan w:val="3"/>
            <w:vMerge/>
            <w:tcBorders>
              <w:left w:val="single" w:sz="8" w:space="0" w:color="auto"/>
              <w:bottom w:val="double" w:sz="4"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p>
        </w:tc>
        <w:tc>
          <w:tcPr>
            <w:tcW w:w="7496" w:type="dxa"/>
            <w:gridSpan w:val="8"/>
            <w:tcBorders>
              <w:top w:val="nil"/>
              <w:left w:val="nil"/>
              <w:bottom w:val="double" w:sz="4" w:space="0" w:color="auto"/>
              <w:right w:val="single" w:sz="8" w:space="0" w:color="auto"/>
            </w:tcBorders>
            <w:tcMar>
              <w:top w:w="0" w:type="dxa"/>
              <w:left w:w="75" w:type="dxa"/>
              <w:bottom w:w="0" w:type="dxa"/>
              <w:right w:w="0" w:type="dxa"/>
            </w:tcMar>
            <w:vAlign w:val="center"/>
          </w:tcPr>
          <w:p w:rsidR="000E40CA" w:rsidRDefault="000E40CA" w:rsidP="00C844C8">
            <w:pPr>
              <w:widowControl/>
              <w:spacing w:line="280" w:lineRule="exact"/>
              <w:jc w:val="left"/>
              <w:rPr>
                <w:rFonts w:ascii="仿宋" w:eastAsia="仿宋" w:hAnsi="仿宋" w:cs="Times New Roman"/>
                <w:kern w:val="0"/>
                <w:sz w:val="24"/>
                <w:szCs w:val="24"/>
              </w:rPr>
            </w:pPr>
            <w:r w:rsidRPr="00E62E69">
              <w:rPr>
                <w:rFonts w:ascii="仿宋" w:eastAsia="仿宋" w:hAnsi="仿宋" w:cs="Times New Roman" w:hint="eastAsia"/>
                <w:kern w:val="0"/>
                <w:sz w:val="24"/>
                <w:szCs w:val="24"/>
              </w:rPr>
              <w:t>D包：</w:t>
            </w:r>
            <w:r w:rsidR="00C844C8" w:rsidRPr="00C844C8">
              <w:rPr>
                <w:rFonts w:ascii="仿宋" w:eastAsia="仿宋" w:hAnsi="仿宋" w:cs="Times New Roman" w:hint="eastAsia"/>
                <w:kern w:val="0"/>
                <w:sz w:val="24"/>
                <w:szCs w:val="24"/>
              </w:rPr>
              <w:t>伍万捌仟伍佰元整</w:t>
            </w:r>
            <w:r w:rsidR="00C844C8">
              <w:rPr>
                <w:rFonts w:ascii="仿宋" w:eastAsia="仿宋" w:hAnsi="仿宋" w:cs="Times New Roman" w:hint="eastAsia"/>
                <w:kern w:val="0"/>
                <w:sz w:val="24"/>
                <w:szCs w:val="24"/>
              </w:rPr>
              <w:t>（</w:t>
            </w:r>
            <w:r w:rsidR="00C844C8" w:rsidRPr="00C844C8">
              <w:rPr>
                <w:rFonts w:ascii="仿宋" w:eastAsia="仿宋" w:hAnsi="仿宋" w:cs="Times New Roman" w:hint="eastAsia"/>
                <w:kern w:val="0"/>
                <w:sz w:val="24"/>
                <w:szCs w:val="24"/>
              </w:rPr>
              <w:t>58500元</w:t>
            </w:r>
            <w:r w:rsidR="00C844C8">
              <w:rPr>
                <w:rFonts w:ascii="仿宋" w:eastAsia="仿宋" w:hAnsi="仿宋" w:cs="Times New Roman" w:hint="eastAsia"/>
                <w:kern w:val="0"/>
                <w:sz w:val="24"/>
                <w:szCs w:val="24"/>
              </w:rPr>
              <w:t>）</w:t>
            </w:r>
          </w:p>
        </w:tc>
      </w:tr>
      <w:tr w:rsidR="000E40CA" w:rsidTr="00B45CF7">
        <w:trPr>
          <w:trHeight w:val="510"/>
          <w:jc w:val="center"/>
        </w:trPr>
        <w:tc>
          <w:tcPr>
            <w:tcW w:w="9565" w:type="dxa"/>
            <w:gridSpan w:val="11"/>
            <w:tcBorders>
              <w:top w:val="double" w:sz="4" w:space="0" w:color="auto"/>
              <w:left w:val="single" w:sz="8" w:space="0" w:color="auto"/>
              <w:bottom w:val="single" w:sz="8" w:space="0" w:color="auto"/>
              <w:right w:val="single" w:sz="8" w:space="0" w:color="auto"/>
            </w:tcBorders>
            <w:vAlign w:val="center"/>
          </w:tcPr>
          <w:p w:rsidR="000E40CA" w:rsidRDefault="000E40CA" w:rsidP="00B45CF7">
            <w:pPr>
              <w:widowControl/>
              <w:spacing w:line="280" w:lineRule="exact"/>
              <w:ind w:right="185"/>
              <w:jc w:val="center"/>
              <w:rPr>
                <w:rFonts w:ascii="仿宋" w:eastAsia="仿宋" w:hAnsi="仿宋" w:cs="Times New Roman"/>
                <w:kern w:val="0"/>
                <w:sz w:val="24"/>
                <w:szCs w:val="24"/>
              </w:rPr>
            </w:pPr>
            <w:r w:rsidRPr="00E62E69">
              <w:rPr>
                <w:rFonts w:ascii="仿宋" w:eastAsia="仿宋" w:hAnsi="仿宋" w:cs="Times New Roman" w:hint="eastAsia"/>
                <w:kern w:val="0"/>
                <w:sz w:val="24"/>
                <w:szCs w:val="24"/>
              </w:rPr>
              <w:t>A包:</w:t>
            </w:r>
            <w:r w:rsidR="00BD24C2" w:rsidRPr="00BD24C2">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标的情况</w:t>
            </w:r>
          </w:p>
        </w:tc>
      </w:tr>
      <w:tr w:rsidR="000E40CA" w:rsidTr="000E40CA">
        <w:trPr>
          <w:trHeight w:val="510"/>
          <w:jc w:val="center"/>
        </w:trPr>
        <w:tc>
          <w:tcPr>
            <w:tcW w:w="503" w:type="dxa"/>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120" w:type="dxa"/>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主要</w:t>
            </w:r>
            <w:r w:rsidR="00E42718" w:rsidRPr="00E42718">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标的名称</w:t>
            </w:r>
          </w:p>
        </w:tc>
        <w:tc>
          <w:tcPr>
            <w:tcW w:w="1559" w:type="dxa"/>
            <w:gridSpan w:val="2"/>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规格型号</w:t>
            </w:r>
          </w:p>
        </w:tc>
        <w:tc>
          <w:tcPr>
            <w:tcW w:w="1134" w:type="dxa"/>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数量</w:t>
            </w:r>
          </w:p>
        </w:tc>
        <w:tc>
          <w:tcPr>
            <w:tcW w:w="1559" w:type="dxa"/>
            <w:gridSpan w:val="3"/>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单价（元）</w:t>
            </w:r>
          </w:p>
        </w:tc>
        <w:tc>
          <w:tcPr>
            <w:tcW w:w="3690" w:type="dxa"/>
            <w:gridSpan w:val="3"/>
            <w:tcBorders>
              <w:top w:val="nil"/>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服务要求或者</w:t>
            </w:r>
          </w:p>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标的基本概况</w:t>
            </w:r>
          </w:p>
        </w:tc>
      </w:tr>
      <w:tr w:rsidR="000E40CA"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120"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知识资源服务平台</w:t>
            </w:r>
          </w:p>
        </w:tc>
        <w:tc>
          <w:tcPr>
            <w:tcW w:w="1559" w:type="dxa"/>
            <w:gridSpan w:val="2"/>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智立方知识资源服务平台</w:t>
            </w:r>
            <w:r w:rsidRPr="000E40CA">
              <w:rPr>
                <w:rFonts w:ascii="仿宋" w:eastAsia="仿宋" w:hAnsi="仿宋" w:cs="Times New Roman" w:hint="eastAsia"/>
                <w:kern w:val="0"/>
                <w:sz w:val="24"/>
                <w:szCs w:val="24"/>
              </w:rPr>
              <w:t>、V3.0</w:t>
            </w:r>
          </w:p>
        </w:tc>
        <w:tc>
          <w:tcPr>
            <w:tcW w:w="1134"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59500.00元</w:t>
            </w:r>
          </w:p>
        </w:tc>
        <w:tc>
          <w:tcPr>
            <w:tcW w:w="3690"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337776">
            <w:pPr>
              <w:widowControl/>
              <w:spacing w:line="280" w:lineRule="exact"/>
              <w:jc w:val="left"/>
              <w:rPr>
                <w:rFonts w:ascii="仿宋" w:eastAsia="仿宋" w:hAnsi="仿宋" w:cs="Times New Roman"/>
                <w:kern w:val="0"/>
                <w:sz w:val="24"/>
                <w:szCs w:val="24"/>
              </w:rPr>
            </w:pPr>
            <w:r w:rsidRPr="000E40CA">
              <w:rPr>
                <w:rFonts w:ascii="仿宋" w:eastAsia="仿宋" w:hAnsi="仿宋" w:cs="Times New Roman" w:hint="eastAsia"/>
                <w:kern w:val="0"/>
                <w:sz w:val="24"/>
                <w:szCs w:val="24"/>
              </w:rPr>
              <w:t>中文期刊文献6467余万篇、</w:t>
            </w:r>
            <w:r w:rsidRPr="000E40CA">
              <w:rPr>
                <w:rFonts w:ascii="仿宋" w:eastAsia="仿宋" w:hAnsi="仿宋" w:cs="Times New Roman"/>
                <w:kern w:val="0"/>
                <w:sz w:val="24"/>
                <w:szCs w:val="24"/>
              </w:rPr>
              <w:t>中文会议文献</w:t>
            </w:r>
            <w:r w:rsidRPr="000E40CA">
              <w:rPr>
                <w:rFonts w:ascii="仿宋" w:eastAsia="仿宋" w:hAnsi="仿宋" w:cs="Times New Roman" w:hint="eastAsia"/>
                <w:kern w:val="0"/>
                <w:sz w:val="24"/>
                <w:szCs w:val="24"/>
              </w:rPr>
              <w:t>237余万篇、中文专利文献1168余万篇、中文学位论文文献361余万篇、中文图书文献347余万篇、中文科技成果文献89余万篇、中文标准文献53余万篇、中文政策法规文献81余万篇、产品样本文献399余万篇、科技报告文献283余万篇、外文文献7916余万篇。</w:t>
            </w:r>
          </w:p>
        </w:tc>
      </w:tr>
      <w:tr w:rsidR="000E40CA"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2</w:t>
            </w:r>
          </w:p>
        </w:tc>
        <w:tc>
          <w:tcPr>
            <w:tcW w:w="1120"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考试服务平台</w:t>
            </w:r>
          </w:p>
        </w:tc>
        <w:tc>
          <w:tcPr>
            <w:tcW w:w="1559" w:type="dxa"/>
            <w:gridSpan w:val="2"/>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维普考试服务平台</w:t>
            </w:r>
            <w:r w:rsidRPr="000E40CA">
              <w:rPr>
                <w:rFonts w:ascii="仿宋" w:eastAsia="仿宋" w:hAnsi="仿宋" w:cs="Times New Roman" w:hint="eastAsia"/>
                <w:kern w:val="0"/>
                <w:sz w:val="24"/>
                <w:szCs w:val="24"/>
              </w:rPr>
              <w:t>、</w:t>
            </w:r>
            <w:r w:rsidRPr="000E40CA">
              <w:rPr>
                <w:rFonts w:ascii="仿宋" w:eastAsia="仿宋" w:hAnsi="仿宋" w:cs="Times New Roman"/>
                <w:kern w:val="0"/>
                <w:sz w:val="24"/>
                <w:szCs w:val="24"/>
              </w:rPr>
              <w:t>V1.0</w:t>
            </w:r>
          </w:p>
        </w:tc>
        <w:tc>
          <w:tcPr>
            <w:tcW w:w="1134"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39700.00元</w:t>
            </w:r>
          </w:p>
        </w:tc>
        <w:tc>
          <w:tcPr>
            <w:tcW w:w="3690"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337776">
            <w:pPr>
              <w:widowControl/>
              <w:spacing w:line="280" w:lineRule="exact"/>
              <w:jc w:val="left"/>
              <w:rPr>
                <w:rFonts w:ascii="仿宋" w:eastAsia="仿宋" w:hAnsi="仿宋" w:cs="Times New Roman"/>
                <w:kern w:val="0"/>
                <w:sz w:val="24"/>
                <w:szCs w:val="24"/>
              </w:rPr>
            </w:pPr>
            <w:r w:rsidRPr="000E40CA">
              <w:rPr>
                <w:rFonts w:ascii="仿宋" w:eastAsia="仿宋" w:hAnsi="仿宋" w:cs="Times New Roman" w:hint="eastAsia"/>
                <w:kern w:val="0"/>
                <w:sz w:val="24"/>
                <w:szCs w:val="24"/>
              </w:rPr>
              <w:t>包括“职业资格考试库”、“高校课程试题库”、“在线考试”、“维普考典APP”四个模块。“职业资格考试库”共计试卷14万套，其中全真试卷2.2万套；“高校课程试题库”模块包含高校专业课程试题类目涉及理、工、农、医、文、史、</w:t>
            </w:r>
            <w:r w:rsidRPr="000E40CA">
              <w:rPr>
                <w:rFonts w:ascii="仿宋" w:eastAsia="仿宋" w:hAnsi="仿宋" w:cs="Times New Roman" w:hint="eastAsia"/>
                <w:kern w:val="0"/>
                <w:sz w:val="24"/>
                <w:szCs w:val="24"/>
              </w:rPr>
              <w:lastRenderedPageBreak/>
              <w:t>哲、法等共10个课程大类及数百个课程小类，共计试题90万道。</w:t>
            </w:r>
          </w:p>
        </w:tc>
      </w:tr>
      <w:tr w:rsidR="000E40CA" w:rsidTr="00995898">
        <w:trPr>
          <w:trHeight w:val="510"/>
          <w:jc w:val="center"/>
        </w:trPr>
        <w:tc>
          <w:tcPr>
            <w:tcW w:w="9565" w:type="dxa"/>
            <w:gridSpan w:val="11"/>
            <w:tcBorders>
              <w:top w:val="single" w:sz="8" w:space="0" w:color="auto"/>
              <w:left w:val="single" w:sz="8" w:space="0" w:color="auto"/>
              <w:bottom w:val="single" w:sz="8" w:space="0" w:color="auto"/>
              <w:right w:val="single" w:sz="8" w:space="0" w:color="auto"/>
            </w:tcBorders>
            <w:vAlign w:val="center"/>
          </w:tcPr>
          <w:p w:rsidR="000E40CA" w:rsidRDefault="000E40CA"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lastRenderedPageBreak/>
              <w:t>B</w:t>
            </w:r>
            <w:r w:rsidRPr="00E62E69">
              <w:rPr>
                <w:rFonts w:ascii="仿宋" w:eastAsia="仿宋" w:hAnsi="仿宋" w:cs="Times New Roman" w:hint="eastAsia"/>
                <w:kern w:val="0"/>
                <w:sz w:val="24"/>
                <w:szCs w:val="24"/>
              </w:rPr>
              <w:t>包:</w:t>
            </w:r>
            <w:r w:rsidR="00320D01" w:rsidRPr="00320D01">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标的情况</w:t>
            </w:r>
          </w:p>
        </w:tc>
      </w:tr>
      <w:tr w:rsidR="000E40CA"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120"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主要</w:t>
            </w:r>
            <w:r w:rsidR="00E42718" w:rsidRPr="00E42718">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标的名称</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规格型号</w:t>
            </w:r>
          </w:p>
        </w:tc>
        <w:tc>
          <w:tcPr>
            <w:tcW w:w="1134"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数量</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单价（元）</w:t>
            </w:r>
          </w:p>
        </w:tc>
        <w:tc>
          <w:tcPr>
            <w:tcW w:w="3690" w:type="dxa"/>
            <w:gridSpan w:val="3"/>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服务要求或者</w:t>
            </w:r>
          </w:p>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标的基本概况</w:t>
            </w:r>
          </w:p>
        </w:tc>
      </w:tr>
      <w:tr w:rsidR="000E40CA" w:rsidTr="00440803">
        <w:trPr>
          <w:trHeight w:val="510"/>
          <w:jc w:val="center"/>
        </w:trPr>
        <w:tc>
          <w:tcPr>
            <w:tcW w:w="503"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120"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电子期刊</w:t>
            </w:r>
          </w:p>
        </w:tc>
        <w:tc>
          <w:tcPr>
            <w:tcW w:w="1559" w:type="dxa"/>
            <w:gridSpan w:val="2"/>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专辑:C,D,</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F,G,H,I,J</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专题:B022,</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B024,B205,</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E055,E056,</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E060,</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cnki</w:t>
            </w:r>
          </w:p>
        </w:tc>
        <w:tc>
          <w:tcPr>
            <w:tcW w:w="1134"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w:t>
            </w:r>
            <w:r w:rsidRPr="000E40CA">
              <w:rPr>
                <w:rFonts w:ascii="仿宋" w:eastAsia="仿宋" w:hAnsi="仿宋" w:cs="Times New Roman" w:hint="eastAsia"/>
                <w:kern w:val="0"/>
                <w:sz w:val="24"/>
                <w:szCs w:val="24"/>
              </w:rPr>
              <w:t>49500.00元</w:t>
            </w:r>
          </w:p>
        </w:tc>
        <w:tc>
          <w:tcPr>
            <w:tcW w:w="3690"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337776">
            <w:pPr>
              <w:widowControl/>
              <w:spacing w:line="280" w:lineRule="exact"/>
              <w:jc w:val="left"/>
              <w:rPr>
                <w:rFonts w:ascii="仿宋" w:eastAsia="仿宋" w:hAnsi="仿宋" w:cs="Times New Roman"/>
                <w:kern w:val="0"/>
                <w:sz w:val="24"/>
                <w:szCs w:val="24"/>
              </w:rPr>
            </w:pPr>
            <w:r w:rsidRPr="000E40CA">
              <w:rPr>
                <w:rFonts w:ascii="仿宋" w:eastAsia="仿宋" w:hAnsi="仿宋" w:cs="Times New Roman" w:hint="eastAsia"/>
                <w:kern w:val="0"/>
                <w:sz w:val="24"/>
                <w:szCs w:val="24"/>
              </w:rPr>
              <w:t>在纸质期刊出版2个月内出版网络版，数据每日更新；优先数字出版合作期刊不低于3000种；核心期刊、重要评价性数据库来源期刊完整率高于95%；文献收录期数完整率高于99％；独家收录期刊不低于1500种；核心收录期刊不低于1900种。</w:t>
            </w:r>
          </w:p>
        </w:tc>
      </w:tr>
      <w:tr w:rsidR="000E40CA" w:rsidTr="00440803">
        <w:trPr>
          <w:trHeight w:val="510"/>
          <w:jc w:val="center"/>
        </w:trPr>
        <w:tc>
          <w:tcPr>
            <w:tcW w:w="503"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2</w:t>
            </w:r>
          </w:p>
        </w:tc>
        <w:tc>
          <w:tcPr>
            <w:tcW w:w="1120"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博士论文</w:t>
            </w:r>
          </w:p>
        </w:tc>
        <w:tc>
          <w:tcPr>
            <w:tcW w:w="1559" w:type="dxa"/>
            <w:gridSpan w:val="2"/>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专辑:C,F,</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G,H,I,J</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专题:B022,</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B024,B205,D047,D048,D049,E055,E056,E060,</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cnki</w:t>
            </w:r>
          </w:p>
        </w:tc>
        <w:tc>
          <w:tcPr>
            <w:tcW w:w="1134"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w:t>
            </w:r>
            <w:r w:rsidRPr="000E40CA">
              <w:rPr>
                <w:rFonts w:ascii="仿宋" w:eastAsia="仿宋" w:hAnsi="仿宋" w:cs="Times New Roman" w:hint="eastAsia"/>
                <w:kern w:val="0"/>
                <w:sz w:val="24"/>
                <w:szCs w:val="24"/>
              </w:rPr>
              <w:t>19800.00元</w:t>
            </w:r>
          </w:p>
        </w:tc>
        <w:tc>
          <w:tcPr>
            <w:tcW w:w="3690"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337776">
            <w:pPr>
              <w:widowControl/>
              <w:spacing w:line="280" w:lineRule="exact"/>
              <w:jc w:val="left"/>
              <w:rPr>
                <w:rFonts w:ascii="仿宋" w:eastAsia="仿宋" w:hAnsi="仿宋" w:cs="Times New Roman"/>
                <w:kern w:val="0"/>
                <w:sz w:val="24"/>
                <w:szCs w:val="24"/>
              </w:rPr>
            </w:pPr>
            <w:r w:rsidRPr="000E40CA">
              <w:rPr>
                <w:rFonts w:ascii="仿宋" w:eastAsia="仿宋" w:hAnsi="仿宋" w:cs="Times New Roman" w:hint="eastAsia"/>
                <w:kern w:val="0"/>
                <w:sz w:val="24"/>
                <w:szCs w:val="24"/>
              </w:rPr>
              <w:t>收录博士培养单位不低于我国博士学位培养单位98％；211院校学位论文覆盖率达到100%；2012年、2013年、2014年、2015年、2016年博士论文出版数量占全国当年毕业且可公开出版的博士学位论文总量的90％以上；全库博士论文不低于30万篇；可以分章下载、整本下载、分页下载、在线阅读。</w:t>
            </w:r>
          </w:p>
        </w:tc>
      </w:tr>
      <w:tr w:rsidR="000E40CA" w:rsidTr="00440803">
        <w:trPr>
          <w:trHeight w:val="510"/>
          <w:jc w:val="center"/>
        </w:trPr>
        <w:tc>
          <w:tcPr>
            <w:tcW w:w="503"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3</w:t>
            </w:r>
          </w:p>
        </w:tc>
        <w:tc>
          <w:tcPr>
            <w:tcW w:w="1120"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硕士论文</w:t>
            </w:r>
          </w:p>
        </w:tc>
        <w:tc>
          <w:tcPr>
            <w:tcW w:w="1559" w:type="dxa"/>
            <w:gridSpan w:val="2"/>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专辑:C,F,</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G,H,I,J</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专题:B022,</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B024,B205,D047,D048,D049,E055,E056,E060,</w:t>
            </w:r>
          </w:p>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cnki</w:t>
            </w:r>
          </w:p>
        </w:tc>
        <w:tc>
          <w:tcPr>
            <w:tcW w:w="1134" w:type="dxa"/>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0E40CA">
            <w:pPr>
              <w:widowControl/>
              <w:spacing w:line="280" w:lineRule="exact"/>
              <w:jc w:val="center"/>
              <w:rPr>
                <w:rFonts w:ascii="仿宋" w:eastAsia="仿宋" w:hAnsi="仿宋" w:cs="Times New Roman"/>
                <w:kern w:val="0"/>
                <w:sz w:val="24"/>
                <w:szCs w:val="24"/>
              </w:rPr>
            </w:pPr>
            <w:r w:rsidRPr="000E40CA">
              <w:rPr>
                <w:rFonts w:ascii="仿宋" w:eastAsia="仿宋" w:hAnsi="仿宋" w:cs="Times New Roman"/>
                <w:kern w:val="0"/>
                <w:sz w:val="24"/>
                <w:szCs w:val="24"/>
              </w:rPr>
              <w:t>¥</w:t>
            </w:r>
            <w:r w:rsidRPr="000E40CA">
              <w:rPr>
                <w:rFonts w:ascii="仿宋" w:eastAsia="仿宋" w:hAnsi="仿宋" w:cs="Times New Roman" w:hint="eastAsia"/>
                <w:kern w:val="0"/>
                <w:sz w:val="24"/>
                <w:szCs w:val="24"/>
              </w:rPr>
              <w:t>29700.00元</w:t>
            </w:r>
          </w:p>
        </w:tc>
        <w:tc>
          <w:tcPr>
            <w:tcW w:w="3690" w:type="dxa"/>
            <w:gridSpan w:val="3"/>
            <w:tcBorders>
              <w:top w:val="single" w:sz="8" w:space="0" w:color="auto"/>
              <w:left w:val="single" w:sz="8" w:space="0" w:color="auto"/>
              <w:bottom w:val="single" w:sz="8" w:space="0" w:color="auto"/>
              <w:right w:val="single" w:sz="8" w:space="0" w:color="auto"/>
            </w:tcBorders>
          </w:tcPr>
          <w:p w:rsidR="000E40CA" w:rsidRPr="000E40CA" w:rsidRDefault="000E40CA" w:rsidP="00337776">
            <w:pPr>
              <w:widowControl/>
              <w:spacing w:line="280" w:lineRule="exact"/>
              <w:jc w:val="left"/>
              <w:rPr>
                <w:rFonts w:ascii="仿宋" w:eastAsia="仿宋" w:hAnsi="仿宋" w:cs="Times New Roman"/>
                <w:kern w:val="0"/>
                <w:sz w:val="24"/>
                <w:szCs w:val="24"/>
              </w:rPr>
            </w:pPr>
            <w:r w:rsidRPr="000E40CA">
              <w:rPr>
                <w:rFonts w:ascii="仿宋" w:eastAsia="仿宋" w:hAnsi="仿宋" w:cs="Times New Roman" w:hint="eastAsia"/>
                <w:kern w:val="0"/>
                <w:sz w:val="24"/>
                <w:szCs w:val="24"/>
              </w:rPr>
              <w:t>收录硕士培养单位不低于710家；211院校学位论文覆盖率达到100%；2012年、2013年、2014年、2015年、2016年硕士论文出版数量占全国当年毕业且可公开出版的硕士学位论文总量的90％以上；可以分章下载、整本下载、分页下载、在线阅读。</w:t>
            </w:r>
          </w:p>
        </w:tc>
      </w:tr>
      <w:tr w:rsidR="000E40CA" w:rsidTr="008631F3">
        <w:trPr>
          <w:trHeight w:val="510"/>
          <w:jc w:val="center"/>
        </w:trPr>
        <w:tc>
          <w:tcPr>
            <w:tcW w:w="9565" w:type="dxa"/>
            <w:gridSpan w:val="11"/>
            <w:tcBorders>
              <w:top w:val="single" w:sz="8" w:space="0" w:color="auto"/>
              <w:left w:val="single" w:sz="8" w:space="0" w:color="auto"/>
              <w:bottom w:val="single" w:sz="8" w:space="0" w:color="auto"/>
              <w:right w:val="single" w:sz="8" w:space="0" w:color="auto"/>
            </w:tcBorders>
            <w:vAlign w:val="center"/>
          </w:tcPr>
          <w:p w:rsidR="000E40CA" w:rsidRDefault="000E40CA" w:rsidP="00A7111D">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C</w:t>
            </w:r>
            <w:r w:rsidRPr="00E62E69">
              <w:rPr>
                <w:rFonts w:ascii="仿宋" w:eastAsia="仿宋" w:hAnsi="仿宋" w:cs="Times New Roman" w:hint="eastAsia"/>
                <w:kern w:val="0"/>
                <w:sz w:val="24"/>
                <w:szCs w:val="24"/>
              </w:rPr>
              <w:t>包:</w:t>
            </w:r>
            <w:r w:rsidR="00320D01" w:rsidRPr="00320D01">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标的情况</w:t>
            </w:r>
          </w:p>
        </w:tc>
      </w:tr>
      <w:tr w:rsidR="000E40CA"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120"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主要</w:t>
            </w:r>
            <w:r w:rsidR="00E42718" w:rsidRPr="00320D01">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标的名称</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规格型号</w:t>
            </w:r>
          </w:p>
        </w:tc>
        <w:tc>
          <w:tcPr>
            <w:tcW w:w="1134" w:type="dxa"/>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数量</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0E40CA" w:rsidRDefault="000E40CA"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单价（元）</w:t>
            </w:r>
          </w:p>
        </w:tc>
        <w:tc>
          <w:tcPr>
            <w:tcW w:w="3690" w:type="dxa"/>
            <w:gridSpan w:val="3"/>
            <w:tcBorders>
              <w:top w:val="single" w:sz="8" w:space="0" w:color="auto"/>
              <w:left w:val="single" w:sz="8" w:space="0" w:color="auto"/>
              <w:bottom w:val="single" w:sz="8" w:space="0" w:color="auto"/>
              <w:right w:val="single" w:sz="8" w:space="0" w:color="auto"/>
            </w:tcBorders>
            <w:vAlign w:val="center"/>
          </w:tcPr>
          <w:p w:rsidR="000E40CA" w:rsidRDefault="000E40CA" w:rsidP="00337776">
            <w:pPr>
              <w:widowControl/>
              <w:spacing w:line="28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服务要求或者</w:t>
            </w:r>
          </w:p>
          <w:p w:rsidR="000E40CA" w:rsidRDefault="000E40CA" w:rsidP="00337776">
            <w:pPr>
              <w:widowControl/>
              <w:spacing w:line="28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标的基本概况</w:t>
            </w:r>
          </w:p>
        </w:tc>
      </w:tr>
      <w:tr w:rsidR="000E40CA"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vAlign w:val="center"/>
          </w:tcPr>
          <w:p w:rsidR="000E40CA" w:rsidRDefault="00337776"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1</w:t>
            </w:r>
          </w:p>
        </w:tc>
        <w:tc>
          <w:tcPr>
            <w:tcW w:w="1120" w:type="dxa"/>
            <w:tcBorders>
              <w:top w:val="single" w:sz="8" w:space="0" w:color="auto"/>
              <w:left w:val="single" w:sz="8" w:space="0" w:color="auto"/>
              <w:bottom w:val="single" w:sz="8" w:space="0" w:color="auto"/>
              <w:right w:val="single" w:sz="8" w:space="0" w:color="auto"/>
            </w:tcBorders>
            <w:vAlign w:val="center"/>
          </w:tcPr>
          <w:p w:rsidR="000E40CA" w:rsidRDefault="00337776" w:rsidP="00337776">
            <w:pPr>
              <w:widowControl/>
              <w:spacing w:line="280" w:lineRule="exact"/>
              <w:jc w:val="center"/>
              <w:rPr>
                <w:rFonts w:ascii="仿宋" w:eastAsia="仿宋" w:hAnsi="仿宋" w:cs="Times New Roman"/>
                <w:kern w:val="0"/>
                <w:sz w:val="24"/>
                <w:szCs w:val="24"/>
              </w:rPr>
            </w:pPr>
            <w:r w:rsidRPr="00337776">
              <w:rPr>
                <w:rFonts w:ascii="仿宋" w:eastAsia="仿宋" w:hAnsi="仿宋" w:cs="Times New Roman" w:hint="eastAsia"/>
                <w:kern w:val="0"/>
                <w:sz w:val="24"/>
                <w:szCs w:val="24"/>
              </w:rPr>
              <w:t>中国共产党思想理论资源数据库</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0E40CA" w:rsidRDefault="00337776"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镜像版</w:t>
            </w:r>
          </w:p>
        </w:tc>
        <w:tc>
          <w:tcPr>
            <w:tcW w:w="1134" w:type="dxa"/>
            <w:tcBorders>
              <w:top w:val="single" w:sz="8" w:space="0" w:color="auto"/>
              <w:left w:val="single" w:sz="8" w:space="0" w:color="auto"/>
              <w:bottom w:val="single" w:sz="8" w:space="0" w:color="auto"/>
              <w:right w:val="single" w:sz="8" w:space="0" w:color="auto"/>
            </w:tcBorders>
            <w:vAlign w:val="center"/>
          </w:tcPr>
          <w:p w:rsidR="000E40CA" w:rsidRDefault="00337776"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1</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0E40CA" w:rsidRDefault="00337776"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59000元</w:t>
            </w:r>
          </w:p>
        </w:tc>
        <w:tc>
          <w:tcPr>
            <w:tcW w:w="3690" w:type="dxa"/>
            <w:gridSpan w:val="3"/>
            <w:tcBorders>
              <w:top w:val="single" w:sz="8" w:space="0" w:color="auto"/>
              <w:left w:val="single" w:sz="8" w:space="0" w:color="auto"/>
              <w:bottom w:val="single" w:sz="8" w:space="0" w:color="auto"/>
              <w:right w:val="single" w:sz="8" w:space="0" w:color="auto"/>
            </w:tcBorders>
            <w:vAlign w:val="center"/>
          </w:tcPr>
          <w:p w:rsidR="000E40CA"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要求内容权威、系统、专业，覆盖我国出版的所有马列经典著作；覆盖党和国家主要领导人所有著作；覆盖公开发表的所有中央文件文献；覆盖国家所有法律法规：覆盖党的思想领域所有知识点。该数据库应收入有大量的有代表性的研究性著作、党史和国际共运史著作、重要人物资料，以及革命战争年代出版的部分重要图书等。该数据库应有先进的查询功能，数据库中的图书不仅支持一般的图书检索，还应支持图书目录和全文的检索。此外，根据用户实际使用的需求，还应提供一系列基于语义的知识点检</w:t>
            </w:r>
            <w:r w:rsidRPr="00337776">
              <w:rPr>
                <w:rFonts w:ascii="仿宋" w:eastAsia="仿宋" w:hAnsi="仿宋" w:cs="Times New Roman" w:hint="eastAsia"/>
                <w:kern w:val="0"/>
                <w:sz w:val="24"/>
                <w:szCs w:val="24"/>
              </w:rPr>
              <w:lastRenderedPageBreak/>
              <w:t>索。该数据库的电子书质量要高，达到引用标准。</w:t>
            </w:r>
          </w:p>
        </w:tc>
      </w:tr>
      <w:tr w:rsidR="00337776" w:rsidTr="00D52550">
        <w:trPr>
          <w:trHeight w:val="510"/>
          <w:jc w:val="center"/>
        </w:trPr>
        <w:tc>
          <w:tcPr>
            <w:tcW w:w="9565" w:type="dxa"/>
            <w:gridSpan w:val="11"/>
            <w:tcBorders>
              <w:top w:val="single" w:sz="8" w:space="0" w:color="auto"/>
              <w:left w:val="single" w:sz="8" w:space="0" w:color="auto"/>
              <w:bottom w:val="single" w:sz="8" w:space="0" w:color="auto"/>
              <w:right w:val="single" w:sz="8" w:space="0" w:color="auto"/>
            </w:tcBorders>
            <w:vAlign w:val="center"/>
          </w:tcPr>
          <w:p w:rsidR="00337776" w:rsidRDefault="00A7111D" w:rsidP="00A7111D">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lastRenderedPageBreak/>
              <w:t>D</w:t>
            </w:r>
            <w:r w:rsidRPr="00E62E69">
              <w:rPr>
                <w:rFonts w:ascii="仿宋" w:eastAsia="仿宋" w:hAnsi="仿宋" w:cs="Times New Roman" w:hint="eastAsia"/>
                <w:kern w:val="0"/>
                <w:sz w:val="24"/>
                <w:szCs w:val="24"/>
              </w:rPr>
              <w:t>包:</w:t>
            </w:r>
            <w:r w:rsidR="00320D01" w:rsidRPr="00320D01">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标的情况</w:t>
            </w:r>
          </w:p>
        </w:tc>
      </w:tr>
      <w:tr w:rsidR="00337776"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vAlign w:val="center"/>
          </w:tcPr>
          <w:p w:rsidR="00337776" w:rsidRDefault="00337776"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120" w:type="dxa"/>
            <w:tcBorders>
              <w:top w:val="single" w:sz="8" w:space="0" w:color="auto"/>
              <w:left w:val="single" w:sz="8" w:space="0" w:color="auto"/>
              <w:bottom w:val="single" w:sz="8" w:space="0" w:color="auto"/>
              <w:right w:val="single" w:sz="8" w:space="0" w:color="auto"/>
            </w:tcBorders>
            <w:vAlign w:val="center"/>
          </w:tcPr>
          <w:p w:rsidR="00337776" w:rsidRDefault="00337776"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主要</w:t>
            </w:r>
            <w:r w:rsidR="00E42718" w:rsidRPr="00BD24C2">
              <w:rPr>
                <w:rFonts w:ascii="仿宋" w:eastAsia="仿宋" w:hAnsi="仿宋" w:cs="Times New Roman" w:hint="eastAsia"/>
                <w:kern w:val="0"/>
                <w:sz w:val="24"/>
                <w:szCs w:val="24"/>
              </w:rPr>
              <w:t>成交</w:t>
            </w:r>
            <w:r>
              <w:rPr>
                <w:rFonts w:ascii="仿宋" w:eastAsia="仿宋" w:hAnsi="仿宋" w:cs="Times New Roman" w:hint="eastAsia"/>
                <w:kern w:val="0"/>
                <w:sz w:val="24"/>
                <w:szCs w:val="24"/>
              </w:rPr>
              <w:t>标的名称</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337776" w:rsidRDefault="00337776"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规格型号</w:t>
            </w:r>
          </w:p>
        </w:tc>
        <w:tc>
          <w:tcPr>
            <w:tcW w:w="1134" w:type="dxa"/>
            <w:tcBorders>
              <w:top w:val="single" w:sz="8" w:space="0" w:color="auto"/>
              <w:left w:val="single" w:sz="8" w:space="0" w:color="auto"/>
              <w:bottom w:val="single" w:sz="8" w:space="0" w:color="auto"/>
              <w:right w:val="single" w:sz="8" w:space="0" w:color="auto"/>
            </w:tcBorders>
            <w:vAlign w:val="center"/>
          </w:tcPr>
          <w:p w:rsidR="00337776" w:rsidRDefault="00337776"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数量</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337776" w:rsidRDefault="00337776" w:rsidP="00A177DC">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单价（元）</w:t>
            </w:r>
          </w:p>
        </w:tc>
        <w:tc>
          <w:tcPr>
            <w:tcW w:w="3690" w:type="dxa"/>
            <w:gridSpan w:val="3"/>
            <w:tcBorders>
              <w:top w:val="single" w:sz="8" w:space="0" w:color="auto"/>
              <w:left w:val="single" w:sz="8" w:space="0" w:color="auto"/>
              <w:bottom w:val="single" w:sz="8" w:space="0" w:color="auto"/>
              <w:right w:val="single" w:sz="8" w:space="0" w:color="auto"/>
            </w:tcBorders>
            <w:vAlign w:val="center"/>
          </w:tcPr>
          <w:p w:rsidR="00337776" w:rsidRDefault="00337776" w:rsidP="00337776">
            <w:pPr>
              <w:widowControl/>
              <w:spacing w:line="28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服务要求或者</w:t>
            </w:r>
          </w:p>
          <w:p w:rsidR="00337776" w:rsidRDefault="00337776" w:rsidP="00337776">
            <w:pPr>
              <w:widowControl/>
              <w:spacing w:line="28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标的基本概况</w:t>
            </w:r>
          </w:p>
        </w:tc>
      </w:tr>
      <w:tr w:rsidR="00337776" w:rsidTr="000E40CA">
        <w:trPr>
          <w:trHeight w:val="510"/>
          <w:jc w:val="center"/>
        </w:trPr>
        <w:tc>
          <w:tcPr>
            <w:tcW w:w="503" w:type="dxa"/>
            <w:tcBorders>
              <w:top w:val="single" w:sz="8" w:space="0" w:color="auto"/>
              <w:left w:val="single" w:sz="8" w:space="0" w:color="auto"/>
              <w:bottom w:val="single" w:sz="8" w:space="0" w:color="auto"/>
              <w:right w:val="single" w:sz="8" w:space="0" w:color="auto"/>
            </w:tcBorders>
            <w:vAlign w:val="center"/>
          </w:tcPr>
          <w:p w:rsidR="00337776" w:rsidRDefault="00337776" w:rsidP="00B45CF7">
            <w:pPr>
              <w:widowControl/>
              <w:spacing w:line="28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1</w:t>
            </w:r>
          </w:p>
        </w:tc>
        <w:tc>
          <w:tcPr>
            <w:tcW w:w="1120" w:type="dxa"/>
            <w:tcBorders>
              <w:top w:val="single" w:sz="8" w:space="0" w:color="auto"/>
              <w:left w:val="single" w:sz="8" w:space="0" w:color="auto"/>
              <w:bottom w:val="single" w:sz="8" w:space="0" w:color="auto"/>
              <w:right w:val="single" w:sz="8" w:space="0" w:color="auto"/>
            </w:tcBorders>
            <w:vAlign w:val="center"/>
          </w:tcPr>
          <w:p w:rsidR="00337776" w:rsidRPr="003C01F0" w:rsidRDefault="00337776" w:rsidP="00A177DC">
            <w:pPr>
              <w:jc w:val="center"/>
            </w:pPr>
            <w:r w:rsidRPr="003C01F0">
              <w:rPr>
                <w:rFonts w:hint="eastAsia"/>
              </w:rPr>
              <w:t>国学宝典数据库</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337776" w:rsidRDefault="00337776" w:rsidP="00A177DC">
            <w:pPr>
              <w:tabs>
                <w:tab w:val="left" w:pos="1337"/>
              </w:tabs>
              <w:spacing w:line="360" w:lineRule="auto"/>
              <w:rPr>
                <w:rFonts w:ascii="宋体" w:hAnsi="宋体"/>
              </w:rPr>
            </w:pPr>
            <w:r>
              <w:rPr>
                <w:rFonts w:hint="eastAsia"/>
              </w:rPr>
              <w:t>规格：</w:t>
            </w:r>
            <w:r w:rsidRPr="003C01F0">
              <w:rPr>
                <w:rFonts w:hint="eastAsia"/>
              </w:rPr>
              <w:t>全库典籍文献</w:t>
            </w:r>
          </w:p>
          <w:p w:rsidR="00337776" w:rsidRPr="003C01F0" w:rsidRDefault="00337776" w:rsidP="00A177DC">
            <w:pPr>
              <w:tabs>
                <w:tab w:val="left" w:pos="1337"/>
              </w:tabs>
              <w:spacing w:line="360" w:lineRule="auto"/>
            </w:pPr>
            <w:r>
              <w:rPr>
                <w:rFonts w:ascii="宋体" w:hAnsi="宋体" w:hint="eastAsia"/>
              </w:rPr>
              <w:t>型号：DGH8.1</w:t>
            </w:r>
          </w:p>
        </w:tc>
        <w:tc>
          <w:tcPr>
            <w:tcW w:w="1134" w:type="dxa"/>
            <w:tcBorders>
              <w:top w:val="single" w:sz="8" w:space="0" w:color="auto"/>
              <w:left w:val="single" w:sz="8" w:space="0" w:color="auto"/>
              <w:bottom w:val="single" w:sz="8" w:space="0" w:color="auto"/>
              <w:right w:val="single" w:sz="8" w:space="0" w:color="auto"/>
            </w:tcBorders>
            <w:vAlign w:val="center"/>
          </w:tcPr>
          <w:p w:rsidR="00337776" w:rsidRPr="00B84ADC" w:rsidRDefault="00337776" w:rsidP="00A177DC">
            <w:pPr>
              <w:autoSpaceDE w:val="0"/>
              <w:autoSpaceDN w:val="0"/>
              <w:adjustRightInd w:val="0"/>
              <w:snapToGrid w:val="0"/>
              <w:spacing w:line="360" w:lineRule="auto"/>
              <w:jc w:val="center"/>
            </w:pPr>
            <w:r>
              <w:rPr>
                <w:rFonts w:hint="eastAsia"/>
              </w:rPr>
              <w:t>1</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337776" w:rsidRPr="00B84ADC" w:rsidRDefault="00337776" w:rsidP="00A177DC">
            <w:pPr>
              <w:autoSpaceDE w:val="0"/>
              <w:autoSpaceDN w:val="0"/>
              <w:adjustRightInd w:val="0"/>
              <w:snapToGrid w:val="0"/>
              <w:spacing w:line="360" w:lineRule="auto"/>
              <w:jc w:val="center"/>
            </w:pPr>
            <w:r>
              <w:rPr>
                <w:rFonts w:hint="eastAsia"/>
              </w:rPr>
              <w:t>60000</w:t>
            </w:r>
            <w:r>
              <w:rPr>
                <w:rFonts w:hint="eastAsia"/>
              </w:rPr>
              <w:t>元</w:t>
            </w:r>
          </w:p>
        </w:tc>
        <w:tc>
          <w:tcPr>
            <w:tcW w:w="3690" w:type="dxa"/>
            <w:gridSpan w:val="3"/>
            <w:tcBorders>
              <w:top w:val="single" w:sz="8" w:space="0" w:color="auto"/>
              <w:left w:val="single" w:sz="8" w:space="0" w:color="auto"/>
              <w:bottom w:val="single" w:sz="8" w:space="0" w:color="auto"/>
              <w:right w:val="single" w:sz="8" w:space="0" w:color="auto"/>
            </w:tcBorders>
            <w:vAlign w:val="center"/>
          </w:tcPr>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数据库模块构成：</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A、国学经库</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B、国学史库</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C、国学子库</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D、国学集库</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E、四库大系</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F、名人词典</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 xml:space="preserve">G、国学字典  </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 xml:space="preserve">H、书名词典  </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I、 国学超清图库</w:t>
            </w:r>
          </w:p>
          <w:p w:rsidR="00337776" w:rsidRPr="00337776" w:rsidRDefault="00337776" w:rsidP="00337776">
            <w:pPr>
              <w:widowControl/>
              <w:spacing w:line="280" w:lineRule="exact"/>
              <w:jc w:val="left"/>
              <w:rPr>
                <w:rFonts w:ascii="仿宋" w:eastAsia="仿宋" w:hAnsi="仿宋" w:cs="Times New Roman"/>
                <w:kern w:val="0"/>
                <w:sz w:val="24"/>
                <w:szCs w:val="24"/>
              </w:rPr>
            </w:pP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1、内容加注标点，实现简繁随意转换，能够满足各层次国学爱好者的需求。</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2、保证校对质量，多数典籍能达出版标准。</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3、收录有上起先秦、下至清末两千多年的历代典籍5500种以上，总字数20亿以上，能涵盖文史研究领域所有重要的文献资料，且每年以1～2亿字的速度扩充数据库内容。</w:t>
            </w:r>
          </w:p>
          <w:p w:rsidR="00337776" w:rsidRPr="00337776" w:rsidRDefault="00337776" w:rsidP="00337776">
            <w:pPr>
              <w:widowControl/>
              <w:spacing w:line="280" w:lineRule="exact"/>
              <w:jc w:val="left"/>
              <w:rPr>
                <w:rFonts w:ascii="仿宋" w:eastAsia="仿宋" w:hAnsi="仿宋" w:cs="Times New Roman"/>
                <w:kern w:val="0"/>
                <w:sz w:val="24"/>
                <w:szCs w:val="24"/>
              </w:rPr>
            </w:pP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硬件要求</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配置：</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(1)CPU：PIV 2.4G</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(2)内存：DDR 1G</w:t>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(3)硬盘：20G</w:t>
            </w:r>
          </w:p>
          <w:p w:rsidR="00337776" w:rsidRPr="00337776" w:rsidRDefault="00337776" w:rsidP="00337776">
            <w:pPr>
              <w:widowControl/>
              <w:spacing w:line="280" w:lineRule="exact"/>
              <w:jc w:val="left"/>
              <w:rPr>
                <w:rFonts w:ascii="仿宋" w:eastAsia="仿宋" w:hAnsi="仿宋" w:cs="Times New Roman"/>
                <w:kern w:val="0"/>
                <w:sz w:val="24"/>
                <w:szCs w:val="24"/>
              </w:rPr>
            </w:pP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软件要求</w:t>
            </w:r>
            <w:r w:rsidRPr="00337776">
              <w:rPr>
                <w:rFonts w:ascii="仿宋" w:eastAsia="仿宋" w:hAnsi="仿宋" w:cs="Times New Roman" w:hint="eastAsia"/>
                <w:kern w:val="0"/>
                <w:sz w:val="24"/>
                <w:szCs w:val="24"/>
              </w:rPr>
              <w:tab/>
            </w:r>
          </w:p>
          <w:p w:rsidR="00337776" w:rsidRP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标准配置：</w:t>
            </w:r>
          </w:p>
          <w:p w:rsidR="00337776" w:rsidRDefault="00337776" w:rsidP="00337776">
            <w:pPr>
              <w:widowControl/>
              <w:spacing w:line="280" w:lineRule="exact"/>
              <w:jc w:val="left"/>
              <w:rPr>
                <w:rFonts w:ascii="仿宋" w:eastAsia="仿宋" w:hAnsi="仿宋" w:cs="Times New Roman"/>
                <w:kern w:val="0"/>
                <w:sz w:val="24"/>
                <w:szCs w:val="24"/>
              </w:rPr>
            </w:pPr>
            <w:r w:rsidRPr="00337776">
              <w:rPr>
                <w:rFonts w:ascii="仿宋" w:eastAsia="仿宋" w:hAnsi="仿宋" w:cs="Times New Roman" w:hint="eastAsia"/>
                <w:kern w:val="0"/>
                <w:sz w:val="24"/>
                <w:szCs w:val="24"/>
              </w:rPr>
              <w:t>操作系统：Windows XP及以上。</w:t>
            </w:r>
          </w:p>
        </w:tc>
      </w:tr>
    </w:tbl>
    <w:p w:rsidR="00AC11AA" w:rsidRDefault="00AC11AA"/>
    <w:p w:rsidR="00717C15" w:rsidRDefault="00717C15"/>
    <w:p w:rsidR="00BD24C2" w:rsidRPr="00530898" w:rsidRDefault="00BD24C2" w:rsidP="00BD24C2">
      <w:pPr>
        <w:rPr>
          <w:sz w:val="28"/>
          <w:szCs w:val="28"/>
        </w:rPr>
      </w:pPr>
    </w:p>
    <w:p w:rsidR="00717C15" w:rsidRPr="00530898" w:rsidRDefault="00717C15">
      <w:pPr>
        <w:rPr>
          <w:sz w:val="28"/>
          <w:szCs w:val="28"/>
        </w:rPr>
      </w:pPr>
    </w:p>
    <w:sectPr w:rsidR="00717C15" w:rsidRPr="00530898" w:rsidSect="001915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17" w:rsidRDefault="00FA6D17" w:rsidP="001A6129">
      <w:r>
        <w:separator/>
      </w:r>
    </w:p>
  </w:endnote>
  <w:endnote w:type="continuationSeparator" w:id="1">
    <w:p w:rsidR="00FA6D17" w:rsidRDefault="00FA6D17" w:rsidP="001A6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17" w:rsidRDefault="00FA6D17" w:rsidP="001A6129">
      <w:r>
        <w:separator/>
      </w:r>
    </w:p>
  </w:footnote>
  <w:footnote w:type="continuationSeparator" w:id="1">
    <w:p w:rsidR="00FA6D17" w:rsidRDefault="00FA6D17" w:rsidP="001A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129"/>
    <w:rsid w:val="000303D2"/>
    <w:rsid w:val="00062B0A"/>
    <w:rsid w:val="000E40CA"/>
    <w:rsid w:val="00135BC2"/>
    <w:rsid w:val="001915EB"/>
    <w:rsid w:val="001A6129"/>
    <w:rsid w:val="002513C2"/>
    <w:rsid w:val="00320D01"/>
    <w:rsid w:val="00337776"/>
    <w:rsid w:val="004A76C8"/>
    <w:rsid w:val="00530898"/>
    <w:rsid w:val="005365DD"/>
    <w:rsid w:val="005A6287"/>
    <w:rsid w:val="006F7AF1"/>
    <w:rsid w:val="00717C15"/>
    <w:rsid w:val="00727037"/>
    <w:rsid w:val="00782DDA"/>
    <w:rsid w:val="00922CC1"/>
    <w:rsid w:val="00932738"/>
    <w:rsid w:val="00A7111D"/>
    <w:rsid w:val="00AC11AA"/>
    <w:rsid w:val="00B02ACB"/>
    <w:rsid w:val="00BC2916"/>
    <w:rsid w:val="00BD24C2"/>
    <w:rsid w:val="00BF2DD4"/>
    <w:rsid w:val="00C06C12"/>
    <w:rsid w:val="00C562EC"/>
    <w:rsid w:val="00C844C8"/>
    <w:rsid w:val="00CC2F3D"/>
    <w:rsid w:val="00DF2F04"/>
    <w:rsid w:val="00E42718"/>
    <w:rsid w:val="00E62E69"/>
    <w:rsid w:val="00FA6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6129"/>
    <w:rPr>
      <w:sz w:val="18"/>
      <w:szCs w:val="18"/>
    </w:rPr>
  </w:style>
  <w:style w:type="paragraph" w:styleId="a4">
    <w:name w:val="footer"/>
    <w:basedOn w:val="a"/>
    <w:link w:val="Char0"/>
    <w:uiPriority w:val="99"/>
    <w:unhideWhenUsed/>
    <w:rsid w:val="001A6129"/>
    <w:pPr>
      <w:tabs>
        <w:tab w:val="center" w:pos="4153"/>
        <w:tab w:val="right" w:pos="8306"/>
      </w:tabs>
      <w:snapToGrid w:val="0"/>
      <w:jc w:val="left"/>
    </w:pPr>
    <w:rPr>
      <w:sz w:val="18"/>
      <w:szCs w:val="18"/>
    </w:rPr>
  </w:style>
  <w:style w:type="character" w:customStyle="1" w:styleId="Char0">
    <w:name w:val="页脚 Char"/>
    <w:basedOn w:val="a0"/>
    <w:link w:val="a4"/>
    <w:uiPriority w:val="99"/>
    <w:rsid w:val="001A6129"/>
    <w:rPr>
      <w:sz w:val="18"/>
      <w:szCs w:val="18"/>
    </w:rPr>
  </w:style>
  <w:style w:type="paragraph" w:styleId="a5">
    <w:name w:val="Normal (Web)"/>
    <w:basedOn w:val="a"/>
    <w:uiPriority w:val="99"/>
    <w:unhideWhenUsed/>
    <w:rsid w:val="00E62E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18825">
      <w:bodyDiv w:val="1"/>
      <w:marLeft w:val="0"/>
      <w:marRight w:val="0"/>
      <w:marTop w:val="0"/>
      <w:marBottom w:val="0"/>
      <w:divBdr>
        <w:top w:val="none" w:sz="0" w:space="0" w:color="auto"/>
        <w:left w:val="none" w:sz="0" w:space="0" w:color="auto"/>
        <w:bottom w:val="none" w:sz="0" w:space="0" w:color="auto"/>
        <w:right w:val="none" w:sz="0" w:space="0" w:color="auto"/>
      </w:divBdr>
    </w:div>
    <w:div w:id="616301912">
      <w:bodyDiv w:val="1"/>
      <w:marLeft w:val="0"/>
      <w:marRight w:val="0"/>
      <w:marTop w:val="0"/>
      <w:marBottom w:val="0"/>
      <w:divBdr>
        <w:top w:val="none" w:sz="0" w:space="0" w:color="auto"/>
        <w:left w:val="none" w:sz="0" w:space="0" w:color="auto"/>
        <w:bottom w:val="none" w:sz="0" w:space="0" w:color="auto"/>
        <w:right w:val="none" w:sz="0" w:space="0" w:color="auto"/>
      </w:divBdr>
    </w:div>
    <w:div w:id="20285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349</Words>
  <Characters>1992</Characters>
  <Application>Microsoft Office Word</Application>
  <DocSecurity>0</DocSecurity>
  <Lines>16</Lines>
  <Paragraphs>4</Paragraphs>
  <ScaleCrop>false</ScaleCrop>
  <Company>中国微软</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许昌市公共资源交易中心:李海涛</dc:creator>
  <cp:keywords/>
  <dc:description/>
  <cp:lastModifiedBy>许昌市公共资源交易中心:李海涛</cp:lastModifiedBy>
  <cp:revision>20</cp:revision>
  <dcterms:created xsi:type="dcterms:W3CDTF">2017-11-30T07:26:00Z</dcterms:created>
  <dcterms:modified xsi:type="dcterms:W3CDTF">2017-12-26T05:47:00Z</dcterms:modified>
</cp:coreProperties>
</file>