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1D1" w:rsidRDefault="003F31D1" w:rsidP="003F31D1">
      <w:pPr>
        <w:autoSpaceDE w:val="0"/>
        <w:autoSpaceDN w:val="0"/>
        <w:adjustRightInd w:val="0"/>
        <w:jc w:val="center"/>
        <w:rPr>
          <w:rFonts w:ascii="宋体" w:hAnsi="宋体" w:cs="宋体"/>
          <w:b/>
          <w:bCs/>
          <w:kern w:val="0"/>
          <w:sz w:val="44"/>
          <w:szCs w:val="44"/>
        </w:rPr>
      </w:pPr>
      <w:bookmarkStart w:id="0" w:name="_Toc229560364"/>
      <w:r>
        <w:rPr>
          <w:rFonts w:ascii="宋体" w:hAnsi="宋体" w:cs="宋体" w:hint="eastAsia"/>
          <w:b/>
          <w:bCs/>
          <w:kern w:val="0"/>
          <w:sz w:val="44"/>
          <w:szCs w:val="44"/>
        </w:rPr>
        <w:t>禹州市药城东门地块地下停车场监理</w:t>
      </w:r>
    </w:p>
    <w:p w:rsidR="003F31D1" w:rsidRDefault="003F31D1" w:rsidP="003F31D1">
      <w:pPr>
        <w:autoSpaceDE w:val="0"/>
        <w:autoSpaceDN w:val="0"/>
        <w:adjustRightInd w:val="0"/>
        <w:jc w:val="center"/>
        <w:rPr>
          <w:rFonts w:ascii="宋体" w:hAnsi="宋体" w:cs="宋体"/>
          <w:b/>
          <w:bCs/>
          <w:color w:val="FF0000"/>
          <w:kern w:val="0"/>
          <w:sz w:val="44"/>
          <w:szCs w:val="44"/>
        </w:rPr>
      </w:pPr>
      <w:r>
        <w:rPr>
          <w:rFonts w:ascii="宋体" w:hAnsi="宋体" w:cs="宋体" w:hint="eastAsia"/>
          <w:b/>
          <w:bCs/>
          <w:kern w:val="0"/>
          <w:sz w:val="44"/>
          <w:szCs w:val="44"/>
        </w:rPr>
        <w:t>招标公告</w:t>
      </w:r>
    </w:p>
    <w:p w:rsidR="000A39C0" w:rsidRDefault="000A39C0" w:rsidP="000A39C0">
      <w:pPr>
        <w:spacing w:line="500" w:lineRule="atLeast"/>
        <w:ind w:firstLineChars="200" w:firstLine="480"/>
        <w:rPr>
          <w:rFonts w:ascii="宋体" w:hAnsi="宋体" w:cs="宋体"/>
          <w:sz w:val="24"/>
          <w:szCs w:val="24"/>
        </w:rPr>
      </w:pPr>
      <w:bookmarkStart w:id="1" w:name="_Toc229560363"/>
      <w:bookmarkEnd w:id="0"/>
      <w:r>
        <w:rPr>
          <w:rFonts w:ascii="宋体" w:hAnsi="宋体" w:cs="宋体" w:hint="eastAsia"/>
          <w:sz w:val="24"/>
          <w:szCs w:val="24"/>
        </w:rPr>
        <w:t>1．招标条件</w:t>
      </w:r>
      <w:bookmarkEnd w:id="1"/>
    </w:p>
    <w:p w:rsidR="000A39C0" w:rsidRDefault="000A39C0" w:rsidP="000A39C0">
      <w:pPr>
        <w:spacing w:line="500" w:lineRule="atLeast"/>
        <w:ind w:firstLineChars="200" w:firstLine="480"/>
        <w:rPr>
          <w:rFonts w:ascii="宋体" w:hAnsi="宋体" w:cs="宋体"/>
          <w:sz w:val="24"/>
          <w:szCs w:val="24"/>
        </w:rPr>
      </w:pPr>
      <w:r>
        <w:rPr>
          <w:rFonts w:ascii="宋体" w:hAnsi="宋体" w:cs="宋体" w:hint="eastAsia"/>
          <w:sz w:val="24"/>
          <w:szCs w:val="24"/>
        </w:rPr>
        <w:t>本招标项目禹州市药城东门地块地下停车场监理已由上级主管部门批准建设，建设资金为债券资金，已落实。招标人为禹州市投资总公司。项目已具备招标条件，现对该项目进行国内公开招标。</w:t>
      </w:r>
    </w:p>
    <w:p w:rsidR="000A39C0" w:rsidRDefault="000A39C0" w:rsidP="000A39C0">
      <w:pPr>
        <w:spacing w:line="500" w:lineRule="atLeast"/>
        <w:ind w:firstLineChars="200" w:firstLine="480"/>
        <w:rPr>
          <w:rFonts w:ascii="宋体" w:hAnsi="宋体" w:cs="宋体"/>
          <w:sz w:val="24"/>
          <w:szCs w:val="24"/>
        </w:rPr>
      </w:pPr>
      <w:r>
        <w:rPr>
          <w:rFonts w:ascii="宋体" w:hAnsi="宋体" w:cs="宋体" w:hint="eastAsia"/>
          <w:sz w:val="24"/>
          <w:szCs w:val="24"/>
        </w:rPr>
        <w:t>2．项目概况与招标范围</w:t>
      </w:r>
    </w:p>
    <w:p w:rsidR="000A39C0" w:rsidRDefault="000A39C0" w:rsidP="000A39C0">
      <w:pPr>
        <w:spacing w:line="500" w:lineRule="atLeast"/>
        <w:ind w:firstLineChars="200" w:firstLine="480"/>
        <w:rPr>
          <w:rFonts w:ascii="宋体" w:hAnsi="宋体" w:cs="宋体"/>
          <w:sz w:val="24"/>
          <w:szCs w:val="24"/>
        </w:rPr>
      </w:pPr>
      <w:r>
        <w:rPr>
          <w:rFonts w:ascii="宋体" w:hAnsi="宋体" w:cs="宋体" w:hint="eastAsia"/>
          <w:sz w:val="24"/>
          <w:szCs w:val="24"/>
        </w:rPr>
        <w:t>2.1 工程名称：禹州市药城东门地块地下停车场监理；</w:t>
      </w:r>
    </w:p>
    <w:p w:rsidR="000A39C0" w:rsidRDefault="000A39C0" w:rsidP="000A39C0">
      <w:pPr>
        <w:spacing w:line="500" w:lineRule="atLeast"/>
        <w:ind w:firstLineChars="200" w:firstLine="480"/>
        <w:rPr>
          <w:rFonts w:ascii="宋体" w:hAnsi="宋体" w:cs="宋体"/>
          <w:sz w:val="24"/>
          <w:szCs w:val="24"/>
        </w:rPr>
      </w:pPr>
      <w:r>
        <w:rPr>
          <w:rFonts w:ascii="宋体" w:hAnsi="宋体" w:cs="宋体" w:hint="eastAsia"/>
          <w:sz w:val="24"/>
          <w:szCs w:val="24"/>
        </w:rPr>
        <w:t>2.2 招标编号：</w:t>
      </w:r>
      <w:r w:rsidR="00320DC9" w:rsidRPr="00320DC9">
        <w:rPr>
          <w:rFonts w:ascii="宋体" w:hAnsi="宋体" w:cs="宋体"/>
          <w:sz w:val="24"/>
          <w:szCs w:val="24"/>
        </w:rPr>
        <w:t>JSGC-FJ-2018001</w:t>
      </w:r>
      <w:r w:rsidR="00322368">
        <w:rPr>
          <w:rFonts w:ascii="宋体" w:hAnsi="宋体" w:cs="宋体" w:hint="eastAsia"/>
          <w:sz w:val="24"/>
          <w:szCs w:val="24"/>
        </w:rPr>
        <w:t>；</w:t>
      </w:r>
    </w:p>
    <w:p w:rsidR="000A39C0" w:rsidRDefault="000A39C0" w:rsidP="000A39C0">
      <w:pPr>
        <w:spacing w:line="500" w:lineRule="atLeast"/>
        <w:ind w:firstLineChars="200" w:firstLine="480"/>
        <w:rPr>
          <w:rFonts w:ascii="宋体" w:hAnsi="宋体" w:cs="宋体"/>
          <w:sz w:val="24"/>
          <w:szCs w:val="24"/>
        </w:rPr>
      </w:pPr>
      <w:r>
        <w:rPr>
          <w:rFonts w:ascii="宋体" w:hAnsi="宋体" w:cs="宋体" w:hint="eastAsia"/>
          <w:sz w:val="24"/>
          <w:szCs w:val="24"/>
        </w:rPr>
        <w:t>2.3 建设地点：禹州市药城东大门、东临府东路；</w:t>
      </w:r>
    </w:p>
    <w:p w:rsidR="000A39C0" w:rsidRPr="006830CD" w:rsidRDefault="000A39C0" w:rsidP="000A39C0">
      <w:pPr>
        <w:spacing w:line="500" w:lineRule="atLeast"/>
        <w:ind w:firstLineChars="200" w:firstLine="480"/>
        <w:rPr>
          <w:rFonts w:ascii="宋体" w:hAnsi="宋体" w:cs="宋体"/>
          <w:color w:val="FF0000"/>
          <w:sz w:val="24"/>
          <w:szCs w:val="24"/>
        </w:rPr>
      </w:pPr>
      <w:r>
        <w:rPr>
          <w:rFonts w:ascii="宋体" w:hAnsi="宋体" w:cs="宋体" w:hint="eastAsia"/>
          <w:sz w:val="24"/>
          <w:szCs w:val="24"/>
        </w:rPr>
        <w:t>2.4招标控制价</w:t>
      </w:r>
      <w:r w:rsidRPr="006830CD">
        <w:rPr>
          <w:rFonts w:ascii="宋体" w:hAnsi="宋体" w:cs="宋体" w:hint="eastAsia"/>
          <w:sz w:val="24"/>
          <w:szCs w:val="24"/>
        </w:rPr>
        <w:t>：760900元；</w:t>
      </w:r>
    </w:p>
    <w:p w:rsidR="000A39C0" w:rsidRDefault="000A39C0" w:rsidP="000A39C0">
      <w:pPr>
        <w:spacing w:line="500" w:lineRule="atLeast"/>
        <w:ind w:firstLineChars="200" w:firstLine="480"/>
        <w:rPr>
          <w:rFonts w:ascii="宋体" w:hAnsi="宋体" w:cs="宋体"/>
          <w:sz w:val="24"/>
          <w:szCs w:val="24"/>
        </w:rPr>
      </w:pPr>
      <w:r>
        <w:rPr>
          <w:rFonts w:ascii="宋体" w:hAnsi="宋体" w:cs="宋体" w:hint="eastAsia"/>
          <w:sz w:val="24"/>
          <w:szCs w:val="24"/>
        </w:rPr>
        <w:t>2.5 招标范围：本项目施工及保修阶段全过程监理服务；</w:t>
      </w:r>
    </w:p>
    <w:p w:rsidR="000A39C0" w:rsidRDefault="000A39C0" w:rsidP="000A39C0">
      <w:pPr>
        <w:spacing w:line="500" w:lineRule="atLeast"/>
        <w:ind w:firstLineChars="200" w:firstLine="480"/>
        <w:rPr>
          <w:rFonts w:ascii="宋体" w:hAnsi="宋体"/>
          <w:sz w:val="24"/>
          <w:szCs w:val="24"/>
        </w:rPr>
      </w:pPr>
      <w:r>
        <w:rPr>
          <w:rFonts w:ascii="宋体" w:hAnsi="宋体" w:cs="宋体" w:hint="eastAsia"/>
          <w:sz w:val="24"/>
          <w:szCs w:val="24"/>
        </w:rPr>
        <w:t>2.6 质量要求：合格；</w:t>
      </w:r>
      <w:r>
        <w:rPr>
          <w:rFonts w:ascii="宋体" w:hAnsi="宋体" w:hint="eastAsia"/>
          <w:sz w:val="24"/>
          <w:szCs w:val="24"/>
        </w:rPr>
        <w:t xml:space="preserve"> </w:t>
      </w:r>
    </w:p>
    <w:p w:rsidR="000A39C0" w:rsidRDefault="000A39C0" w:rsidP="000A39C0">
      <w:pPr>
        <w:spacing w:line="500" w:lineRule="atLeast"/>
        <w:ind w:firstLineChars="200" w:firstLine="480"/>
        <w:rPr>
          <w:rFonts w:ascii="宋体" w:hAnsi="宋体" w:cs="宋体"/>
          <w:sz w:val="24"/>
          <w:szCs w:val="24"/>
        </w:rPr>
      </w:pPr>
      <w:r>
        <w:rPr>
          <w:rFonts w:ascii="宋体" w:hAnsi="宋体" w:cs="宋体" w:hint="eastAsia"/>
          <w:sz w:val="24"/>
          <w:szCs w:val="24"/>
        </w:rPr>
        <w:t>2.7工期监控目标：确保在施工合同工期内完工；</w:t>
      </w:r>
    </w:p>
    <w:p w:rsidR="000A39C0" w:rsidRDefault="000A39C0" w:rsidP="000A39C0">
      <w:pPr>
        <w:spacing w:line="500" w:lineRule="atLeast"/>
        <w:ind w:firstLineChars="200" w:firstLine="480"/>
        <w:rPr>
          <w:rFonts w:ascii="宋体" w:hAnsi="宋体" w:cs="宋体"/>
          <w:sz w:val="24"/>
          <w:szCs w:val="24"/>
        </w:rPr>
      </w:pPr>
      <w:r>
        <w:rPr>
          <w:rFonts w:ascii="宋体" w:hAnsi="宋体" w:cs="宋体" w:hint="eastAsia"/>
          <w:sz w:val="24"/>
          <w:szCs w:val="24"/>
        </w:rPr>
        <w:t>2.8标段划分：一个标段。</w:t>
      </w:r>
    </w:p>
    <w:p w:rsidR="000A39C0" w:rsidRDefault="000A39C0" w:rsidP="000A39C0">
      <w:pPr>
        <w:spacing w:line="500" w:lineRule="atLeast"/>
        <w:ind w:firstLineChars="200" w:firstLine="480"/>
        <w:rPr>
          <w:rFonts w:ascii="宋体" w:hAnsi="宋体" w:cs="宋体"/>
          <w:sz w:val="24"/>
          <w:szCs w:val="24"/>
        </w:rPr>
      </w:pPr>
      <w:bookmarkStart w:id="2" w:name="_Toc229560365"/>
      <w:r>
        <w:rPr>
          <w:rFonts w:ascii="宋体" w:hAnsi="宋体" w:cs="宋体" w:hint="eastAsia"/>
          <w:sz w:val="24"/>
          <w:szCs w:val="24"/>
        </w:rPr>
        <w:t>3．资格要求</w:t>
      </w:r>
      <w:bookmarkEnd w:id="2"/>
    </w:p>
    <w:p w:rsidR="000A39C0" w:rsidRDefault="000A39C0" w:rsidP="000A39C0">
      <w:pPr>
        <w:spacing w:line="360" w:lineRule="auto"/>
        <w:ind w:firstLineChars="200" w:firstLine="480"/>
        <w:rPr>
          <w:rFonts w:ascii="宋体" w:hAnsi="宋体" w:cs="宋体"/>
          <w:sz w:val="24"/>
          <w:szCs w:val="24"/>
        </w:rPr>
      </w:pPr>
      <w:r>
        <w:rPr>
          <w:rFonts w:ascii="宋体" w:hAnsi="宋体" w:cs="宋体" w:hint="eastAsia"/>
          <w:sz w:val="24"/>
          <w:szCs w:val="24"/>
        </w:rPr>
        <w:t>3.1 投标人须具有中国境内注册的独立法人资格(指营业执照)；具有良好的商业信誉、技术力量、较强的经营实力和售后服务体系；</w:t>
      </w:r>
    </w:p>
    <w:p w:rsidR="000A39C0" w:rsidRDefault="000A39C0" w:rsidP="000A39C0">
      <w:pPr>
        <w:spacing w:line="360" w:lineRule="auto"/>
        <w:ind w:firstLineChars="200" w:firstLine="480"/>
        <w:rPr>
          <w:rFonts w:ascii="宋体" w:hAnsi="宋体" w:cs="宋体"/>
          <w:sz w:val="24"/>
          <w:szCs w:val="24"/>
        </w:rPr>
      </w:pPr>
      <w:r>
        <w:rPr>
          <w:rFonts w:ascii="宋体" w:hAnsi="宋体" w:cs="宋体" w:hint="eastAsia"/>
          <w:sz w:val="24"/>
          <w:szCs w:val="24"/>
        </w:rPr>
        <w:t>3.2</w:t>
      </w:r>
      <w:r w:rsidRPr="005D163E">
        <w:rPr>
          <w:rFonts w:ascii="宋体" w:hAnsi="宋体" w:cs="宋体" w:hint="eastAsia"/>
          <w:sz w:val="24"/>
          <w:szCs w:val="24"/>
        </w:rPr>
        <w:t>投标人须同时具备房屋建筑工程监理甲级资质和人防工程监理乙级及以上资质，或具备工程监理综合资质</w:t>
      </w:r>
      <w:r>
        <w:rPr>
          <w:rFonts w:ascii="宋体" w:hAnsi="宋体" w:cs="宋体" w:hint="eastAsia"/>
          <w:sz w:val="24"/>
          <w:szCs w:val="24"/>
        </w:rPr>
        <w:t>；</w:t>
      </w:r>
    </w:p>
    <w:p w:rsidR="000A39C0" w:rsidRDefault="000A39C0" w:rsidP="000A39C0">
      <w:pPr>
        <w:spacing w:line="360" w:lineRule="auto"/>
        <w:ind w:firstLineChars="200" w:firstLine="480"/>
        <w:rPr>
          <w:rFonts w:ascii="宋体" w:hAnsi="宋体" w:cs="宋体"/>
          <w:sz w:val="24"/>
          <w:szCs w:val="24"/>
        </w:rPr>
      </w:pPr>
      <w:r>
        <w:rPr>
          <w:rFonts w:ascii="宋体" w:hAnsi="宋体" w:cs="宋体" w:hint="eastAsia"/>
          <w:sz w:val="24"/>
          <w:szCs w:val="24"/>
        </w:rPr>
        <w:t xml:space="preserve">3.3 项目总监具有有效的房屋建筑工程专业国家注册监理工程师资格并具有中级（含中级）以上技术职称；项目总监须为本单位正式人员，具有聘用合同（必须由投标人与之签订且签订日在聘用期内）；需提供2017年6月1日以来连续6个月的职工养老保险证明，（缴纳日期应在招标公告发布之日前）；   </w:t>
      </w:r>
    </w:p>
    <w:p w:rsidR="000A39C0" w:rsidRDefault="000A39C0" w:rsidP="000A39C0">
      <w:pPr>
        <w:spacing w:line="360" w:lineRule="auto"/>
        <w:ind w:firstLineChars="200" w:firstLine="480"/>
        <w:rPr>
          <w:rFonts w:ascii="宋体" w:hAnsi="宋体" w:cs="宋体"/>
          <w:sz w:val="24"/>
          <w:szCs w:val="24"/>
        </w:rPr>
      </w:pPr>
      <w:r>
        <w:rPr>
          <w:rFonts w:ascii="宋体" w:hAnsi="宋体" w:cs="宋体" w:hint="eastAsia"/>
          <w:sz w:val="24"/>
          <w:szCs w:val="24"/>
        </w:rPr>
        <w:t>3.4企业须持有检察机关查询行贿犯罪档案结果告知函；</w:t>
      </w:r>
    </w:p>
    <w:p w:rsidR="000A39C0" w:rsidRDefault="000A39C0" w:rsidP="000A39C0">
      <w:pPr>
        <w:spacing w:line="360" w:lineRule="auto"/>
        <w:ind w:firstLineChars="200" w:firstLine="480"/>
        <w:rPr>
          <w:rFonts w:ascii="宋体" w:hAnsi="宋体" w:cs="宋体"/>
          <w:sz w:val="24"/>
          <w:szCs w:val="24"/>
        </w:rPr>
      </w:pPr>
      <w:r>
        <w:rPr>
          <w:rFonts w:ascii="宋体" w:hAnsi="宋体" w:cs="宋体" w:hint="eastAsia"/>
          <w:sz w:val="24"/>
          <w:szCs w:val="24"/>
        </w:rPr>
        <w:t>3.5外省企业需在河南省建筑市场监管信息系统暨一体化工作平台备案；</w:t>
      </w:r>
    </w:p>
    <w:p w:rsidR="000A39C0" w:rsidRDefault="000A39C0" w:rsidP="000A39C0">
      <w:pPr>
        <w:spacing w:line="360" w:lineRule="auto"/>
        <w:ind w:firstLineChars="200" w:firstLine="480"/>
        <w:rPr>
          <w:rFonts w:ascii="宋体" w:hAnsi="宋体" w:cs="宋体"/>
          <w:sz w:val="24"/>
          <w:szCs w:val="24"/>
        </w:rPr>
      </w:pPr>
      <w:r>
        <w:rPr>
          <w:rFonts w:ascii="宋体" w:hAnsi="宋体" w:cs="宋体" w:hint="eastAsia"/>
          <w:sz w:val="24"/>
          <w:szCs w:val="24"/>
        </w:rPr>
        <w:t>3.6本项目不接受联合体投标。</w:t>
      </w:r>
    </w:p>
    <w:p w:rsidR="000A39C0" w:rsidRDefault="000A39C0" w:rsidP="000A39C0">
      <w:pPr>
        <w:spacing w:line="500" w:lineRule="atLeast"/>
        <w:ind w:firstLineChars="200" w:firstLine="480"/>
        <w:rPr>
          <w:rFonts w:ascii="宋体" w:hAnsi="宋体" w:cs="宋体"/>
          <w:sz w:val="24"/>
          <w:szCs w:val="24"/>
        </w:rPr>
      </w:pPr>
      <w:r>
        <w:rPr>
          <w:rFonts w:ascii="宋体" w:hAnsi="宋体" w:cs="宋体" w:hint="eastAsia"/>
          <w:sz w:val="24"/>
          <w:szCs w:val="24"/>
        </w:rPr>
        <w:t>4.投标报名时间及方式</w:t>
      </w:r>
    </w:p>
    <w:p w:rsidR="000A39C0" w:rsidRDefault="000A39C0" w:rsidP="000A39C0">
      <w:pPr>
        <w:spacing w:line="500" w:lineRule="atLeast"/>
        <w:ind w:firstLineChars="200" w:firstLine="480"/>
        <w:rPr>
          <w:rFonts w:ascii="宋体" w:hAnsi="宋体" w:cs="宋体"/>
          <w:sz w:val="24"/>
          <w:szCs w:val="24"/>
        </w:rPr>
      </w:pPr>
      <w:r>
        <w:rPr>
          <w:rFonts w:ascii="宋体" w:hAnsi="宋体" w:cs="宋体" w:hint="eastAsia"/>
          <w:sz w:val="24"/>
          <w:szCs w:val="24"/>
        </w:rPr>
        <w:lastRenderedPageBreak/>
        <w:t>4.1报名截止时间：2018年1月23日上午9:00（北京时间）；</w:t>
      </w:r>
    </w:p>
    <w:p w:rsidR="000A39C0" w:rsidRDefault="000A39C0" w:rsidP="000A39C0">
      <w:pPr>
        <w:spacing w:line="500" w:lineRule="atLeast"/>
        <w:ind w:firstLineChars="200" w:firstLine="480"/>
        <w:rPr>
          <w:rFonts w:ascii="宋体" w:hAnsi="宋体" w:cs="宋体"/>
          <w:sz w:val="24"/>
          <w:szCs w:val="24"/>
        </w:rPr>
      </w:pPr>
      <w:r>
        <w:rPr>
          <w:rFonts w:ascii="宋体" w:hAnsi="宋体" w:cs="宋体" w:hint="eastAsia"/>
          <w:sz w:val="24"/>
          <w:szCs w:val="24"/>
        </w:rPr>
        <w:t>4.2报名方式：网上报名；报名期限内在全国公共资源交易平台（河南省·许昌市）报名；（</w:t>
      </w:r>
      <w:r w:rsidRPr="00D578E1">
        <w:rPr>
          <w:rFonts w:ascii="宋体" w:hAnsi="宋体" w:cs="宋体" w:hint="eastAsia"/>
          <w:sz w:val="24"/>
          <w:szCs w:val="24"/>
        </w:rPr>
        <w:t>详见“常见问题解答-交易系统操作手册”</w:t>
      </w:r>
      <w:r>
        <w:rPr>
          <w:rFonts w:ascii="宋体" w:hAnsi="宋体" w:cs="宋体" w:hint="eastAsia"/>
          <w:sz w:val="24"/>
          <w:szCs w:val="24"/>
        </w:rPr>
        <w:t>）。</w:t>
      </w:r>
    </w:p>
    <w:p w:rsidR="000A39C0" w:rsidRDefault="000A39C0" w:rsidP="000A39C0">
      <w:pPr>
        <w:spacing w:line="500" w:lineRule="atLeast"/>
        <w:ind w:firstLineChars="200" w:firstLine="480"/>
        <w:rPr>
          <w:rFonts w:ascii="宋体" w:hAnsi="宋体" w:cs="宋体"/>
          <w:sz w:val="24"/>
          <w:szCs w:val="24"/>
        </w:rPr>
      </w:pPr>
      <w:r>
        <w:rPr>
          <w:rFonts w:ascii="宋体" w:hAnsi="宋体" w:cs="宋体" w:hint="eastAsia"/>
          <w:sz w:val="24"/>
          <w:szCs w:val="24"/>
        </w:rPr>
        <w:t>5.招标文件获取</w:t>
      </w:r>
    </w:p>
    <w:p w:rsidR="000A39C0" w:rsidRDefault="000A39C0" w:rsidP="000A39C0">
      <w:pPr>
        <w:spacing w:line="500" w:lineRule="atLeast"/>
        <w:ind w:firstLineChars="200" w:firstLine="480"/>
        <w:rPr>
          <w:rFonts w:ascii="宋体" w:hAnsi="宋体" w:cs="宋体"/>
          <w:sz w:val="24"/>
          <w:szCs w:val="24"/>
        </w:rPr>
      </w:pPr>
      <w:r>
        <w:rPr>
          <w:rFonts w:ascii="宋体" w:hAnsi="宋体" w:cs="宋体" w:hint="eastAsia"/>
          <w:sz w:val="24"/>
          <w:szCs w:val="24"/>
        </w:rPr>
        <w:t>5.1招标文件获取：报名截止时间前均可在全国公共资源交易平台（河南省·许昌市）自行下载。</w:t>
      </w:r>
    </w:p>
    <w:p w:rsidR="000A39C0" w:rsidRDefault="000A39C0" w:rsidP="000A39C0">
      <w:pPr>
        <w:spacing w:line="500" w:lineRule="atLeast"/>
        <w:ind w:firstLineChars="200" w:firstLine="480"/>
        <w:rPr>
          <w:rFonts w:ascii="宋体" w:hAnsi="宋体" w:cs="宋体"/>
          <w:sz w:val="24"/>
          <w:szCs w:val="24"/>
        </w:rPr>
      </w:pPr>
      <w:r>
        <w:rPr>
          <w:rFonts w:ascii="宋体" w:hAnsi="宋体" w:cs="宋体" w:hint="eastAsia"/>
          <w:sz w:val="24"/>
          <w:szCs w:val="24"/>
        </w:rPr>
        <w:t>5.2招标文件每套售价500元，于递交投标文件时缴纳给招标代理机构，售后不退。</w:t>
      </w:r>
    </w:p>
    <w:p w:rsidR="000A39C0" w:rsidRDefault="000A39C0" w:rsidP="000A39C0">
      <w:pPr>
        <w:spacing w:line="500" w:lineRule="atLeast"/>
        <w:ind w:firstLineChars="200" w:firstLine="480"/>
        <w:rPr>
          <w:rFonts w:ascii="宋体" w:hAnsi="宋体" w:cs="宋体"/>
          <w:sz w:val="24"/>
          <w:szCs w:val="24"/>
        </w:rPr>
      </w:pPr>
      <w:r>
        <w:rPr>
          <w:rFonts w:ascii="宋体" w:hAnsi="宋体" w:cs="宋体" w:hint="eastAsia"/>
          <w:sz w:val="24"/>
          <w:szCs w:val="24"/>
        </w:rPr>
        <w:t>6.投标文件的递交</w:t>
      </w:r>
    </w:p>
    <w:p w:rsidR="000A39C0" w:rsidRDefault="000A39C0" w:rsidP="000A39C0">
      <w:pPr>
        <w:spacing w:line="500" w:lineRule="atLeast"/>
        <w:ind w:firstLineChars="200" w:firstLine="480"/>
        <w:rPr>
          <w:rFonts w:ascii="宋体" w:hAnsi="宋体" w:cs="宋体"/>
          <w:sz w:val="24"/>
          <w:szCs w:val="24"/>
        </w:rPr>
      </w:pPr>
      <w:r>
        <w:rPr>
          <w:rFonts w:ascii="宋体" w:hAnsi="宋体" w:cs="宋体" w:hint="eastAsia"/>
          <w:sz w:val="24"/>
          <w:szCs w:val="24"/>
        </w:rPr>
        <w:t>6.1投标文件递交的截止时间为2018 年1月23日9 时00分（北京时间），地点为禹州市公共资源交易中心第一开标室（禹州市行政服务中心楼9楼）；</w:t>
      </w:r>
    </w:p>
    <w:p w:rsidR="000A39C0" w:rsidRDefault="000A39C0" w:rsidP="000A39C0">
      <w:pPr>
        <w:spacing w:line="500" w:lineRule="atLeast"/>
        <w:ind w:firstLineChars="200" w:firstLine="480"/>
        <w:rPr>
          <w:rFonts w:ascii="宋体" w:hAnsi="宋体" w:cs="宋体"/>
          <w:sz w:val="24"/>
          <w:szCs w:val="24"/>
        </w:rPr>
      </w:pPr>
      <w:r>
        <w:rPr>
          <w:rFonts w:ascii="宋体" w:hAnsi="宋体" w:cs="宋体" w:hint="eastAsia"/>
          <w:sz w:val="24"/>
          <w:szCs w:val="24"/>
        </w:rPr>
        <w:t>6.2逾期送达的或者未送达指定地点的投标文件，招标人不予受理；</w:t>
      </w:r>
    </w:p>
    <w:p w:rsidR="000A39C0" w:rsidRDefault="000A39C0" w:rsidP="000A39C0">
      <w:pPr>
        <w:spacing w:line="500" w:lineRule="atLeast"/>
        <w:ind w:firstLineChars="200" w:firstLine="480"/>
        <w:rPr>
          <w:rFonts w:ascii="宋体" w:hAnsi="宋体" w:cs="宋体"/>
          <w:sz w:val="24"/>
          <w:szCs w:val="24"/>
        </w:rPr>
      </w:pPr>
      <w:r>
        <w:rPr>
          <w:rFonts w:ascii="宋体" w:hAnsi="宋体" w:cs="宋体" w:hint="eastAsia"/>
          <w:sz w:val="24"/>
          <w:szCs w:val="24"/>
        </w:rPr>
        <w:t>6.3未通过全国公共资源交易平台（河南省·许昌市）下载招标文件的投标人，其投标文件不予受理。</w:t>
      </w:r>
    </w:p>
    <w:p w:rsidR="000A39C0" w:rsidRDefault="000A39C0" w:rsidP="000A39C0">
      <w:pPr>
        <w:spacing w:line="500" w:lineRule="atLeast"/>
        <w:ind w:firstLineChars="200" w:firstLine="480"/>
        <w:rPr>
          <w:rFonts w:ascii="宋体" w:hAnsi="宋体" w:cs="宋体"/>
          <w:sz w:val="24"/>
          <w:szCs w:val="24"/>
        </w:rPr>
      </w:pPr>
      <w:r>
        <w:rPr>
          <w:rFonts w:ascii="宋体" w:hAnsi="宋体" w:cs="宋体" w:hint="eastAsia"/>
          <w:sz w:val="24"/>
          <w:szCs w:val="24"/>
        </w:rPr>
        <w:t>7.发布公告的媒介</w:t>
      </w:r>
    </w:p>
    <w:p w:rsidR="000A39C0" w:rsidRDefault="000A39C0" w:rsidP="000A39C0">
      <w:pPr>
        <w:spacing w:line="500" w:lineRule="atLeast"/>
        <w:ind w:firstLineChars="200" w:firstLine="480"/>
        <w:rPr>
          <w:rFonts w:ascii="宋体" w:hAnsi="宋体" w:cs="宋体"/>
          <w:sz w:val="24"/>
          <w:szCs w:val="24"/>
        </w:rPr>
      </w:pPr>
      <w:r>
        <w:rPr>
          <w:rFonts w:ascii="宋体" w:hAnsi="宋体" w:cs="宋体" w:hint="eastAsia"/>
          <w:sz w:val="24"/>
          <w:szCs w:val="24"/>
        </w:rPr>
        <w:t>本公告同时在中国政府采购网、河南省政府采购网、全国公共资源交易平台（河南省·许昌市）、</w:t>
      </w:r>
      <w:r>
        <w:rPr>
          <w:rFonts w:ascii="宋体" w:hAnsi="宋体" w:cs="宋体" w:hint="eastAsia"/>
          <w:kern w:val="0"/>
          <w:sz w:val="24"/>
          <w:szCs w:val="24"/>
        </w:rPr>
        <w:t>河南招标采购综合网</w:t>
      </w:r>
      <w:r>
        <w:rPr>
          <w:rFonts w:ascii="宋体" w:hAnsi="宋体" w:cs="宋体" w:hint="eastAsia"/>
          <w:kern w:val="0"/>
          <w:szCs w:val="21"/>
        </w:rPr>
        <w:t>、</w:t>
      </w:r>
      <w:r>
        <w:rPr>
          <w:rFonts w:ascii="宋体" w:hAnsi="宋体" w:cs="宋体" w:hint="eastAsia"/>
          <w:sz w:val="24"/>
          <w:szCs w:val="24"/>
        </w:rPr>
        <w:t>中国采购与招标网上发布。</w:t>
      </w:r>
    </w:p>
    <w:p w:rsidR="000A39C0" w:rsidRDefault="000A39C0" w:rsidP="000A39C0">
      <w:pPr>
        <w:spacing w:line="500" w:lineRule="atLeast"/>
        <w:ind w:firstLineChars="200" w:firstLine="480"/>
        <w:rPr>
          <w:rFonts w:ascii="宋体" w:hAnsi="宋体" w:cs="宋体"/>
          <w:sz w:val="24"/>
          <w:szCs w:val="24"/>
        </w:rPr>
      </w:pPr>
      <w:r>
        <w:rPr>
          <w:rFonts w:ascii="宋体" w:hAnsi="宋体" w:cs="宋体" w:hint="eastAsia"/>
          <w:sz w:val="24"/>
          <w:szCs w:val="24"/>
        </w:rPr>
        <w:t>8.踏勘现场和投标预备会</w:t>
      </w:r>
    </w:p>
    <w:p w:rsidR="000A39C0" w:rsidRDefault="000A39C0" w:rsidP="000A39C0">
      <w:pPr>
        <w:spacing w:line="500" w:lineRule="atLeast"/>
        <w:ind w:firstLineChars="200" w:firstLine="480"/>
        <w:rPr>
          <w:rFonts w:ascii="宋体" w:hAnsi="宋体" w:cs="宋体"/>
          <w:sz w:val="24"/>
          <w:szCs w:val="24"/>
        </w:rPr>
      </w:pPr>
      <w:r>
        <w:rPr>
          <w:rFonts w:ascii="宋体" w:hAnsi="宋体" w:cs="宋体" w:hint="eastAsia"/>
          <w:sz w:val="24"/>
          <w:szCs w:val="24"/>
        </w:rPr>
        <w:t>本项目招标人不组织投标单位踏勘现场，投标单位可自行踏勘，费用自理，责任自负。</w:t>
      </w:r>
    </w:p>
    <w:p w:rsidR="000A39C0" w:rsidRDefault="000A39C0" w:rsidP="000A39C0">
      <w:pPr>
        <w:spacing w:line="500" w:lineRule="atLeast"/>
        <w:ind w:firstLineChars="200" w:firstLine="480"/>
        <w:rPr>
          <w:rFonts w:ascii="宋体" w:hAnsi="宋体" w:cs="宋体"/>
          <w:sz w:val="24"/>
          <w:szCs w:val="24"/>
        </w:rPr>
      </w:pPr>
      <w:r>
        <w:rPr>
          <w:rFonts w:ascii="宋体" w:hAnsi="宋体" w:cs="宋体" w:hint="eastAsia"/>
          <w:sz w:val="24"/>
          <w:szCs w:val="24"/>
        </w:rPr>
        <w:t>9.联系方式</w:t>
      </w:r>
    </w:p>
    <w:p w:rsidR="000A39C0" w:rsidRPr="00AC4D80" w:rsidRDefault="000A39C0" w:rsidP="000A39C0">
      <w:pPr>
        <w:spacing w:line="360" w:lineRule="auto"/>
        <w:ind w:firstLineChars="200" w:firstLine="480"/>
        <w:rPr>
          <w:rFonts w:ascii="宋体" w:hAnsi="宋体" w:cs="宋体"/>
          <w:sz w:val="24"/>
          <w:szCs w:val="24"/>
        </w:rPr>
      </w:pPr>
      <w:r w:rsidRPr="00AC4D80">
        <w:rPr>
          <w:rFonts w:ascii="宋体" w:hAnsi="宋体" w:cs="宋体" w:hint="eastAsia"/>
          <w:sz w:val="24"/>
          <w:szCs w:val="24"/>
        </w:rPr>
        <w:t>招 标 人：</w:t>
      </w:r>
      <w:r>
        <w:rPr>
          <w:rFonts w:ascii="宋体" w:hAnsi="宋体" w:cs="宋体" w:hint="eastAsia"/>
          <w:sz w:val="24"/>
          <w:szCs w:val="24"/>
        </w:rPr>
        <w:t>禹州市投资总公司</w:t>
      </w:r>
    </w:p>
    <w:p w:rsidR="000A39C0" w:rsidRPr="00AC4D80" w:rsidRDefault="000A39C0" w:rsidP="000A39C0">
      <w:pPr>
        <w:spacing w:line="360" w:lineRule="auto"/>
        <w:ind w:firstLineChars="200" w:firstLine="480"/>
        <w:rPr>
          <w:rFonts w:ascii="宋体" w:hAnsi="宋体" w:cs="宋体"/>
          <w:sz w:val="24"/>
          <w:szCs w:val="24"/>
        </w:rPr>
      </w:pPr>
      <w:r w:rsidRPr="00AC4D80">
        <w:rPr>
          <w:rFonts w:ascii="宋体" w:hAnsi="宋体" w:cs="宋体" w:hint="eastAsia"/>
          <w:sz w:val="24"/>
          <w:szCs w:val="24"/>
        </w:rPr>
        <w:t>地    址：</w:t>
      </w:r>
      <w:r>
        <w:rPr>
          <w:rFonts w:ascii="宋体" w:hAnsi="宋体" w:cs="宋体" w:hint="eastAsia"/>
          <w:sz w:val="24"/>
          <w:szCs w:val="24"/>
        </w:rPr>
        <w:t>禹州市人民防空大楼</w:t>
      </w:r>
      <w:r w:rsidRPr="00AC4D80">
        <w:rPr>
          <w:rFonts w:ascii="宋体" w:hAnsi="宋体" w:cs="宋体" w:hint="eastAsia"/>
          <w:sz w:val="24"/>
          <w:szCs w:val="24"/>
        </w:rPr>
        <w:t xml:space="preserve">  </w:t>
      </w:r>
    </w:p>
    <w:p w:rsidR="000A39C0" w:rsidRPr="00AC4D80" w:rsidRDefault="000A39C0" w:rsidP="000A39C0">
      <w:pPr>
        <w:spacing w:line="360" w:lineRule="auto"/>
        <w:ind w:firstLineChars="200" w:firstLine="480"/>
        <w:rPr>
          <w:rFonts w:ascii="宋体" w:hAnsi="宋体" w:cs="宋体"/>
          <w:sz w:val="24"/>
          <w:szCs w:val="24"/>
        </w:rPr>
      </w:pPr>
      <w:r w:rsidRPr="00AC4D80">
        <w:rPr>
          <w:rFonts w:ascii="宋体" w:hAnsi="宋体" w:cs="宋体" w:hint="eastAsia"/>
          <w:sz w:val="24"/>
          <w:szCs w:val="24"/>
        </w:rPr>
        <w:t>联 系 人：</w:t>
      </w:r>
      <w:r w:rsidR="0057718B">
        <w:rPr>
          <w:rFonts w:ascii="宋体" w:hAnsi="宋体" w:cs="宋体" w:hint="eastAsia"/>
          <w:sz w:val="24"/>
          <w:szCs w:val="24"/>
        </w:rPr>
        <w:t>吴女士</w:t>
      </w:r>
    </w:p>
    <w:p w:rsidR="000A39C0" w:rsidRPr="00AC4D80" w:rsidRDefault="000A39C0" w:rsidP="000A39C0">
      <w:pPr>
        <w:spacing w:line="360" w:lineRule="auto"/>
        <w:ind w:firstLineChars="200" w:firstLine="480"/>
        <w:rPr>
          <w:rFonts w:ascii="宋体" w:hAnsi="宋体" w:cs="宋体"/>
          <w:sz w:val="24"/>
          <w:szCs w:val="24"/>
        </w:rPr>
      </w:pPr>
      <w:r w:rsidRPr="00AC4D80">
        <w:rPr>
          <w:rFonts w:ascii="宋体" w:hAnsi="宋体" w:cs="宋体" w:hint="eastAsia"/>
          <w:sz w:val="24"/>
          <w:szCs w:val="24"/>
        </w:rPr>
        <w:t>联系电话：</w:t>
      </w:r>
      <w:r>
        <w:rPr>
          <w:rFonts w:ascii="宋体" w:hAnsi="宋体" w:cs="宋体" w:hint="eastAsia"/>
          <w:sz w:val="24"/>
          <w:szCs w:val="24"/>
        </w:rPr>
        <w:t>0374-2077</w:t>
      </w:r>
      <w:r w:rsidR="0057718B">
        <w:rPr>
          <w:rFonts w:ascii="宋体" w:hAnsi="宋体" w:cs="宋体" w:hint="eastAsia"/>
          <w:sz w:val="24"/>
          <w:szCs w:val="24"/>
        </w:rPr>
        <w:t>0</w:t>
      </w:r>
      <w:r>
        <w:rPr>
          <w:rFonts w:ascii="宋体" w:hAnsi="宋体" w:cs="宋体" w:hint="eastAsia"/>
          <w:sz w:val="24"/>
          <w:szCs w:val="24"/>
        </w:rPr>
        <w:t>66</w:t>
      </w:r>
    </w:p>
    <w:p w:rsidR="000A39C0" w:rsidRPr="00AC4D80" w:rsidRDefault="000A39C0" w:rsidP="000A39C0">
      <w:pPr>
        <w:spacing w:line="360" w:lineRule="auto"/>
        <w:ind w:firstLineChars="200" w:firstLine="480"/>
        <w:rPr>
          <w:rFonts w:ascii="宋体" w:hAnsi="宋体" w:cs="宋体"/>
          <w:sz w:val="24"/>
          <w:szCs w:val="24"/>
        </w:rPr>
      </w:pPr>
      <w:r w:rsidRPr="00AC4D80">
        <w:rPr>
          <w:rFonts w:ascii="宋体" w:hAnsi="宋体" w:cs="宋体" w:hint="eastAsia"/>
          <w:sz w:val="24"/>
          <w:szCs w:val="24"/>
        </w:rPr>
        <w:t>代理机构：</w:t>
      </w:r>
      <w:r>
        <w:rPr>
          <w:rFonts w:ascii="宋体" w:hAnsi="宋体" w:cs="宋体" w:hint="eastAsia"/>
          <w:sz w:val="24"/>
          <w:szCs w:val="24"/>
        </w:rPr>
        <w:t>中辰工程咨询有限公司</w:t>
      </w:r>
    </w:p>
    <w:p w:rsidR="000A39C0" w:rsidRPr="00AC4D80" w:rsidRDefault="000A39C0" w:rsidP="000A39C0">
      <w:pPr>
        <w:spacing w:line="360" w:lineRule="auto"/>
        <w:ind w:firstLineChars="200" w:firstLine="480"/>
        <w:rPr>
          <w:rFonts w:ascii="宋体" w:hAnsi="宋体" w:cs="宋体"/>
          <w:sz w:val="24"/>
          <w:szCs w:val="24"/>
        </w:rPr>
      </w:pPr>
      <w:r>
        <w:rPr>
          <w:rFonts w:ascii="宋体" w:hAnsi="宋体" w:cs="宋体" w:hint="eastAsia"/>
          <w:sz w:val="24"/>
          <w:szCs w:val="24"/>
        </w:rPr>
        <w:t>联系人</w:t>
      </w:r>
      <w:r w:rsidRPr="00AC4D80">
        <w:rPr>
          <w:rFonts w:ascii="宋体" w:hAnsi="宋体" w:cs="宋体" w:hint="eastAsia"/>
          <w:sz w:val="24"/>
          <w:szCs w:val="24"/>
        </w:rPr>
        <w:t>：</w:t>
      </w:r>
      <w:r>
        <w:rPr>
          <w:rFonts w:ascii="宋体" w:hAnsi="宋体" w:cs="宋体" w:hint="eastAsia"/>
          <w:sz w:val="24"/>
          <w:szCs w:val="24"/>
        </w:rPr>
        <w:t>赵先生</w:t>
      </w:r>
    </w:p>
    <w:p w:rsidR="00A05BE8" w:rsidRPr="000A39C0" w:rsidRDefault="000A39C0" w:rsidP="000A39C0">
      <w:pPr>
        <w:spacing w:line="360" w:lineRule="auto"/>
        <w:ind w:firstLineChars="200" w:firstLine="480"/>
      </w:pPr>
      <w:r w:rsidRPr="00AC4D80">
        <w:rPr>
          <w:rFonts w:ascii="宋体" w:hAnsi="宋体" w:cs="宋体" w:hint="eastAsia"/>
          <w:sz w:val="24"/>
          <w:szCs w:val="24"/>
        </w:rPr>
        <w:t>联系电话：</w:t>
      </w:r>
      <w:r>
        <w:rPr>
          <w:rFonts w:ascii="宋体" w:hAnsi="宋体" w:cs="宋体" w:hint="eastAsia"/>
          <w:bCs/>
          <w:kern w:val="0"/>
          <w:sz w:val="24"/>
        </w:rPr>
        <w:t>13069537878</w:t>
      </w:r>
    </w:p>
    <w:sectPr w:rsidR="00A05BE8" w:rsidRPr="000A39C0" w:rsidSect="00A05B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4CB" w:rsidRDefault="006A04CB" w:rsidP="000A39C0">
      <w:r>
        <w:separator/>
      </w:r>
    </w:p>
  </w:endnote>
  <w:endnote w:type="continuationSeparator" w:id="1">
    <w:p w:rsidR="006A04CB" w:rsidRDefault="006A04CB" w:rsidP="000A39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4CB" w:rsidRDefault="006A04CB" w:rsidP="000A39C0">
      <w:r>
        <w:separator/>
      </w:r>
    </w:p>
  </w:footnote>
  <w:footnote w:type="continuationSeparator" w:id="1">
    <w:p w:rsidR="006A04CB" w:rsidRDefault="006A04CB" w:rsidP="000A39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31D1"/>
    <w:rsid w:val="00012730"/>
    <w:rsid w:val="000A39C0"/>
    <w:rsid w:val="00320DC9"/>
    <w:rsid w:val="00322368"/>
    <w:rsid w:val="003F31D1"/>
    <w:rsid w:val="0057718B"/>
    <w:rsid w:val="0059762B"/>
    <w:rsid w:val="006A04CB"/>
    <w:rsid w:val="006A5E5D"/>
    <w:rsid w:val="008219A9"/>
    <w:rsid w:val="00A05BE8"/>
    <w:rsid w:val="00BE2745"/>
    <w:rsid w:val="00D27A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1D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39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39C0"/>
    <w:rPr>
      <w:rFonts w:ascii="Times New Roman" w:eastAsia="宋体" w:hAnsi="Times New Roman" w:cs="Times New Roman"/>
      <w:sz w:val="18"/>
      <w:szCs w:val="18"/>
    </w:rPr>
  </w:style>
  <w:style w:type="paragraph" w:styleId="a4">
    <w:name w:val="footer"/>
    <w:basedOn w:val="a"/>
    <w:link w:val="Char0"/>
    <w:uiPriority w:val="99"/>
    <w:semiHidden/>
    <w:unhideWhenUsed/>
    <w:rsid w:val="000A39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39C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186</Words>
  <Characters>1061</Characters>
  <Application>Microsoft Office Word</Application>
  <DocSecurity>0</DocSecurity>
  <Lines>8</Lines>
  <Paragraphs>2</Paragraphs>
  <ScaleCrop>false</ScaleCrop>
  <Company>china</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2017-12-29T06:40:00Z</dcterms:created>
  <dcterms:modified xsi:type="dcterms:W3CDTF">2018-01-02T03:01:00Z</dcterms:modified>
</cp:coreProperties>
</file>