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69" w:rsidRDefault="00631E69">
      <w:pPr>
        <w:jc w:val="center"/>
        <w:rPr>
          <w:rFonts w:ascii="黑体" w:eastAsia="黑体" w:hAnsi="华文中宋"/>
          <w:b/>
          <w:sz w:val="36"/>
          <w:szCs w:val="36"/>
        </w:rPr>
      </w:pPr>
    </w:p>
    <w:p w:rsidR="00631E69" w:rsidRDefault="00631E69">
      <w:pPr>
        <w:jc w:val="center"/>
        <w:rPr>
          <w:rFonts w:ascii="黑体" w:eastAsia="黑体" w:hAnsi="华文中宋"/>
          <w:b/>
          <w:sz w:val="36"/>
          <w:szCs w:val="36"/>
        </w:rPr>
      </w:pPr>
    </w:p>
    <w:p w:rsidR="00631E69" w:rsidRDefault="00F40990">
      <w:pPr>
        <w:jc w:val="center"/>
        <w:rPr>
          <w:rFonts w:ascii="宋体" w:hAnsi="宋体"/>
          <w:sz w:val="72"/>
          <w:szCs w:val="72"/>
        </w:rPr>
      </w:pPr>
      <w:bookmarkStart w:id="0" w:name="_Toc234382569"/>
      <w:r>
        <w:rPr>
          <w:rFonts w:ascii="宋体" w:hAnsi="宋体" w:hint="eastAsia"/>
          <w:sz w:val="72"/>
          <w:szCs w:val="72"/>
        </w:rPr>
        <w:t>建安区</w:t>
      </w:r>
      <w:r>
        <w:rPr>
          <w:rFonts w:ascii="宋体" w:hAnsi="宋体"/>
          <w:sz w:val="72"/>
          <w:szCs w:val="72"/>
        </w:rPr>
        <w:t>建设工程</w:t>
      </w:r>
    </w:p>
    <w:p w:rsidR="00631E69" w:rsidRDefault="00631E69">
      <w:pPr>
        <w:jc w:val="center"/>
        <w:rPr>
          <w:rFonts w:eastAsia="华文中宋"/>
          <w:sz w:val="84"/>
          <w:szCs w:val="84"/>
        </w:rPr>
      </w:pPr>
    </w:p>
    <w:p w:rsidR="00631E69" w:rsidRDefault="00631E69">
      <w:pPr>
        <w:jc w:val="center"/>
        <w:rPr>
          <w:rFonts w:eastAsia="华文中宋"/>
          <w:sz w:val="84"/>
          <w:szCs w:val="84"/>
        </w:rPr>
      </w:pPr>
    </w:p>
    <w:p w:rsidR="00631E69" w:rsidRDefault="00F40990">
      <w:pPr>
        <w:jc w:val="center"/>
        <w:rPr>
          <w:rFonts w:ascii="宋体" w:hAnsi="宋体"/>
          <w:sz w:val="72"/>
          <w:szCs w:val="72"/>
        </w:rPr>
      </w:pPr>
      <w:r>
        <w:rPr>
          <w:rFonts w:ascii="宋体" w:hAnsi="宋体"/>
          <w:sz w:val="72"/>
          <w:szCs w:val="72"/>
        </w:rPr>
        <w:t>招</w:t>
      </w:r>
    </w:p>
    <w:p w:rsidR="00631E69" w:rsidRDefault="00F40990">
      <w:pPr>
        <w:jc w:val="center"/>
        <w:rPr>
          <w:rFonts w:ascii="宋体" w:hAnsi="宋体"/>
          <w:sz w:val="72"/>
          <w:szCs w:val="72"/>
        </w:rPr>
      </w:pPr>
      <w:r>
        <w:rPr>
          <w:rFonts w:ascii="宋体" w:hAnsi="宋体"/>
          <w:sz w:val="72"/>
          <w:szCs w:val="72"/>
        </w:rPr>
        <w:t>标</w:t>
      </w:r>
    </w:p>
    <w:p w:rsidR="00631E69" w:rsidRDefault="00F40990">
      <w:pPr>
        <w:jc w:val="center"/>
        <w:rPr>
          <w:rFonts w:ascii="宋体" w:hAnsi="宋体"/>
          <w:sz w:val="72"/>
          <w:szCs w:val="72"/>
        </w:rPr>
      </w:pPr>
      <w:r>
        <w:rPr>
          <w:rFonts w:ascii="宋体" w:hAnsi="宋体"/>
          <w:sz w:val="72"/>
          <w:szCs w:val="72"/>
        </w:rPr>
        <w:t>文</w:t>
      </w:r>
    </w:p>
    <w:p w:rsidR="00631E69" w:rsidRDefault="00F40990">
      <w:pPr>
        <w:jc w:val="center"/>
        <w:rPr>
          <w:rFonts w:ascii="宋体" w:hAnsi="宋体"/>
          <w:sz w:val="72"/>
          <w:szCs w:val="72"/>
        </w:rPr>
      </w:pPr>
      <w:r>
        <w:rPr>
          <w:rFonts w:ascii="宋体" w:hAnsi="宋体"/>
          <w:sz w:val="72"/>
          <w:szCs w:val="72"/>
        </w:rPr>
        <w:t>件</w:t>
      </w:r>
    </w:p>
    <w:p w:rsidR="00631E69" w:rsidRDefault="00631E69">
      <w:pPr>
        <w:rPr>
          <w:rFonts w:eastAsia="华文中宋"/>
          <w:sz w:val="44"/>
          <w:szCs w:val="44"/>
        </w:rPr>
      </w:pPr>
    </w:p>
    <w:p w:rsidR="00631E69" w:rsidRDefault="00631E69">
      <w:pPr>
        <w:rPr>
          <w:rFonts w:eastAsia="华文中宋"/>
          <w:sz w:val="44"/>
          <w:szCs w:val="44"/>
        </w:rPr>
      </w:pPr>
    </w:p>
    <w:p w:rsidR="00631E69" w:rsidRDefault="00631E69">
      <w:pPr>
        <w:rPr>
          <w:rFonts w:eastAsia="华文中宋"/>
          <w:sz w:val="44"/>
          <w:szCs w:val="44"/>
        </w:rPr>
      </w:pPr>
    </w:p>
    <w:p w:rsidR="00631E69" w:rsidRDefault="00631E69">
      <w:pPr>
        <w:rPr>
          <w:rFonts w:eastAsia="华文中宋"/>
          <w:sz w:val="44"/>
          <w:szCs w:val="44"/>
        </w:rPr>
      </w:pPr>
    </w:p>
    <w:p w:rsidR="00631E69" w:rsidRDefault="00F40990">
      <w:pPr>
        <w:spacing w:line="360" w:lineRule="auto"/>
        <w:jc w:val="left"/>
        <w:rPr>
          <w:rFonts w:ascii="宋体" w:hAnsi="宋体"/>
          <w:sz w:val="36"/>
          <w:szCs w:val="36"/>
        </w:rPr>
      </w:pPr>
      <w:r>
        <w:rPr>
          <w:rFonts w:ascii="宋体" w:hAnsi="宋体" w:hint="eastAsia"/>
          <w:sz w:val="36"/>
          <w:szCs w:val="36"/>
        </w:rPr>
        <w:t xml:space="preserve">      </w:t>
      </w:r>
      <w:r>
        <w:rPr>
          <w:rFonts w:ascii="宋体" w:hAnsi="宋体"/>
          <w:sz w:val="36"/>
          <w:szCs w:val="36"/>
        </w:rPr>
        <w:t>项目编号：</w:t>
      </w:r>
      <w:r>
        <w:rPr>
          <w:rFonts w:ascii="宋体" w:hAnsi="宋体" w:hint="eastAsia"/>
          <w:sz w:val="36"/>
          <w:szCs w:val="36"/>
        </w:rPr>
        <w:t>建安建工公字〔</w:t>
      </w:r>
      <w:r>
        <w:rPr>
          <w:rFonts w:ascii="宋体" w:hAnsi="宋体" w:hint="eastAsia"/>
          <w:sz w:val="36"/>
          <w:szCs w:val="36"/>
        </w:rPr>
        <w:t>2017</w:t>
      </w:r>
      <w:r>
        <w:rPr>
          <w:rFonts w:ascii="宋体" w:hAnsi="宋体" w:hint="eastAsia"/>
          <w:sz w:val="36"/>
          <w:szCs w:val="36"/>
        </w:rPr>
        <w:t>〕</w:t>
      </w:r>
      <w:r>
        <w:rPr>
          <w:rFonts w:ascii="宋体" w:hAnsi="宋体" w:hint="eastAsia"/>
          <w:sz w:val="36"/>
          <w:szCs w:val="36"/>
        </w:rPr>
        <w:t>190</w:t>
      </w:r>
      <w:r>
        <w:rPr>
          <w:rFonts w:ascii="宋体" w:hAnsi="宋体" w:hint="eastAsia"/>
          <w:sz w:val="36"/>
          <w:szCs w:val="36"/>
        </w:rPr>
        <w:t>号</w:t>
      </w:r>
    </w:p>
    <w:p w:rsidR="00631E69" w:rsidRDefault="00F40990">
      <w:pPr>
        <w:spacing w:line="360" w:lineRule="auto"/>
        <w:jc w:val="left"/>
        <w:rPr>
          <w:rFonts w:ascii="宋体" w:hAnsi="宋体"/>
          <w:sz w:val="36"/>
          <w:szCs w:val="36"/>
        </w:rPr>
      </w:pPr>
      <w:r>
        <w:rPr>
          <w:rFonts w:ascii="宋体" w:hAnsi="宋体" w:hint="eastAsia"/>
          <w:sz w:val="36"/>
          <w:szCs w:val="36"/>
        </w:rPr>
        <w:t xml:space="preserve">      </w:t>
      </w:r>
      <w:r>
        <w:rPr>
          <w:rFonts w:ascii="宋体" w:hAnsi="宋体"/>
          <w:sz w:val="36"/>
          <w:szCs w:val="36"/>
        </w:rPr>
        <w:t>项目名称：</w:t>
      </w:r>
      <w:r>
        <w:rPr>
          <w:rFonts w:ascii="宋体" w:hAnsi="宋体" w:hint="eastAsia"/>
          <w:sz w:val="36"/>
          <w:szCs w:val="36"/>
        </w:rPr>
        <w:t>灵井镇岗王村道路工程</w:t>
      </w:r>
    </w:p>
    <w:p w:rsidR="00631E69" w:rsidRDefault="00F40990">
      <w:pPr>
        <w:spacing w:line="360" w:lineRule="auto"/>
        <w:jc w:val="left"/>
        <w:rPr>
          <w:rFonts w:ascii="宋体" w:hAnsi="宋体"/>
          <w:sz w:val="36"/>
          <w:szCs w:val="36"/>
        </w:rPr>
      </w:pPr>
      <w:r>
        <w:rPr>
          <w:rFonts w:ascii="宋体" w:hAnsi="宋体" w:hint="eastAsia"/>
          <w:sz w:val="36"/>
          <w:szCs w:val="36"/>
        </w:rPr>
        <w:t xml:space="preserve">      </w:t>
      </w:r>
      <w:r>
        <w:rPr>
          <w:rFonts w:ascii="宋体" w:hAnsi="宋体"/>
          <w:sz w:val="36"/>
          <w:szCs w:val="36"/>
        </w:rPr>
        <w:t>招</w:t>
      </w:r>
      <w:r>
        <w:rPr>
          <w:rFonts w:ascii="宋体" w:hAnsi="宋体"/>
          <w:sz w:val="36"/>
          <w:szCs w:val="36"/>
        </w:rPr>
        <w:t xml:space="preserve"> </w:t>
      </w:r>
      <w:r>
        <w:rPr>
          <w:rFonts w:ascii="宋体" w:hAnsi="宋体"/>
          <w:sz w:val="36"/>
          <w:szCs w:val="36"/>
        </w:rPr>
        <w:t>标</w:t>
      </w:r>
      <w:r>
        <w:rPr>
          <w:rFonts w:ascii="宋体" w:hAnsi="宋体"/>
          <w:sz w:val="36"/>
          <w:szCs w:val="36"/>
        </w:rPr>
        <w:t xml:space="preserve"> </w:t>
      </w:r>
      <w:r>
        <w:rPr>
          <w:rFonts w:ascii="宋体" w:hAnsi="宋体"/>
          <w:sz w:val="36"/>
          <w:szCs w:val="36"/>
        </w:rPr>
        <w:t>人：</w:t>
      </w:r>
      <w:r>
        <w:rPr>
          <w:rFonts w:ascii="宋体" w:hAnsi="宋体" w:hint="eastAsia"/>
          <w:sz w:val="36"/>
          <w:szCs w:val="36"/>
        </w:rPr>
        <w:t>许昌市建安区交通运输局</w:t>
      </w:r>
    </w:p>
    <w:p w:rsidR="00631E69" w:rsidRDefault="00F40990">
      <w:pPr>
        <w:spacing w:line="360" w:lineRule="auto"/>
        <w:jc w:val="left"/>
        <w:rPr>
          <w:rFonts w:ascii="宋体" w:hAnsi="宋体"/>
          <w:sz w:val="36"/>
          <w:szCs w:val="36"/>
        </w:rPr>
      </w:pPr>
      <w:r>
        <w:rPr>
          <w:rFonts w:ascii="宋体" w:hAnsi="宋体" w:hint="eastAsia"/>
          <w:sz w:val="36"/>
          <w:szCs w:val="36"/>
        </w:rPr>
        <w:t xml:space="preserve">      </w:t>
      </w:r>
      <w:r>
        <w:rPr>
          <w:rFonts w:ascii="宋体" w:hAnsi="宋体"/>
          <w:sz w:val="36"/>
          <w:szCs w:val="36"/>
        </w:rPr>
        <w:t>代理机构：</w:t>
      </w:r>
      <w:r>
        <w:rPr>
          <w:rFonts w:ascii="宋体" w:hAnsi="宋体" w:hint="eastAsia"/>
          <w:sz w:val="36"/>
          <w:szCs w:val="36"/>
        </w:rPr>
        <w:t>欧邦工程管理有限公司</w:t>
      </w:r>
    </w:p>
    <w:p w:rsidR="00631E69" w:rsidRDefault="00F40990">
      <w:pPr>
        <w:jc w:val="center"/>
        <w:rPr>
          <w:rFonts w:ascii="宋体" w:hAnsi="宋体"/>
          <w:sz w:val="24"/>
        </w:rPr>
      </w:pPr>
      <w:r>
        <w:rPr>
          <w:rFonts w:ascii="宋体" w:hAnsi="宋体" w:hint="eastAsia"/>
          <w:sz w:val="36"/>
          <w:szCs w:val="36"/>
        </w:rPr>
        <w:t>二〇一七</w:t>
      </w:r>
      <w:r>
        <w:rPr>
          <w:rFonts w:ascii="宋体" w:hAnsi="宋体" w:hint="eastAsia"/>
          <w:sz w:val="36"/>
          <w:szCs w:val="36"/>
        </w:rPr>
        <w:t>年十二</w:t>
      </w:r>
      <w:r>
        <w:rPr>
          <w:rFonts w:ascii="宋体" w:hAnsi="宋体" w:hint="eastAsia"/>
          <w:sz w:val="36"/>
          <w:szCs w:val="36"/>
        </w:rPr>
        <w:t>月</w:t>
      </w:r>
      <w:r>
        <w:rPr>
          <w:rFonts w:ascii="宋体" w:hAnsi="宋体" w:hint="eastAsia"/>
          <w:sz w:val="36"/>
          <w:szCs w:val="36"/>
        </w:rPr>
        <w:t>二十二日</w:t>
      </w:r>
      <w:r>
        <w:rPr>
          <w:rFonts w:ascii="宋体" w:hAnsi="宋体" w:hint="eastAsia"/>
          <w:sz w:val="36"/>
          <w:szCs w:val="36"/>
        </w:rPr>
        <w:t xml:space="preserve"> </w:t>
      </w: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spacing w:line="360" w:lineRule="auto"/>
        <w:jc w:val="center"/>
        <w:rPr>
          <w:rFonts w:ascii="宋体" w:hAnsi="宋体"/>
          <w:b/>
          <w:bCs/>
          <w:sz w:val="48"/>
          <w:szCs w:val="48"/>
        </w:rPr>
        <w:sectPr w:rsidR="00631E69">
          <w:headerReference w:type="default" r:id="rId8"/>
          <w:footerReference w:type="default" r:id="rId9"/>
          <w:footnotePr>
            <w:numFmt w:val="decimalEnclosedCircleChinese"/>
            <w:numRestart w:val="eachPage"/>
          </w:footnotePr>
          <w:pgSz w:w="11907" w:h="16840"/>
          <w:pgMar w:top="1440" w:right="1304" w:bottom="1440" w:left="1304" w:header="720" w:footer="907" w:gutter="0"/>
          <w:pgNumType w:start="1"/>
          <w:cols w:space="720"/>
        </w:sectPr>
      </w:pPr>
    </w:p>
    <w:p w:rsidR="00631E69" w:rsidRDefault="00F40990">
      <w:pPr>
        <w:spacing w:line="360" w:lineRule="auto"/>
        <w:jc w:val="center"/>
        <w:rPr>
          <w:rFonts w:ascii="宋体" w:hAnsi="宋体"/>
          <w:b/>
          <w:bCs/>
          <w:sz w:val="48"/>
          <w:szCs w:val="48"/>
        </w:rPr>
      </w:pPr>
      <w:r>
        <w:rPr>
          <w:rFonts w:ascii="宋体" w:hAnsi="宋体" w:hint="eastAsia"/>
          <w:b/>
          <w:bCs/>
          <w:sz w:val="48"/>
          <w:szCs w:val="48"/>
        </w:rPr>
        <w:t>目</w:t>
      </w:r>
      <w:r>
        <w:rPr>
          <w:rFonts w:ascii="宋体" w:hAnsi="宋体" w:hint="eastAsia"/>
          <w:b/>
          <w:bCs/>
          <w:sz w:val="48"/>
          <w:szCs w:val="48"/>
        </w:rPr>
        <w:t xml:space="preserve">  </w:t>
      </w:r>
      <w:r>
        <w:rPr>
          <w:rFonts w:ascii="宋体" w:hAnsi="宋体" w:hint="eastAsia"/>
          <w:b/>
          <w:bCs/>
          <w:sz w:val="48"/>
          <w:szCs w:val="48"/>
        </w:rPr>
        <w:t>录</w:t>
      </w:r>
    </w:p>
    <w:p w:rsidR="00631E69" w:rsidRDefault="00631E69">
      <w:pPr>
        <w:pStyle w:val="10"/>
        <w:tabs>
          <w:tab w:val="right" w:leader="dot" w:pos="9299"/>
        </w:tabs>
        <w:spacing w:line="360" w:lineRule="auto"/>
        <w:rPr>
          <w:rFonts w:asciiTheme="minorEastAsia" w:eastAsiaTheme="minorEastAsia" w:hAnsiTheme="minorEastAsia" w:cstheme="minorEastAsia"/>
          <w:sz w:val="28"/>
          <w:szCs w:val="28"/>
        </w:rPr>
      </w:pPr>
      <w:r w:rsidRPr="00631E69">
        <w:rPr>
          <w:rFonts w:ascii="宋体" w:hAnsi="宋体"/>
          <w:sz w:val="52"/>
          <w:szCs w:val="52"/>
        </w:rPr>
        <w:fldChar w:fldCharType="begin"/>
      </w:r>
      <w:r w:rsidR="00F40990">
        <w:rPr>
          <w:rFonts w:ascii="宋体" w:hAnsi="宋体"/>
          <w:sz w:val="52"/>
          <w:szCs w:val="52"/>
        </w:rPr>
        <w:instrText xml:space="preserve"> TOC \o "1-1" \h \z \u </w:instrText>
      </w:r>
      <w:r w:rsidRPr="00631E69">
        <w:rPr>
          <w:rFonts w:ascii="宋体" w:hAnsi="宋体"/>
          <w:sz w:val="52"/>
          <w:szCs w:val="52"/>
        </w:rPr>
        <w:fldChar w:fldCharType="separate"/>
      </w:r>
      <w:hyperlink w:anchor="_Toc240" w:history="1">
        <w:r w:rsidR="00F40990">
          <w:rPr>
            <w:rFonts w:asciiTheme="minorEastAsia" w:eastAsiaTheme="minorEastAsia" w:hAnsiTheme="minorEastAsia" w:cstheme="minorEastAsia" w:hint="eastAsia"/>
            <w:bCs/>
            <w:sz w:val="28"/>
            <w:szCs w:val="28"/>
          </w:rPr>
          <w:t>第一章</w:t>
        </w:r>
        <w:r w:rsidR="00F40990">
          <w:rPr>
            <w:rFonts w:asciiTheme="minorEastAsia" w:eastAsiaTheme="minorEastAsia" w:hAnsiTheme="minorEastAsia" w:cstheme="minorEastAsia" w:hint="eastAsia"/>
            <w:bCs/>
            <w:sz w:val="28"/>
            <w:szCs w:val="28"/>
          </w:rPr>
          <w:t xml:space="preserve"> </w:t>
        </w:r>
        <w:r w:rsidR="00F40990">
          <w:rPr>
            <w:rFonts w:asciiTheme="minorEastAsia" w:eastAsiaTheme="minorEastAsia" w:hAnsiTheme="minorEastAsia" w:cstheme="minorEastAsia" w:hint="eastAsia"/>
            <w:bCs/>
            <w:sz w:val="28"/>
            <w:szCs w:val="28"/>
          </w:rPr>
          <w:t>招标公告</w:t>
        </w:r>
        <w:r w:rsidR="00F40990">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0990">
          <w:rPr>
            <w:rFonts w:asciiTheme="minorEastAsia" w:eastAsiaTheme="minorEastAsia" w:hAnsiTheme="minorEastAsia" w:cstheme="minorEastAsia" w:hint="eastAsia"/>
            <w:sz w:val="28"/>
            <w:szCs w:val="28"/>
          </w:rPr>
          <w:instrText xml:space="preserve"> PAGEREF _Toc240 </w:instrText>
        </w:r>
        <w:r>
          <w:rPr>
            <w:rFonts w:asciiTheme="minorEastAsia" w:eastAsiaTheme="minorEastAsia" w:hAnsiTheme="minorEastAsia" w:cstheme="minorEastAsia" w:hint="eastAsia"/>
            <w:sz w:val="28"/>
            <w:szCs w:val="28"/>
          </w:rPr>
          <w:fldChar w:fldCharType="separate"/>
        </w:r>
        <w:r w:rsidR="00F40990">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rsidR="00631E69" w:rsidRDefault="00631E69">
      <w:pPr>
        <w:pStyle w:val="10"/>
        <w:tabs>
          <w:tab w:val="right" w:leader="dot" w:pos="9299"/>
        </w:tabs>
        <w:spacing w:line="360" w:lineRule="auto"/>
        <w:rPr>
          <w:rFonts w:asciiTheme="minorEastAsia" w:eastAsiaTheme="minorEastAsia" w:hAnsiTheme="minorEastAsia" w:cstheme="minorEastAsia"/>
          <w:sz w:val="28"/>
          <w:szCs w:val="28"/>
        </w:rPr>
      </w:pPr>
      <w:hyperlink w:anchor="_Toc30837" w:history="1">
        <w:r w:rsidR="00F40990">
          <w:rPr>
            <w:rFonts w:asciiTheme="minorEastAsia" w:eastAsiaTheme="minorEastAsia" w:hAnsiTheme="minorEastAsia" w:cstheme="minorEastAsia" w:hint="eastAsia"/>
            <w:bCs/>
            <w:sz w:val="28"/>
            <w:szCs w:val="28"/>
          </w:rPr>
          <w:t>第二章</w:t>
        </w:r>
        <w:r w:rsidR="00F40990">
          <w:rPr>
            <w:rFonts w:asciiTheme="minorEastAsia" w:eastAsiaTheme="minorEastAsia" w:hAnsiTheme="minorEastAsia" w:cstheme="minorEastAsia" w:hint="eastAsia"/>
            <w:bCs/>
            <w:sz w:val="28"/>
            <w:szCs w:val="28"/>
          </w:rPr>
          <w:t xml:space="preserve"> </w:t>
        </w:r>
        <w:r w:rsidR="00F40990">
          <w:rPr>
            <w:rFonts w:asciiTheme="minorEastAsia" w:eastAsiaTheme="minorEastAsia" w:hAnsiTheme="minorEastAsia" w:cstheme="minorEastAsia" w:hint="eastAsia"/>
            <w:bCs/>
            <w:sz w:val="28"/>
            <w:szCs w:val="28"/>
          </w:rPr>
          <w:t>投标人须知</w:t>
        </w:r>
        <w:r w:rsidR="00F40990">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0990">
          <w:rPr>
            <w:rFonts w:asciiTheme="minorEastAsia" w:eastAsiaTheme="minorEastAsia" w:hAnsiTheme="minorEastAsia" w:cstheme="minorEastAsia" w:hint="eastAsia"/>
            <w:sz w:val="28"/>
            <w:szCs w:val="28"/>
          </w:rPr>
          <w:instrText xml:space="preserve"> PAGEREF _Toc30837 </w:instrText>
        </w:r>
        <w:r>
          <w:rPr>
            <w:rFonts w:asciiTheme="minorEastAsia" w:eastAsiaTheme="minorEastAsia" w:hAnsiTheme="minorEastAsia" w:cstheme="minorEastAsia" w:hint="eastAsia"/>
            <w:sz w:val="28"/>
            <w:szCs w:val="28"/>
          </w:rPr>
          <w:fldChar w:fldCharType="separate"/>
        </w:r>
        <w:r w:rsidR="00F40990">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rsidR="00631E69" w:rsidRDefault="00631E69">
      <w:pPr>
        <w:pStyle w:val="10"/>
        <w:tabs>
          <w:tab w:val="right" w:leader="dot" w:pos="9299"/>
        </w:tabs>
        <w:spacing w:line="360" w:lineRule="auto"/>
        <w:rPr>
          <w:rFonts w:asciiTheme="minorEastAsia" w:eastAsiaTheme="minorEastAsia" w:hAnsiTheme="minorEastAsia" w:cstheme="minorEastAsia"/>
          <w:sz w:val="28"/>
          <w:szCs w:val="28"/>
        </w:rPr>
      </w:pPr>
      <w:hyperlink w:anchor="_Toc28210" w:history="1">
        <w:r w:rsidR="00F40990">
          <w:rPr>
            <w:rFonts w:asciiTheme="minorEastAsia" w:eastAsiaTheme="minorEastAsia" w:hAnsiTheme="minorEastAsia" w:cstheme="minorEastAsia" w:hint="eastAsia"/>
            <w:bCs/>
            <w:sz w:val="28"/>
            <w:szCs w:val="28"/>
          </w:rPr>
          <w:t>第三章</w:t>
        </w:r>
        <w:r w:rsidR="00F40990">
          <w:rPr>
            <w:rFonts w:asciiTheme="minorEastAsia" w:eastAsiaTheme="minorEastAsia" w:hAnsiTheme="minorEastAsia" w:cstheme="minorEastAsia" w:hint="eastAsia"/>
            <w:bCs/>
            <w:sz w:val="28"/>
            <w:szCs w:val="28"/>
          </w:rPr>
          <w:t xml:space="preserve"> </w:t>
        </w:r>
        <w:r w:rsidR="00F40990">
          <w:rPr>
            <w:rFonts w:asciiTheme="minorEastAsia" w:eastAsiaTheme="minorEastAsia" w:hAnsiTheme="minorEastAsia" w:cstheme="minorEastAsia" w:hint="eastAsia"/>
            <w:bCs/>
            <w:sz w:val="28"/>
            <w:szCs w:val="28"/>
          </w:rPr>
          <w:t>评标办法</w:t>
        </w:r>
        <w:r w:rsidR="00F40990">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0990">
          <w:rPr>
            <w:rFonts w:asciiTheme="minorEastAsia" w:eastAsiaTheme="minorEastAsia" w:hAnsiTheme="minorEastAsia" w:cstheme="minorEastAsia" w:hint="eastAsia"/>
            <w:sz w:val="28"/>
            <w:szCs w:val="28"/>
          </w:rPr>
          <w:instrText xml:space="preserve"> PAGEREF _Toc28210 </w:instrText>
        </w:r>
        <w:r>
          <w:rPr>
            <w:rFonts w:asciiTheme="minorEastAsia" w:eastAsiaTheme="minorEastAsia" w:hAnsiTheme="minorEastAsia" w:cstheme="minorEastAsia" w:hint="eastAsia"/>
            <w:sz w:val="28"/>
            <w:szCs w:val="28"/>
          </w:rPr>
          <w:fldChar w:fldCharType="separate"/>
        </w:r>
        <w:r w:rsidR="00F40990">
          <w:rPr>
            <w:rFonts w:asciiTheme="minorEastAsia" w:eastAsiaTheme="minorEastAsia" w:hAnsiTheme="minorEastAsia" w:cstheme="minorEastAsia" w:hint="eastAsia"/>
            <w:sz w:val="28"/>
            <w:szCs w:val="28"/>
          </w:rPr>
          <w:t>39</w:t>
        </w:r>
        <w:r>
          <w:rPr>
            <w:rFonts w:asciiTheme="minorEastAsia" w:eastAsiaTheme="minorEastAsia" w:hAnsiTheme="minorEastAsia" w:cstheme="minorEastAsia" w:hint="eastAsia"/>
            <w:sz w:val="28"/>
            <w:szCs w:val="28"/>
          </w:rPr>
          <w:fldChar w:fldCharType="end"/>
        </w:r>
      </w:hyperlink>
    </w:p>
    <w:p w:rsidR="00631E69" w:rsidRDefault="00631E69">
      <w:pPr>
        <w:pStyle w:val="10"/>
        <w:tabs>
          <w:tab w:val="right" w:leader="dot" w:pos="9299"/>
        </w:tabs>
        <w:spacing w:line="360" w:lineRule="auto"/>
        <w:rPr>
          <w:rFonts w:asciiTheme="minorEastAsia" w:eastAsiaTheme="minorEastAsia" w:hAnsiTheme="minorEastAsia" w:cstheme="minorEastAsia"/>
          <w:sz w:val="28"/>
          <w:szCs w:val="28"/>
        </w:rPr>
      </w:pPr>
      <w:hyperlink w:anchor="_Toc13221" w:history="1">
        <w:r w:rsidR="00F40990">
          <w:rPr>
            <w:rFonts w:asciiTheme="minorEastAsia" w:eastAsiaTheme="minorEastAsia" w:hAnsiTheme="minorEastAsia" w:cstheme="minorEastAsia" w:hint="eastAsia"/>
            <w:sz w:val="28"/>
            <w:szCs w:val="28"/>
          </w:rPr>
          <w:t>第四章</w:t>
        </w:r>
        <w:r w:rsidR="00F40990">
          <w:rPr>
            <w:rFonts w:asciiTheme="minorEastAsia" w:eastAsiaTheme="minorEastAsia" w:hAnsiTheme="minorEastAsia" w:cstheme="minorEastAsia" w:hint="eastAsia"/>
            <w:sz w:val="28"/>
            <w:szCs w:val="28"/>
          </w:rPr>
          <w:t xml:space="preserve"> </w:t>
        </w:r>
        <w:r w:rsidR="00F40990">
          <w:rPr>
            <w:rFonts w:asciiTheme="minorEastAsia" w:eastAsiaTheme="minorEastAsia" w:hAnsiTheme="minorEastAsia" w:cstheme="minorEastAsia" w:hint="eastAsia"/>
            <w:sz w:val="28"/>
            <w:szCs w:val="28"/>
          </w:rPr>
          <w:t>合同条款及格式</w:t>
        </w:r>
        <w:r w:rsidR="00F40990">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0990">
          <w:rPr>
            <w:rFonts w:asciiTheme="minorEastAsia" w:eastAsiaTheme="minorEastAsia" w:hAnsiTheme="minorEastAsia" w:cstheme="minorEastAsia" w:hint="eastAsia"/>
            <w:sz w:val="28"/>
            <w:szCs w:val="28"/>
          </w:rPr>
          <w:instrText xml:space="preserve"> PAGEREF _Toc13221 </w:instrText>
        </w:r>
        <w:r>
          <w:rPr>
            <w:rFonts w:asciiTheme="minorEastAsia" w:eastAsiaTheme="minorEastAsia" w:hAnsiTheme="minorEastAsia" w:cstheme="minorEastAsia" w:hint="eastAsia"/>
            <w:sz w:val="28"/>
            <w:szCs w:val="28"/>
          </w:rPr>
          <w:fldChar w:fldCharType="separate"/>
        </w:r>
        <w:r w:rsidR="00F40990">
          <w:rPr>
            <w:rFonts w:asciiTheme="minorEastAsia" w:eastAsiaTheme="minorEastAsia" w:hAnsiTheme="minorEastAsia" w:cstheme="minorEastAsia" w:hint="eastAsia"/>
            <w:sz w:val="28"/>
            <w:szCs w:val="28"/>
          </w:rPr>
          <w:t>46</w:t>
        </w:r>
        <w:r>
          <w:rPr>
            <w:rFonts w:asciiTheme="minorEastAsia" w:eastAsiaTheme="minorEastAsia" w:hAnsiTheme="minorEastAsia" w:cstheme="minorEastAsia" w:hint="eastAsia"/>
            <w:sz w:val="28"/>
            <w:szCs w:val="28"/>
          </w:rPr>
          <w:fldChar w:fldCharType="end"/>
        </w:r>
      </w:hyperlink>
    </w:p>
    <w:p w:rsidR="00631E69" w:rsidRDefault="00631E69">
      <w:pPr>
        <w:pStyle w:val="10"/>
        <w:tabs>
          <w:tab w:val="right" w:leader="dot" w:pos="9299"/>
        </w:tabs>
        <w:spacing w:line="360" w:lineRule="auto"/>
        <w:rPr>
          <w:rFonts w:asciiTheme="minorEastAsia" w:eastAsiaTheme="minorEastAsia" w:hAnsiTheme="minorEastAsia" w:cstheme="minorEastAsia"/>
          <w:sz w:val="28"/>
          <w:szCs w:val="28"/>
        </w:rPr>
      </w:pPr>
      <w:hyperlink w:anchor="_Toc5321" w:history="1">
        <w:r w:rsidR="00F40990">
          <w:rPr>
            <w:rFonts w:asciiTheme="minorEastAsia" w:eastAsiaTheme="minorEastAsia" w:hAnsiTheme="minorEastAsia" w:cstheme="minorEastAsia" w:hint="eastAsia"/>
            <w:sz w:val="28"/>
            <w:szCs w:val="28"/>
          </w:rPr>
          <w:t>第五章</w:t>
        </w:r>
        <w:r w:rsidR="00F40990">
          <w:rPr>
            <w:rFonts w:asciiTheme="minorEastAsia" w:eastAsiaTheme="minorEastAsia" w:hAnsiTheme="minorEastAsia" w:cstheme="minorEastAsia" w:hint="eastAsia"/>
            <w:sz w:val="28"/>
            <w:szCs w:val="28"/>
          </w:rPr>
          <w:t xml:space="preserve"> </w:t>
        </w:r>
        <w:r w:rsidR="00F40990">
          <w:rPr>
            <w:rFonts w:asciiTheme="minorEastAsia" w:eastAsiaTheme="minorEastAsia" w:hAnsiTheme="minorEastAsia" w:cstheme="minorEastAsia" w:hint="eastAsia"/>
            <w:sz w:val="28"/>
            <w:szCs w:val="28"/>
          </w:rPr>
          <w:t>工程量清单</w:t>
        </w:r>
        <w:r w:rsidR="00F40990">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0990">
          <w:rPr>
            <w:rFonts w:asciiTheme="minorEastAsia" w:eastAsiaTheme="minorEastAsia" w:hAnsiTheme="minorEastAsia" w:cstheme="minorEastAsia" w:hint="eastAsia"/>
            <w:sz w:val="28"/>
            <w:szCs w:val="28"/>
          </w:rPr>
          <w:instrText xml:space="preserve"> PAGEREF _Toc5321 </w:instrText>
        </w:r>
        <w:r>
          <w:rPr>
            <w:rFonts w:asciiTheme="minorEastAsia" w:eastAsiaTheme="minorEastAsia" w:hAnsiTheme="minorEastAsia" w:cstheme="minorEastAsia" w:hint="eastAsia"/>
            <w:sz w:val="28"/>
            <w:szCs w:val="28"/>
          </w:rPr>
          <w:fldChar w:fldCharType="separate"/>
        </w:r>
        <w:r w:rsidR="00F40990">
          <w:rPr>
            <w:rFonts w:asciiTheme="minorEastAsia" w:eastAsiaTheme="minorEastAsia" w:hAnsiTheme="minorEastAsia" w:cstheme="minorEastAsia" w:hint="eastAsia"/>
            <w:sz w:val="28"/>
            <w:szCs w:val="28"/>
          </w:rPr>
          <w:t>98</w:t>
        </w:r>
        <w:r>
          <w:rPr>
            <w:rFonts w:asciiTheme="minorEastAsia" w:eastAsiaTheme="minorEastAsia" w:hAnsiTheme="minorEastAsia" w:cstheme="minorEastAsia" w:hint="eastAsia"/>
            <w:sz w:val="28"/>
            <w:szCs w:val="28"/>
          </w:rPr>
          <w:fldChar w:fldCharType="end"/>
        </w:r>
      </w:hyperlink>
    </w:p>
    <w:p w:rsidR="00631E69" w:rsidRDefault="00631E69">
      <w:pPr>
        <w:pStyle w:val="10"/>
        <w:tabs>
          <w:tab w:val="right" w:pos="2400"/>
          <w:tab w:val="right" w:leader="dot" w:pos="9299"/>
        </w:tabs>
        <w:spacing w:line="360" w:lineRule="auto"/>
        <w:rPr>
          <w:rFonts w:asciiTheme="minorEastAsia" w:eastAsiaTheme="minorEastAsia" w:hAnsiTheme="minorEastAsia" w:cstheme="minorEastAsia"/>
          <w:sz w:val="28"/>
          <w:szCs w:val="28"/>
        </w:rPr>
      </w:pPr>
      <w:hyperlink w:anchor="_Toc20155" w:history="1">
        <w:r w:rsidR="00F40990">
          <w:rPr>
            <w:rFonts w:asciiTheme="minorEastAsia" w:eastAsiaTheme="minorEastAsia" w:hAnsiTheme="minorEastAsia" w:cstheme="minorEastAsia" w:hint="eastAsia"/>
            <w:bCs/>
            <w:sz w:val="28"/>
            <w:szCs w:val="28"/>
          </w:rPr>
          <w:t>第六章</w:t>
        </w:r>
        <w:r w:rsidR="00F40990">
          <w:rPr>
            <w:rFonts w:asciiTheme="minorEastAsia" w:eastAsiaTheme="minorEastAsia" w:hAnsiTheme="minorEastAsia" w:cstheme="minorEastAsia" w:hint="eastAsia"/>
            <w:bCs/>
            <w:sz w:val="28"/>
            <w:szCs w:val="28"/>
          </w:rPr>
          <w:t xml:space="preserve"> </w:t>
        </w:r>
        <w:r w:rsidR="00F40990">
          <w:rPr>
            <w:rFonts w:asciiTheme="minorEastAsia" w:eastAsiaTheme="minorEastAsia" w:hAnsiTheme="minorEastAsia" w:cstheme="minorEastAsia" w:hint="eastAsia"/>
            <w:bCs/>
            <w:sz w:val="28"/>
            <w:szCs w:val="28"/>
          </w:rPr>
          <w:tab/>
        </w:r>
        <w:r w:rsidR="00F40990">
          <w:rPr>
            <w:rFonts w:asciiTheme="minorEastAsia" w:eastAsiaTheme="minorEastAsia" w:hAnsiTheme="minorEastAsia" w:cstheme="minorEastAsia" w:hint="eastAsia"/>
            <w:bCs/>
            <w:sz w:val="28"/>
            <w:szCs w:val="28"/>
          </w:rPr>
          <w:t>图纸（另附）</w:t>
        </w:r>
        <w:r w:rsidR="00F40990">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0990">
          <w:rPr>
            <w:rFonts w:asciiTheme="minorEastAsia" w:eastAsiaTheme="minorEastAsia" w:hAnsiTheme="minorEastAsia" w:cstheme="minorEastAsia" w:hint="eastAsia"/>
            <w:sz w:val="28"/>
            <w:szCs w:val="28"/>
          </w:rPr>
          <w:instrText xml:space="preserve"> PAGEREF _Toc20155 </w:instrText>
        </w:r>
        <w:r>
          <w:rPr>
            <w:rFonts w:asciiTheme="minorEastAsia" w:eastAsiaTheme="minorEastAsia" w:hAnsiTheme="minorEastAsia" w:cstheme="minorEastAsia" w:hint="eastAsia"/>
            <w:sz w:val="28"/>
            <w:szCs w:val="28"/>
          </w:rPr>
          <w:fldChar w:fldCharType="separate"/>
        </w:r>
        <w:r w:rsidR="00F40990">
          <w:rPr>
            <w:rFonts w:asciiTheme="minorEastAsia" w:eastAsiaTheme="minorEastAsia" w:hAnsiTheme="minorEastAsia" w:cstheme="minorEastAsia" w:hint="eastAsia"/>
            <w:sz w:val="28"/>
            <w:szCs w:val="28"/>
          </w:rPr>
          <w:t>103</w:t>
        </w:r>
        <w:r>
          <w:rPr>
            <w:rFonts w:asciiTheme="minorEastAsia" w:eastAsiaTheme="minorEastAsia" w:hAnsiTheme="minorEastAsia" w:cstheme="minorEastAsia" w:hint="eastAsia"/>
            <w:sz w:val="28"/>
            <w:szCs w:val="28"/>
          </w:rPr>
          <w:fldChar w:fldCharType="end"/>
        </w:r>
      </w:hyperlink>
    </w:p>
    <w:p w:rsidR="00631E69" w:rsidRDefault="00631E69">
      <w:pPr>
        <w:pStyle w:val="10"/>
        <w:tabs>
          <w:tab w:val="right" w:pos="2400"/>
          <w:tab w:val="right" w:leader="dot" w:pos="9299"/>
        </w:tabs>
        <w:spacing w:line="360" w:lineRule="auto"/>
        <w:rPr>
          <w:rFonts w:asciiTheme="minorEastAsia" w:eastAsiaTheme="minorEastAsia" w:hAnsiTheme="minorEastAsia" w:cstheme="minorEastAsia"/>
          <w:sz w:val="28"/>
          <w:szCs w:val="28"/>
        </w:rPr>
      </w:pPr>
      <w:hyperlink w:anchor="_Toc18036" w:history="1">
        <w:r w:rsidR="00F40990">
          <w:rPr>
            <w:rFonts w:asciiTheme="minorEastAsia" w:eastAsiaTheme="minorEastAsia" w:hAnsiTheme="minorEastAsia" w:cstheme="minorEastAsia" w:hint="eastAsia"/>
            <w:bCs/>
            <w:sz w:val="28"/>
            <w:szCs w:val="28"/>
          </w:rPr>
          <w:t>第七章</w:t>
        </w:r>
        <w:r w:rsidR="00F40990">
          <w:rPr>
            <w:rFonts w:asciiTheme="minorEastAsia" w:eastAsiaTheme="minorEastAsia" w:hAnsiTheme="minorEastAsia" w:cstheme="minorEastAsia" w:hint="eastAsia"/>
            <w:bCs/>
            <w:sz w:val="28"/>
            <w:szCs w:val="28"/>
          </w:rPr>
          <w:tab/>
          <w:t xml:space="preserve"> </w:t>
        </w:r>
        <w:r w:rsidR="00F40990">
          <w:rPr>
            <w:rFonts w:asciiTheme="minorEastAsia" w:eastAsiaTheme="minorEastAsia" w:hAnsiTheme="minorEastAsia" w:cstheme="minorEastAsia" w:hint="eastAsia"/>
            <w:bCs/>
            <w:sz w:val="28"/>
            <w:szCs w:val="28"/>
          </w:rPr>
          <w:t>技术规范（另册出版）</w:t>
        </w:r>
        <w:r w:rsidR="00F40990">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0990">
          <w:rPr>
            <w:rFonts w:asciiTheme="minorEastAsia" w:eastAsiaTheme="minorEastAsia" w:hAnsiTheme="minorEastAsia" w:cstheme="minorEastAsia" w:hint="eastAsia"/>
            <w:sz w:val="28"/>
            <w:szCs w:val="28"/>
          </w:rPr>
          <w:instrText xml:space="preserve"> PAGEREF _Toc18036 </w:instrText>
        </w:r>
        <w:r>
          <w:rPr>
            <w:rFonts w:asciiTheme="minorEastAsia" w:eastAsiaTheme="minorEastAsia" w:hAnsiTheme="minorEastAsia" w:cstheme="minorEastAsia" w:hint="eastAsia"/>
            <w:sz w:val="28"/>
            <w:szCs w:val="28"/>
          </w:rPr>
          <w:fldChar w:fldCharType="separate"/>
        </w:r>
        <w:r w:rsidR="00F40990">
          <w:rPr>
            <w:rFonts w:asciiTheme="minorEastAsia" w:eastAsiaTheme="minorEastAsia" w:hAnsiTheme="minorEastAsia" w:cstheme="minorEastAsia" w:hint="eastAsia"/>
            <w:sz w:val="28"/>
            <w:szCs w:val="28"/>
          </w:rPr>
          <w:t>104</w:t>
        </w:r>
        <w:r>
          <w:rPr>
            <w:rFonts w:asciiTheme="minorEastAsia" w:eastAsiaTheme="minorEastAsia" w:hAnsiTheme="minorEastAsia" w:cstheme="minorEastAsia" w:hint="eastAsia"/>
            <w:sz w:val="28"/>
            <w:szCs w:val="28"/>
          </w:rPr>
          <w:fldChar w:fldCharType="end"/>
        </w:r>
      </w:hyperlink>
    </w:p>
    <w:p w:rsidR="00631E69" w:rsidRDefault="00631E69">
      <w:pPr>
        <w:pStyle w:val="10"/>
        <w:tabs>
          <w:tab w:val="right" w:pos="2400"/>
          <w:tab w:val="right" w:leader="dot" w:pos="9299"/>
        </w:tabs>
        <w:spacing w:line="360" w:lineRule="auto"/>
        <w:rPr>
          <w:rFonts w:asciiTheme="minorEastAsia" w:eastAsiaTheme="minorEastAsia" w:hAnsiTheme="minorEastAsia" w:cstheme="minorEastAsia"/>
          <w:sz w:val="28"/>
          <w:szCs w:val="28"/>
        </w:rPr>
      </w:pPr>
      <w:hyperlink w:anchor="_Toc27978" w:history="1">
        <w:r w:rsidR="00F40990">
          <w:rPr>
            <w:rFonts w:asciiTheme="minorEastAsia" w:eastAsiaTheme="minorEastAsia" w:hAnsiTheme="minorEastAsia" w:cstheme="minorEastAsia" w:hint="eastAsia"/>
            <w:bCs/>
            <w:sz w:val="28"/>
            <w:szCs w:val="28"/>
          </w:rPr>
          <w:t>第八章</w:t>
        </w:r>
        <w:r w:rsidR="00F40990">
          <w:rPr>
            <w:rFonts w:asciiTheme="minorEastAsia" w:eastAsiaTheme="minorEastAsia" w:hAnsiTheme="minorEastAsia" w:cstheme="minorEastAsia" w:hint="eastAsia"/>
            <w:bCs/>
            <w:sz w:val="28"/>
            <w:szCs w:val="28"/>
          </w:rPr>
          <w:tab/>
          <w:t xml:space="preserve"> </w:t>
        </w:r>
        <w:r w:rsidR="00F40990">
          <w:rPr>
            <w:rFonts w:asciiTheme="minorEastAsia" w:eastAsiaTheme="minorEastAsia" w:hAnsiTheme="minorEastAsia" w:cstheme="minorEastAsia" w:hint="eastAsia"/>
            <w:bCs/>
            <w:sz w:val="28"/>
            <w:szCs w:val="28"/>
          </w:rPr>
          <w:t>投标文件格式</w:t>
        </w:r>
        <w:r w:rsidR="00F40990">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0990">
          <w:rPr>
            <w:rFonts w:asciiTheme="minorEastAsia" w:eastAsiaTheme="minorEastAsia" w:hAnsiTheme="minorEastAsia" w:cstheme="minorEastAsia" w:hint="eastAsia"/>
            <w:sz w:val="28"/>
            <w:szCs w:val="28"/>
          </w:rPr>
          <w:instrText xml:space="preserve"> PAGEREF _Toc27978 </w:instrText>
        </w:r>
        <w:r>
          <w:rPr>
            <w:rFonts w:asciiTheme="minorEastAsia" w:eastAsiaTheme="minorEastAsia" w:hAnsiTheme="minorEastAsia" w:cstheme="minorEastAsia" w:hint="eastAsia"/>
            <w:sz w:val="28"/>
            <w:szCs w:val="28"/>
          </w:rPr>
          <w:fldChar w:fldCharType="separate"/>
        </w:r>
        <w:r w:rsidR="00F40990">
          <w:rPr>
            <w:rFonts w:asciiTheme="minorEastAsia" w:eastAsiaTheme="minorEastAsia" w:hAnsiTheme="minorEastAsia" w:cstheme="minorEastAsia" w:hint="eastAsia"/>
            <w:sz w:val="28"/>
            <w:szCs w:val="28"/>
          </w:rPr>
          <w:t>105</w:t>
        </w:r>
        <w:r>
          <w:rPr>
            <w:rFonts w:asciiTheme="minorEastAsia" w:eastAsiaTheme="minorEastAsia" w:hAnsiTheme="minorEastAsia" w:cstheme="minorEastAsia" w:hint="eastAsia"/>
            <w:sz w:val="28"/>
            <w:szCs w:val="28"/>
          </w:rPr>
          <w:fldChar w:fldCharType="end"/>
        </w:r>
      </w:hyperlink>
    </w:p>
    <w:p w:rsidR="00631E69" w:rsidRDefault="00631E69">
      <w:pPr>
        <w:pStyle w:val="10"/>
        <w:tabs>
          <w:tab w:val="right" w:leader="dot" w:pos="9299"/>
        </w:tabs>
        <w:spacing w:line="360" w:lineRule="auto"/>
      </w:pPr>
      <w:hyperlink w:anchor="_Toc12556" w:history="1">
        <w:r w:rsidR="00F40990">
          <w:rPr>
            <w:rFonts w:asciiTheme="minorEastAsia" w:eastAsiaTheme="minorEastAsia" w:hAnsiTheme="minorEastAsia" w:cstheme="minorEastAsia" w:hint="eastAsia"/>
            <w:bCs/>
            <w:sz w:val="28"/>
            <w:szCs w:val="28"/>
          </w:rPr>
          <w:t>第九章</w:t>
        </w:r>
        <w:r w:rsidR="00F40990">
          <w:rPr>
            <w:rFonts w:asciiTheme="minorEastAsia" w:eastAsiaTheme="minorEastAsia" w:hAnsiTheme="minorEastAsia" w:cstheme="minorEastAsia" w:hint="eastAsia"/>
            <w:bCs/>
            <w:sz w:val="28"/>
            <w:szCs w:val="28"/>
          </w:rPr>
          <w:t xml:space="preserve"> </w:t>
        </w:r>
        <w:r w:rsidR="00F40990">
          <w:rPr>
            <w:rFonts w:asciiTheme="minorEastAsia" w:eastAsiaTheme="minorEastAsia" w:hAnsiTheme="minorEastAsia" w:cstheme="minorEastAsia" w:hint="eastAsia"/>
            <w:bCs/>
            <w:sz w:val="28"/>
            <w:szCs w:val="28"/>
          </w:rPr>
          <w:t>投标人须知前附表规定的其他材料</w:t>
        </w:r>
        <w:r w:rsidR="00F40990">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sidR="00F40990">
          <w:rPr>
            <w:rFonts w:asciiTheme="minorEastAsia" w:eastAsiaTheme="minorEastAsia" w:hAnsiTheme="minorEastAsia" w:cstheme="minorEastAsia" w:hint="eastAsia"/>
            <w:sz w:val="28"/>
            <w:szCs w:val="28"/>
          </w:rPr>
          <w:instrText xml:space="preserve"> PAGEREF _Toc12556 </w:instrText>
        </w:r>
        <w:r>
          <w:rPr>
            <w:rFonts w:asciiTheme="minorEastAsia" w:eastAsiaTheme="minorEastAsia" w:hAnsiTheme="minorEastAsia" w:cstheme="minorEastAsia" w:hint="eastAsia"/>
            <w:sz w:val="28"/>
            <w:szCs w:val="28"/>
          </w:rPr>
          <w:fldChar w:fldCharType="separate"/>
        </w:r>
        <w:r w:rsidR="00F40990">
          <w:rPr>
            <w:rFonts w:asciiTheme="minorEastAsia" w:eastAsiaTheme="minorEastAsia" w:hAnsiTheme="minorEastAsia" w:cstheme="minorEastAsia" w:hint="eastAsia"/>
            <w:sz w:val="28"/>
            <w:szCs w:val="28"/>
          </w:rPr>
          <w:t>141</w:t>
        </w:r>
        <w:r>
          <w:rPr>
            <w:rFonts w:asciiTheme="minorEastAsia" w:eastAsiaTheme="minorEastAsia" w:hAnsiTheme="minorEastAsia" w:cstheme="minorEastAsia" w:hint="eastAsia"/>
            <w:sz w:val="28"/>
            <w:szCs w:val="28"/>
          </w:rPr>
          <w:fldChar w:fldCharType="end"/>
        </w:r>
      </w:hyperlink>
    </w:p>
    <w:p w:rsidR="00631E69" w:rsidRDefault="00631E69">
      <w:pPr>
        <w:rPr>
          <w:rFonts w:ascii="宋体" w:hAnsi="宋体"/>
          <w:sz w:val="52"/>
          <w:szCs w:val="52"/>
        </w:rPr>
      </w:pPr>
      <w:r>
        <w:rPr>
          <w:rFonts w:ascii="宋体" w:hAnsi="宋体"/>
          <w:szCs w:val="52"/>
        </w:rPr>
        <w:fldChar w:fldCharType="end"/>
      </w:r>
    </w:p>
    <w:p w:rsidR="00631E69" w:rsidRDefault="00631E69">
      <w:pPr>
        <w:rPr>
          <w:rFonts w:ascii="宋体" w:hAnsi="宋体"/>
          <w:sz w:val="52"/>
          <w:szCs w:val="52"/>
        </w:rPr>
      </w:pPr>
    </w:p>
    <w:p w:rsidR="00631E69" w:rsidRDefault="00631E69">
      <w:pPr>
        <w:rPr>
          <w:rFonts w:ascii="宋体" w:hAnsi="宋体"/>
          <w:sz w:val="52"/>
          <w:szCs w:val="52"/>
        </w:rPr>
      </w:pPr>
    </w:p>
    <w:p w:rsidR="00631E69" w:rsidRDefault="00631E69">
      <w:pPr>
        <w:rPr>
          <w:rFonts w:ascii="宋体" w:hAnsi="宋体"/>
          <w:sz w:val="52"/>
          <w:szCs w:val="52"/>
        </w:rPr>
      </w:pPr>
    </w:p>
    <w:p w:rsidR="00631E69" w:rsidRDefault="00631E69">
      <w:pPr>
        <w:rPr>
          <w:rFonts w:ascii="宋体" w:hAnsi="宋体"/>
          <w:sz w:val="52"/>
          <w:szCs w:val="52"/>
        </w:rPr>
      </w:pPr>
    </w:p>
    <w:p w:rsidR="00631E69" w:rsidRDefault="00631E69">
      <w:pPr>
        <w:rPr>
          <w:rFonts w:ascii="宋体" w:hAnsi="宋体"/>
          <w:sz w:val="52"/>
          <w:szCs w:val="52"/>
        </w:rPr>
      </w:pPr>
    </w:p>
    <w:p w:rsidR="00631E69" w:rsidRDefault="00631E69">
      <w:pPr>
        <w:rPr>
          <w:rFonts w:ascii="宋体" w:hAnsi="宋体"/>
          <w:sz w:val="52"/>
          <w:szCs w:val="52"/>
        </w:rPr>
      </w:pPr>
    </w:p>
    <w:p w:rsidR="00631E69" w:rsidRDefault="00631E69">
      <w:pPr>
        <w:rPr>
          <w:rFonts w:ascii="宋体" w:hAnsi="宋体"/>
          <w:sz w:val="52"/>
          <w:szCs w:val="52"/>
        </w:rPr>
      </w:pPr>
    </w:p>
    <w:p w:rsidR="00631E69" w:rsidRDefault="00631E69">
      <w:pPr>
        <w:rPr>
          <w:rFonts w:ascii="宋体" w:hAnsi="宋体"/>
          <w:sz w:val="52"/>
          <w:szCs w:val="52"/>
        </w:rPr>
      </w:pPr>
    </w:p>
    <w:p w:rsidR="00631E69" w:rsidRDefault="00631E69">
      <w:pPr>
        <w:rPr>
          <w:rFonts w:ascii="宋体" w:hAnsi="宋体"/>
          <w:sz w:val="52"/>
          <w:szCs w:val="52"/>
        </w:rPr>
      </w:pPr>
    </w:p>
    <w:p w:rsidR="00631E69" w:rsidRDefault="00631E69">
      <w:pPr>
        <w:rPr>
          <w:rFonts w:ascii="宋体" w:hAnsi="宋体"/>
          <w:sz w:val="52"/>
          <w:szCs w:val="52"/>
        </w:rPr>
      </w:pPr>
    </w:p>
    <w:p w:rsidR="00631E69" w:rsidRDefault="00631E69">
      <w:pPr>
        <w:jc w:val="center"/>
        <w:outlineLvl w:val="0"/>
        <w:rPr>
          <w:rFonts w:ascii="黑体" w:eastAsia="黑体"/>
          <w:bCs/>
          <w:sz w:val="44"/>
          <w:szCs w:val="44"/>
        </w:rPr>
      </w:pPr>
      <w:bookmarkStart w:id="1" w:name="_Toc240"/>
    </w:p>
    <w:p w:rsidR="00631E69" w:rsidRDefault="00F40990">
      <w:pPr>
        <w:spacing w:line="360" w:lineRule="auto"/>
        <w:jc w:val="center"/>
        <w:outlineLvl w:val="0"/>
        <w:rPr>
          <w:rFonts w:ascii="宋体" w:hAnsi="宋体"/>
          <w:sz w:val="24"/>
        </w:rPr>
      </w:pPr>
      <w:r>
        <w:rPr>
          <w:rFonts w:ascii="黑体" w:eastAsia="黑体" w:hint="eastAsia"/>
          <w:bCs/>
          <w:sz w:val="44"/>
          <w:szCs w:val="44"/>
        </w:rPr>
        <w:t>第一章</w:t>
      </w:r>
      <w:r>
        <w:rPr>
          <w:rFonts w:ascii="黑体" w:eastAsia="黑体" w:hint="eastAsia"/>
          <w:bCs/>
          <w:sz w:val="44"/>
          <w:szCs w:val="44"/>
        </w:rPr>
        <w:t xml:space="preserve">  </w:t>
      </w:r>
      <w:r>
        <w:rPr>
          <w:rFonts w:ascii="黑体" w:eastAsia="黑体" w:hint="eastAsia"/>
          <w:bCs/>
          <w:sz w:val="44"/>
          <w:szCs w:val="44"/>
        </w:rPr>
        <w:t>招标公告</w:t>
      </w:r>
      <w:bookmarkEnd w:id="1"/>
    </w:p>
    <w:bookmarkEnd w:id="0"/>
    <w:p w:rsidR="00631E69" w:rsidRDefault="00F40990">
      <w:pPr>
        <w:spacing w:line="360" w:lineRule="auto"/>
        <w:jc w:val="center"/>
        <w:rPr>
          <w:rFonts w:ascii="宋体" w:hAnsi="宋体"/>
          <w:b/>
          <w:sz w:val="32"/>
          <w:szCs w:val="32"/>
        </w:rPr>
      </w:pPr>
      <w:r>
        <w:rPr>
          <w:rFonts w:ascii="宋体" w:hAnsi="宋体" w:hint="eastAsia"/>
          <w:b/>
          <w:sz w:val="32"/>
          <w:szCs w:val="32"/>
        </w:rPr>
        <w:t>建安建工公字〔</w:t>
      </w:r>
      <w:r>
        <w:rPr>
          <w:rFonts w:ascii="宋体" w:hAnsi="宋体" w:hint="eastAsia"/>
          <w:b/>
          <w:sz w:val="32"/>
          <w:szCs w:val="32"/>
        </w:rPr>
        <w:t>2017</w:t>
      </w:r>
      <w:r>
        <w:rPr>
          <w:rFonts w:ascii="宋体" w:hAnsi="宋体" w:hint="eastAsia"/>
          <w:b/>
          <w:sz w:val="32"/>
          <w:szCs w:val="32"/>
        </w:rPr>
        <w:t>〕</w:t>
      </w:r>
      <w:r>
        <w:rPr>
          <w:rFonts w:ascii="宋体" w:hAnsi="宋体" w:hint="eastAsia"/>
          <w:b/>
          <w:sz w:val="32"/>
          <w:szCs w:val="32"/>
        </w:rPr>
        <w:t>190</w:t>
      </w:r>
      <w:r>
        <w:rPr>
          <w:rFonts w:ascii="宋体" w:hAnsi="宋体" w:hint="eastAsia"/>
          <w:b/>
          <w:sz w:val="32"/>
          <w:szCs w:val="32"/>
        </w:rPr>
        <w:t>号</w:t>
      </w:r>
    </w:p>
    <w:p w:rsidR="00631E69" w:rsidRDefault="00F40990">
      <w:pPr>
        <w:spacing w:line="360" w:lineRule="auto"/>
        <w:jc w:val="center"/>
        <w:rPr>
          <w:rFonts w:ascii="宋体" w:hAnsi="宋体"/>
          <w:b/>
          <w:sz w:val="32"/>
          <w:szCs w:val="32"/>
        </w:rPr>
      </w:pPr>
      <w:r>
        <w:rPr>
          <w:rFonts w:ascii="宋体" w:hAnsi="宋体" w:hint="eastAsia"/>
          <w:b/>
          <w:sz w:val="32"/>
          <w:szCs w:val="32"/>
        </w:rPr>
        <w:t>许昌市建安区交通运输局</w:t>
      </w:r>
    </w:p>
    <w:p w:rsidR="00631E69" w:rsidRDefault="00F40990">
      <w:pPr>
        <w:spacing w:line="360" w:lineRule="auto"/>
        <w:jc w:val="center"/>
        <w:rPr>
          <w:rFonts w:ascii="宋体" w:hAnsi="宋体"/>
          <w:b/>
          <w:sz w:val="32"/>
          <w:szCs w:val="32"/>
        </w:rPr>
      </w:pPr>
      <w:r>
        <w:rPr>
          <w:rFonts w:ascii="宋体" w:hAnsi="宋体" w:hint="eastAsia"/>
          <w:b/>
          <w:sz w:val="32"/>
          <w:szCs w:val="32"/>
        </w:rPr>
        <w:t>灵井镇岗王村道路工程</w:t>
      </w:r>
    </w:p>
    <w:p w:rsidR="00631E69" w:rsidRDefault="00F40990">
      <w:pPr>
        <w:spacing w:line="360" w:lineRule="auto"/>
        <w:jc w:val="center"/>
        <w:rPr>
          <w:rFonts w:ascii="宋体" w:hAnsi="宋体"/>
          <w:b/>
          <w:sz w:val="32"/>
          <w:szCs w:val="32"/>
        </w:rPr>
      </w:pPr>
      <w:r>
        <w:rPr>
          <w:rFonts w:ascii="宋体" w:hAnsi="宋体" w:hint="eastAsia"/>
          <w:b/>
          <w:sz w:val="32"/>
          <w:szCs w:val="32"/>
        </w:rPr>
        <w:t>公开招标公告</w:t>
      </w:r>
    </w:p>
    <w:p w:rsidR="00631E69" w:rsidRDefault="00F40990">
      <w:pPr>
        <w:spacing w:line="450" w:lineRule="exact"/>
        <w:rPr>
          <w:rFonts w:ascii="宋体" w:hAnsi="宋体"/>
          <w:b/>
          <w:sz w:val="24"/>
        </w:rPr>
      </w:pPr>
      <w:r>
        <w:rPr>
          <w:rFonts w:ascii="宋体" w:hAnsi="宋体" w:hint="eastAsia"/>
          <w:b/>
          <w:sz w:val="24"/>
        </w:rPr>
        <w:t>一、项目概况</w:t>
      </w:r>
    </w:p>
    <w:p w:rsidR="00631E69" w:rsidRDefault="00F40990">
      <w:pPr>
        <w:spacing w:line="450" w:lineRule="exact"/>
        <w:ind w:firstLineChars="200" w:firstLine="480"/>
        <w:rPr>
          <w:rFonts w:ascii="宋体" w:hAnsi="宋体"/>
          <w:sz w:val="24"/>
        </w:rPr>
      </w:pPr>
      <w:r>
        <w:rPr>
          <w:rFonts w:ascii="宋体" w:hAnsi="宋体" w:hint="eastAsia"/>
          <w:sz w:val="24"/>
        </w:rPr>
        <w:t>1</w:t>
      </w:r>
      <w:r>
        <w:rPr>
          <w:rFonts w:ascii="宋体" w:hAnsi="宋体" w:hint="eastAsia"/>
          <w:sz w:val="24"/>
        </w:rPr>
        <w:t>、项目编号：</w:t>
      </w:r>
      <w:r>
        <w:rPr>
          <w:rFonts w:ascii="宋体" w:hAnsi="宋体" w:hint="eastAsia"/>
          <w:sz w:val="24"/>
        </w:rPr>
        <w:t>建安建工公字〔</w:t>
      </w:r>
      <w:r>
        <w:rPr>
          <w:rFonts w:ascii="宋体" w:hAnsi="宋体" w:hint="eastAsia"/>
          <w:sz w:val="24"/>
        </w:rPr>
        <w:t>2017</w:t>
      </w:r>
      <w:r>
        <w:rPr>
          <w:rFonts w:ascii="宋体" w:hAnsi="宋体" w:hint="eastAsia"/>
          <w:sz w:val="24"/>
        </w:rPr>
        <w:t>〕</w:t>
      </w:r>
      <w:r>
        <w:rPr>
          <w:rFonts w:ascii="宋体" w:hAnsi="宋体" w:hint="eastAsia"/>
          <w:sz w:val="24"/>
        </w:rPr>
        <w:t>190</w:t>
      </w:r>
      <w:r>
        <w:rPr>
          <w:rFonts w:ascii="宋体" w:hAnsi="宋体" w:hint="eastAsia"/>
          <w:sz w:val="24"/>
        </w:rPr>
        <w:t>号</w:t>
      </w:r>
      <w:r>
        <w:rPr>
          <w:rFonts w:ascii="宋体" w:hAnsi="宋体" w:hint="eastAsia"/>
          <w:sz w:val="24"/>
        </w:rPr>
        <w:t>。</w:t>
      </w:r>
    </w:p>
    <w:p w:rsidR="00631E69" w:rsidRDefault="00F40990">
      <w:pPr>
        <w:spacing w:line="450" w:lineRule="exact"/>
        <w:ind w:firstLineChars="200" w:firstLine="480"/>
        <w:rPr>
          <w:rFonts w:ascii="宋体" w:hAnsi="宋体"/>
          <w:sz w:val="24"/>
        </w:rPr>
      </w:pPr>
      <w:r>
        <w:rPr>
          <w:rFonts w:ascii="宋体" w:hAnsi="宋体" w:hint="eastAsia"/>
          <w:sz w:val="24"/>
        </w:rPr>
        <w:t>2</w:t>
      </w:r>
      <w:r>
        <w:rPr>
          <w:rFonts w:ascii="宋体" w:hAnsi="宋体" w:hint="eastAsia"/>
          <w:sz w:val="24"/>
        </w:rPr>
        <w:t>、项目名称：</w:t>
      </w:r>
      <w:r>
        <w:rPr>
          <w:rFonts w:ascii="宋体" w:hAnsi="宋体" w:hint="eastAsia"/>
          <w:sz w:val="24"/>
        </w:rPr>
        <w:t>灵井镇岗王村道路工程</w:t>
      </w:r>
      <w:r>
        <w:rPr>
          <w:rFonts w:ascii="宋体" w:hAnsi="宋体" w:hint="eastAsia"/>
          <w:sz w:val="24"/>
        </w:rPr>
        <w:t>。</w:t>
      </w:r>
    </w:p>
    <w:p w:rsidR="00631E69" w:rsidRDefault="00F40990">
      <w:pPr>
        <w:spacing w:line="450" w:lineRule="exact"/>
        <w:ind w:firstLineChars="200" w:firstLine="480"/>
        <w:rPr>
          <w:rFonts w:ascii="宋体" w:hAnsi="宋体"/>
          <w:sz w:val="24"/>
        </w:rPr>
      </w:pPr>
      <w:r>
        <w:rPr>
          <w:rFonts w:ascii="宋体" w:hAnsi="宋体" w:hint="eastAsia"/>
          <w:sz w:val="24"/>
        </w:rPr>
        <w:t>3</w:t>
      </w:r>
      <w:r>
        <w:rPr>
          <w:rFonts w:ascii="宋体" w:hAnsi="宋体" w:hint="eastAsia"/>
          <w:sz w:val="24"/>
        </w:rPr>
        <w:t>、招标单位：许昌市建安区交通运输局。</w:t>
      </w:r>
    </w:p>
    <w:p w:rsidR="00631E69" w:rsidRDefault="00F40990">
      <w:pPr>
        <w:spacing w:line="450" w:lineRule="exact"/>
        <w:ind w:firstLineChars="200" w:firstLine="480"/>
        <w:rPr>
          <w:rFonts w:ascii="宋体" w:hAnsi="宋体"/>
          <w:sz w:val="24"/>
        </w:rPr>
      </w:pPr>
      <w:r>
        <w:rPr>
          <w:rFonts w:ascii="宋体" w:hAnsi="宋体" w:hint="eastAsia"/>
          <w:sz w:val="24"/>
        </w:rPr>
        <w:t>4</w:t>
      </w:r>
      <w:r>
        <w:rPr>
          <w:rFonts w:ascii="宋体" w:hAnsi="宋体" w:hint="eastAsia"/>
          <w:sz w:val="24"/>
        </w:rPr>
        <w:t>、项目规模：</w:t>
      </w:r>
      <w:r>
        <w:rPr>
          <w:rFonts w:ascii="宋体" w:hAnsi="宋体" w:hint="eastAsia"/>
          <w:sz w:val="24"/>
        </w:rPr>
        <w:t>许昌市建安区灵井镇岗王村道路工程包括以下内容：新建道路</w:t>
      </w:r>
      <w:r>
        <w:rPr>
          <w:rFonts w:ascii="宋体" w:hAnsi="宋体" w:hint="eastAsia"/>
          <w:sz w:val="24"/>
        </w:rPr>
        <w:t>8km</w:t>
      </w:r>
      <w:r>
        <w:rPr>
          <w:rFonts w:ascii="宋体" w:hAnsi="宋体" w:hint="eastAsia"/>
          <w:sz w:val="24"/>
        </w:rPr>
        <w:t>，面层</w:t>
      </w:r>
      <w:r>
        <w:rPr>
          <w:rFonts w:ascii="宋体" w:hAnsi="宋体" w:hint="eastAsia"/>
          <w:sz w:val="24"/>
        </w:rPr>
        <w:t>18cm</w:t>
      </w:r>
      <w:r>
        <w:rPr>
          <w:rFonts w:ascii="宋体" w:hAnsi="宋体" w:hint="eastAsia"/>
          <w:sz w:val="24"/>
        </w:rPr>
        <w:t>厚</w:t>
      </w:r>
      <w:r>
        <w:rPr>
          <w:rFonts w:ascii="宋体" w:hAnsi="宋体" w:hint="eastAsia"/>
          <w:sz w:val="24"/>
        </w:rPr>
        <w:t>C25</w:t>
      </w:r>
      <w:r>
        <w:rPr>
          <w:rFonts w:ascii="宋体" w:hAnsi="宋体" w:hint="eastAsia"/>
          <w:sz w:val="24"/>
        </w:rPr>
        <w:t>水泥混凝土，基层</w:t>
      </w:r>
      <w:r>
        <w:rPr>
          <w:rFonts w:ascii="宋体" w:hAnsi="宋体" w:hint="eastAsia"/>
          <w:sz w:val="24"/>
        </w:rPr>
        <w:t>15cm</w:t>
      </w:r>
      <w:r>
        <w:rPr>
          <w:rFonts w:ascii="宋体" w:hAnsi="宋体" w:hint="eastAsia"/>
          <w:sz w:val="24"/>
        </w:rPr>
        <w:t>厚</w:t>
      </w:r>
      <w:r>
        <w:rPr>
          <w:rFonts w:ascii="宋体" w:hAnsi="宋体" w:hint="eastAsia"/>
          <w:sz w:val="24"/>
        </w:rPr>
        <w:t>12%</w:t>
      </w:r>
      <w:r>
        <w:rPr>
          <w:rFonts w:ascii="宋体" w:hAnsi="宋体" w:hint="eastAsia"/>
          <w:sz w:val="24"/>
        </w:rPr>
        <w:t>石灰稳定土，清除表土，砍伐树木，挖除旧水泥路面，拆除结构物等内容。</w:t>
      </w:r>
    </w:p>
    <w:p w:rsidR="00631E69" w:rsidRDefault="00F40990">
      <w:pPr>
        <w:spacing w:line="450" w:lineRule="exact"/>
        <w:ind w:firstLineChars="200" w:firstLine="480"/>
        <w:rPr>
          <w:rFonts w:ascii="宋体" w:hAnsi="宋体"/>
          <w:sz w:val="24"/>
        </w:rPr>
      </w:pPr>
      <w:r>
        <w:rPr>
          <w:rFonts w:ascii="宋体" w:hAnsi="宋体" w:hint="eastAsia"/>
          <w:sz w:val="24"/>
        </w:rPr>
        <w:t>5</w:t>
      </w:r>
      <w:r>
        <w:rPr>
          <w:rFonts w:ascii="宋体" w:hAnsi="宋体" w:hint="eastAsia"/>
          <w:sz w:val="24"/>
        </w:rPr>
        <w:t>、资金预算：</w:t>
      </w:r>
      <w:r>
        <w:rPr>
          <w:rFonts w:ascii="宋体" w:hAnsi="宋体" w:hint="eastAsia"/>
          <w:sz w:val="24"/>
        </w:rPr>
        <w:t>4207534.00</w:t>
      </w:r>
      <w:r>
        <w:rPr>
          <w:rFonts w:ascii="宋体" w:hAnsi="宋体" w:hint="eastAsia"/>
          <w:sz w:val="24"/>
        </w:rPr>
        <w:t>元</w:t>
      </w:r>
      <w:r>
        <w:rPr>
          <w:rFonts w:ascii="宋体" w:hAnsi="宋体" w:hint="eastAsia"/>
          <w:sz w:val="24"/>
        </w:rPr>
        <w:t>。</w:t>
      </w:r>
    </w:p>
    <w:p w:rsidR="00631E69" w:rsidRDefault="00F40990">
      <w:pPr>
        <w:spacing w:line="450" w:lineRule="exact"/>
        <w:ind w:firstLineChars="200" w:firstLine="480"/>
        <w:rPr>
          <w:rFonts w:ascii="宋体" w:hAnsi="宋体"/>
          <w:sz w:val="24"/>
        </w:rPr>
      </w:pPr>
      <w:r>
        <w:rPr>
          <w:rFonts w:ascii="宋体" w:hAnsi="宋体" w:hint="eastAsia"/>
          <w:sz w:val="24"/>
        </w:rPr>
        <w:t>6</w:t>
      </w:r>
      <w:r>
        <w:rPr>
          <w:rFonts w:ascii="宋体" w:hAnsi="宋体" w:hint="eastAsia"/>
          <w:sz w:val="24"/>
        </w:rPr>
        <w:t>、计划工期：</w:t>
      </w:r>
      <w:r>
        <w:rPr>
          <w:rFonts w:ascii="宋体" w:hAnsi="宋体" w:hint="eastAsia"/>
          <w:sz w:val="24"/>
        </w:rPr>
        <w:t>30</w:t>
      </w:r>
      <w:r>
        <w:rPr>
          <w:rFonts w:ascii="宋体" w:hAnsi="宋体" w:hint="eastAsia"/>
          <w:sz w:val="24"/>
        </w:rPr>
        <w:t>日历天。</w:t>
      </w:r>
    </w:p>
    <w:p w:rsidR="00631E69" w:rsidRDefault="00F40990">
      <w:pPr>
        <w:spacing w:line="450" w:lineRule="exact"/>
        <w:ind w:firstLineChars="200" w:firstLine="480"/>
        <w:rPr>
          <w:rFonts w:ascii="宋体" w:hAnsi="宋体"/>
          <w:sz w:val="24"/>
        </w:rPr>
      </w:pPr>
      <w:r>
        <w:rPr>
          <w:rFonts w:ascii="宋体" w:hAnsi="宋体" w:hint="eastAsia"/>
          <w:sz w:val="24"/>
        </w:rPr>
        <w:t>7</w:t>
      </w:r>
      <w:r>
        <w:rPr>
          <w:rFonts w:ascii="宋体" w:hAnsi="宋体" w:hint="eastAsia"/>
          <w:sz w:val="24"/>
        </w:rPr>
        <w:t>、质量要求：合格。</w:t>
      </w:r>
    </w:p>
    <w:p w:rsidR="00631E69" w:rsidRDefault="00F40990">
      <w:pPr>
        <w:spacing w:line="450" w:lineRule="exact"/>
        <w:ind w:firstLineChars="200" w:firstLine="480"/>
        <w:rPr>
          <w:rFonts w:ascii="宋体" w:hAnsi="宋体"/>
          <w:sz w:val="24"/>
        </w:rPr>
      </w:pPr>
      <w:r>
        <w:rPr>
          <w:rFonts w:ascii="宋体" w:hAnsi="宋体" w:hint="eastAsia"/>
          <w:sz w:val="24"/>
        </w:rPr>
        <w:t>8</w:t>
      </w:r>
      <w:r>
        <w:rPr>
          <w:rFonts w:ascii="宋体" w:hAnsi="宋体" w:hint="eastAsia"/>
          <w:sz w:val="24"/>
        </w:rPr>
        <w:t>、不组织勘察施工现场。</w:t>
      </w:r>
    </w:p>
    <w:p w:rsidR="00631E69" w:rsidRDefault="00F40990">
      <w:pPr>
        <w:spacing w:line="450" w:lineRule="exact"/>
        <w:rPr>
          <w:rFonts w:ascii="宋体" w:hAnsi="宋体"/>
          <w:b/>
          <w:sz w:val="24"/>
        </w:rPr>
      </w:pPr>
      <w:r>
        <w:rPr>
          <w:rFonts w:ascii="宋体" w:hAnsi="宋体" w:hint="eastAsia"/>
          <w:b/>
          <w:sz w:val="24"/>
        </w:rPr>
        <w:t>二、投标人资格要求</w:t>
      </w:r>
    </w:p>
    <w:p w:rsidR="00631E69" w:rsidRDefault="00F40990">
      <w:pPr>
        <w:spacing w:line="450" w:lineRule="exact"/>
        <w:ind w:firstLineChars="200" w:firstLine="480"/>
        <w:rPr>
          <w:rFonts w:ascii="宋体" w:hAnsi="宋体"/>
          <w:sz w:val="24"/>
        </w:rPr>
      </w:pPr>
      <w:r>
        <w:rPr>
          <w:rFonts w:ascii="宋体" w:hAnsi="宋体" w:hint="eastAsia"/>
          <w:sz w:val="24"/>
        </w:rPr>
        <w:t xml:space="preserve">2.1 </w:t>
      </w:r>
      <w:r>
        <w:rPr>
          <w:rFonts w:ascii="宋体" w:hAnsi="宋体" w:hint="eastAsia"/>
          <w:sz w:val="24"/>
        </w:rPr>
        <w:t>须具备独立法人资格；</w:t>
      </w:r>
    </w:p>
    <w:p w:rsidR="00631E69" w:rsidRDefault="00F40990">
      <w:pPr>
        <w:spacing w:line="450" w:lineRule="exact"/>
        <w:ind w:firstLineChars="200" w:firstLine="480"/>
        <w:rPr>
          <w:rFonts w:ascii="宋体" w:hAnsi="宋体"/>
          <w:sz w:val="24"/>
        </w:rPr>
      </w:pPr>
      <w:r>
        <w:rPr>
          <w:rFonts w:ascii="宋体" w:hAnsi="宋体" w:hint="eastAsia"/>
          <w:sz w:val="24"/>
        </w:rPr>
        <w:t>2.2</w:t>
      </w:r>
      <w:r>
        <w:rPr>
          <w:rFonts w:ascii="宋体" w:hAnsi="宋体" w:hint="eastAsia"/>
          <w:sz w:val="24"/>
        </w:rPr>
        <w:t>须具备建设行政主管部门颁发的公路工程施工总承包叁级及以上资质，并具备有效的企业安全生产许可证，在人员、设备、资金等方面具有相应的施工能力。</w:t>
      </w:r>
    </w:p>
    <w:p w:rsidR="00631E69" w:rsidRDefault="00F40990">
      <w:pPr>
        <w:spacing w:line="450" w:lineRule="exact"/>
        <w:ind w:firstLineChars="200" w:firstLine="480"/>
        <w:rPr>
          <w:rFonts w:ascii="宋体" w:hAnsi="宋体"/>
          <w:sz w:val="24"/>
        </w:rPr>
      </w:pPr>
      <w:r>
        <w:rPr>
          <w:rFonts w:ascii="宋体" w:hAnsi="宋体" w:hint="eastAsia"/>
          <w:sz w:val="24"/>
        </w:rPr>
        <w:t>2.3</w:t>
      </w:r>
      <w:r>
        <w:rPr>
          <w:rFonts w:ascii="宋体" w:hAnsi="宋体" w:hint="eastAsia"/>
          <w:sz w:val="24"/>
        </w:rPr>
        <w:t>投标人近三年内（</w:t>
      </w:r>
      <w:r>
        <w:rPr>
          <w:rFonts w:ascii="宋体" w:hAnsi="宋体" w:hint="eastAsia"/>
          <w:sz w:val="24"/>
        </w:rPr>
        <w:t>201</w:t>
      </w:r>
      <w:r>
        <w:rPr>
          <w:rFonts w:ascii="宋体" w:hAnsi="宋体" w:hint="eastAsia"/>
          <w:sz w:val="24"/>
        </w:rPr>
        <w:t>5</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日起至今，以施工合同日期为准）完成两个以上（含两个）的类似项目工程。</w:t>
      </w:r>
    </w:p>
    <w:p w:rsidR="00631E69" w:rsidRDefault="00F40990">
      <w:pPr>
        <w:spacing w:line="450" w:lineRule="exact"/>
        <w:ind w:firstLineChars="200" w:firstLine="480"/>
        <w:rPr>
          <w:rFonts w:ascii="宋体" w:hAnsi="宋体"/>
          <w:sz w:val="24"/>
        </w:rPr>
      </w:pPr>
      <w:r>
        <w:rPr>
          <w:rFonts w:ascii="宋体" w:hAnsi="宋体" w:hint="eastAsia"/>
          <w:sz w:val="24"/>
        </w:rPr>
        <w:t>2.4</w:t>
      </w:r>
      <w:r>
        <w:rPr>
          <w:rFonts w:ascii="宋体" w:hAnsi="宋体" w:hint="eastAsia"/>
          <w:sz w:val="24"/>
        </w:rPr>
        <w:t>拟派建造师须具备贰级及以上公路工程专业注册建造师执业资格，具备有效的安全生产考核合格证书，且未担任其他在施建设项目的项目经理。拟派项目总工需具备中级及以上相关专业技术职称。</w:t>
      </w:r>
    </w:p>
    <w:p w:rsidR="00631E69" w:rsidRDefault="00F40990">
      <w:pPr>
        <w:spacing w:line="450" w:lineRule="exact"/>
        <w:ind w:firstLineChars="200" w:firstLine="480"/>
        <w:rPr>
          <w:rFonts w:ascii="宋体" w:hAnsi="宋体"/>
          <w:sz w:val="24"/>
        </w:rPr>
      </w:pPr>
      <w:r>
        <w:rPr>
          <w:rFonts w:ascii="宋体" w:hAnsi="宋体" w:hint="eastAsia"/>
          <w:sz w:val="24"/>
        </w:rPr>
        <w:t>2.5</w:t>
      </w:r>
      <w:r>
        <w:rPr>
          <w:rFonts w:ascii="宋体" w:hAnsi="宋体" w:hint="eastAsia"/>
          <w:sz w:val="24"/>
        </w:rPr>
        <w:t>根据《河南省公路建设市场从业单位及人员信用管理办法》第二十一条“对信用考核定级为</w:t>
      </w:r>
      <w:r>
        <w:rPr>
          <w:rFonts w:ascii="宋体" w:hAnsi="宋体" w:hint="eastAsia"/>
          <w:sz w:val="24"/>
        </w:rPr>
        <w:t>D</w:t>
      </w:r>
      <w:r>
        <w:rPr>
          <w:rFonts w:ascii="宋体" w:hAnsi="宋体" w:hint="eastAsia"/>
          <w:sz w:val="24"/>
        </w:rPr>
        <w:t>级即黑名单的从业单位，”不得参与本项目投标。</w:t>
      </w:r>
    </w:p>
    <w:p w:rsidR="00631E69" w:rsidRDefault="00F40990">
      <w:pPr>
        <w:spacing w:line="450" w:lineRule="exact"/>
        <w:ind w:firstLineChars="200" w:firstLine="480"/>
        <w:rPr>
          <w:rFonts w:ascii="宋体" w:hAnsi="宋体"/>
          <w:sz w:val="24"/>
        </w:rPr>
      </w:pPr>
      <w:r>
        <w:rPr>
          <w:rFonts w:ascii="宋体" w:hAnsi="宋体" w:hint="eastAsia"/>
          <w:sz w:val="24"/>
        </w:rPr>
        <w:t>2.6</w:t>
      </w:r>
      <w:r>
        <w:rPr>
          <w:rFonts w:ascii="宋体" w:hAnsi="宋体" w:hint="eastAsia"/>
          <w:sz w:val="24"/>
        </w:rPr>
        <w:t>自</w:t>
      </w:r>
      <w:r>
        <w:rPr>
          <w:rFonts w:ascii="宋体" w:hAnsi="宋体" w:hint="eastAsia"/>
          <w:sz w:val="24"/>
        </w:rPr>
        <w:t>2014</w:t>
      </w:r>
      <w:r>
        <w:rPr>
          <w:rFonts w:ascii="宋体" w:hAnsi="宋体" w:hint="eastAsia"/>
          <w:sz w:val="24"/>
        </w:rPr>
        <w:t>年以来在经营活动中没有重大违法记录（以检察机关出具的查询行贿犯罪档案结果告知函为准）。</w:t>
      </w:r>
    </w:p>
    <w:p w:rsidR="00631E69" w:rsidRDefault="00F40990">
      <w:pPr>
        <w:spacing w:line="450" w:lineRule="exact"/>
        <w:ind w:firstLineChars="200" w:firstLine="480"/>
        <w:rPr>
          <w:rFonts w:ascii="宋体" w:hAnsi="宋体"/>
          <w:sz w:val="24"/>
        </w:rPr>
      </w:pPr>
      <w:r>
        <w:rPr>
          <w:rFonts w:ascii="宋体" w:hAnsi="宋体" w:hint="eastAsia"/>
          <w:sz w:val="24"/>
        </w:rPr>
        <w:t>2.7</w:t>
      </w:r>
      <w:r>
        <w:rPr>
          <w:rFonts w:ascii="宋体" w:hAnsi="宋体" w:hint="eastAsia"/>
          <w:sz w:val="24"/>
        </w:rPr>
        <w:t>不接受失信被执行人的投标。</w:t>
      </w:r>
    </w:p>
    <w:p w:rsidR="00631E69" w:rsidRDefault="00F40990">
      <w:pPr>
        <w:spacing w:line="450" w:lineRule="exact"/>
        <w:ind w:firstLineChars="200" w:firstLine="480"/>
        <w:rPr>
          <w:rFonts w:ascii="宋体" w:hAnsi="宋体"/>
          <w:sz w:val="24"/>
        </w:rPr>
      </w:pPr>
      <w:r>
        <w:rPr>
          <w:rFonts w:ascii="宋体" w:hAnsi="宋体" w:hint="eastAsia"/>
          <w:sz w:val="24"/>
        </w:rPr>
        <w:t>2.8</w:t>
      </w:r>
      <w:r>
        <w:rPr>
          <w:rFonts w:ascii="宋体" w:hAnsi="宋体" w:hint="eastAsia"/>
          <w:sz w:val="24"/>
        </w:rPr>
        <w:t>本次招标不接受联合体投标。</w:t>
      </w:r>
    </w:p>
    <w:p w:rsidR="00631E69" w:rsidRDefault="00F40990">
      <w:pPr>
        <w:spacing w:line="450" w:lineRule="exact"/>
        <w:rPr>
          <w:rFonts w:hAnsi="宋体"/>
          <w:b/>
          <w:color w:val="000000"/>
          <w:sz w:val="24"/>
        </w:rPr>
      </w:pPr>
      <w:r>
        <w:rPr>
          <w:rFonts w:hAnsi="宋体" w:hint="eastAsia"/>
          <w:b/>
          <w:color w:val="000000"/>
          <w:sz w:val="24"/>
        </w:rPr>
        <w:t>三、投标报名时间及方式</w:t>
      </w:r>
    </w:p>
    <w:p w:rsidR="00631E69" w:rsidRDefault="00F40990">
      <w:pPr>
        <w:spacing w:line="450" w:lineRule="exact"/>
        <w:ind w:firstLineChars="200" w:firstLine="480"/>
        <w:rPr>
          <w:rFonts w:hAnsi="宋体"/>
          <w:color w:val="000000"/>
          <w:sz w:val="24"/>
        </w:rPr>
      </w:pPr>
      <w:r>
        <w:rPr>
          <w:rFonts w:hAnsi="宋体" w:hint="eastAsia"/>
          <w:color w:val="000000"/>
          <w:sz w:val="24"/>
        </w:rPr>
        <w:t>1</w:t>
      </w:r>
      <w:r>
        <w:rPr>
          <w:rFonts w:hAnsi="宋体" w:hint="eastAsia"/>
          <w:color w:val="000000"/>
          <w:sz w:val="24"/>
        </w:rPr>
        <w:t>、报名时间：</w:t>
      </w:r>
      <w:r>
        <w:rPr>
          <w:rFonts w:hAnsi="宋体" w:hint="eastAsia"/>
          <w:color w:val="000000"/>
          <w:sz w:val="24"/>
        </w:rPr>
        <w:t xml:space="preserve">2017 </w:t>
      </w:r>
      <w:r>
        <w:rPr>
          <w:rFonts w:hAnsi="宋体" w:hint="eastAsia"/>
          <w:color w:val="000000"/>
          <w:sz w:val="24"/>
        </w:rPr>
        <w:t>年</w:t>
      </w:r>
      <w:r>
        <w:rPr>
          <w:rFonts w:hAnsi="宋体" w:hint="eastAsia"/>
          <w:color w:val="000000"/>
          <w:sz w:val="24"/>
        </w:rPr>
        <w:t>12</w:t>
      </w:r>
      <w:r>
        <w:rPr>
          <w:rFonts w:hAnsi="宋体" w:hint="eastAsia"/>
          <w:color w:val="000000"/>
          <w:sz w:val="24"/>
        </w:rPr>
        <w:t>月</w:t>
      </w:r>
      <w:r>
        <w:rPr>
          <w:rFonts w:hAnsi="宋体" w:hint="eastAsia"/>
          <w:color w:val="000000"/>
          <w:sz w:val="24"/>
        </w:rPr>
        <w:t>22</w:t>
      </w:r>
      <w:r>
        <w:rPr>
          <w:rFonts w:hAnsi="宋体" w:hint="eastAsia"/>
          <w:color w:val="000000"/>
          <w:sz w:val="24"/>
        </w:rPr>
        <w:t>日至</w:t>
      </w:r>
      <w:r>
        <w:rPr>
          <w:rFonts w:hAnsi="宋体" w:hint="eastAsia"/>
          <w:color w:val="000000"/>
          <w:sz w:val="24"/>
        </w:rPr>
        <w:t>2017</w:t>
      </w:r>
      <w:r>
        <w:rPr>
          <w:rFonts w:hAnsi="宋体" w:hint="eastAsia"/>
          <w:color w:val="000000"/>
          <w:sz w:val="24"/>
        </w:rPr>
        <w:t>年</w:t>
      </w:r>
      <w:r>
        <w:rPr>
          <w:rFonts w:hAnsi="宋体" w:hint="eastAsia"/>
          <w:color w:val="000000"/>
          <w:sz w:val="24"/>
        </w:rPr>
        <w:t>12</w:t>
      </w:r>
      <w:r>
        <w:rPr>
          <w:rFonts w:hAnsi="宋体" w:hint="eastAsia"/>
          <w:color w:val="000000"/>
          <w:sz w:val="24"/>
        </w:rPr>
        <w:t>月</w:t>
      </w:r>
      <w:r>
        <w:rPr>
          <w:rFonts w:hAnsi="宋体" w:hint="eastAsia"/>
          <w:color w:val="000000"/>
          <w:sz w:val="24"/>
        </w:rPr>
        <w:t>28</w:t>
      </w:r>
      <w:r>
        <w:rPr>
          <w:rFonts w:hAnsi="宋体" w:hint="eastAsia"/>
          <w:color w:val="000000"/>
          <w:sz w:val="24"/>
        </w:rPr>
        <w:t>日。</w:t>
      </w:r>
    </w:p>
    <w:p w:rsidR="00631E69" w:rsidRDefault="00F40990">
      <w:pPr>
        <w:spacing w:line="450" w:lineRule="exact"/>
        <w:ind w:firstLineChars="200" w:firstLine="480"/>
        <w:rPr>
          <w:rFonts w:hAnsi="宋体"/>
          <w:color w:val="000000"/>
          <w:sz w:val="24"/>
        </w:rPr>
      </w:pPr>
      <w:r>
        <w:rPr>
          <w:rFonts w:hAnsi="宋体" w:hint="eastAsia"/>
          <w:color w:val="000000"/>
          <w:sz w:val="24"/>
        </w:rPr>
        <w:t>2</w:t>
      </w:r>
      <w:r>
        <w:rPr>
          <w:rFonts w:hAnsi="宋体" w:hint="eastAsia"/>
          <w:color w:val="000000"/>
          <w:sz w:val="24"/>
        </w:rPr>
        <w:t>、报名方式：网上报名。报名期限内在《全国公共资源交易平台（河南省·许昌市）》上报名。详情查看《全国公共资源交易平台（河南省·许昌市）》（</w:t>
      </w:r>
      <w:r>
        <w:rPr>
          <w:rFonts w:hAnsi="宋体" w:hint="eastAsia"/>
          <w:color w:val="000000"/>
          <w:sz w:val="24"/>
        </w:rPr>
        <w:t>www.xczbtb.com</w:t>
      </w:r>
      <w:r>
        <w:rPr>
          <w:rFonts w:hAnsi="宋体" w:hint="eastAsia"/>
          <w:color w:val="000000"/>
          <w:sz w:val="24"/>
        </w:rPr>
        <w:t>）首页办事指南中的业务流程（网上报名指南）。</w:t>
      </w:r>
    </w:p>
    <w:p w:rsidR="00631E69" w:rsidRDefault="00F40990">
      <w:pPr>
        <w:spacing w:line="450" w:lineRule="exact"/>
        <w:rPr>
          <w:rFonts w:hAnsi="宋体"/>
          <w:b/>
          <w:color w:val="000000"/>
          <w:sz w:val="24"/>
        </w:rPr>
      </w:pPr>
      <w:r>
        <w:rPr>
          <w:rFonts w:hAnsi="宋体" w:hint="eastAsia"/>
          <w:b/>
          <w:color w:val="000000"/>
          <w:sz w:val="24"/>
        </w:rPr>
        <w:t>四、招标文件和施工图纸的获取</w:t>
      </w:r>
    </w:p>
    <w:p w:rsidR="00631E69" w:rsidRDefault="00F40990">
      <w:pPr>
        <w:spacing w:line="450" w:lineRule="exact"/>
        <w:ind w:firstLineChars="200" w:firstLine="480"/>
        <w:rPr>
          <w:rFonts w:hAnsi="宋体"/>
          <w:color w:val="000000"/>
          <w:sz w:val="24"/>
        </w:rPr>
      </w:pPr>
      <w:r>
        <w:rPr>
          <w:rFonts w:hAnsi="宋体" w:hint="eastAsia"/>
          <w:color w:val="000000"/>
          <w:sz w:val="24"/>
        </w:rPr>
        <w:t>1</w:t>
      </w:r>
      <w:r>
        <w:rPr>
          <w:rFonts w:hAnsi="宋体" w:hint="eastAsia"/>
          <w:color w:val="000000"/>
          <w:sz w:val="24"/>
        </w:rPr>
        <w:t>、招标文件、工程量清单、招标控制价及图纸的获取：报名截止日前均可在《全国公共资源交易平台（河南省·许昌市）》自行下载。</w:t>
      </w:r>
      <w:r>
        <w:rPr>
          <w:rFonts w:hAnsi="宋体" w:hint="eastAsia"/>
          <w:color w:val="000000"/>
          <w:sz w:val="24"/>
        </w:rPr>
        <w:t xml:space="preserve"> </w:t>
      </w:r>
    </w:p>
    <w:p w:rsidR="00631E69" w:rsidRDefault="00F40990">
      <w:pPr>
        <w:spacing w:line="450" w:lineRule="exact"/>
        <w:ind w:firstLineChars="200" w:firstLine="480"/>
        <w:rPr>
          <w:rFonts w:hAnsi="宋体"/>
          <w:color w:val="000000"/>
          <w:sz w:val="24"/>
        </w:rPr>
      </w:pPr>
      <w:r>
        <w:rPr>
          <w:rFonts w:hAnsi="宋体" w:hint="eastAsia"/>
          <w:color w:val="000000"/>
          <w:sz w:val="24"/>
        </w:rPr>
        <w:t>2</w:t>
      </w:r>
      <w:r>
        <w:rPr>
          <w:rFonts w:hAnsi="宋体" w:hint="eastAsia"/>
          <w:color w:val="000000"/>
          <w:sz w:val="24"/>
        </w:rPr>
        <w:t>、招标文件每套售价</w:t>
      </w:r>
      <w:r>
        <w:rPr>
          <w:rFonts w:hAnsi="宋体" w:hint="eastAsia"/>
          <w:color w:val="000000"/>
          <w:sz w:val="24"/>
        </w:rPr>
        <w:t>300</w:t>
      </w:r>
      <w:r>
        <w:rPr>
          <w:rFonts w:hAnsi="宋体" w:hint="eastAsia"/>
          <w:color w:val="000000"/>
          <w:sz w:val="24"/>
        </w:rPr>
        <w:t>元，递交投标文件时缴纳给招标代理机构，售后不退。</w:t>
      </w:r>
    </w:p>
    <w:p w:rsidR="00631E69" w:rsidRDefault="00F40990">
      <w:pPr>
        <w:spacing w:line="450" w:lineRule="exact"/>
        <w:rPr>
          <w:rFonts w:hAnsi="宋体"/>
          <w:b/>
          <w:color w:val="000000"/>
          <w:sz w:val="24"/>
        </w:rPr>
      </w:pPr>
      <w:r>
        <w:rPr>
          <w:rFonts w:hAnsi="宋体" w:hint="eastAsia"/>
          <w:b/>
          <w:color w:val="000000"/>
          <w:sz w:val="24"/>
        </w:rPr>
        <w:t>五、投标文件的递交</w:t>
      </w:r>
    </w:p>
    <w:p w:rsidR="00631E69" w:rsidRDefault="00F40990">
      <w:pPr>
        <w:spacing w:line="450" w:lineRule="exact"/>
        <w:ind w:firstLineChars="200" w:firstLine="480"/>
        <w:rPr>
          <w:rFonts w:hAnsi="宋体"/>
          <w:color w:val="000000"/>
          <w:sz w:val="24"/>
        </w:rPr>
      </w:pPr>
      <w:r>
        <w:rPr>
          <w:rFonts w:hAnsi="宋体" w:hint="eastAsia"/>
          <w:color w:val="000000"/>
          <w:sz w:val="24"/>
        </w:rPr>
        <w:t>1</w:t>
      </w:r>
      <w:r>
        <w:rPr>
          <w:rFonts w:hAnsi="宋体" w:hint="eastAsia"/>
          <w:color w:val="000000"/>
          <w:sz w:val="24"/>
        </w:rPr>
        <w:t>、投标文件递交的截止时间为</w:t>
      </w:r>
      <w:r>
        <w:rPr>
          <w:rFonts w:hAnsi="宋体" w:hint="eastAsia"/>
          <w:color w:val="000000"/>
          <w:sz w:val="24"/>
        </w:rPr>
        <w:t>201</w:t>
      </w:r>
      <w:r>
        <w:rPr>
          <w:rFonts w:hAnsi="宋体" w:hint="eastAsia"/>
          <w:color w:val="000000"/>
          <w:sz w:val="24"/>
        </w:rPr>
        <w:t>8</w:t>
      </w:r>
      <w:r>
        <w:rPr>
          <w:rFonts w:hAnsi="宋体" w:hint="eastAsia"/>
          <w:color w:val="000000"/>
          <w:sz w:val="24"/>
        </w:rPr>
        <w:t>年</w:t>
      </w:r>
      <w:r>
        <w:rPr>
          <w:rFonts w:hAnsi="宋体" w:hint="eastAsia"/>
          <w:color w:val="000000"/>
          <w:sz w:val="24"/>
        </w:rPr>
        <w:t>1</w:t>
      </w:r>
      <w:r>
        <w:rPr>
          <w:rFonts w:hAnsi="宋体" w:hint="eastAsia"/>
          <w:color w:val="000000"/>
          <w:sz w:val="24"/>
        </w:rPr>
        <w:t>月</w:t>
      </w:r>
      <w:r>
        <w:rPr>
          <w:rFonts w:hAnsi="宋体" w:hint="eastAsia"/>
          <w:color w:val="000000"/>
          <w:sz w:val="24"/>
        </w:rPr>
        <w:t>11</w:t>
      </w:r>
      <w:r>
        <w:rPr>
          <w:rFonts w:hAnsi="宋体" w:hint="eastAsia"/>
          <w:color w:val="000000"/>
          <w:sz w:val="24"/>
        </w:rPr>
        <w:t>日</w:t>
      </w:r>
      <w:r>
        <w:rPr>
          <w:rFonts w:hAnsi="宋体" w:hint="eastAsia"/>
          <w:color w:val="000000"/>
          <w:sz w:val="24"/>
        </w:rPr>
        <w:t>9</w:t>
      </w:r>
      <w:r>
        <w:rPr>
          <w:rFonts w:hAnsi="宋体" w:hint="eastAsia"/>
          <w:color w:val="000000"/>
          <w:sz w:val="24"/>
        </w:rPr>
        <w:t>时</w:t>
      </w:r>
      <w:r>
        <w:rPr>
          <w:rFonts w:hAnsi="宋体" w:hint="eastAsia"/>
          <w:color w:val="000000"/>
          <w:sz w:val="24"/>
        </w:rPr>
        <w:t>3</w:t>
      </w:r>
      <w:r>
        <w:rPr>
          <w:rFonts w:hAnsi="宋体" w:hint="eastAsia"/>
          <w:color w:val="000000"/>
          <w:sz w:val="24"/>
        </w:rPr>
        <w:t>0</w:t>
      </w:r>
      <w:r>
        <w:rPr>
          <w:rFonts w:hAnsi="宋体" w:hint="eastAsia"/>
          <w:color w:val="000000"/>
          <w:sz w:val="24"/>
        </w:rPr>
        <w:t>分，地点为许昌市建安区新元大道兴业大厦</w:t>
      </w:r>
      <w:r>
        <w:rPr>
          <w:rFonts w:hAnsi="宋体" w:hint="eastAsia"/>
          <w:color w:val="000000"/>
          <w:sz w:val="24"/>
        </w:rPr>
        <w:t>4</w:t>
      </w:r>
      <w:r>
        <w:rPr>
          <w:rFonts w:hAnsi="宋体" w:hint="eastAsia"/>
          <w:color w:val="000000"/>
          <w:sz w:val="24"/>
        </w:rPr>
        <w:t>楼</w:t>
      </w:r>
      <w:r>
        <w:rPr>
          <w:rFonts w:hAnsi="宋体" w:hint="eastAsia"/>
          <w:color w:val="000000"/>
          <w:sz w:val="24"/>
        </w:rPr>
        <w:t>4167</w:t>
      </w:r>
      <w:r>
        <w:rPr>
          <w:rFonts w:hAnsi="宋体" w:hint="eastAsia"/>
          <w:color w:val="000000"/>
          <w:sz w:val="24"/>
        </w:rPr>
        <w:t>室。</w:t>
      </w:r>
    </w:p>
    <w:p w:rsidR="00631E69" w:rsidRDefault="00F40990">
      <w:pPr>
        <w:spacing w:line="450" w:lineRule="exact"/>
        <w:ind w:firstLineChars="200" w:firstLine="480"/>
        <w:rPr>
          <w:rFonts w:hAnsi="宋体"/>
          <w:color w:val="000000"/>
          <w:sz w:val="24"/>
        </w:rPr>
      </w:pPr>
      <w:r>
        <w:rPr>
          <w:rFonts w:hAnsi="宋体" w:hint="eastAsia"/>
          <w:color w:val="000000"/>
          <w:sz w:val="24"/>
        </w:rPr>
        <w:t>2</w:t>
      </w:r>
      <w:r>
        <w:rPr>
          <w:rFonts w:hAnsi="宋体" w:hint="eastAsia"/>
          <w:color w:val="000000"/>
          <w:sz w:val="24"/>
        </w:rPr>
        <w:t>、逾期送达的或者未送达指定地点的投标文件，招标人不予受理。</w:t>
      </w:r>
    </w:p>
    <w:p w:rsidR="00631E69" w:rsidRDefault="00F40990">
      <w:pPr>
        <w:spacing w:line="450" w:lineRule="exact"/>
        <w:ind w:firstLineChars="200" w:firstLine="480"/>
        <w:rPr>
          <w:rFonts w:hAnsi="宋体"/>
          <w:color w:val="000000"/>
          <w:sz w:val="24"/>
        </w:rPr>
      </w:pPr>
      <w:r>
        <w:rPr>
          <w:rFonts w:hAnsi="宋体" w:hint="eastAsia"/>
          <w:color w:val="000000"/>
          <w:sz w:val="24"/>
        </w:rPr>
        <w:t>3</w:t>
      </w:r>
      <w:r>
        <w:rPr>
          <w:rFonts w:hAnsi="宋体" w:hint="eastAsia"/>
          <w:color w:val="000000"/>
          <w:sz w:val="24"/>
        </w:rPr>
        <w:t>、未通过《全国公共资源交易平台（河南省·许昌市）》下载招标文件的投标人，其投标文件不予受理。</w:t>
      </w:r>
    </w:p>
    <w:p w:rsidR="00631E69" w:rsidRDefault="00F40990">
      <w:pPr>
        <w:spacing w:line="450" w:lineRule="exact"/>
        <w:rPr>
          <w:rFonts w:hAnsi="宋体"/>
          <w:b/>
          <w:color w:val="000000"/>
          <w:sz w:val="24"/>
        </w:rPr>
      </w:pPr>
      <w:r>
        <w:rPr>
          <w:rFonts w:hAnsi="宋体" w:hint="eastAsia"/>
          <w:b/>
          <w:color w:val="000000"/>
          <w:sz w:val="24"/>
        </w:rPr>
        <w:t>六、发布公告的媒介</w:t>
      </w:r>
    </w:p>
    <w:p w:rsidR="00631E69" w:rsidRDefault="00F40990">
      <w:pPr>
        <w:spacing w:line="450" w:lineRule="exact"/>
        <w:ind w:firstLineChars="200" w:firstLine="480"/>
        <w:rPr>
          <w:rFonts w:hAnsi="宋体"/>
          <w:color w:val="000000"/>
          <w:sz w:val="24"/>
        </w:rPr>
      </w:pPr>
      <w:r>
        <w:rPr>
          <w:rFonts w:hAnsi="宋体" w:hint="eastAsia"/>
          <w:color w:val="000000"/>
          <w:sz w:val="24"/>
        </w:rPr>
        <w:t>本次招标公告在《中国采购与招标网》、《河南招标采购综合网》、《全国公共资源交易平台（河南省·许昌市）》上同时发布。</w:t>
      </w:r>
    </w:p>
    <w:p w:rsidR="00631E69" w:rsidRDefault="00F40990">
      <w:pPr>
        <w:spacing w:line="450" w:lineRule="exact"/>
        <w:rPr>
          <w:rFonts w:ascii="宋体" w:hAnsi="宋体"/>
          <w:b/>
          <w:sz w:val="24"/>
        </w:rPr>
      </w:pPr>
      <w:r>
        <w:rPr>
          <w:rFonts w:ascii="宋体" w:hAnsi="宋体" w:hint="eastAsia"/>
          <w:b/>
          <w:sz w:val="24"/>
        </w:rPr>
        <w:t>七、联系方式</w:t>
      </w:r>
    </w:p>
    <w:p w:rsidR="00631E69" w:rsidRDefault="00F40990">
      <w:pPr>
        <w:spacing w:line="450" w:lineRule="exact"/>
        <w:ind w:firstLineChars="200" w:firstLine="480"/>
        <w:rPr>
          <w:rFonts w:ascii="宋体" w:hAnsi="宋体"/>
          <w:sz w:val="24"/>
        </w:rPr>
      </w:pPr>
      <w:r>
        <w:rPr>
          <w:rFonts w:ascii="宋体" w:hAnsi="宋体" w:hint="eastAsia"/>
          <w:sz w:val="24"/>
        </w:rPr>
        <w:t>招</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人：许昌市建安区交通运输局</w:t>
      </w:r>
    </w:p>
    <w:p w:rsidR="00631E69" w:rsidRDefault="00F40990">
      <w:pPr>
        <w:spacing w:line="450" w:lineRule="exact"/>
        <w:ind w:firstLineChars="200" w:firstLine="480"/>
        <w:rPr>
          <w:rFonts w:ascii="宋体" w:hAnsi="宋体"/>
          <w:sz w:val="24"/>
        </w:rPr>
      </w:pPr>
      <w:r>
        <w:rPr>
          <w:rFonts w:ascii="宋体" w:hAnsi="宋体" w:hint="eastAsia"/>
          <w:sz w:val="24"/>
        </w:rPr>
        <w:t>项目负责人：宋晓辉</w:t>
      </w:r>
    </w:p>
    <w:p w:rsidR="00631E69" w:rsidRDefault="00F40990">
      <w:pPr>
        <w:spacing w:line="450" w:lineRule="exact"/>
        <w:ind w:firstLineChars="200" w:firstLine="480"/>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13569925535</w:t>
      </w:r>
    </w:p>
    <w:p w:rsidR="00631E69" w:rsidRDefault="00F40990">
      <w:pPr>
        <w:spacing w:line="450" w:lineRule="exact"/>
        <w:ind w:firstLineChars="200" w:firstLine="480"/>
        <w:rPr>
          <w:rFonts w:ascii="宋体" w:hAnsi="宋体"/>
          <w:sz w:val="24"/>
        </w:rPr>
      </w:pPr>
      <w:r>
        <w:rPr>
          <w:rFonts w:ascii="宋体" w:hAnsi="宋体" w:hint="eastAsia"/>
          <w:sz w:val="24"/>
        </w:rPr>
        <w:t>代</w:t>
      </w:r>
      <w:r>
        <w:rPr>
          <w:rFonts w:ascii="宋体" w:hAnsi="宋体" w:hint="eastAsia"/>
          <w:sz w:val="24"/>
        </w:rPr>
        <w:t xml:space="preserve"> </w:t>
      </w:r>
      <w:r>
        <w:rPr>
          <w:rFonts w:ascii="宋体" w:hAnsi="宋体" w:hint="eastAsia"/>
          <w:sz w:val="24"/>
        </w:rPr>
        <w:t>理</w:t>
      </w:r>
      <w:r>
        <w:rPr>
          <w:rFonts w:ascii="宋体" w:hAnsi="宋体" w:hint="eastAsia"/>
          <w:sz w:val="24"/>
        </w:rPr>
        <w:t xml:space="preserve"> </w:t>
      </w:r>
      <w:r>
        <w:rPr>
          <w:rFonts w:ascii="宋体" w:hAnsi="宋体" w:hint="eastAsia"/>
          <w:sz w:val="24"/>
        </w:rPr>
        <w:t>机</w:t>
      </w:r>
      <w:r>
        <w:rPr>
          <w:rFonts w:ascii="宋体" w:hAnsi="宋体" w:hint="eastAsia"/>
          <w:sz w:val="24"/>
        </w:rPr>
        <w:t xml:space="preserve"> </w:t>
      </w:r>
      <w:r>
        <w:rPr>
          <w:rFonts w:ascii="宋体" w:hAnsi="宋体" w:hint="eastAsia"/>
          <w:sz w:val="24"/>
        </w:rPr>
        <w:t>构：</w:t>
      </w:r>
      <w:r>
        <w:rPr>
          <w:rFonts w:ascii="宋体" w:hAnsi="宋体" w:hint="eastAsia"/>
          <w:sz w:val="24"/>
        </w:rPr>
        <w:t>欧邦工程管理有限公司</w:t>
      </w:r>
    </w:p>
    <w:p w:rsidR="00631E69" w:rsidRDefault="00F40990">
      <w:pPr>
        <w:spacing w:line="450" w:lineRule="exact"/>
        <w:ind w:firstLineChars="200" w:firstLine="480"/>
        <w:rPr>
          <w:rFonts w:ascii="宋体" w:hAnsi="宋体"/>
          <w:sz w:val="24"/>
        </w:rPr>
      </w:pPr>
      <w:r>
        <w:rPr>
          <w:rFonts w:ascii="宋体" w:hAnsi="宋体" w:hint="eastAsia"/>
          <w:sz w:val="24"/>
        </w:rPr>
        <w:t>项目负责人：</w:t>
      </w:r>
      <w:r>
        <w:rPr>
          <w:rFonts w:ascii="宋体" w:hAnsi="宋体" w:hint="eastAsia"/>
          <w:sz w:val="24"/>
        </w:rPr>
        <w:t>刘振</w:t>
      </w:r>
    </w:p>
    <w:p w:rsidR="00631E69" w:rsidRDefault="00F40990">
      <w:pPr>
        <w:spacing w:line="450" w:lineRule="exact"/>
        <w:ind w:firstLineChars="200" w:firstLine="480"/>
        <w:rPr>
          <w:rFonts w:ascii="宋体" w:hAnsi="宋体"/>
          <w:sz w:val="52"/>
          <w:szCs w:val="52"/>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15837432370</w:t>
      </w:r>
      <w:r>
        <w:rPr>
          <w:rFonts w:ascii="宋体" w:hAnsi="宋体" w:hint="eastAsia"/>
          <w:sz w:val="24"/>
        </w:rPr>
        <w:t> </w:t>
      </w:r>
    </w:p>
    <w:p w:rsidR="00631E69" w:rsidRDefault="00F40990">
      <w:pPr>
        <w:spacing w:line="450" w:lineRule="exact"/>
        <w:ind w:firstLineChars="200" w:firstLine="480"/>
        <w:jc w:val="right"/>
        <w:rPr>
          <w:rFonts w:ascii="宋体" w:hAnsi="宋体"/>
          <w:sz w:val="24"/>
        </w:rPr>
      </w:pPr>
      <w:bookmarkStart w:id="2" w:name="_Toc30837"/>
      <w:r>
        <w:rPr>
          <w:rFonts w:ascii="宋体" w:hAnsi="宋体" w:hint="eastAsia"/>
          <w:sz w:val="24"/>
        </w:rPr>
        <w:t>许昌市建安区交通运输局</w:t>
      </w:r>
    </w:p>
    <w:p w:rsidR="00631E69" w:rsidRDefault="00F40990">
      <w:pPr>
        <w:spacing w:line="450" w:lineRule="exact"/>
        <w:jc w:val="center"/>
        <w:outlineLvl w:val="0"/>
        <w:rPr>
          <w:rFonts w:ascii="黑体" w:eastAsia="黑体"/>
          <w:bCs/>
          <w:sz w:val="44"/>
          <w:szCs w:val="44"/>
        </w:rPr>
      </w:pPr>
      <w:r>
        <w:rPr>
          <w:rFonts w:ascii="宋体" w:hAnsi="宋体" w:hint="eastAsia"/>
          <w:sz w:val="24"/>
        </w:rPr>
        <w:t xml:space="preserve">                                                          2017</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22</w:t>
      </w:r>
      <w:r>
        <w:rPr>
          <w:rFonts w:ascii="宋体" w:hAnsi="宋体" w:hint="eastAsia"/>
          <w:sz w:val="24"/>
        </w:rPr>
        <w:t>日</w:t>
      </w:r>
    </w:p>
    <w:p w:rsidR="00631E69" w:rsidRDefault="00F40990">
      <w:pPr>
        <w:jc w:val="center"/>
        <w:outlineLvl w:val="0"/>
        <w:rPr>
          <w:rFonts w:ascii="宋体" w:hAnsi="宋体"/>
          <w:sz w:val="44"/>
          <w:szCs w:val="44"/>
        </w:rPr>
      </w:pPr>
      <w:r>
        <w:rPr>
          <w:rFonts w:ascii="黑体" w:eastAsia="黑体" w:hint="eastAsia"/>
          <w:bCs/>
          <w:sz w:val="44"/>
          <w:szCs w:val="44"/>
        </w:rPr>
        <w:t>第二章</w:t>
      </w:r>
      <w:r>
        <w:rPr>
          <w:rFonts w:ascii="黑体" w:eastAsia="黑体" w:hint="eastAsia"/>
          <w:bCs/>
          <w:sz w:val="44"/>
          <w:szCs w:val="44"/>
        </w:rPr>
        <w:t xml:space="preserve">  </w:t>
      </w:r>
      <w:r>
        <w:rPr>
          <w:rFonts w:ascii="黑体" w:eastAsia="黑体" w:hint="eastAsia"/>
          <w:bCs/>
          <w:sz w:val="44"/>
          <w:szCs w:val="44"/>
        </w:rPr>
        <w:t>投标人须知</w:t>
      </w:r>
      <w:bookmarkEnd w:id="2"/>
    </w:p>
    <w:p w:rsidR="00631E69" w:rsidRDefault="00F40990">
      <w:pPr>
        <w:spacing w:line="360" w:lineRule="auto"/>
        <w:jc w:val="center"/>
        <w:rPr>
          <w:rFonts w:ascii="宋体" w:hAnsi="宋体"/>
          <w:b/>
          <w:sz w:val="24"/>
        </w:rPr>
      </w:pPr>
      <w:bookmarkStart w:id="3" w:name="_Toc234382587"/>
      <w:r>
        <w:rPr>
          <w:rFonts w:ascii="黑体" w:eastAsia="黑体" w:hint="eastAsia"/>
          <w:sz w:val="30"/>
          <w:szCs w:val="30"/>
        </w:rPr>
        <w:t>投标人须知前附表</w:t>
      </w:r>
      <w:bookmarkStart w:id="4" w:name="_Hlt111980600"/>
      <w:bookmarkEnd w:id="3"/>
      <w:bookmarkEnd w:id="4"/>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80"/>
        <w:gridCol w:w="2004"/>
        <w:gridCol w:w="5798"/>
        <w:gridCol w:w="7"/>
      </w:tblGrid>
      <w:tr w:rsidR="00631E69">
        <w:trPr>
          <w:trHeight w:val="472"/>
          <w:jc w:val="center"/>
        </w:trPr>
        <w:tc>
          <w:tcPr>
            <w:tcW w:w="1202" w:type="dxa"/>
          </w:tcPr>
          <w:p w:rsidR="00631E69" w:rsidRDefault="00F40990">
            <w:pPr>
              <w:spacing w:line="360" w:lineRule="auto"/>
              <w:jc w:val="center"/>
              <w:rPr>
                <w:rFonts w:ascii="宋体" w:hAnsi="宋体"/>
                <w:sz w:val="24"/>
              </w:rPr>
            </w:pPr>
            <w:r>
              <w:rPr>
                <w:rFonts w:ascii="宋体" w:hAnsi="宋体" w:hint="eastAsia"/>
                <w:sz w:val="24"/>
              </w:rPr>
              <w:t>条款号</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条</w:t>
            </w:r>
            <w:r>
              <w:rPr>
                <w:rFonts w:ascii="宋体" w:hAnsi="宋体" w:hint="eastAsia"/>
                <w:sz w:val="24"/>
              </w:rPr>
              <w:t xml:space="preserve"> </w:t>
            </w:r>
            <w:r>
              <w:rPr>
                <w:rFonts w:ascii="宋体" w:hAnsi="宋体" w:hint="eastAsia"/>
                <w:sz w:val="24"/>
              </w:rPr>
              <w:t>款</w:t>
            </w:r>
            <w:r>
              <w:rPr>
                <w:rFonts w:ascii="宋体" w:hAnsi="宋体" w:hint="eastAsia"/>
                <w:sz w:val="24"/>
              </w:rPr>
              <w:t xml:space="preserve"> </w:t>
            </w: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5805" w:type="dxa"/>
            <w:gridSpan w:val="2"/>
            <w:vAlign w:val="center"/>
          </w:tcPr>
          <w:p w:rsidR="00631E69" w:rsidRDefault="00F40990">
            <w:pPr>
              <w:spacing w:line="360" w:lineRule="auto"/>
              <w:jc w:val="center"/>
              <w:rPr>
                <w:rFonts w:ascii="宋体" w:hAnsi="宋体"/>
                <w:sz w:val="24"/>
              </w:rPr>
            </w:pPr>
            <w:r>
              <w:rPr>
                <w:rFonts w:ascii="宋体" w:hAnsi="宋体" w:hint="eastAsia"/>
                <w:sz w:val="24"/>
              </w:rPr>
              <w:t>编</w:t>
            </w:r>
            <w:r>
              <w:rPr>
                <w:rFonts w:ascii="宋体" w:hAnsi="宋体" w:hint="eastAsia"/>
                <w:sz w:val="24"/>
              </w:rPr>
              <w:t xml:space="preserve"> </w:t>
            </w:r>
            <w:r>
              <w:rPr>
                <w:rFonts w:ascii="宋体" w:hAnsi="宋体" w:hint="eastAsia"/>
                <w:sz w:val="24"/>
              </w:rPr>
              <w:t>列</w:t>
            </w:r>
            <w:r>
              <w:rPr>
                <w:rFonts w:ascii="宋体" w:hAnsi="宋体" w:hint="eastAsia"/>
                <w:sz w:val="24"/>
              </w:rPr>
              <w:t xml:space="preserve"> </w:t>
            </w:r>
            <w:r>
              <w:rPr>
                <w:rFonts w:ascii="宋体" w:hAnsi="宋体" w:hint="eastAsia"/>
                <w:sz w:val="24"/>
              </w:rPr>
              <w:t>内</w:t>
            </w:r>
            <w:r>
              <w:rPr>
                <w:rFonts w:ascii="宋体" w:hAnsi="宋体" w:hint="eastAsia"/>
                <w:sz w:val="24"/>
              </w:rPr>
              <w:t xml:space="preserve"> </w:t>
            </w:r>
            <w:r>
              <w:rPr>
                <w:rFonts w:ascii="宋体" w:hAnsi="宋体" w:hint="eastAsia"/>
                <w:sz w:val="24"/>
              </w:rPr>
              <w:t>容</w:t>
            </w:r>
          </w:p>
        </w:tc>
      </w:tr>
      <w:tr w:rsidR="00631E69">
        <w:trPr>
          <w:trHeight w:val="992"/>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1.1.1</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招标人</w:t>
            </w:r>
          </w:p>
        </w:tc>
        <w:tc>
          <w:tcPr>
            <w:tcW w:w="5805" w:type="dxa"/>
            <w:gridSpan w:val="2"/>
            <w:tcBorders>
              <w:bottom w:val="single" w:sz="4" w:space="0" w:color="auto"/>
            </w:tcBorders>
            <w:vAlign w:val="center"/>
          </w:tcPr>
          <w:p w:rsidR="00631E69" w:rsidRDefault="00F40990">
            <w:pPr>
              <w:tabs>
                <w:tab w:val="left" w:pos="4536"/>
              </w:tabs>
              <w:spacing w:line="500" w:lineRule="exact"/>
              <w:rPr>
                <w:rFonts w:ascii="宋体" w:hAnsi="宋体"/>
                <w:sz w:val="24"/>
              </w:rPr>
            </w:pPr>
            <w:r>
              <w:rPr>
                <w:rFonts w:ascii="宋体" w:hAnsi="宋体"/>
                <w:sz w:val="24"/>
              </w:rPr>
              <w:t>招</w:t>
            </w:r>
            <w:r>
              <w:rPr>
                <w:rFonts w:ascii="宋体" w:hAnsi="宋体" w:hint="eastAsia"/>
                <w:sz w:val="24"/>
              </w:rPr>
              <w:t xml:space="preserve"> </w:t>
            </w:r>
            <w:r>
              <w:rPr>
                <w:rFonts w:ascii="宋体" w:hAnsi="宋体"/>
                <w:sz w:val="24"/>
              </w:rPr>
              <w:t>标</w:t>
            </w:r>
            <w:r>
              <w:rPr>
                <w:rFonts w:ascii="宋体" w:hAnsi="宋体" w:hint="eastAsia"/>
                <w:sz w:val="24"/>
              </w:rPr>
              <w:t xml:space="preserve"> </w:t>
            </w:r>
            <w:r>
              <w:rPr>
                <w:rFonts w:ascii="宋体" w:hAnsi="宋体"/>
                <w:sz w:val="24"/>
              </w:rPr>
              <w:t>人：</w:t>
            </w:r>
            <w:r>
              <w:rPr>
                <w:rFonts w:ascii="宋体" w:hAnsi="宋体" w:hint="eastAsia"/>
                <w:sz w:val="24"/>
              </w:rPr>
              <w:t>许昌市建安区交通运输局</w:t>
            </w:r>
          </w:p>
          <w:p w:rsidR="00631E69" w:rsidRDefault="00F40990">
            <w:pPr>
              <w:tabs>
                <w:tab w:val="left" w:pos="4536"/>
              </w:tabs>
              <w:spacing w:line="500" w:lineRule="exact"/>
              <w:rPr>
                <w:rFonts w:ascii="宋体" w:hAnsi="宋体"/>
                <w:sz w:val="24"/>
                <w:u w:val="single"/>
              </w:rPr>
            </w:pPr>
            <w:r>
              <w:rPr>
                <w:rFonts w:ascii="宋体" w:hAnsi="宋体" w:hint="eastAsia"/>
                <w:sz w:val="24"/>
              </w:rPr>
              <w:t>地</w:t>
            </w:r>
            <w:r>
              <w:rPr>
                <w:rFonts w:ascii="宋体" w:hAnsi="宋体" w:hint="eastAsia"/>
                <w:sz w:val="24"/>
              </w:rPr>
              <w:t xml:space="preserve">    </w:t>
            </w:r>
            <w:r>
              <w:rPr>
                <w:rFonts w:ascii="宋体" w:hAnsi="宋体" w:hint="eastAsia"/>
                <w:sz w:val="24"/>
              </w:rPr>
              <w:t>址：许昌市建安区新元大道兴业大厦</w:t>
            </w:r>
          </w:p>
        </w:tc>
      </w:tr>
      <w:tr w:rsidR="00631E69">
        <w:trPr>
          <w:trHeight w:val="992"/>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1.1.2</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招标代理机构</w:t>
            </w:r>
          </w:p>
        </w:tc>
        <w:tc>
          <w:tcPr>
            <w:tcW w:w="5805" w:type="dxa"/>
            <w:gridSpan w:val="2"/>
            <w:tcBorders>
              <w:bottom w:val="single" w:sz="4" w:space="0" w:color="auto"/>
            </w:tcBorders>
            <w:vAlign w:val="center"/>
          </w:tcPr>
          <w:p w:rsidR="00631E69" w:rsidRDefault="00F40990">
            <w:pPr>
              <w:tabs>
                <w:tab w:val="left" w:pos="4536"/>
              </w:tabs>
              <w:spacing w:line="500" w:lineRule="exact"/>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r>
              <w:rPr>
                <w:rFonts w:ascii="宋体" w:hAnsi="宋体" w:hint="eastAsia"/>
                <w:sz w:val="24"/>
              </w:rPr>
              <w:t>欧邦工程管理有限公司</w:t>
            </w:r>
          </w:p>
          <w:p w:rsidR="00631E69" w:rsidRDefault="00F40990">
            <w:pPr>
              <w:tabs>
                <w:tab w:val="left" w:pos="4536"/>
              </w:tabs>
              <w:spacing w:line="500" w:lineRule="exact"/>
              <w:rPr>
                <w:rFonts w:ascii="宋体" w:hAnsi="宋体"/>
                <w:sz w:val="24"/>
              </w:rPr>
            </w:pPr>
            <w:r>
              <w:rPr>
                <w:rFonts w:ascii="宋体" w:hAnsi="宋体" w:hint="eastAsia"/>
                <w:sz w:val="24"/>
              </w:rPr>
              <w:t>项目负责人：</w:t>
            </w:r>
            <w:r>
              <w:rPr>
                <w:rFonts w:ascii="宋体" w:hAnsi="宋体" w:hint="eastAsia"/>
                <w:sz w:val="24"/>
              </w:rPr>
              <w:t>刘振</w:t>
            </w:r>
          </w:p>
          <w:p w:rsidR="00631E69" w:rsidRDefault="00F40990">
            <w:pPr>
              <w:tabs>
                <w:tab w:val="left" w:pos="4536"/>
              </w:tabs>
              <w:spacing w:line="500" w:lineRule="exact"/>
              <w:rPr>
                <w:rFonts w:ascii="宋体" w:hAnsi="宋体"/>
                <w:sz w:val="24"/>
              </w:rPr>
            </w:pPr>
            <w:r>
              <w:rPr>
                <w:rFonts w:ascii="宋体" w:hAnsi="宋体" w:hint="eastAsia"/>
                <w:sz w:val="24"/>
              </w:rPr>
              <w:t>电</w:t>
            </w:r>
            <w:r>
              <w:rPr>
                <w:rFonts w:ascii="宋体" w:hAnsi="宋体" w:hint="eastAsia"/>
                <w:sz w:val="24"/>
              </w:rPr>
              <w:t xml:space="preserve">      </w:t>
            </w:r>
            <w:r>
              <w:rPr>
                <w:rFonts w:ascii="宋体" w:hAnsi="宋体" w:hint="eastAsia"/>
                <w:sz w:val="24"/>
              </w:rPr>
              <w:t>话：</w:t>
            </w:r>
            <w:r>
              <w:rPr>
                <w:rFonts w:ascii="宋体" w:hAnsi="宋体" w:hint="eastAsia"/>
                <w:sz w:val="24"/>
              </w:rPr>
              <w:t>15837432370</w:t>
            </w:r>
            <w:r>
              <w:rPr>
                <w:rFonts w:ascii="宋体" w:hAnsi="宋体" w:hint="eastAsia"/>
                <w:sz w:val="24"/>
              </w:rPr>
              <w:t> </w:t>
            </w:r>
          </w:p>
        </w:tc>
      </w:tr>
      <w:tr w:rsidR="00631E69">
        <w:trPr>
          <w:trHeight w:hRule="exact" w:val="605"/>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1.1.3</w:t>
            </w:r>
          </w:p>
        </w:tc>
        <w:tc>
          <w:tcPr>
            <w:tcW w:w="2084" w:type="dxa"/>
            <w:gridSpan w:val="2"/>
            <w:tcBorders>
              <w:right w:val="single" w:sz="4" w:space="0" w:color="auto"/>
            </w:tcBorders>
            <w:vAlign w:val="center"/>
          </w:tcPr>
          <w:p w:rsidR="00631E69" w:rsidRDefault="00F40990">
            <w:pPr>
              <w:spacing w:line="500" w:lineRule="exact"/>
              <w:jc w:val="center"/>
              <w:rPr>
                <w:rFonts w:ascii="宋体" w:hAnsi="宋体"/>
                <w:sz w:val="24"/>
              </w:rPr>
            </w:pPr>
            <w:r>
              <w:rPr>
                <w:rFonts w:ascii="宋体" w:hAnsi="宋体" w:hint="eastAsia"/>
                <w:sz w:val="24"/>
              </w:rPr>
              <w:t>项目名称</w:t>
            </w:r>
          </w:p>
        </w:tc>
        <w:tc>
          <w:tcPr>
            <w:tcW w:w="5805" w:type="dxa"/>
            <w:gridSpan w:val="2"/>
            <w:tcBorders>
              <w:left w:val="single" w:sz="4" w:space="0" w:color="auto"/>
              <w:right w:val="single" w:sz="4" w:space="0" w:color="auto"/>
            </w:tcBorders>
            <w:vAlign w:val="center"/>
          </w:tcPr>
          <w:p w:rsidR="00631E69" w:rsidRDefault="00F40990">
            <w:pPr>
              <w:tabs>
                <w:tab w:val="right" w:leader="dot" w:pos="8295"/>
              </w:tabs>
              <w:spacing w:line="500" w:lineRule="exact"/>
              <w:rPr>
                <w:rFonts w:ascii="宋体" w:hAnsi="宋体"/>
                <w:sz w:val="24"/>
              </w:rPr>
            </w:pPr>
            <w:r>
              <w:rPr>
                <w:rFonts w:ascii="宋体" w:hAnsi="宋体" w:hint="eastAsia"/>
                <w:sz w:val="24"/>
              </w:rPr>
              <w:t>灵井镇岗王村道路工程</w:t>
            </w:r>
          </w:p>
        </w:tc>
      </w:tr>
      <w:tr w:rsidR="00631E69">
        <w:trPr>
          <w:trHeight w:hRule="exact" w:val="510"/>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1.1.4</w:t>
            </w:r>
          </w:p>
        </w:tc>
        <w:tc>
          <w:tcPr>
            <w:tcW w:w="2084" w:type="dxa"/>
            <w:gridSpan w:val="2"/>
            <w:tcBorders>
              <w:right w:val="single" w:sz="4" w:space="0" w:color="auto"/>
            </w:tcBorders>
            <w:vAlign w:val="center"/>
          </w:tcPr>
          <w:p w:rsidR="00631E69" w:rsidRDefault="00F40990">
            <w:pPr>
              <w:spacing w:line="500" w:lineRule="exact"/>
              <w:jc w:val="center"/>
              <w:rPr>
                <w:rFonts w:ascii="宋体" w:hAnsi="宋体"/>
                <w:sz w:val="24"/>
              </w:rPr>
            </w:pPr>
            <w:r>
              <w:rPr>
                <w:rFonts w:ascii="宋体" w:hAnsi="宋体" w:hint="eastAsia"/>
                <w:sz w:val="24"/>
              </w:rPr>
              <w:t>建设地点</w:t>
            </w:r>
          </w:p>
        </w:tc>
        <w:tc>
          <w:tcPr>
            <w:tcW w:w="5805" w:type="dxa"/>
            <w:gridSpan w:val="2"/>
            <w:tcBorders>
              <w:left w:val="single" w:sz="4" w:space="0" w:color="auto"/>
              <w:right w:val="single" w:sz="4" w:space="0" w:color="auto"/>
            </w:tcBorders>
            <w:vAlign w:val="center"/>
          </w:tcPr>
          <w:p w:rsidR="00631E69" w:rsidRDefault="00F40990">
            <w:pPr>
              <w:spacing w:line="500" w:lineRule="exact"/>
              <w:rPr>
                <w:rFonts w:ascii="宋体" w:hAnsi="宋体"/>
                <w:sz w:val="24"/>
              </w:rPr>
            </w:pPr>
            <w:r>
              <w:rPr>
                <w:rFonts w:ascii="宋体" w:hAnsi="宋体" w:hint="eastAsia"/>
                <w:sz w:val="24"/>
              </w:rPr>
              <w:t>许昌市建安区灵井镇岗王村内</w:t>
            </w:r>
          </w:p>
        </w:tc>
      </w:tr>
      <w:tr w:rsidR="00631E69">
        <w:trPr>
          <w:trHeight w:hRule="exact" w:val="510"/>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1.1.5</w:t>
            </w:r>
          </w:p>
        </w:tc>
        <w:tc>
          <w:tcPr>
            <w:tcW w:w="2084" w:type="dxa"/>
            <w:gridSpan w:val="2"/>
            <w:tcBorders>
              <w:right w:val="single" w:sz="4" w:space="0" w:color="auto"/>
            </w:tcBorders>
            <w:vAlign w:val="center"/>
          </w:tcPr>
          <w:p w:rsidR="00631E69" w:rsidRDefault="00F40990">
            <w:pPr>
              <w:spacing w:line="500" w:lineRule="exact"/>
              <w:jc w:val="center"/>
              <w:rPr>
                <w:rFonts w:ascii="宋体" w:hAnsi="宋体"/>
                <w:sz w:val="24"/>
              </w:rPr>
            </w:pPr>
            <w:r>
              <w:rPr>
                <w:rFonts w:ascii="宋体" w:hAnsi="宋体" w:hint="eastAsia"/>
                <w:sz w:val="24"/>
              </w:rPr>
              <w:t>资金来源</w:t>
            </w:r>
          </w:p>
        </w:tc>
        <w:tc>
          <w:tcPr>
            <w:tcW w:w="5805" w:type="dxa"/>
            <w:gridSpan w:val="2"/>
            <w:tcBorders>
              <w:left w:val="single" w:sz="4" w:space="0" w:color="auto"/>
              <w:bottom w:val="single" w:sz="4" w:space="0" w:color="auto"/>
              <w:right w:val="single" w:sz="4" w:space="0" w:color="auto"/>
            </w:tcBorders>
            <w:vAlign w:val="center"/>
          </w:tcPr>
          <w:p w:rsidR="00631E69" w:rsidRDefault="00F40990">
            <w:pPr>
              <w:spacing w:line="500" w:lineRule="exact"/>
              <w:rPr>
                <w:rFonts w:ascii="宋体" w:hAnsi="宋体"/>
                <w:sz w:val="24"/>
              </w:rPr>
            </w:pPr>
            <w:r>
              <w:rPr>
                <w:rFonts w:ascii="宋体" w:hAnsi="宋体" w:hint="eastAsia"/>
                <w:sz w:val="24"/>
              </w:rPr>
              <w:t>财政投资</w:t>
            </w:r>
          </w:p>
        </w:tc>
      </w:tr>
      <w:tr w:rsidR="00631E69">
        <w:trPr>
          <w:trHeight w:hRule="exact" w:val="510"/>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1.2.2</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出资比例</w:t>
            </w:r>
          </w:p>
        </w:tc>
        <w:tc>
          <w:tcPr>
            <w:tcW w:w="5805" w:type="dxa"/>
            <w:gridSpan w:val="2"/>
            <w:tcBorders>
              <w:top w:val="single" w:sz="4" w:space="0" w:color="auto"/>
            </w:tcBorders>
            <w:vAlign w:val="center"/>
          </w:tcPr>
          <w:p w:rsidR="00631E69" w:rsidRDefault="00F40990">
            <w:pPr>
              <w:spacing w:line="500" w:lineRule="exact"/>
              <w:rPr>
                <w:rFonts w:ascii="宋体" w:hAnsi="宋体"/>
                <w:sz w:val="24"/>
              </w:rPr>
            </w:pPr>
            <w:r>
              <w:rPr>
                <w:rFonts w:ascii="宋体" w:hAnsi="宋体" w:hint="eastAsia"/>
                <w:bCs/>
                <w:sz w:val="24"/>
              </w:rPr>
              <w:t>100%</w:t>
            </w:r>
          </w:p>
        </w:tc>
      </w:tr>
      <w:tr w:rsidR="00631E69">
        <w:trPr>
          <w:trHeight w:hRule="exact" w:val="664"/>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1.2.3</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资金落实情况</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建设资金已落实</w:t>
            </w:r>
          </w:p>
        </w:tc>
      </w:tr>
      <w:tr w:rsidR="00631E69">
        <w:trPr>
          <w:trHeight w:hRule="exact" w:val="1128"/>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1.3.1</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招标范围</w:t>
            </w:r>
          </w:p>
        </w:tc>
        <w:tc>
          <w:tcPr>
            <w:tcW w:w="5805" w:type="dxa"/>
            <w:gridSpan w:val="2"/>
            <w:vAlign w:val="center"/>
          </w:tcPr>
          <w:p w:rsidR="00631E69" w:rsidRDefault="00F40990">
            <w:pPr>
              <w:spacing w:line="500" w:lineRule="exact"/>
              <w:rPr>
                <w:rFonts w:ascii="宋体" w:hAnsi="宋体"/>
                <w:sz w:val="24"/>
              </w:rPr>
            </w:pPr>
            <w:r>
              <w:rPr>
                <w:rFonts w:ascii="宋体" w:hAnsi="宋体" w:cs="宋体" w:hint="eastAsia"/>
                <w:kern w:val="0"/>
                <w:sz w:val="24"/>
                <w:shd w:val="clear" w:color="auto" w:fill="FFFFFF"/>
              </w:rPr>
              <w:t>招标文件、工程量清单、施工图、设计变更及答疑纪要</w:t>
            </w:r>
            <w:r>
              <w:rPr>
                <w:rFonts w:ascii="宋体" w:hAnsi="宋体" w:cs="宋体" w:hint="eastAsia"/>
                <w:kern w:val="0"/>
                <w:sz w:val="24"/>
                <w:shd w:val="clear" w:color="auto" w:fill="FFFFFF"/>
              </w:rPr>
              <w:t>（如有）</w:t>
            </w:r>
            <w:r>
              <w:rPr>
                <w:rFonts w:ascii="宋体" w:hAnsi="宋体" w:cs="宋体" w:hint="eastAsia"/>
                <w:kern w:val="0"/>
                <w:sz w:val="24"/>
                <w:shd w:val="clear" w:color="auto" w:fill="FFFFFF"/>
              </w:rPr>
              <w:t>范围内的所有工程内容</w:t>
            </w:r>
          </w:p>
        </w:tc>
      </w:tr>
      <w:tr w:rsidR="00631E69">
        <w:trPr>
          <w:trHeight w:val="90"/>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1.3.2</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工期要求</w:t>
            </w:r>
          </w:p>
        </w:tc>
        <w:tc>
          <w:tcPr>
            <w:tcW w:w="5805" w:type="dxa"/>
            <w:gridSpan w:val="2"/>
            <w:vAlign w:val="center"/>
          </w:tcPr>
          <w:p w:rsidR="00631E69" w:rsidRDefault="00F40990">
            <w:pPr>
              <w:tabs>
                <w:tab w:val="right" w:leader="dot" w:pos="8295"/>
              </w:tabs>
              <w:spacing w:line="500" w:lineRule="exact"/>
              <w:jc w:val="left"/>
              <w:rPr>
                <w:sz w:val="24"/>
              </w:rPr>
            </w:pPr>
            <w:r>
              <w:rPr>
                <w:rFonts w:hint="eastAsia"/>
                <w:sz w:val="24"/>
              </w:rPr>
              <w:t>30</w:t>
            </w:r>
            <w:r>
              <w:rPr>
                <w:sz w:val="24"/>
              </w:rPr>
              <w:t>日历天</w:t>
            </w:r>
          </w:p>
        </w:tc>
      </w:tr>
      <w:tr w:rsidR="00631E69">
        <w:trPr>
          <w:trHeight w:val="90"/>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1.3.3</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质量要求</w:t>
            </w:r>
          </w:p>
        </w:tc>
        <w:tc>
          <w:tcPr>
            <w:tcW w:w="5805" w:type="dxa"/>
            <w:gridSpan w:val="2"/>
            <w:vAlign w:val="center"/>
          </w:tcPr>
          <w:p w:rsidR="00631E69" w:rsidRDefault="00F40990">
            <w:pPr>
              <w:tabs>
                <w:tab w:val="right" w:leader="dot" w:pos="8295"/>
              </w:tabs>
              <w:spacing w:line="500" w:lineRule="exact"/>
              <w:rPr>
                <w:sz w:val="24"/>
                <w:u w:val="single"/>
              </w:rPr>
            </w:pPr>
            <w:r>
              <w:rPr>
                <w:rFonts w:hint="eastAsia"/>
                <w:sz w:val="24"/>
              </w:rPr>
              <w:t>合格</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2174"/>
          <w:jc w:val="center"/>
        </w:trPr>
        <w:tc>
          <w:tcPr>
            <w:tcW w:w="1202" w:type="dxa"/>
            <w:tcBorders>
              <w:top w:val="single" w:sz="4" w:space="0" w:color="auto"/>
              <w:left w:val="single" w:sz="4" w:space="0" w:color="auto"/>
            </w:tcBorders>
            <w:vAlign w:val="center"/>
          </w:tcPr>
          <w:p w:rsidR="00631E69" w:rsidRDefault="00F40990">
            <w:pPr>
              <w:spacing w:line="500" w:lineRule="exact"/>
              <w:jc w:val="center"/>
              <w:rPr>
                <w:rFonts w:ascii="宋体" w:hAnsi="宋体"/>
                <w:sz w:val="24"/>
                <w:vertAlign w:val="superscript"/>
              </w:rPr>
            </w:pPr>
            <w:r>
              <w:rPr>
                <w:rFonts w:ascii="宋体" w:hAnsi="宋体"/>
                <w:sz w:val="24"/>
              </w:rPr>
              <w:t>1.4.</w:t>
            </w:r>
            <w:r>
              <w:rPr>
                <w:rFonts w:ascii="宋体" w:hAnsi="宋体" w:hint="eastAsia"/>
                <w:sz w:val="24"/>
              </w:rPr>
              <w:t>1</w:t>
            </w:r>
            <w:r>
              <w:rPr>
                <w:rFonts w:ascii="宋体" w:hAnsi="宋体" w:hint="eastAsia"/>
                <w:sz w:val="24"/>
                <w:vertAlign w:val="superscript"/>
              </w:rPr>
              <w:t xml:space="preserve"> </w:t>
            </w:r>
          </w:p>
        </w:tc>
        <w:tc>
          <w:tcPr>
            <w:tcW w:w="2084" w:type="dxa"/>
            <w:gridSpan w:val="2"/>
            <w:tcBorders>
              <w:top w:val="single" w:sz="4" w:space="0" w:color="auto"/>
            </w:tcBorders>
            <w:vAlign w:val="center"/>
          </w:tcPr>
          <w:p w:rsidR="00631E69" w:rsidRDefault="00F40990">
            <w:pPr>
              <w:spacing w:line="500" w:lineRule="exact"/>
              <w:jc w:val="center"/>
              <w:rPr>
                <w:rFonts w:ascii="宋体" w:hAnsi="宋体"/>
                <w:sz w:val="24"/>
              </w:rPr>
            </w:pPr>
            <w:r>
              <w:rPr>
                <w:rFonts w:ascii="宋体" w:hAnsi="宋体"/>
                <w:sz w:val="24"/>
              </w:rPr>
              <w:t>投标人资质条件、能力和信誉</w:t>
            </w:r>
          </w:p>
        </w:tc>
        <w:tc>
          <w:tcPr>
            <w:tcW w:w="5805" w:type="dxa"/>
            <w:gridSpan w:val="2"/>
            <w:tcBorders>
              <w:right w:val="single" w:sz="4" w:space="0" w:color="auto"/>
            </w:tcBorders>
            <w:vAlign w:val="center"/>
          </w:tcPr>
          <w:p w:rsidR="00631E69" w:rsidRDefault="00F40990">
            <w:pPr>
              <w:spacing w:line="500" w:lineRule="exact"/>
              <w:rPr>
                <w:rFonts w:ascii="宋体" w:hAnsi="宋体"/>
                <w:sz w:val="24"/>
              </w:rPr>
            </w:pPr>
            <w:r>
              <w:rPr>
                <w:rFonts w:ascii="宋体" w:hAnsi="宋体"/>
                <w:sz w:val="24"/>
              </w:rPr>
              <w:t>资质条件：</w:t>
            </w:r>
            <w:r>
              <w:rPr>
                <w:rFonts w:ascii="宋体" w:hAnsi="宋体" w:hint="eastAsia"/>
                <w:sz w:val="24"/>
              </w:rPr>
              <w:t>见附录</w:t>
            </w:r>
            <w:r>
              <w:rPr>
                <w:rFonts w:ascii="宋体" w:hAnsi="宋体" w:hint="eastAsia"/>
                <w:sz w:val="24"/>
              </w:rPr>
              <w:t>1</w:t>
            </w:r>
          </w:p>
          <w:p w:rsidR="00631E69" w:rsidRDefault="00F40990">
            <w:pPr>
              <w:spacing w:line="500" w:lineRule="exact"/>
              <w:rPr>
                <w:rFonts w:ascii="宋体" w:hAnsi="宋体"/>
                <w:sz w:val="24"/>
              </w:rPr>
            </w:pPr>
            <w:r>
              <w:rPr>
                <w:rFonts w:ascii="宋体" w:hAnsi="宋体"/>
                <w:sz w:val="24"/>
              </w:rPr>
              <w:t>财务要求：</w:t>
            </w:r>
            <w:r>
              <w:rPr>
                <w:rFonts w:ascii="宋体" w:hAnsi="宋体" w:hint="eastAsia"/>
                <w:sz w:val="24"/>
              </w:rPr>
              <w:t>见附录</w:t>
            </w:r>
            <w:r>
              <w:rPr>
                <w:rFonts w:ascii="宋体" w:hAnsi="宋体" w:hint="eastAsia"/>
                <w:sz w:val="24"/>
              </w:rPr>
              <w:t>2</w:t>
            </w:r>
          </w:p>
          <w:p w:rsidR="00631E69" w:rsidRDefault="00F40990">
            <w:pPr>
              <w:spacing w:line="500" w:lineRule="exact"/>
              <w:rPr>
                <w:rFonts w:ascii="宋体" w:hAnsi="宋体"/>
                <w:sz w:val="24"/>
              </w:rPr>
            </w:pPr>
            <w:r>
              <w:rPr>
                <w:rFonts w:ascii="宋体" w:hAnsi="宋体"/>
                <w:sz w:val="24"/>
              </w:rPr>
              <w:t>业绩要求：</w:t>
            </w:r>
            <w:r>
              <w:rPr>
                <w:rFonts w:ascii="宋体" w:hAnsi="宋体" w:hint="eastAsia"/>
                <w:sz w:val="24"/>
              </w:rPr>
              <w:t>见附录</w:t>
            </w:r>
            <w:r>
              <w:rPr>
                <w:rFonts w:ascii="宋体" w:hAnsi="宋体" w:hint="eastAsia"/>
                <w:sz w:val="24"/>
              </w:rPr>
              <w:t>3</w:t>
            </w:r>
          </w:p>
          <w:p w:rsidR="00631E69" w:rsidRDefault="00F40990">
            <w:pPr>
              <w:spacing w:line="500" w:lineRule="exact"/>
              <w:rPr>
                <w:rFonts w:ascii="宋体" w:hAnsi="宋体"/>
                <w:sz w:val="24"/>
              </w:rPr>
            </w:pPr>
            <w:r>
              <w:rPr>
                <w:rFonts w:ascii="宋体" w:hAnsi="宋体" w:hint="eastAsia"/>
                <w:sz w:val="24"/>
              </w:rPr>
              <w:t>信誉要求：见附录</w:t>
            </w:r>
            <w:r>
              <w:rPr>
                <w:rFonts w:ascii="宋体" w:hAnsi="宋体" w:hint="eastAsia"/>
                <w:sz w:val="24"/>
              </w:rPr>
              <w:t>4</w:t>
            </w:r>
          </w:p>
          <w:p w:rsidR="00631E69" w:rsidRDefault="00F40990">
            <w:pPr>
              <w:spacing w:line="500" w:lineRule="exact"/>
              <w:rPr>
                <w:rFonts w:ascii="宋体" w:hAnsi="宋体"/>
                <w:sz w:val="24"/>
              </w:rPr>
            </w:pPr>
            <w:r>
              <w:rPr>
                <w:rFonts w:ascii="宋体" w:hAnsi="宋体" w:hint="eastAsia"/>
                <w:sz w:val="24"/>
              </w:rPr>
              <w:t>项目经理和项目总工资格：见附录</w:t>
            </w:r>
            <w:r>
              <w:rPr>
                <w:rFonts w:ascii="宋体" w:hAnsi="宋体" w:hint="eastAsia"/>
                <w:sz w:val="24"/>
              </w:rPr>
              <w:t>5</w:t>
            </w:r>
          </w:p>
          <w:p w:rsidR="00631E69" w:rsidRDefault="00F40990">
            <w:pPr>
              <w:spacing w:line="500" w:lineRule="exact"/>
              <w:rPr>
                <w:rFonts w:ascii="宋体" w:hAnsi="宋体"/>
                <w:sz w:val="24"/>
              </w:rPr>
            </w:pPr>
            <w:r>
              <w:rPr>
                <w:rFonts w:ascii="宋体" w:hAnsi="宋体" w:hint="eastAsia"/>
                <w:sz w:val="24"/>
              </w:rPr>
              <w:t>其他要求：见附录</w:t>
            </w:r>
            <w:r>
              <w:rPr>
                <w:rFonts w:ascii="宋体" w:hAnsi="宋体" w:hint="eastAsia"/>
                <w:sz w:val="24"/>
              </w:rPr>
              <w:t>6</w:t>
            </w:r>
            <w:r>
              <w:rPr>
                <w:rFonts w:ascii="宋体" w:hAnsi="宋体" w:hint="eastAsia"/>
                <w:sz w:val="24"/>
              </w:rPr>
              <w:t>和</w:t>
            </w:r>
            <w:r>
              <w:rPr>
                <w:rFonts w:ascii="宋体" w:hAnsi="宋体" w:hint="eastAsia"/>
                <w:sz w:val="24"/>
              </w:rPr>
              <w:t>7</w:t>
            </w:r>
          </w:p>
        </w:tc>
      </w:tr>
      <w:tr w:rsidR="00631E69">
        <w:trPr>
          <w:trHeight w:val="90"/>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1.4.3</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是否接受联合体资格投标</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不接受</w:t>
            </w:r>
          </w:p>
        </w:tc>
      </w:tr>
      <w:tr w:rsidR="00631E69">
        <w:trPr>
          <w:trHeight w:val="90"/>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1.9.1</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踏勘现场</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不组织</w:t>
            </w:r>
          </w:p>
        </w:tc>
      </w:tr>
      <w:tr w:rsidR="00631E69">
        <w:trPr>
          <w:trHeight w:val="530"/>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1.10.1</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投标预备会</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不召开</w:t>
            </w:r>
          </w:p>
        </w:tc>
      </w:tr>
      <w:tr w:rsidR="00631E69">
        <w:trPr>
          <w:trHeight w:hRule="exact" w:val="1037"/>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1.10.2</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投标人提出问题的截止时间</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递交投标文件的截止之日</w:t>
            </w:r>
            <w:r>
              <w:rPr>
                <w:rFonts w:ascii="宋体" w:hAnsi="宋体" w:hint="eastAsia"/>
                <w:sz w:val="24"/>
              </w:rPr>
              <w:t>10</w:t>
            </w:r>
            <w:r>
              <w:rPr>
                <w:rFonts w:ascii="宋体" w:hAnsi="宋体" w:hint="eastAsia"/>
                <w:sz w:val="24"/>
              </w:rPr>
              <w:t>日前提出</w:t>
            </w:r>
          </w:p>
        </w:tc>
      </w:tr>
      <w:tr w:rsidR="00631E69">
        <w:trPr>
          <w:trHeight w:hRule="exact" w:val="965"/>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1.10.3</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招标人书面澄清的时间</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递交投标文件的截止之日</w:t>
            </w:r>
            <w:r>
              <w:rPr>
                <w:rFonts w:ascii="宋体" w:hAnsi="宋体" w:hint="eastAsia"/>
                <w:sz w:val="24"/>
              </w:rPr>
              <w:t>15</w:t>
            </w:r>
            <w:r>
              <w:rPr>
                <w:rFonts w:ascii="宋体" w:hAnsi="宋体" w:hint="eastAsia"/>
                <w:sz w:val="24"/>
              </w:rPr>
              <w:t>日前提出</w:t>
            </w:r>
          </w:p>
        </w:tc>
      </w:tr>
      <w:tr w:rsidR="00631E69">
        <w:trPr>
          <w:trHeight w:val="659"/>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1.11</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偏离</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不允许。</w:t>
            </w:r>
          </w:p>
        </w:tc>
      </w:tr>
      <w:tr w:rsidR="00631E69">
        <w:trPr>
          <w:trHeight w:val="933"/>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2.2.1</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投标人要求澄清招标文件的截止时间</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递交投标文件截止之日</w:t>
            </w:r>
            <w:r>
              <w:rPr>
                <w:rFonts w:ascii="宋体" w:hAnsi="宋体" w:hint="eastAsia"/>
                <w:sz w:val="24"/>
              </w:rPr>
              <w:t>10</w:t>
            </w:r>
            <w:r>
              <w:rPr>
                <w:rFonts w:ascii="宋体" w:hAnsi="宋体" w:hint="eastAsia"/>
                <w:sz w:val="24"/>
              </w:rPr>
              <w:t>日前</w:t>
            </w:r>
          </w:p>
        </w:tc>
      </w:tr>
      <w:tr w:rsidR="00631E69">
        <w:trPr>
          <w:trHeight w:hRule="exact" w:val="601"/>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2.2.2</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投标截止时间</w:t>
            </w:r>
          </w:p>
        </w:tc>
        <w:tc>
          <w:tcPr>
            <w:tcW w:w="5805" w:type="dxa"/>
            <w:gridSpan w:val="2"/>
            <w:vAlign w:val="center"/>
          </w:tcPr>
          <w:p w:rsidR="00631E69" w:rsidRDefault="00F40990">
            <w:pPr>
              <w:spacing w:line="500" w:lineRule="exact"/>
              <w:rPr>
                <w:rFonts w:ascii="宋体" w:hAnsi="宋体"/>
                <w:b/>
                <w:sz w:val="24"/>
              </w:rPr>
            </w:pPr>
            <w:r>
              <w:rPr>
                <w:rFonts w:ascii="宋体" w:hAnsi="宋体" w:hint="eastAsia"/>
                <w:b/>
                <w:sz w:val="24"/>
              </w:rPr>
              <w:t>201</w:t>
            </w:r>
            <w:r>
              <w:rPr>
                <w:rFonts w:ascii="宋体" w:hAnsi="宋体" w:hint="eastAsia"/>
                <w:b/>
                <w:sz w:val="24"/>
              </w:rPr>
              <w:t>8</w:t>
            </w:r>
            <w:r>
              <w:rPr>
                <w:rFonts w:ascii="宋体" w:hAnsi="宋体" w:hint="eastAsia"/>
                <w:b/>
                <w:sz w:val="24"/>
              </w:rPr>
              <w:t>年</w:t>
            </w:r>
            <w:r>
              <w:rPr>
                <w:rFonts w:ascii="宋体" w:hAnsi="宋体" w:hint="eastAsia"/>
                <w:b/>
                <w:sz w:val="24"/>
              </w:rPr>
              <w:t>1</w:t>
            </w:r>
            <w:r>
              <w:rPr>
                <w:rFonts w:ascii="宋体" w:hAnsi="宋体" w:hint="eastAsia"/>
                <w:b/>
                <w:sz w:val="24"/>
              </w:rPr>
              <w:t>月</w:t>
            </w:r>
            <w:r>
              <w:rPr>
                <w:rFonts w:ascii="宋体" w:hAnsi="宋体" w:hint="eastAsia"/>
                <w:b/>
                <w:sz w:val="24"/>
              </w:rPr>
              <w:t>11</w:t>
            </w:r>
            <w:r>
              <w:rPr>
                <w:rFonts w:ascii="宋体" w:hAnsi="宋体" w:hint="eastAsia"/>
                <w:b/>
                <w:sz w:val="24"/>
              </w:rPr>
              <w:t>日</w:t>
            </w:r>
            <w:r>
              <w:rPr>
                <w:rFonts w:ascii="宋体" w:hAnsi="宋体" w:hint="eastAsia"/>
                <w:b/>
                <w:sz w:val="24"/>
              </w:rPr>
              <w:t>9</w:t>
            </w:r>
            <w:r>
              <w:rPr>
                <w:rFonts w:ascii="宋体" w:hAnsi="宋体" w:hint="eastAsia"/>
                <w:b/>
                <w:sz w:val="24"/>
              </w:rPr>
              <w:t>时</w:t>
            </w:r>
            <w:r>
              <w:rPr>
                <w:rFonts w:ascii="宋体" w:hAnsi="宋体" w:hint="eastAsia"/>
                <w:b/>
                <w:sz w:val="24"/>
              </w:rPr>
              <w:t>3</w:t>
            </w:r>
            <w:r>
              <w:rPr>
                <w:rFonts w:ascii="宋体" w:hAnsi="宋体" w:hint="eastAsia"/>
                <w:b/>
                <w:sz w:val="24"/>
              </w:rPr>
              <w:t>0</w:t>
            </w:r>
            <w:r>
              <w:rPr>
                <w:rFonts w:ascii="宋体" w:hAnsi="宋体" w:hint="eastAsia"/>
                <w:b/>
                <w:sz w:val="24"/>
              </w:rPr>
              <w:t>分</w:t>
            </w:r>
          </w:p>
        </w:tc>
      </w:tr>
      <w:tr w:rsidR="00631E69">
        <w:trPr>
          <w:trHeight w:val="803"/>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2.2.3</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投标人确认收到招标文件澄清的时间</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收到澄清后</w:t>
            </w:r>
            <w:r>
              <w:rPr>
                <w:rFonts w:ascii="宋体" w:hAnsi="宋体" w:hint="eastAsia"/>
                <w:sz w:val="24"/>
              </w:rPr>
              <w:t>2</w:t>
            </w:r>
            <w:r>
              <w:rPr>
                <w:rFonts w:ascii="宋体" w:hAnsi="宋体" w:hint="eastAsia"/>
                <w:sz w:val="24"/>
              </w:rPr>
              <w:t>日内（以发出时间为准）</w:t>
            </w:r>
          </w:p>
        </w:tc>
      </w:tr>
      <w:tr w:rsidR="00631E69">
        <w:trPr>
          <w:trHeight w:val="788"/>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2.3.2</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投标人确认收到招标文件修改的时间</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收到修改后</w:t>
            </w:r>
            <w:r>
              <w:rPr>
                <w:rFonts w:ascii="宋体" w:hAnsi="宋体" w:hint="eastAsia"/>
                <w:sz w:val="24"/>
                <w:u w:val="single"/>
              </w:rPr>
              <w:t>2</w:t>
            </w:r>
            <w:r>
              <w:rPr>
                <w:rFonts w:ascii="宋体" w:hAnsi="宋体" w:hint="eastAsia"/>
                <w:sz w:val="24"/>
              </w:rPr>
              <w:t>日内（以发出时间为准）</w:t>
            </w:r>
          </w:p>
        </w:tc>
      </w:tr>
      <w:tr w:rsidR="00631E69">
        <w:trPr>
          <w:trHeight w:val="1006"/>
          <w:jc w:val="center"/>
        </w:trPr>
        <w:tc>
          <w:tcPr>
            <w:tcW w:w="1202" w:type="dxa"/>
            <w:vAlign w:val="center"/>
          </w:tcPr>
          <w:p w:rsidR="00631E69" w:rsidRDefault="00F40990">
            <w:pPr>
              <w:spacing w:line="500" w:lineRule="exact"/>
              <w:jc w:val="center"/>
              <w:rPr>
                <w:rFonts w:ascii="宋体" w:hAnsi="宋体"/>
                <w:sz w:val="24"/>
              </w:rPr>
            </w:pPr>
            <w:r>
              <w:rPr>
                <w:rFonts w:ascii="宋体" w:hAnsi="宋体" w:hint="eastAsia"/>
                <w:sz w:val="24"/>
              </w:rPr>
              <w:t>3.1.1</w:t>
            </w:r>
          </w:p>
        </w:tc>
        <w:tc>
          <w:tcPr>
            <w:tcW w:w="2084" w:type="dxa"/>
            <w:gridSpan w:val="2"/>
            <w:vAlign w:val="center"/>
          </w:tcPr>
          <w:p w:rsidR="00631E69" w:rsidRDefault="00F40990">
            <w:pPr>
              <w:spacing w:line="500" w:lineRule="exact"/>
              <w:jc w:val="center"/>
              <w:rPr>
                <w:rFonts w:ascii="宋体" w:hAnsi="宋体"/>
                <w:sz w:val="24"/>
              </w:rPr>
            </w:pPr>
            <w:r>
              <w:rPr>
                <w:rFonts w:ascii="宋体" w:hAnsi="宋体" w:hint="eastAsia"/>
                <w:sz w:val="24"/>
              </w:rPr>
              <w:t>构成投标文件的其他材料</w:t>
            </w:r>
          </w:p>
        </w:tc>
        <w:tc>
          <w:tcPr>
            <w:tcW w:w="5805" w:type="dxa"/>
            <w:gridSpan w:val="2"/>
            <w:vAlign w:val="center"/>
          </w:tcPr>
          <w:p w:rsidR="00631E69" w:rsidRDefault="00F40990">
            <w:pPr>
              <w:spacing w:line="500" w:lineRule="exac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）投标人认为其它需要补充的内容</w:t>
            </w:r>
          </w:p>
          <w:p w:rsidR="00631E69" w:rsidRDefault="00F40990">
            <w:pPr>
              <w:spacing w:line="500" w:lineRule="exact"/>
              <w:rPr>
                <w:rFonts w:ascii="宋体" w:hAnsi="宋体"/>
                <w:b/>
                <w:sz w:val="24"/>
              </w:rPr>
            </w:pPr>
            <w:r>
              <w:rPr>
                <w:rFonts w:ascii="宋体" w:hAnsi="宋体" w:hint="eastAsia"/>
                <w:sz w:val="24"/>
              </w:rPr>
              <w:t>（</w:t>
            </w:r>
            <w:r>
              <w:rPr>
                <w:rFonts w:ascii="宋体" w:hAnsi="宋体" w:hint="eastAsia"/>
                <w:sz w:val="24"/>
              </w:rPr>
              <w:t>2</w:t>
            </w:r>
            <w:r>
              <w:rPr>
                <w:rFonts w:ascii="宋体" w:hAnsi="宋体" w:hint="eastAsia"/>
                <w:sz w:val="24"/>
              </w:rPr>
              <w:t>）本项目所发出的补遗书</w:t>
            </w:r>
          </w:p>
        </w:tc>
      </w:tr>
      <w:tr w:rsidR="00631E6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16"/>
          <w:jc w:val="center"/>
        </w:trPr>
        <w:tc>
          <w:tcPr>
            <w:tcW w:w="1202" w:type="dxa"/>
            <w:tcBorders>
              <w:left w:val="single" w:sz="4" w:space="0" w:color="auto"/>
            </w:tcBorders>
            <w:vAlign w:val="center"/>
          </w:tcPr>
          <w:p w:rsidR="00631E69" w:rsidRDefault="00F40990">
            <w:pPr>
              <w:adjustRightInd w:val="0"/>
              <w:snapToGrid w:val="0"/>
              <w:spacing w:line="500" w:lineRule="exact"/>
              <w:jc w:val="center"/>
              <w:rPr>
                <w:sz w:val="24"/>
              </w:rPr>
            </w:pPr>
            <w:r>
              <w:rPr>
                <w:sz w:val="24"/>
              </w:rPr>
              <w:t>3.2.4</w:t>
            </w:r>
          </w:p>
        </w:tc>
        <w:tc>
          <w:tcPr>
            <w:tcW w:w="2084" w:type="dxa"/>
            <w:gridSpan w:val="2"/>
            <w:vAlign w:val="center"/>
          </w:tcPr>
          <w:p w:rsidR="00631E69" w:rsidRDefault="00F40990">
            <w:pPr>
              <w:adjustRightInd w:val="0"/>
              <w:snapToGrid w:val="0"/>
              <w:spacing w:line="500" w:lineRule="exact"/>
              <w:jc w:val="center"/>
              <w:rPr>
                <w:sz w:val="24"/>
              </w:rPr>
            </w:pPr>
            <w:r>
              <w:rPr>
                <w:sz w:val="24"/>
              </w:rPr>
              <w:t>近年完成的类似项目的年份要求</w:t>
            </w:r>
          </w:p>
        </w:tc>
        <w:tc>
          <w:tcPr>
            <w:tcW w:w="5805" w:type="dxa"/>
            <w:gridSpan w:val="2"/>
            <w:tcBorders>
              <w:right w:val="single" w:sz="4" w:space="0" w:color="auto"/>
            </w:tcBorders>
            <w:vAlign w:val="center"/>
          </w:tcPr>
          <w:p w:rsidR="00631E69" w:rsidRDefault="00F40990">
            <w:pPr>
              <w:adjustRightInd w:val="0"/>
              <w:snapToGrid w:val="0"/>
              <w:spacing w:line="500" w:lineRule="exact"/>
              <w:rPr>
                <w:sz w:val="24"/>
              </w:rPr>
            </w:pPr>
            <w:r>
              <w:rPr>
                <w:sz w:val="24"/>
              </w:rPr>
              <w:t>2</w:t>
            </w:r>
            <w:r>
              <w:rPr>
                <w:rFonts w:ascii="宋体" w:hAnsi="宋体" w:hint="eastAsia"/>
                <w:sz w:val="24"/>
              </w:rPr>
              <w:t>01</w:t>
            </w:r>
            <w:r>
              <w:rPr>
                <w:rFonts w:hAnsi="宋体" w:hint="eastAsia"/>
                <w:sz w:val="24"/>
              </w:rPr>
              <w:t>5</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日起至今</w:t>
            </w:r>
          </w:p>
        </w:tc>
      </w:tr>
      <w:tr w:rsidR="00631E69">
        <w:trPr>
          <w:trHeight w:hRule="exact" w:val="572"/>
          <w:jc w:val="center"/>
        </w:trPr>
        <w:tc>
          <w:tcPr>
            <w:tcW w:w="1202" w:type="dxa"/>
            <w:tcBorders>
              <w:bottom w:val="single" w:sz="4" w:space="0" w:color="auto"/>
            </w:tcBorders>
            <w:vAlign w:val="center"/>
          </w:tcPr>
          <w:p w:rsidR="00631E69" w:rsidRDefault="00F40990">
            <w:pPr>
              <w:spacing w:line="500" w:lineRule="exact"/>
              <w:jc w:val="center"/>
              <w:rPr>
                <w:rFonts w:ascii="宋体" w:hAnsi="宋体"/>
                <w:sz w:val="24"/>
              </w:rPr>
            </w:pPr>
            <w:r>
              <w:rPr>
                <w:rFonts w:ascii="宋体" w:hAnsi="宋体" w:hint="eastAsia"/>
                <w:sz w:val="24"/>
              </w:rPr>
              <w:t>3.2.9</w:t>
            </w:r>
          </w:p>
        </w:tc>
        <w:tc>
          <w:tcPr>
            <w:tcW w:w="2084" w:type="dxa"/>
            <w:gridSpan w:val="2"/>
            <w:tcBorders>
              <w:bottom w:val="single" w:sz="4" w:space="0" w:color="auto"/>
            </w:tcBorders>
            <w:vAlign w:val="center"/>
          </w:tcPr>
          <w:p w:rsidR="00631E69" w:rsidRDefault="00F40990">
            <w:pPr>
              <w:spacing w:line="500" w:lineRule="exact"/>
              <w:jc w:val="center"/>
              <w:rPr>
                <w:rFonts w:ascii="宋体" w:hAnsi="宋体"/>
                <w:sz w:val="24"/>
              </w:rPr>
            </w:pPr>
            <w:r>
              <w:rPr>
                <w:rFonts w:ascii="宋体" w:hAnsi="宋体" w:hint="eastAsia"/>
                <w:sz w:val="24"/>
              </w:rPr>
              <w:t>调价函</w:t>
            </w:r>
          </w:p>
        </w:tc>
        <w:tc>
          <w:tcPr>
            <w:tcW w:w="5805" w:type="dxa"/>
            <w:gridSpan w:val="2"/>
            <w:tcBorders>
              <w:bottom w:val="single" w:sz="4" w:space="0" w:color="auto"/>
            </w:tcBorders>
            <w:vAlign w:val="center"/>
          </w:tcPr>
          <w:p w:rsidR="00631E69" w:rsidRDefault="00F40990">
            <w:pPr>
              <w:spacing w:line="500" w:lineRule="exact"/>
              <w:rPr>
                <w:rFonts w:ascii="宋体" w:hAnsi="宋体"/>
                <w:sz w:val="24"/>
              </w:rPr>
            </w:pPr>
            <w:r>
              <w:rPr>
                <w:rFonts w:ascii="宋体" w:hAnsi="宋体" w:hint="eastAsia"/>
                <w:sz w:val="24"/>
              </w:rPr>
              <w:t>不接受</w:t>
            </w:r>
          </w:p>
        </w:tc>
      </w:tr>
      <w:tr w:rsidR="00631E69">
        <w:trPr>
          <w:trHeight w:hRule="exact" w:val="572"/>
          <w:jc w:val="center"/>
        </w:trPr>
        <w:tc>
          <w:tcPr>
            <w:tcW w:w="1202" w:type="dxa"/>
            <w:tcBorders>
              <w:bottom w:val="single" w:sz="4" w:space="0" w:color="auto"/>
            </w:tcBorders>
            <w:vAlign w:val="center"/>
          </w:tcPr>
          <w:p w:rsidR="00631E69" w:rsidRDefault="00F40990">
            <w:pPr>
              <w:spacing w:line="500" w:lineRule="exact"/>
              <w:jc w:val="center"/>
              <w:rPr>
                <w:rFonts w:ascii="宋体" w:hAnsi="宋体"/>
                <w:sz w:val="24"/>
              </w:rPr>
            </w:pPr>
            <w:r>
              <w:rPr>
                <w:rFonts w:ascii="宋体" w:hAnsi="宋体" w:hint="eastAsia"/>
                <w:sz w:val="24"/>
              </w:rPr>
              <w:t>3.3.1</w:t>
            </w:r>
          </w:p>
        </w:tc>
        <w:tc>
          <w:tcPr>
            <w:tcW w:w="2084" w:type="dxa"/>
            <w:gridSpan w:val="2"/>
            <w:tcBorders>
              <w:bottom w:val="single" w:sz="4" w:space="0" w:color="auto"/>
            </w:tcBorders>
            <w:vAlign w:val="center"/>
          </w:tcPr>
          <w:p w:rsidR="00631E69" w:rsidRDefault="00F40990">
            <w:pPr>
              <w:spacing w:line="500" w:lineRule="exact"/>
              <w:jc w:val="center"/>
              <w:rPr>
                <w:rFonts w:ascii="宋体" w:hAnsi="宋体"/>
                <w:sz w:val="24"/>
              </w:rPr>
            </w:pPr>
            <w:r>
              <w:rPr>
                <w:rFonts w:ascii="宋体" w:hAnsi="宋体" w:hint="eastAsia"/>
                <w:sz w:val="24"/>
              </w:rPr>
              <w:t>投标有效期</w:t>
            </w:r>
          </w:p>
        </w:tc>
        <w:tc>
          <w:tcPr>
            <w:tcW w:w="5805" w:type="dxa"/>
            <w:gridSpan w:val="2"/>
            <w:tcBorders>
              <w:bottom w:val="single" w:sz="4" w:space="0" w:color="auto"/>
            </w:tcBorders>
            <w:vAlign w:val="center"/>
          </w:tcPr>
          <w:p w:rsidR="00631E69" w:rsidRDefault="00F40990">
            <w:pPr>
              <w:spacing w:line="500" w:lineRule="exact"/>
              <w:rPr>
                <w:rFonts w:ascii="宋体" w:hAnsi="宋体"/>
                <w:sz w:val="24"/>
              </w:rPr>
            </w:pPr>
            <w:r>
              <w:rPr>
                <w:rFonts w:ascii="宋体" w:hAnsi="宋体" w:hint="eastAsia"/>
                <w:sz w:val="24"/>
              </w:rPr>
              <w:t>投标截止时间起</w:t>
            </w:r>
            <w:r>
              <w:rPr>
                <w:rFonts w:ascii="宋体" w:hAnsi="宋体" w:hint="eastAsia"/>
                <w:sz w:val="24"/>
              </w:rPr>
              <w:t>60</w:t>
            </w:r>
            <w:r>
              <w:rPr>
                <w:rFonts w:ascii="宋体" w:hAnsi="宋体" w:hint="eastAsia"/>
                <w:sz w:val="24"/>
              </w:rPr>
              <w:t>日历天</w:t>
            </w:r>
          </w:p>
        </w:tc>
      </w:tr>
      <w:tr w:rsidR="00631E69">
        <w:trPr>
          <w:trHeight w:val="788"/>
          <w:jc w:val="center"/>
        </w:trPr>
        <w:tc>
          <w:tcPr>
            <w:tcW w:w="1202" w:type="dxa"/>
            <w:tcBorders>
              <w:top w:val="single" w:sz="4" w:space="0" w:color="auto"/>
            </w:tcBorders>
            <w:vAlign w:val="center"/>
          </w:tcPr>
          <w:p w:rsidR="00631E69" w:rsidRDefault="00F40990">
            <w:pPr>
              <w:spacing w:line="360" w:lineRule="auto"/>
              <w:jc w:val="center"/>
              <w:rPr>
                <w:rFonts w:ascii="宋体" w:hAnsi="宋体"/>
                <w:sz w:val="24"/>
              </w:rPr>
            </w:pPr>
            <w:r>
              <w:rPr>
                <w:rFonts w:ascii="宋体" w:hAnsi="宋体" w:hint="eastAsia"/>
                <w:sz w:val="24"/>
              </w:rPr>
              <w:t>3.6</w:t>
            </w:r>
          </w:p>
        </w:tc>
        <w:tc>
          <w:tcPr>
            <w:tcW w:w="2084" w:type="dxa"/>
            <w:gridSpan w:val="2"/>
            <w:tcBorders>
              <w:top w:val="single" w:sz="4" w:space="0" w:color="auto"/>
            </w:tcBorders>
            <w:vAlign w:val="center"/>
          </w:tcPr>
          <w:p w:rsidR="00631E69" w:rsidRDefault="00F40990">
            <w:pPr>
              <w:spacing w:line="360" w:lineRule="auto"/>
              <w:ind w:leftChars="-67" w:left="5" w:rightChars="-51" w:right="-107" w:hangingChars="61" w:hanging="146"/>
              <w:jc w:val="center"/>
              <w:rPr>
                <w:rFonts w:ascii="宋体" w:hAnsi="宋体"/>
                <w:sz w:val="24"/>
              </w:rPr>
            </w:pPr>
            <w:r>
              <w:rPr>
                <w:rFonts w:ascii="宋体" w:hAnsi="宋体" w:hint="eastAsia"/>
                <w:sz w:val="24"/>
              </w:rPr>
              <w:t>是否允许递交备选投标方案</w:t>
            </w:r>
          </w:p>
        </w:tc>
        <w:tc>
          <w:tcPr>
            <w:tcW w:w="5805" w:type="dxa"/>
            <w:gridSpan w:val="2"/>
            <w:tcBorders>
              <w:top w:val="single" w:sz="4" w:space="0" w:color="auto"/>
            </w:tcBorders>
            <w:vAlign w:val="center"/>
          </w:tcPr>
          <w:p w:rsidR="00631E69" w:rsidRDefault="00F40990">
            <w:pPr>
              <w:spacing w:line="360" w:lineRule="auto"/>
              <w:rPr>
                <w:rFonts w:ascii="宋体" w:hAnsi="宋体"/>
                <w:sz w:val="24"/>
              </w:rPr>
            </w:pPr>
            <w:r>
              <w:rPr>
                <w:rFonts w:ascii="宋体" w:hAnsi="宋体" w:hint="eastAsia"/>
                <w:sz w:val="24"/>
              </w:rPr>
              <w:t>不允许</w:t>
            </w:r>
          </w:p>
        </w:tc>
      </w:tr>
      <w:tr w:rsidR="00631E69">
        <w:trPr>
          <w:trHeight w:hRule="exact" w:val="5205"/>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3.7.3</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签字或盖章要求</w:t>
            </w:r>
          </w:p>
        </w:tc>
        <w:tc>
          <w:tcPr>
            <w:tcW w:w="5805" w:type="dxa"/>
            <w:gridSpan w:val="2"/>
            <w:vAlign w:val="center"/>
          </w:tcPr>
          <w:p w:rsidR="00631E69" w:rsidRDefault="00F40990">
            <w:pPr>
              <w:ind w:firstLineChars="200" w:firstLine="480"/>
              <w:rPr>
                <w:rFonts w:ascii="宋体" w:hAnsi="宋体"/>
                <w:sz w:val="24"/>
                <w:szCs w:val="28"/>
              </w:rPr>
            </w:pPr>
            <w:r>
              <w:rPr>
                <w:rFonts w:ascii="宋体" w:hAnsi="宋体" w:hint="eastAsia"/>
                <w:sz w:val="24"/>
                <w:szCs w:val="28"/>
              </w:rPr>
              <w:t>投标文件（商务及技术文件）、（投标报价和工程量清单</w:t>
            </w:r>
            <w:r>
              <w:rPr>
                <w:rFonts w:ascii="宋体" w:hAnsi="宋体" w:hint="eastAsia"/>
                <w:sz w:val="24"/>
                <w:szCs w:val="28"/>
              </w:rPr>
              <w:t xml:space="preserve"> </w:t>
            </w:r>
            <w:r>
              <w:rPr>
                <w:rFonts w:ascii="宋体" w:hAnsi="宋体" w:hint="eastAsia"/>
                <w:sz w:val="24"/>
                <w:szCs w:val="28"/>
              </w:rPr>
              <w:t>）正本应用不褪色的墨水书写或打印，并逐页加盖投标人公章和法定代表人或其委托代理人逐页亲笔签署姓名，（封面、扉页、目录和本页正文内容已由投标人的法定代表人或其委托代理人签署姓名的可不签署），不得使用签名章或其它电子制版签名。</w:t>
            </w:r>
          </w:p>
          <w:p w:rsidR="00631E69" w:rsidRDefault="00F40990">
            <w:pPr>
              <w:ind w:firstLineChars="200" w:firstLine="480"/>
              <w:rPr>
                <w:rFonts w:ascii="宋体" w:hAnsi="宋体"/>
                <w:sz w:val="24"/>
                <w:szCs w:val="28"/>
              </w:rPr>
            </w:pPr>
            <w:r>
              <w:rPr>
                <w:rFonts w:ascii="宋体" w:hAnsi="宋体" w:hint="eastAsia"/>
                <w:sz w:val="24"/>
                <w:szCs w:val="28"/>
              </w:rPr>
              <w:t>投标文件应尽量避免涂改、行间插字或删除。如果出现上述情况，改动之处应加盖单位章或由投标人的法定代表人或其授权的代理人签字确认。</w:t>
            </w:r>
          </w:p>
          <w:p w:rsidR="00631E69" w:rsidRDefault="00F40990">
            <w:pPr>
              <w:ind w:firstLineChars="200" w:firstLine="480"/>
              <w:rPr>
                <w:rFonts w:ascii="宋体" w:hAnsi="宋体"/>
                <w:sz w:val="24"/>
                <w:szCs w:val="28"/>
              </w:rPr>
            </w:pPr>
            <w:r>
              <w:rPr>
                <w:rFonts w:ascii="宋体" w:hAnsi="宋体" w:hint="eastAsia"/>
                <w:sz w:val="24"/>
                <w:szCs w:val="28"/>
              </w:rPr>
              <w:t>正本和副本的封面上应清楚地标记“正本”或“副本”的字样。当副本和正本不一致时，以正本为准。</w:t>
            </w:r>
          </w:p>
          <w:p w:rsidR="00631E69" w:rsidRDefault="00F40990">
            <w:pPr>
              <w:rPr>
                <w:rFonts w:ascii="宋体" w:hAnsi="宋体"/>
                <w:szCs w:val="21"/>
              </w:rPr>
            </w:pPr>
            <w:r>
              <w:rPr>
                <w:rFonts w:ascii="宋体" w:hAnsi="宋体" w:hint="eastAsia"/>
                <w:sz w:val="24"/>
                <w:szCs w:val="28"/>
              </w:rPr>
              <w:t>投标文件（投标报价和工程量清单）正本投标总报价表还须造价人员签字并加盖执业专用章。委托造价咨询单位编制的，需提供委托协议，已标价工程量清单正本投标总报价加盖咨询单位公章、资质章、造价师签字并加盖执业专用章，且证件在有效期内的。</w:t>
            </w:r>
          </w:p>
        </w:tc>
      </w:tr>
      <w:tr w:rsidR="00631E69">
        <w:trPr>
          <w:trHeight w:val="1243"/>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3.7.4</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投标文件及电子版本的份数</w:t>
            </w:r>
          </w:p>
        </w:tc>
        <w:tc>
          <w:tcPr>
            <w:tcW w:w="5805" w:type="dxa"/>
            <w:gridSpan w:val="2"/>
            <w:vAlign w:val="center"/>
          </w:tcPr>
          <w:p w:rsidR="00631E69" w:rsidRDefault="00F40990">
            <w:pPr>
              <w:rPr>
                <w:rFonts w:ascii="宋体" w:hAnsi="宋体"/>
                <w:sz w:val="24"/>
              </w:rPr>
            </w:pPr>
            <w:r>
              <w:rPr>
                <w:rFonts w:ascii="宋体" w:hAnsi="宋体" w:hint="eastAsia"/>
                <w:sz w:val="24"/>
              </w:rPr>
              <w:t>正本</w:t>
            </w:r>
            <w:r>
              <w:rPr>
                <w:rFonts w:ascii="宋体" w:hAnsi="宋体" w:hint="eastAsia"/>
                <w:sz w:val="24"/>
              </w:rPr>
              <w:t>1</w:t>
            </w:r>
            <w:r>
              <w:rPr>
                <w:rFonts w:ascii="宋体" w:hAnsi="宋体" w:hint="eastAsia"/>
                <w:sz w:val="24"/>
              </w:rPr>
              <w:t>份，副本</w:t>
            </w:r>
            <w:r>
              <w:rPr>
                <w:rFonts w:ascii="宋体" w:hAnsi="宋体" w:hint="eastAsia"/>
                <w:sz w:val="24"/>
              </w:rPr>
              <w:t>4</w:t>
            </w:r>
            <w:r>
              <w:rPr>
                <w:rFonts w:ascii="宋体" w:hAnsi="宋体" w:hint="eastAsia"/>
                <w:sz w:val="24"/>
              </w:rPr>
              <w:t>份，</w:t>
            </w:r>
            <w:r>
              <w:rPr>
                <w:rFonts w:ascii="宋体" w:hAnsi="宋体" w:hint="eastAsia"/>
                <w:sz w:val="24"/>
                <w:szCs w:val="28"/>
              </w:rPr>
              <w:t>U</w:t>
            </w:r>
            <w:r>
              <w:rPr>
                <w:rFonts w:ascii="宋体" w:hAnsi="宋体" w:hint="eastAsia"/>
                <w:sz w:val="24"/>
                <w:szCs w:val="28"/>
              </w:rPr>
              <w:t>盘电子版本</w:t>
            </w:r>
            <w:r>
              <w:rPr>
                <w:rFonts w:ascii="宋体" w:hAnsi="宋体" w:hint="eastAsia"/>
                <w:sz w:val="24"/>
              </w:rPr>
              <w:t>1</w:t>
            </w:r>
            <w:r>
              <w:rPr>
                <w:rFonts w:ascii="宋体" w:hAnsi="宋体" w:hint="eastAsia"/>
                <w:sz w:val="24"/>
                <w:szCs w:val="28"/>
              </w:rPr>
              <w:t>份（</w:t>
            </w:r>
            <w:r>
              <w:rPr>
                <w:rFonts w:ascii="宋体" w:hAnsi="宋体" w:hint="eastAsia"/>
                <w:sz w:val="24"/>
                <w:szCs w:val="28"/>
              </w:rPr>
              <w:t>U</w:t>
            </w:r>
            <w:r>
              <w:rPr>
                <w:rFonts w:ascii="宋体" w:hAnsi="宋体" w:hint="eastAsia"/>
                <w:sz w:val="24"/>
                <w:szCs w:val="28"/>
              </w:rPr>
              <w:t>盘外贴标签注明单位名称和标段，电子版本应包括投标文件全部内容及已标价的工程量清单，且保证能够有效读取）</w:t>
            </w:r>
          </w:p>
        </w:tc>
      </w:tr>
      <w:tr w:rsidR="00631E69">
        <w:trPr>
          <w:trHeight w:hRule="exact" w:val="941"/>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3.7.5</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装订要求</w:t>
            </w:r>
          </w:p>
        </w:tc>
        <w:tc>
          <w:tcPr>
            <w:tcW w:w="5805" w:type="dxa"/>
            <w:gridSpan w:val="2"/>
            <w:vAlign w:val="center"/>
          </w:tcPr>
          <w:p w:rsidR="00631E69" w:rsidRDefault="00F40990">
            <w:pPr>
              <w:spacing w:line="360" w:lineRule="auto"/>
              <w:rPr>
                <w:rFonts w:ascii="宋体" w:hAnsi="宋体"/>
                <w:sz w:val="24"/>
              </w:rPr>
            </w:pPr>
            <w:r>
              <w:rPr>
                <w:rFonts w:ascii="宋体" w:hAnsi="宋体" w:hint="eastAsia"/>
                <w:sz w:val="24"/>
              </w:rPr>
              <w:t>胶装（商务及技术部分、投标报价和工程量清单部分分别密封胶装）</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trHeight w:val="1144"/>
          <w:jc w:val="center"/>
        </w:trPr>
        <w:tc>
          <w:tcPr>
            <w:tcW w:w="1202" w:type="dxa"/>
            <w:tcBorders>
              <w:left w:val="single" w:sz="4" w:space="0" w:color="auto"/>
            </w:tcBorders>
            <w:vAlign w:val="center"/>
          </w:tcPr>
          <w:p w:rsidR="00631E69" w:rsidRDefault="00F40990">
            <w:pPr>
              <w:jc w:val="center"/>
              <w:rPr>
                <w:rFonts w:ascii="宋体" w:hAnsi="宋体"/>
                <w:sz w:val="24"/>
              </w:rPr>
            </w:pPr>
            <w:r>
              <w:rPr>
                <w:rFonts w:ascii="宋体" w:hAnsi="宋体" w:hint="eastAsia"/>
                <w:sz w:val="24"/>
              </w:rPr>
              <w:t>4.1.2</w:t>
            </w:r>
          </w:p>
        </w:tc>
        <w:tc>
          <w:tcPr>
            <w:tcW w:w="2084" w:type="dxa"/>
            <w:gridSpan w:val="2"/>
            <w:vAlign w:val="center"/>
          </w:tcPr>
          <w:p w:rsidR="00631E69" w:rsidRDefault="00F40990">
            <w:pPr>
              <w:jc w:val="center"/>
              <w:rPr>
                <w:rFonts w:ascii="宋体" w:hAnsi="宋体"/>
                <w:sz w:val="24"/>
              </w:rPr>
            </w:pPr>
            <w:r>
              <w:rPr>
                <w:rFonts w:ascii="宋体" w:hAnsi="宋体" w:hint="eastAsia"/>
                <w:sz w:val="24"/>
              </w:rPr>
              <w:t>封套上写明</w:t>
            </w:r>
          </w:p>
        </w:tc>
        <w:tc>
          <w:tcPr>
            <w:tcW w:w="5805" w:type="dxa"/>
            <w:gridSpan w:val="2"/>
            <w:tcBorders>
              <w:right w:val="single" w:sz="4" w:space="0" w:color="auto"/>
            </w:tcBorders>
            <w:vAlign w:val="center"/>
          </w:tcPr>
          <w:p w:rsidR="00631E69" w:rsidRDefault="00F40990">
            <w:pPr>
              <w:ind w:left="113" w:right="113"/>
              <w:rPr>
                <w:rFonts w:ascii="宋体" w:hAnsi="宋体"/>
                <w:sz w:val="24"/>
              </w:rPr>
            </w:pPr>
            <w:r>
              <w:rPr>
                <w:rFonts w:ascii="宋体" w:hAnsi="宋体" w:hint="eastAsia"/>
                <w:sz w:val="24"/>
              </w:rPr>
              <w:t>投标文件第一个信封（商务及技术文件）内层封套：</w:t>
            </w:r>
          </w:p>
          <w:p w:rsidR="00631E69" w:rsidRDefault="00F40990">
            <w:pPr>
              <w:ind w:left="113" w:right="113"/>
              <w:rPr>
                <w:rFonts w:ascii="宋体" w:hAnsi="宋体"/>
                <w:sz w:val="24"/>
                <w:u w:val="single"/>
              </w:rPr>
            </w:pPr>
            <w:r>
              <w:rPr>
                <w:rFonts w:ascii="宋体" w:hAnsi="宋体" w:hint="eastAsia"/>
                <w:sz w:val="24"/>
              </w:rPr>
              <w:t>投标人邮政编码：</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投标人地址：</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投标人名称：</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投标人联系人：</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投标人联系电话：</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招标人地址及名称：</w:t>
            </w:r>
            <w:r>
              <w:rPr>
                <w:rFonts w:ascii="宋体" w:hAnsi="宋体" w:hint="eastAsia"/>
                <w:sz w:val="24"/>
                <w:u w:val="single"/>
              </w:rPr>
              <w:t xml:space="preserve">             </w:t>
            </w:r>
            <w:r>
              <w:rPr>
                <w:rFonts w:ascii="宋体" w:hAnsi="宋体" w:hint="eastAsia"/>
                <w:sz w:val="24"/>
              </w:rPr>
              <w:t>（寄）</w:t>
            </w:r>
          </w:p>
          <w:p w:rsidR="00631E69" w:rsidRDefault="00F40990">
            <w:pPr>
              <w:ind w:left="113" w:right="113"/>
              <w:rPr>
                <w:rFonts w:ascii="宋体" w:hAnsi="宋体"/>
                <w:sz w:val="24"/>
              </w:rPr>
            </w:pPr>
            <w:r>
              <w:rPr>
                <w:rFonts w:ascii="宋体" w:hAnsi="宋体" w:hint="eastAsia"/>
                <w:sz w:val="24"/>
              </w:rPr>
              <w:t>投标文件第一个信封（商务及技术文件）外层封套：</w:t>
            </w:r>
          </w:p>
          <w:p w:rsidR="00631E69" w:rsidRDefault="00F40990">
            <w:pPr>
              <w:ind w:left="113" w:right="113"/>
              <w:rPr>
                <w:rFonts w:ascii="宋体" w:hAnsi="宋体"/>
                <w:sz w:val="24"/>
              </w:rPr>
            </w:pPr>
            <w:r>
              <w:rPr>
                <w:rFonts w:ascii="宋体" w:hAnsi="宋体" w:hint="eastAsia"/>
                <w:sz w:val="24"/>
              </w:rPr>
              <w:t>招标人地址：</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招标人名称：</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标段施工招标第一个信封（商务及技术文件）投标文件</w:t>
            </w:r>
          </w:p>
          <w:p w:rsidR="00631E69" w:rsidRDefault="00F40990">
            <w:pPr>
              <w:ind w:left="113" w:right="113"/>
              <w:rPr>
                <w:rFonts w:ascii="宋体" w:hAnsi="宋体"/>
                <w:sz w:val="24"/>
              </w:rPr>
            </w:pPr>
            <w:r>
              <w:rPr>
                <w:rFonts w:ascii="宋体" w:hAnsi="宋体" w:hint="eastAsia"/>
                <w:sz w:val="24"/>
              </w:rPr>
              <w:t>在</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分前不得开启</w:t>
            </w:r>
          </w:p>
          <w:p w:rsidR="00631E69" w:rsidRDefault="00F40990">
            <w:pPr>
              <w:ind w:left="113" w:right="113"/>
              <w:rPr>
                <w:rFonts w:ascii="宋体" w:hAnsi="宋体"/>
                <w:sz w:val="24"/>
              </w:rPr>
            </w:pPr>
            <w:r>
              <w:rPr>
                <w:rFonts w:ascii="宋体" w:hAnsi="宋体" w:hint="eastAsia"/>
                <w:sz w:val="24"/>
              </w:rPr>
              <w:t>投标文件第二个信封（投标报价和工程量清单）内层封套：</w:t>
            </w:r>
          </w:p>
          <w:p w:rsidR="00631E69" w:rsidRDefault="00F40990">
            <w:pPr>
              <w:ind w:left="113" w:right="113"/>
              <w:rPr>
                <w:rFonts w:ascii="宋体" w:hAnsi="宋体"/>
                <w:sz w:val="24"/>
              </w:rPr>
            </w:pPr>
            <w:r>
              <w:rPr>
                <w:rFonts w:ascii="宋体" w:hAnsi="宋体" w:hint="eastAsia"/>
                <w:sz w:val="24"/>
              </w:rPr>
              <w:t>投标人邮政编码：</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投标人地址：</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投标人名称：</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投标人联系人：</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投标人联系电话：</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招标人地址及名称：</w:t>
            </w:r>
            <w:r>
              <w:rPr>
                <w:rFonts w:ascii="宋体" w:hAnsi="宋体" w:hint="eastAsia"/>
                <w:sz w:val="24"/>
                <w:u w:val="single"/>
              </w:rPr>
              <w:t xml:space="preserve">             </w:t>
            </w:r>
            <w:r>
              <w:rPr>
                <w:rFonts w:ascii="宋体" w:hAnsi="宋体" w:hint="eastAsia"/>
                <w:sz w:val="24"/>
              </w:rPr>
              <w:t>（寄）</w:t>
            </w:r>
          </w:p>
          <w:p w:rsidR="00631E69" w:rsidRDefault="00F40990">
            <w:pPr>
              <w:ind w:left="113" w:right="113"/>
              <w:rPr>
                <w:rFonts w:ascii="宋体" w:hAnsi="宋体"/>
                <w:sz w:val="24"/>
              </w:rPr>
            </w:pPr>
            <w:r>
              <w:rPr>
                <w:rFonts w:ascii="宋体" w:hAnsi="宋体" w:hint="eastAsia"/>
                <w:sz w:val="24"/>
              </w:rPr>
              <w:t>投标</w:t>
            </w:r>
            <w:r>
              <w:rPr>
                <w:rFonts w:ascii="宋体" w:hAnsi="宋体" w:hint="eastAsia"/>
                <w:sz w:val="24"/>
              </w:rPr>
              <w:t>文件第二个信封（投标报价和工程量清单）外层封套：</w:t>
            </w:r>
          </w:p>
          <w:p w:rsidR="00631E69" w:rsidRDefault="00F40990">
            <w:pPr>
              <w:ind w:left="113" w:right="113"/>
              <w:rPr>
                <w:rFonts w:ascii="宋体" w:hAnsi="宋体"/>
                <w:sz w:val="24"/>
              </w:rPr>
            </w:pPr>
            <w:r>
              <w:rPr>
                <w:rFonts w:ascii="宋体" w:hAnsi="宋体" w:hint="eastAsia"/>
                <w:sz w:val="24"/>
              </w:rPr>
              <w:t>招标人地址：</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rPr>
              <w:t>招标人名称：</w:t>
            </w:r>
            <w:r>
              <w:rPr>
                <w:rFonts w:ascii="宋体" w:hAnsi="宋体" w:hint="eastAsia"/>
                <w:sz w:val="24"/>
                <w:u w:val="single"/>
              </w:rPr>
              <w:t xml:space="preserve">              </w:t>
            </w:r>
          </w:p>
          <w:p w:rsidR="00631E69" w:rsidRDefault="00F40990">
            <w:pPr>
              <w:ind w:left="113" w:right="113"/>
              <w:rPr>
                <w:rFonts w:ascii="宋体" w:hAnsi="宋体"/>
                <w:sz w:val="24"/>
              </w:rPr>
            </w:pPr>
            <w:r>
              <w:rPr>
                <w:rFonts w:ascii="宋体" w:hAnsi="宋体" w:hint="eastAsia"/>
                <w:sz w:val="24"/>
                <w:u w:val="single"/>
              </w:rPr>
              <w:t xml:space="preserve">               </w:t>
            </w:r>
            <w:r>
              <w:rPr>
                <w:rFonts w:ascii="宋体" w:hAnsi="宋体" w:hint="eastAsia"/>
                <w:sz w:val="24"/>
              </w:rPr>
              <w:t>（项目名称）</w:t>
            </w:r>
            <w:r>
              <w:rPr>
                <w:rFonts w:ascii="宋体" w:hAnsi="宋体" w:hint="eastAsia"/>
                <w:sz w:val="24"/>
                <w:u w:val="single"/>
              </w:rPr>
              <w:t xml:space="preserve">    </w:t>
            </w:r>
            <w:r>
              <w:rPr>
                <w:rFonts w:ascii="宋体" w:hAnsi="宋体" w:hint="eastAsia"/>
                <w:sz w:val="24"/>
              </w:rPr>
              <w:t>标段施工招标第二个信封（投标报价和工程量清单）投标文件</w:t>
            </w:r>
          </w:p>
          <w:p w:rsidR="00631E69" w:rsidRDefault="00F40990">
            <w:pPr>
              <w:ind w:left="113" w:right="113"/>
              <w:rPr>
                <w:rFonts w:ascii="宋体" w:hAnsi="宋体"/>
                <w:sz w:val="24"/>
              </w:rPr>
            </w:pPr>
            <w:r>
              <w:rPr>
                <w:rFonts w:ascii="宋体" w:hAnsi="宋体" w:hint="eastAsia"/>
                <w:sz w:val="24"/>
              </w:rPr>
              <w:t>在</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r>
              <w:rPr>
                <w:rFonts w:ascii="宋体" w:hAnsi="宋体" w:hint="eastAsia"/>
                <w:sz w:val="24"/>
                <w:u w:val="single"/>
              </w:rPr>
              <w:t xml:space="preserve">   </w:t>
            </w:r>
            <w:r>
              <w:rPr>
                <w:rFonts w:ascii="宋体" w:hAnsi="宋体" w:hint="eastAsia"/>
                <w:sz w:val="24"/>
              </w:rPr>
              <w:t>时</w:t>
            </w:r>
            <w:r>
              <w:rPr>
                <w:rFonts w:ascii="宋体" w:hAnsi="宋体" w:hint="eastAsia"/>
                <w:sz w:val="24"/>
                <w:u w:val="single"/>
              </w:rPr>
              <w:t xml:space="preserve">   </w:t>
            </w:r>
            <w:r>
              <w:rPr>
                <w:rFonts w:ascii="宋体" w:hAnsi="宋体" w:hint="eastAsia"/>
                <w:sz w:val="24"/>
              </w:rPr>
              <w:t>分前不得开启</w:t>
            </w:r>
          </w:p>
        </w:tc>
      </w:tr>
      <w:tr w:rsidR="00631E69">
        <w:trPr>
          <w:trHeight w:hRule="exact" w:val="936"/>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4.2.2</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递交投标文件</w:t>
            </w:r>
          </w:p>
          <w:p w:rsidR="00631E69" w:rsidRDefault="00F40990">
            <w:pPr>
              <w:spacing w:line="360" w:lineRule="auto"/>
              <w:jc w:val="center"/>
              <w:rPr>
                <w:rFonts w:ascii="宋体" w:hAnsi="宋体"/>
                <w:sz w:val="24"/>
              </w:rPr>
            </w:pPr>
            <w:r>
              <w:rPr>
                <w:rFonts w:ascii="宋体" w:hAnsi="宋体" w:hint="eastAsia"/>
                <w:sz w:val="24"/>
              </w:rPr>
              <w:t>地点</w:t>
            </w:r>
          </w:p>
        </w:tc>
        <w:tc>
          <w:tcPr>
            <w:tcW w:w="5805" w:type="dxa"/>
            <w:gridSpan w:val="2"/>
            <w:vAlign w:val="center"/>
          </w:tcPr>
          <w:p w:rsidR="00631E69" w:rsidRDefault="00F40990">
            <w:pPr>
              <w:spacing w:line="360" w:lineRule="auto"/>
              <w:rPr>
                <w:rFonts w:ascii="宋体" w:hAnsi="宋体"/>
                <w:b/>
                <w:sz w:val="24"/>
              </w:rPr>
            </w:pPr>
            <w:r>
              <w:rPr>
                <w:rFonts w:ascii="宋体" w:hAnsi="宋体" w:hint="eastAsia"/>
                <w:sz w:val="24"/>
              </w:rPr>
              <w:t>许昌市建安区兴业大厦</w:t>
            </w:r>
            <w:r>
              <w:rPr>
                <w:rFonts w:ascii="宋体" w:hAnsi="宋体" w:hint="eastAsia"/>
                <w:sz w:val="24"/>
              </w:rPr>
              <w:t>4167</w:t>
            </w:r>
            <w:r>
              <w:rPr>
                <w:rFonts w:ascii="宋体" w:hAnsi="宋体" w:hint="eastAsia"/>
                <w:sz w:val="24"/>
              </w:rPr>
              <w:t>室</w:t>
            </w:r>
          </w:p>
        </w:tc>
      </w:tr>
      <w:tr w:rsidR="00631E69">
        <w:trPr>
          <w:trHeight w:val="755"/>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4.2.3</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是否退还投标文件</w:t>
            </w:r>
          </w:p>
        </w:tc>
        <w:tc>
          <w:tcPr>
            <w:tcW w:w="5805" w:type="dxa"/>
            <w:gridSpan w:val="2"/>
            <w:vAlign w:val="center"/>
          </w:tcPr>
          <w:p w:rsidR="00631E69" w:rsidRDefault="00F40990">
            <w:pPr>
              <w:spacing w:line="360" w:lineRule="auto"/>
              <w:rPr>
                <w:rFonts w:ascii="宋体" w:hAnsi="宋体"/>
                <w:sz w:val="24"/>
              </w:rPr>
            </w:pPr>
            <w:r>
              <w:rPr>
                <w:rFonts w:ascii="宋体" w:hAnsi="宋体" w:hint="eastAsia"/>
                <w:sz w:val="24"/>
              </w:rPr>
              <w:t>否</w:t>
            </w:r>
          </w:p>
        </w:tc>
      </w:tr>
      <w:tr w:rsidR="00631E69">
        <w:trPr>
          <w:trHeight w:val="1085"/>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5.1</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开标时间和地点</w:t>
            </w:r>
          </w:p>
        </w:tc>
        <w:tc>
          <w:tcPr>
            <w:tcW w:w="5805" w:type="dxa"/>
            <w:gridSpan w:val="2"/>
            <w:vAlign w:val="center"/>
          </w:tcPr>
          <w:p w:rsidR="00631E69" w:rsidRDefault="00F40990">
            <w:pPr>
              <w:ind w:left="113" w:right="113"/>
              <w:rPr>
                <w:rFonts w:ascii="宋体" w:hAnsi="宋体"/>
                <w:sz w:val="24"/>
              </w:rPr>
            </w:pPr>
            <w:r>
              <w:rPr>
                <w:rFonts w:ascii="宋体" w:hAnsi="宋体" w:hint="eastAsia"/>
                <w:sz w:val="24"/>
              </w:rPr>
              <w:t>开标时间</w:t>
            </w:r>
            <w:r>
              <w:rPr>
                <w:rFonts w:ascii="宋体" w:hAnsi="宋体" w:hint="eastAsia"/>
                <w:sz w:val="24"/>
              </w:rPr>
              <w:t>：</w:t>
            </w:r>
            <w:r>
              <w:rPr>
                <w:rFonts w:ascii="宋体" w:hAnsi="宋体" w:hint="eastAsia"/>
                <w:sz w:val="24"/>
              </w:rPr>
              <w:t>201</w:t>
            </w:r>
            <w:r>
              <w:rPr>
                <w:rFonts w:ascii="宋体" w:hAnsi="宋体" w:hint="eastAsia"/>
                <w:sz w:val="24"/>
              </w:rPr>
              <w:t>8</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11</w:t>
            </w:r>
            <w:r>
              <w:rPr>
                <w:rFonts w:ascii="宋体" w:hAnsi="宋体" w:hint="eastAsia"/>
                <w:sz w:val="24"/>
              </w:rPr>
              <w:t>日</w:t>
            </w:r>
            <w:r>
              <w:rPr>
                <w:rFonts w:ascii="宋体" w:hAnsi="宋体" w:hint="eastAsia"/>
                <w:sz w:val="24"/>
              </w:rPr>
              <w:t xml:space="preserve"> </w:t>
            </w:r>
            <w:r>
              <w:rPr>
                <w:rFonts w:ascii="宋体" w:hAnsi="宋体" w:hint="eastAsia"/>
                <w:sz w:val="24"/>
              </w:rPr>
              <w:t>9</w:t>
            </w:r>
            <w:r>
              <w:rPr>
                <w:rFonts w:ascii="宋体" w:hAnsi="宋体" w:hint="eastAsia"/>
                <w:sz w:val="24"/>
              </w:rPr>
              <w:t>时</w:t>
            </w:r>
            <w:r>
              <w:rPr>
                <w:rFonts w:ascii="宋体" w:hAnsi="宋体" w:hint="eastAsia"/>
                <w:sz w:val="24"/>
              </w:rPr>
              <w:t>3</w:t>
            </w:r>
            <w:r>
              <w:rPr>
                <w:rFonts w:ascii="宋体" w:hAnsi="宋体" w:hint="eastAsia"/>
                <w:sz w:val="24"/>
              </w:rPr>
              <w:t>0</w:t>
            </w:r>
            <w:r>
              <w:rPr>
                <w:rFonts w:ascii="宋体" w:hAnsi="宋体" w:hint="eastAsia"/>
                <w:sz w:val="24"/>
              </w:rPr>
              <w:t>分</w:t>
            </w:r>
          </w:p>
          <w:p w:rsidR="00631E69" w:rsidRDefault="00F40990">
            <w:pPr>
              <w:ind w:left="113" w:right="113"/>
              <w:rPr>
                <w:rFonts w:ascii="宋体" w:hAnsi="宋体"/>
                <w:sz w:val="24"/>
              </w:rPr>
            </w:pPr>
            <w:r>
              <w:rPr>
                <w:rFonts w:ascii="宋体" w:hAnsi="宋体" w:hint="eastAsia"/>
                <w:sz w:val="24"/>
              </w:rPr>
              <w:t>开标地点：许昌市建安区兴业大厦</w:t>
            </w:r>
            <w:r>
              <w:rPr>
                <w:rFonts w:ascii="宋体" w:hAnsi="宋体" w:hint="eastAsia"/>
                <w:sz w:val="24"/>
              </w:rPr>
              <w:t>4167</w:t>
            </w:r>
            <w:r>
              <w:rPr>
                <w:rFonts w:ascii="宋体" w:hAnsi="宋体" w:hint="eastAsia"/>
                <w:sz w:val="24"/>
              </w:rPr>
              <w:t>室</w:t>
            </w:r>
          </w:p>
        </w:tc>
      </w:tr>
      <w:tr w:rsidR="00631E69">
        <w:trPr>
          <w:trHeight w:val="1403"/>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5.2.1</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开标程序</w:t>
            </w:r>
          </w:p>
        </w:tc>
        <w:tc>
          <w:tcPr>
            <w:tcW w:w="5805" w:type="dxa"/>
            <w:gridSpan w:val="2"/>
            <w:vAlign w:val="center"/>
          </w:tcPr>
          <w:p w:rsidR="00631E69" w:rsidRDefault="00F40990">
            <w:pPr>
              <w:ind w:left="113" w:right="113"/>
              <w:rPr>
                <w:rFonts w:ascii="宋体" w:hAnsi="宋体"/>
                <w:sz w:val="24"/>
              </w:rPr>
            </w:pPr>
            <w:r>
              <w:rPr>
                <w:rFonts w:ascii="宋体" w:hAnsi="宋体" w:hint="eastAsia"/>
                <w:sz w:val="24"/>
              </w:rPr>
              <w:t>密封情况检查：由投标人代表检查其投标文件是否密封完好。</w:t>
            </w:r>
          </w:p>
          <w:p w:rsidR="00631E69" w:rsidRDefault="00F40990">
            <w:pPr>
              <w:ind w:left="113" w:right="113"/>
              <w:rPr>
                <w:rFonts w:ascii="宋体" w:hAnsi="宋体"/>
                <w:b/>
                <w:sz w:val="24"/>
              </w:rPr>
            </w:pPr>
            <w:r>
              <w:rPr>
                <w:rFonts w:ascii="宋体" w:hAnsi="宋体" w:hint="eastAsia"/>
                <w:sz w:val="24"/>
              </w:rPr>
              <w:t>开标顺序：按送达投标文件顺序的逆顺序开标。</w:t>
            </w:r>
          </w:p>
        </w:tc>
      </w:tr>
      <w:tr w:rsidR="00631E69">
        <w:trPr>
          <w:trHeight w:val="90"/>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6.1.1</w:t>
            </w:r>
          </w:p>
        </w:tc>
        <w:tc>
          <w:tcPr>
            <w:tcW w:w="2084" w:type="dxa"/>
            <w:gridSpan w:val="2"/>
            <w:vAlign w:val="center"/>
          </w:tcPr>
          <w:p w:rsidR="00631E69" w:rsidRDefault="00F40990">
            <w:pPr>
              <w:spacing w:line="360" w:lineRule="auto"/>
              <w:rPr>
                <w:rFonts w:hAnsi="宋体" w:cs="仿宋_GB2312"/>
                <w:b/>
                <w:sz w:val="24"/>
              </w:rPr>
            </w:pPr>
            <w:r>
              <w:rPr>
                <w:rFonts w:hAnsi="宋体" w:cs="仿宋_GB2312" w:hint="eastAsia"/>
                <w:b/>
                <w:sz w:val="24"/>
              </w:rPr>
              <w:t>评标委员会的组建</w:t>
            </w:r>
          </w:p>
        </w:tc>
        <w:tc>
          <w:tcPr>
            <w:tcW w:w="5805" w:type="dxa"/>
            <w:gridSpan w:val="2"/>
            <w:vAlign w:val="center"/>
          </w:tcPr>
          <w:p w:rsidR="00631E69" w:rsidRDefault="00F40990">
            <w:pPr>
              <w:spacing w:line="360" w:lineRule="auto"/>
              <w:rPr>
                <w:rFonts w:hAnsi="宋体" w:cs="仿宋_GB2312"/>
                <w:b/>
                <w:sz w:val="24"/>
              </w:rPr>
            </w:pPr>
            <w:r>
              <w:rPr>
                <w:rFonts w:hAnsi="宋体" w:cs="仿宋_GB2312" w:hint="eastAsia"/>
                <w:b/>
                <w:sz w:val="24"/>
              </w:rPr>
              <w:t>评标委员会构成：</w:t>
            </w:r>
            <w:r>
              <w:rPr>
                <w:rFonts w:hAnsi="宋体" w:cs="仿宋_GB2312" w:hint="eastAsia"/>
                <w:b/>
                <w:sz w:val="24"/>
              </w:rPr>
              <w:t xml:space="preserve"> </w:t>
            </w:r>
            <w:r>
              <w:rPr>
                <w:rFonts w:hAnsi="宋体" w:cs="仿宋_GB2312" w:hint="eastAsia"/>
                <w:b/>
                <w:sz w:val="24"/>
              </w:rPr>
              <w:t>5</w:t>
            </w:r>
            <w:r>
              <w:rPr>
                <w:rFonts w:hAnsi="宋体" w:cs="仿宋_GB2312" w:hint="eastAsia"/>
                <w:b/>
                <w:sz w:val="24"/>
              </w:rPr>
              <w:t>人（招标人代表</w:t>
            </w:r>
            <w:r>
              <w:rPr>
                <w:rFonts w:hAnsi="宋体" w:cs="仿宋_GB2312" w:hint="eastAsia"/>
                <w:b/>
                <w:sz w:val="24"/>
              </w:rPr>
              <w:t xml:space="preserve"> </w:t>
            </w:r>
            <w:r>
              <w:rPr>
                <w:rFonts w:hAnsi="宋体" w:cs="仿宋_GB2312" w:hint="eastAsia"/>
                <w:b/>
                <w:sz w:val="24"/>
              </w:rPr>
              <w:t>1</w:t>
            </w:r>
            <w:r>
              <w:rPr>
                <w:rFonts w:hAnsi="宋体" w:cs="仿宋_GB2312" w:hint="eastAsia"/>
                <w:b/>
                <w:sz w:val="24"/>
              </w:rPr>
              <w:t>人，专家</w:t>
            </w:r>
            <w:r>
              <w:rPr>
                <w:rFonts w:hAnsi="宋体" w:cs="仿宋_GB2312" w:hint="eastAsia"/>
                <w:b/>
                <w:sz w:val="24"/>
              </w:rPr>
              <w:t xml:space="preserve"> </w:t>
            </w:r>
            <w:r>
              <w:rPr>
                <w:rFonts w:hAnsi="宋体" w:cs="仿宋_GB2312" w:hint="eastAsia"/>
                <w:b/>
                <w:sz w:val="24"/>
              </w:rPr>
              <w:t>4</w:t>
            </w:r>
            <w:r>
              <w:rPr>
                <w:rFonts w:hAnsi="宋体" w:cs="仿宋_GB2312" w:hint="eastAsia"/>
                <w:b/>
                <w:sz w:val="24"/>
              </w:rPr>
              <w:t xml:space="preserve"> </w:t>
            </w:r>
            <w:r>
              <w:rPr>
                <w:rFonts w:hAnsi="宋体" w:cs="仿宋_GB2312" w:hint="eastAsia"/>
                <w:b/>
                <w:sz w:val="24"/>
              </w:rPr>
              <w:t>人，其中注册造价工程师</w:t>
            </w:r>
            <w:r>
              <w:rPr>
                <w:rFonts w:hAnsi="宋体" w:cs="仿宋_GB2312" w:hint="eastAsia"/>
                <w:b/>
                <w:sz w:val="24"/>
              </w:rPr>
              <w:t>2</w:t>
            </w:r>
            <w:r>
              <w:rPr>
                <w:rFonts w:hAnsi="宋体" w:cs="仿宋_GB2312" w:hint="eastAsia"/>
                <w:b/>
                <w:sz w:val="24"/>
              </w:rPr>
              <w:t>人）；</w:t>
            </w:r>
          </w:p>
          <w:p w:rsidR="00631E69" w:rsidRDefault="00F40990">
            <w:pPr>
              <w:spacing w:line="360" w:lineRule="auto"/>
              <w:rPr>
                <w:rFonts w:hAnsi="宋体" w:cs="仿宋_GB2312"/>
                <w:b/>
                <w:sz w:val="24"/>
              </w:rPr>
            </w:pPr>
            <w:r>
              <w:rPr>
                <w:rFonts w:hAnsi="宋体" w:cs="仿宋_GB2312" w:hint="eastAsia"/>
                <w:b/>
                <w:sz w:val="24"/>
              </w:rPr>
              <w:t>评标专家确定方式：从</w:t>
            </w:r>
            <w:r>
              <w:rPr>
                <w:rFonts w:hAnsi="宋体" w:cs="仿宋_GB2312" w:hint="eastAsia"/>
                <w:b/>
                <w:sz w:val="24"/>
              </w:rPr>
              <w:t xml:space="preserve"> </w:t>
            </w:r>
            <w:r>
              <w:rPr>
                <w:rFonts w:hAnsi="宋体" w:cs="仿宋_GB2312" w:hint="eastAsia"/>
                <w:b/>
                <w:sz w:val="24"/>
              </w:rPr>
              <w:t>河南省综合评标专家库</w:t>
            </w:r>
            <w:r>
              <w:rPr>
                <w:rFonts w:hAnsi="宋体" w:cs="仿宋_GB2312" w:hint="eastAsia"/>
                <w:b/>
                <w:sz w:val="24"/>
              </w:rPr>
              <w:t xml:space="preserve"> </w:t>
            </w:r>
            <w:r>
              <w:rPr>
                <w:rFonts w:hAnsi="宋体" w:cs="仿宋_GB2312" w:hint="eastAsia"/>
                <w:b/>
                <w:sz w:val="24"/>
              </w:rPr>
              <w:t>中随机抽取</w:t>
            </w:r>
          </w:p>
        </w:tc>
      </w:tr>
      <w:tr w:rsidR="00631E69">
        <w:trPr>
          <w:trHeight w:hRule="exact" w:val="510"/>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6.3</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评标办法</w:t>
            </w:r>
          </w:p>
        </w:tc>
        <w:tc>
          <w:tcPr>
            <w:tcW w:w="5805" w:type="dxa"/>
            <w:gridSpan w:val="2"/>
            <w:vAlign w:val="center"/>
          </w:tcPr>
          <w:p w:rsidR="00631E69" w:rsidRDefault="00F40990">
            <w:pPr>
              <w:spacing w:line="360" w:lineRule="auto"/>
              <w:rPr>
                <w:rFonts w:ascii="宋体" w:hAnsi="宋体"/>
                <w:sz w:val="24"/>
              </w:rPr>
            </w:pPr>
            <w:r>
              <w:rPr>
                <w:rFonts w:ascii="宋体" w:hAnsi="宋体" w:hint="eastAsia"/>
                <w:b/>
                <w:sz w:val="24"/>
              </w:rPr>
              <w:t>技术评分最低标价法</w:t>
            </w:r>
          </w:p>
        </w:tc>
      </w:tr>
      <w:tr w:rsidR="00631E69">
        <w:trPr>
          <w:trHeight w:hRule="exact" w:val="2700"/>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6.4</w:t>
            </w:r>
          </w:p>
        </w:tc>
        <w:tc>
          <w:tcPr>
            <w:tcW w:w="2084" w:type="dxa"/>
            <w:gridSpan w:val="2"/>
            <w:vAlign w:val="center"/>
          </w:tcPr>
          <w:p w:rsidR="00631E69" w:rsidRDefault="00F40990">
            <w:pPr>
              <w:spacing w:line="360" w:lineRule="auto"/>
              <w:jc w:val="center"/>
              <w:rPr>
                <w:rFonts w:ascii="宋体" w:hAnsi="宋体"/>
                <w:sz w:val="24"/>
              </w:rPr>
            </w:pPr>
            <w:r>
              <w:rPr>
                <w:rFonts w:ascii="宋体" w:hAnsi="宋体" w:hint="eastAsia"/>
                <w:sz w:val="24"/>
              </w:rPr>
              <w:t>招标控制价</w:t>
            </w:r>
          </w:p>
        </w:tc>
        <w:tc>
          <w:tcPr>
            <w:tcW w:w="5805" w:type="dxa"/>
            <w:gridSpan w:val="2"/>
            <w:vAlign w:val="center"/>
          </w:tcPr>
          <w:p w:rsidR="00631E69" w:rsidRDefault="00F40990">
            <w:pPr>
              <w:spacing w:line="360" w:lineRule="auto"/>
              <w:rPr>
                <w:rFonts w:hAnsi="宋体" w:cs="仿宋_GB2312"/>
                <w:b/>
                <w:sz w:val="24"/>
              </w:rPr>
            </w:pPr>
            <w:r>
              <w:rPr>
                <w:rFonts w:ascii="宋体" w:hAnsi="宋体" w:hint="eastAsia"/>
                <w:b/>
                <w:bCs/>
                <w:sz w:val="24"/>
              </w:rPr>
              <w:t>招标控制价：</w:t>
            </w:r>
            <w:r>
              <w:rPr>
                <w:rFonts w:hAnsi="宋体" w:cs="仿宋_GB2312" w:hint="eastAsia"/>
                <w:b/>
                <w:sz w:val="24"/>
              </w:rPr>
              <w:t>肆佰贰拾万零柒仟伍佰叁拾肆元整</w:t>
            </w:r>
          </w:p>
          <w:p w:rsidR="00631E69" w:rsidRDefault="00F40990">
            <w:pPr>
              <w:spacing w:line="360" w:lineRule="auto"/>
              <w:rPr>
                <w:rFonts w:hAnsi="宋体" w:cs="仿宋_GB2312"/>
                <w:b/>
                <w:sz w:val="24"/>
              </w:rPr>
            </w:pPr>
            <w:r>
              <w:rPr>
                <w:rFonts w:hAnsi="宋体" w:cs="仿宋_GB2312" w:hint="eastAsia"/>
                <w:b/>
                <w:sz w:val="24"/>
              </w:rPr>
              <w:t>（小写：</w:t>
            </w:r>
            <w:r>
              <w:rPr>
                <w:rFonts w:hAnsi="宋体" w:cs="仿宋_GB2312" w:hint="eastAsia"/>
                <w:b/>
                <w:sz w:val="24"/>
              </w:rPr>
              <w:t>4207534.00</w:t>
            </w:r>
            <w:r>
              <w:rPr>
                <w:rFonts w:hAnsi="宋体" w:cs="仿宋_GB2312" w:hint="eastAsia"/>
                <w:b/>
                <w:sz w:val="24"/>
              </w:rPr>
              <w:t>元</w:t>
            </w:r>
            <w:r>
              <w:rPr>
                <w:rFonts w:hAnsi="宋体" w:cs="仿宋_GB2312" w:hint="eastAsia"/>
                <w:b/>
                <w:sz w:val="24"/>
              </w:rPr>
              <w:t>）</w:t>
            </w:r>
          </w:p>
          <w:p w:rsidR="00631E69" w:rsidRDefault="00F40990">
            <w:pPr>
              <w:spacing w:line="360" w:lineRule="auto"/>
              <w:rPr>
                <w:rFonts w:hAnsi="宋体" w:cs="仿宋_GB2312"/>
                <w:b/>
              </w:rPr>
            </w:pPr>
            <w:r>
              <w:rPr>
                <w:rFonts w:hAnsi="宋体" w:cs="仿宋_GB2312" w:hint="eastAsia"/>
                <w:b/>
                <w:sz w:val="24"/>
              </w:rPr>
              <w:t>凡投标人的投标报价超出“</w:t>
            </w:r>
            <w:r>
              <w:rPr>
                <w:rFonts w:hAnsi="宋体" w:cs="仿宋_GB2312"/>
                <w:b/>
                <w:sz w:val="24"/>
              </w:rPr>
              <w:t>招标控制价</w:t>
            </w:r>
            <w:r>
              <w:rPr>
                <w:rFonts w:hAnsi="宋体" w:cs="仿宋_GB2312" w:hint="eastAsia"/>
                <w:b/>
                <w:sz w:val="24"/>
              </w:rPr>
              <w:t>”（不含等于“</w:t>
            </w:r>
            <w:r>
              <w:rPr>
                <w:rFonts w:hAnsi="宋体" w:cs="仿宋_GB2312"/>
                <w:b/>
                <w:sz w:val="24"/>
              </w:rPr>
              <w:t>招标控制价</w:t>
            </w:r>
            <w:r>
              <w:rPr>
                <w:rFonts w:hAnsi="宋体" w:cs="仿宋_GB2312" w:hint="eastAsia"/>
                <w:b/>
                <w:sz w:val="24"/>
              </w:rPr>
              <w:t>”）的，该投标人的投标文件应作废标处理。</w:t>
            </w:r>
          </w:p>
        </w:tc>
      </w:tr>
      <w:tr w:rsidR="00631E69">
        <w:trPr>
          <w:trHeight w:hRule="exact" w:val="3574"/>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6.5</w:t>
            </w:r>
          </w:p>
        </w:tc>
        <w:tc>
          <w:tcPr>
            <w:tcW w:w="2084" w:type="dxa"/>
            <w:gridSpan w:val="2"/>
            <w:vAlign w:val="center"/>
          </w:tcPr>
          <w:p w:rsidR="00631E69" w:rsidRDefault="00F40990">
            <w:pPr>
              <w:ind w:left="237"/>
              <w:jc w:val="center"/>
              <w:rPr>
                <w:rFonts w:ascii="宋体" w:hAnsi="宋体" w:cs="仿宋_GB2312"/>
                <w:kern w:val="0"/>
                <w:sz w:val="24"/>
              </w:rPr>
            </w:pPr>
            <w:r>
              <w:rPr>
                <w:rFonts w:ascii="宋体" w:hAnsi="宋体" w:cs="仿宋_GB2312" w:hint="eastAsia"/>
                <w:kern w:val="0"/>
                <w:sz w:val="24"/>
              </w:rPr>
              <w:t>投标文件的拒收</w:t>
            </w:r>
            <w:r>
              <w:rPr>
                <w:rFonts w:ascii="宋体" w:hAnsi="宋体" w:cs="仿宋_GB2312" w:hint="eastAsia"/>
                <w:kern w:val="0"/>
                <w:sz w:val="24"/>
              </w:rPr>
              <w:t xml:space="preserve"> </w:t>
            </w:r>
          </w:p>
          <w:p w:rsidR="00631E69" w:rsidRDefault="00631E69">
            <w:pPr>
              <w:jc w:val="center"/>
              <w:rPr>
                <w:rFonts w:ascii="宋体" w:hAnsi="宋体"/>
                <w:sz w:val="24"/>
              </w:rPr>
            </w:pPr>
          </w:p>
        </w:tc>
        <w:tc>
          <w:tcPr>
            <w:tcW w:w="5805" w:type="dxa"/>
            <w:gridSpan w:val="2"/>
            <w:vAlign w:val="center"/>
          </w:tcPr>
          <w:p w:rsidR="00631E69" w:rsidRDefault="00F40990">
            <w:pPr>
              <w:spacing w:line="340" w:lineRule="exact"/>
              <w:rPr>
                <w:rFonts w:ascii="宋体" w:hAnsi="宋体"/>
                <w:spacing w:val="2"/>
                <w:sz w:val="24"/>
              </w:rPr>
            </w:pPr>
            <w:r>
              <w:rPr>
                <w:rFonts w:ascii="宋体" w:hAnsi="宋体" w:hint="eastAsia"/>
                <w:spacing w:val="2"/>
                <w:sz w:val="24"/>
              </w:rPr>
              <w:t xml:space="preserve">  1</w:t>
            </w:r>
            <w:r>
              <w:rPr>
                <w:rFonts w:ascii="宋体" w:hAnsi="宋体" w:hint="eastAsia"/>
                <w:spacing w:val="2"/>
                <w:sz w:val="24"/>
              </w:rPr>
              <w:t>、</w:t>
            </w:r>
            <w:r>
              <w:rPr>
                <w:rFonts w:hAnsi="宋体" w:hint="eastAsia"/>
                <w:spacing w:val="2"/>
                <w:sz w:val="24"/>
              </w:rPr>
              <w:t>未按招标文件规定提交投标保证金的，</w:t>
            </w:r>
            <w:r>
              <w:rPr>
                <w:rFonts w:ascii="宋体" w:hAnsi="宋体" w:hint="eastAsia"/>
                <w:spacing w:val="2"/>
                <w:sz w:val="24"/>
              </w:rPr>
              <w:t>投标文件将被拒收。</w:t>
            </w:r>
          </w:p>
          <w:p w:rsidR="00631E69" w:rsidRDefault="00F40990">
            <w:pPr>
              <w:spacing w:line="340" w:lineRule="exact"/>
              <w:rPr>
                <w:rFonts w:ascii="宋体" w:hAnsi="宋体"/>
                <w:spacing w:val="2"/>
                <w:sz w:val="24"/>
              </w:rPr>
            </w:pPr>
            <w:r>
              <w:rPr>
                <w:rFonts w:hAnsi="宋体" w:hint="eastAsia"/>
                <w:spacing w:val="2"/>
                <w:sz w:val="24"/>
              </w:rPr>
              <w:t xml:space="preserve">  </w:t>
            </w:r>
            <w:r>
              <w:rPr>
                <w:rFonts w:ascii="宋体" w:hAnsi="宋体" w:hint="eastAsia"/>
                <w:spacing w:val="2"/>
                <w:sz w:val="24"/>
              </w:rPr>
              <w:t>2</w:t>
            </w:r>
            <w:r>
              <w:rPr>
                <w:rFonts w:ascii="宋体" w:hAnsi="宋体" w:hint="eastAsia"/>
                <w:spacing w:val="2"/>
                <w:sz w:val="24"/>
              </w:rPr>
              <w:t>、法定代表人</w:t>
            </w:r>
            <w:r>
              <w:rPr>
                <w:rFonts w:hAnsi="宋体" w:hint="eastAsia"/>
                <w:sz w:val="24"/>
              </w:rPr>
              <w:t>或</w:t>
            </w:r>
            <w:r>
              <w:rPr>
                <w:rFonts w:ascii="宋体" w:hAnsi="宋体" w:hint="eastAsia"/>
                <w:sz w:val="24"/>
              </w:rPr>
              <w:t>其委托代理人</w:t>
            </w:r>
            <w:r>
              <w:rPr>
                <w:rFonts w:hAnsi="宋体" w:cs="仿宋_GB2312" w:hint="eastAsia"/>
                <w:sz w:val="24"/>
              </w:rPr>
              <w:t>（持有效的授权委托书）在规定时间内未携带本人身份证到开标现场并签到的</w:t>
            </w:r>
            <w:r>
              <w:rPr>
                <w:rFonts w:ascii="宋体" w:hAnsi="宋体" w:hint="eastAsia"/>
                <w:spacing w:val="2"/>
                <w:sz w:val="24"/>
              </w:rPr>
              <w:t>，投标文件将被拒收。</w:t>
            </w:r>
            <w:r>
              <w:rPr>
                <w:rFonts w:ascii="宋体" w:hAnsi="宋体" w:hint="eastAsia"/>
                <w:spacing w:val="2"/>
                <w:sz w:val="24"/>
              </w:rPr>
              <w:t xml:space="preserve">    </w:t>
            </w:r>
          </w:p>
          <w:p w:rsidR="00631E69" w:rsidRDefault="00F40990">
            <w:pPr>
              <w:spacing w:line="340" w:lineRule="exact"/>
              <w:rPr>
                <w:rFonts w:ascii="宋体" w:hAnsi="宋体"/>
                <w:spacing w:val="2"/>
                <w:sz w:val="24"/>
              </w:rPr>
            </w:pPr>
            <w:r>
              <w:rPr>
                <w:rFonts w:hAnsi="宋体" w:hint="eastAsia"/>
                <w:spacing w:val="2"/>
                <w:sz w:val="24"/>
              </w:rPr>
              <w:t xml:space="preserve">  </w:t>
            </w:r>
            <w:r>
              <w:rPr>
                <w:rFonts w:ascii="宋体" w:hAnsi="宋体" w:hint="eastAsia"/>
                <w:spacing w:val="2"/>
                <w:sz w:val="24"/>
              </w:rPr>
              <w:t>3</w:t>
            </w:r>
            <w:r>
              <w:rPr>
                <w:rFonts w:ascii="宋体" w:hAnsi="宋体" w:hint="eastAsia"/>
                <w:spacing w:val="2"/>
                <w:sz w:val="24"/>
              </w:rPr>
              <w:t>、投标文件逾期送达或未按招标文件要求密封的，投标文件将被拒收。</w:t>
            </w:r>
          </w:p>
          <w:p w:rsidR="00631E69" w:rsidRDefault="00F40990">
            <w:pPr>
              <w:spacing w:line="340" w:lineRule="exact"/>
              <w:rPr>
                <w:rFonts w:ascii="宋体" w:hAnsi="宋体"/>
                <w:spacing w:val="2"/>
                <w:sz w:val="24"/>
              </w:rPr>
            </w:pPr>
            <w:r>
              <w:rPr>
                <w:rFonts w:ascii="宋体" w:hAnsi="宋体" w:hint="eastAsia"/>
                <w:spacing w:val="2"/>
                <w:sz w:val="24"/>
              </w:rPr>
              <w:t xml:space="preserve">  4</w:t>
            </w:r>
            <w:r>
              <w:rPr>
                <w:rFonts w:ascii="宋体" w:hAnsi="宋体" w:hint="eastAsia"/>
                <w:spacing w:val="2"/>
                <w:sz w:val="24"/>
              </w:rPr>
              <w:t>、未按规定支付招标文件费用的。</w:t>
            </w:r>
          </w:p>
          <w:p w:rsidR="00631E69" w:rsidRDefault="00F40990">
            <w:pPr>
              <w:spacing w:line="340" w:lineRule="exact"/>
              <w:rPr>
                <w:rFonts w:hAnsi="宋体" w:cs="仿宋_GB2312"/>
                <w:b/>
                <w:sz w:val="24"/>
              </w:rPr>
            </w:pPr>
            <w:r>
              <w:rPr>
                <w:rFonts w:ascii="宋体" w:hAnsi="宋体" w:hint="eastAsia"/>
                <w:spacing w:val="2"/>
                <w:sz w:val="24"/>
              </w:rPr>
              <w:t xml:space="preserve">  5</w:t>
            </w:r>
            <w:r>
              <w:rPr>
                <w:rFonts w:ascii="宋体" w:hAnsi="宋体" w:hint="eastAsia"/>
                <w:spacing w:val="2"/>
                <w:sz w:val="24"/>
              </w:rPr>
              <w:t>、未通过</w:t>
            </w:r>
            <w:r>
              <w:rPr>
                <w:rFonts w:hAnsi="宋体" w:cs="仿宋_GB2312" w:hint="eastAsia"/>
                <w:color w:val="000000"/>
                <w:sz w:val="24"/>
              </w:rPr>
              <w:t>《全国公共资源交易平台（</w:t>
            </w:r>
            <w:r>
              <w:rPr>
                <w:rFonts w:hAnsi="宋体" w:hint="eastAsia"/>
                <w:color w:val="000000"/>
                <w:sz w:val="24"/>
              </w:rPr>
              <w:t>河南省·许昌市</w:t>
            </w:r>
            <w:r>
              <w:rPr>
                <w:rFonts w:hAnsi="宋体" w:cs="仿宋_GB2312" w:hint="eastAsia"/>
                <w:color w:val="000000"/>
                <w:sz w:val="24"/>
              </w:rPr>
              <w:t>）》</w:t>
            </w:r>
            <w:r>
              <w:rPr>
                <w:rFonts w:ascii="宋体" w:hAnsi="宋体" w:hint="eastAsia"/>
                <w:spacing w:val="2"/>
                <w:sz w:val="24"/>
              </w:rPr>
              <w:t>下载招标文件的。</w:t>
            </w:r>
            <w:r>
              <w:rPr>
                <w:rFonts w:ascii="宋体" w:hAnsi="宋体" w:hint="eastAsia"/>
                <w:spacing w:val="2"/>
                <w:sz w:val="24"/>
              </w:rPr>
              <w:t xml:space="preserve">    </w:t>
            </w:r>
            <w:r>
              <w:rPr>
                <w:rFonts w:ascii="宋体" w:hAnsi="宋体" w:cs="仿宋_GB2312" w:hint="eastAsia"/>
                <w:kern w:val="0"/>
                <w:sz w:val="24"/>
              </w:rPr>
              <w:t xml:space="preserve">                                                                   </w:t>
            </w:r>
          </w:p>
        </w:tc>
      </w:tr>
      <w:tr w:rsidR="00631E69">
        <w:trPr>
          <w:trHeight w:val="713"/>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7.1</w:t>
            </w:r>
          </w:p>
        </w:tc>
        <w:tc>
          <w:tcPr>
            <w:tcW w:w="2084" w:type="dxa"/>
            <w:gridSpan w:val="2"/>
            <w:vAlign w:val="center"/>
          </w:tcPr>
          <w:p w:rsidR="00631E69" w:rsidRDefault="00F40990">
            <w:pPr>
              <w:spacing w:line="360" w:lineRule="auto"/>
              <w:ind w:leftChars="-51" w:left="-107" w:rightChars="-51" w:right="-107"/>
              <w:jc w:val="center"/>
              <w:rPr>
                <w:rFonts w:ascii="宋体" w:hAnsi="宋体"/>
                <w:sz w:val="24"/>
              </w:rPr>
            </w:pPr>
            <w:r>
              <w:rPr>
                <w:rFonts w:ascii="宋体" w:hAnsi="宋体" w:hint="eastAsia"/>
                <w:sz w:val="24"/>
              </w:rPr>
              <w:t>是否授权评标委员会确定中标人</w:t>
            </w:r>
          </w:p>
        </w:tc>
        <w:tc>
          <w:tcPr>
            <w:tcW w:w="5805" w:type="dxa"/>
            <w:gridSpan w:val="2"/>
            <w:vAlign w:val="center"/>
          </w:tcPr>
          <w:p w:rsidR="00631E69" w:rsidRDefault="00F40990">
            <w:pPr>
              <w:spacing w:line="360" w:lineRule="auto"/>
              <w:rPr>
                <w:rFonts w:ascii="宋体" w:hAnsi="宋体"/>
                <w:sz w:val="24"/>
              </w:rPr>
            </w:pPr>
            <w:r>
              <w:rPr>
                <w:rFonts w:ascii="宋体" w:hAnsi="宋体" w:hint="eastAsia"/>
                <w:sz w:val="24"/>
              </w:rPr>
              <w:t>否，推荐的中标候选人数为</w:t>
            </w:r>
            <w:r>
              <w:rPr>
                <w:rFonts w:ascii="宋体" w:hAnsi="宋体" w:hint="eastAsia"/>
                <w:sz w:val="24"/>
              </w:rPr>
              <w:t>1-3</w:t>
            </w:r>
            <w:r>
              <w:rPr>
                <w:rFonts w:ascii="宋体" w:hAnsi="宋体" w:hint="eastAsia"/>
                <w:sz w:val="24"/>
              </w:rPr>
              <w:t>名</w:t>
            </w:r>
          </w:p>
        </w:tc>
      </w:tr>
      <w:tr w:rsidR="00631E69">
        <w:trPr>
          <w:trHeight w:val="713"/>
          <w:jc w:val="center"/>
        </w:trPr>
        <w:tc>
          <w:tcPr>
            <w:tcW w:w="1202" w:type="dxa"/>
            <w:vAlign w:val="center"/>
          </w:tcPr>
          <w:p w:rsidR="00631E69" w:rsidRDefault="00F40990">
            <w:pPr>
              <w:spacing w:line="360" w:lineRule="auto"/>
              <w:jc w:val="center"/>
              <w:rPr>
                <w:rFonts w:ascii="宋体" w:hAnsi="宋体"/>
                <w:sz w:val="24"/>
              </w:rPr>
            </w:pPr>
            <w:r>
              <w:rPr>
                <w:rFonts w:ascii="宋体" w:hAnsi="宋体" w:hint="eastAsia"/>
                <w:sz w:val="24"/>
              </w:rPr>
              <w:t>7.3.1</w:t>
            </w:r>
          </w:p>
        </w:tc>
        <w:tc>
          <w:tcPr>
            <w:tcW w:w="2084" w:type="dxa"/>
            <w:gridSpan w:val="2"/>
            <w:vAlign w:val="center"/>
          </w:tcPr>
          <w:p w:rsidR="00631E69" w:rsidRDefault="00F40990">
            <w:pPr>
              <w:jc w:val="center"/>
              <w:rPr>
                <w:rFonts w:ascii="宋体" w:hAnsi="宋体"/>
                <w:sz w:val="24"/>
              </w:rPr>
            </w:pPr>
            <w:r>
              <w:rPr>
                <w:rFonts w:ascii="宋体" w:hAnsi="宋体" w:hint="eastAsia"/>
                <w:sz w:val="24"/>
              </w:rPr>
              <w:t>履约担保</w:t>
            </w:r>
          </w:p>
        </w:tc>
        <w:tc>
          <w:tcPr>
            <w:tcW w:w="5805" w:type="dxa"/>
            <w:gridSpan w:val="2"/>
            <w:vAlign w:val="center"/>
          </w:tcPr>
          <w:p w:rsidR="00631E69" w:rsidRDefault="00F40990">
            <w:pPr>
              <w:widowControl/>
              <w:spacing w:line="240" w:lineRule="atLeast"/>
              <w:rPr>
                <w:rFonts w:ascii="宋体" w:cs="宋体"/>
                <w:kern w:val="0"/>
                <w:sz w:val="24"/>
              </w:rPr>
            </w:pPr>
            <w:r>
              <w:rPr>
                <w:rFonts w:ascii="宋体" w:hAnsi="宋体" w:cs="宋体" w:hint="eastAsia"/>
                <w:kern w:val="0"/>
                <w:sz w:val="24"/>
              </w:rPr>
              <w:t>履约担保的形式：中标人从基本账户转出</w:t>
            </w:r>
          </w:p>
          <w:p w:rsidR="00631E69" w:rsidRDefault="00F40990">
            <w:pPr>
              <w:widowControl/>
              <w:spacing w:line="240" w:lineRule="atLeast"/>
              <w:rPr>
                <w:rFonts w:ascii="宋体" w:hAnsi="宋体" w:cs="宋体"/>
                <w:kern w:val="0"/>
                <w:sz w:val="24"/>
              </w:rPr>
            </w:pPr>
            <w:r>
              <w:rPr>
                <w:rFonts w:ascii="宋体" w:hAnsi="宋体" w:cs="宋体" w:hint="eastAsia"/>
                <w:kern w:val="0"/>
                <w:sz w:val="24"/>
              </w:rPr>
              <w:t>履约担保的金额：中标价的</w:t>
            </w:r>
            <w:r>
              <w:rPr>
                <w:rFonts w:ascii="宋体" w:hAnsi="宋体" w:cs="宋体"/>
                <w:kern w:val="0"/>
                <w:sz w:val="24"/>
              </w:rPr>
              <w:t xml:space="preserve">10% </w:t>
            </w:r>
          </w:p>
          <w:p w:rsidR="00631E69" w:rsidRDefault="00F40990">
            <w:pPr>
              <w:widowControl/>
              <w:spacing w:line="240" w:lineRule="atLeast"/>
              <w:rPr>
                <w:rFonts w:ascii="宋体" w:cs="宋体"/>
                <w:b/>
                <w:bCs/>
                <w:kern w:val="0"/>
                <w:sz w:val="24"/>
              </w:rPr>
            </w:pPr>
            <w:r>
              <w:rPr>
                <w:rFonts w:ascii="宋体" w:hAnsi="宋体" w:cs="宋体" w:hint="eastAsia"/>
                <w:kern w:val="0"/>
                <w:sz w:val="24"/>
              </w:rPr>
              <w:t>履约担保的缴纳时间：签订合同前缴纳，否则视为中标候选人原因，自动放弃中标资格，招标人按规定没收其投标保证金，给招标人造成的损失超过投标保证金数额的，中标人还应当对超过部分予以赔偿。</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25"/>
          <w:jc w:val="center"/>
        </w:trPr>
        <w:tc>
          <w:tcPr>
            <w:tcW w:w="9084" w:type="dxa"/>
            <w:gridSpan w:val="4"/>
            <w:tcBorders>
              <w:left w:val="single" w:sz="4" w:space="0" w:color="auto"/>
              <w:right w:val="single" w:sz="4" w:space="0" w:color="auto"/>
            </w:tcBorders>
            <w:vAlign w:val="center"/>
          </w:tcPr>
          <w:p w:rsidR="00631E69" w:rsidRDefault="00F40990">
            <w:pPr>
              <w:ind w:left="113" w:right="113"/>
              <w:rPr>
                <w:rFonts w:ascii="宋体" w:hAnsi="宋体"/>
                <w:sz w:val="24"/>
              </w:rPr>
            </w:pPr>
            <w:r>
              <w:rPr>
                <w:rFonts w:ascii="宋体" w:hAnsi="宋体" w:hint="eastAsia"/>
                <w:sz w:val="24"/>
              </w:rPr>
              <w:t>需要补充的其他内容</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364"/>
          <w:jc w:val="center"/>
        </w:trPr>
        <w:tc>
          <w:tcPr>
            <w:tcW w:w="1282" w:type="dxa"/>
            <w:gridSpan w:val="2"/>
            <w:tcBorders>
              <w:left w:val="single" w:sz="4" w:space="0" w:color="auto"/>
            </w:tcBorders>
            <w:vAlign w:val="center"/>
          </w:tcPr>
          <w:p w:rsidR="00631E69" w:rsidRDefault="00F40990">
            <w:pPr>
              <w:jc w:val="center"/>
              <w:rPr>
                <w:rFonts w:ascii="宋体" w:hAnsi="宋体"/>
                <w:b/>
                <w:sz w:val="24"/>
              </w:rPr>
            </w:pPr>
            <w:r>
              <w:rPr>
                <w:rFonts w:ascii="宋体" w:hAnsi="宋体" w:hint="eastAsia"/>
                <w:b/>
                <w:sz w:val="24"/>
              </w:rPr>
              <w:t>1</w:t>
            </w:r>
          </w:p>
        </w:tc>
        <w:tc>
          <w:tcPr>
            <w:tcW w:w="7802" w:type="dxa"/>
            <w:gridSpan w:val="2"/>
            <w:tcBorders>
              <w:right w:val="single" w:sz="4" w:space="0" w:color="auto"/>
            </w:tcBorders>
            <w:vAlign w:val="center"/>
          </w:tcPr>
          <w:p w:rsidR="00631E69" w:rsidRDefault="00F40990">
            <w:pPr>
              <w:ind w:left="113" w:right="113"/>
              <w:rPr>
                <w:rFonts w:ascii="宋体" w:hAnsi="宋体"/>
                <w:b/>
                <w:sz w:val="24"/>
              </w:rPr>
            </w:pPr>
            <w:r>
              <w:rPr>
                <w:rFonts w:ascii="宋体" w:hAnsi="宋体" w:hint="eastAsia"/>
                <w:b/>
                <w:sz w:val="24"/>
              </w:rPr>
              <w:t>按照交通运输部〔</w:t>
            </w:r>
            <w:r>
              <w:rPr>
                <w:rFonts w:ascii="宋体" w:hAnsi="宋体" w:hint="eastAsia"/>
                <w:b/>
                <w:sz w:val="24"/>
              </w:rPr>
              <w:t>2015</w:t>
            </w:r>
            <w:r>
              <w:rPr>
                <w:rFonts w:ascii="宋体" w:hAnsi="宋体" w:hint="eastAsia"/>
                <w:b/>
                <w:sz w:val="24"/>
              </w:rPr>
              <w:t>〕</w:t>
            </w:r>
            <w:r>
              <w:rPr>
                <w:rFonts w:ascii="宋体" w:hAnsi="宋体" w:hint="eastAsia"/>
                <w:b/>
                <w:sz w:val="24"/>
              </w:rPr>
              <w:t>24</w:t>
            </w:r>
            <w:r>
              <w:rPr>
                <w:rFonts w:ascii="宋体" w:hAnsi="宋体" w:hint="eastAsia"/>
                <w:b/>
                <w:sz w:val="24"/>
              </w:rPr>
              <w:t>号令，采用技术评分最低标价法。</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364"/>
          <w:jc w:val="center"/>
        </w:trPr>
        <w:tc>
          <w:tcPr>
            <w:tcW w:w="1282" w:type="dxa"/>
            <w:gridSpan w:val="2"/>
            <w:tcBorders>
              <w:left w:val="single" w:sz="4" w:space="0" w:color="auto"/>
              <w:bottom w:val="single" w:sz="4" w:space="0" w:color="auto"/>
            </w:tcBorders>
            <w:vAlign w:val="center"/>
          </w:tcPr>
          <w:p w:rsidR="00631E69" w:rsidRDefault="00F40990">
            <w:pPr>
              <w:jc w:val="center"/>
              <w:rPr>
                <w:rFonts w:ascii="宋体" w:hAnsi="宋体"/>
                <w:b/>
                <w:sz w:val="24"/>
              </w:rPr>
            </w:pPr>
            <w:r>
              <w:rPr>
                <w:rFonts w:ascii="宋体" w:hAnsi="宋体" w:hint="eastAsia"/>
                <w:b/>
                <w:sz w:val="24"/>
              </w:rPr>
              <w:t>2</w:t>
            </w:r>
          </w:p>
        </w:tc>
        <w:tc>
          <w:tcPr>
            <w:tcW w:w="7802" w:type="dxa"/>
            <w:gridSpan w:val="2"/>
            <w:tcBorders>
              <w:bottom w:val="single" w:sz="4" w:space="0" w:color="auto"/>
              <w:right w:val="single" w:sz="4" w:space="0" w:color="auto"/>
            </w:tcBorders>
            <w:vAlign w:val="center"/>
          </w:tcPr>
          <w:p w:rsidR="00631E69" w:rsidRDefault="00F40990">
            <w:pPr>
              <w:ind w:left="113" w:right="113"/>
              <w:rPr>
                <w:rFonts w:ascii="宋体" w:hAnsi="宋体"/>
                <w:sz w:val="24"/>
              </w:rPr>
            </w:pPr>
            <w:r>
              <w:rPr>
                <w:rFonts w:ascii="宋体" w:hAnsi="宋体" w:hint="eastAsia"/>
                <w:b/>
                <w:sz w:val="24"/>
              </w:rPr>
              <w:t>清单单价报价要求参照合同项目专用合同条款。</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25"/>
          <w:jc w:val="center"/>
        </w:trPr>
        <w:tc>
          <w:tcPr>
            <w:tcW w:w="1282" w:type="dxa"/>
            <w:gridSpan w:val="2"/>
            <w:tcBorders>
              <w:left w:val="single" w:sz="4" w:space="0" w:color="auto"/>
            </w:tcBorders>
            <w:vAlign w:val="center"/>
          </w:tcPr>
          <w:p w:rsidR="00631E69" w:rsidRDefault="00F40990">
            <w:pPr>
              <w:ind w:left="113" w:right="113"/>
              <w:jc w:val="center"/>
              <w:rPr>
                <w:rFonts w:ascii="宋体" w:hAnsi="宋体"/>
                <w:sz w:val="24"/>
              </w:rPr>
            </w:pPr>
            <w:r>
              <w:rPr>
                <w:rFonts w:ascii="宋体" w:hAnsi="宋体" w:hint="eastAsia"/>
                <w:b/>
                <w:sz w:val="24"/>
              </w:rPr>
              <w:t>3</w:t>
            </w:r>
          </w:p>
        </w:tc>
        <w:tc>
          <w:tcPr>
            <w:tcW w:w="7802" w:type="dxa"/>
            <w:gridSpan w:val="2"/>
            <w:tcBorders>
              <w:right w:val="single" w:sz="4" w:space="0" w:color="auto"/>
            </w:tcBorders>
            <w:vAlign w:val="center"/>
          </w:tcPr>
          <w:p w:rsidR="00631E69" w:rsidRDefault="00F40990">
            <w:pPr>
              <w:ind w:left="113" w:right="113"/>
              <w:rPr>
                <w:rFonts w:ascii="宋体" w:hAnsi="宋体"/>
                <w:b/>
                <w:sz w:val="24"/>
              </w:rPr>
            </w:pPr>
            <w:r>
              <w:rPr>
                <w:rFonts w:ascii="宋体" w:hAnsi="宋体" w:hint="eastAsia"/>
                <w:b/>
                <w:sz w:val="24"/>
              </w:rPr>
              <w:t>在中标通知书发出前，招标人将中标候选人的情况在《全国公共资源交易平台（河南省•许昌市）》、《河南招标采购综合网》和《中国采购与招标网》上予以公示，公示期不少于</w:t>
            </w:r>
            <w:r>
              <w:rPr>
                <w:rFonts w:ascii="宋体" w:hAnsi="宋体" w:hint="eastAsia"/>
                <w:b/>
                <w:sz w:val="24"/>
              </w:rPr>
              <w:t>3</w:t>
            </w:r>
            <w:r>
              <w:rPr>
                <w:rFonts w:ascii="宋体" w:hAnsi="宋体" w:hint="eastAsia"/>
                <w:b/>
                <w:sz w:val="24"/>
              </w:rPr>
              <w:t>日。根据《关于在招标投标活动中全面开展行贿犯罪档案查询的通知》（高检会〔</w:t>
            </w:r>
            <w:r>
              <w:rPr>
                <w:rFonts w:ascii="宋体" w:hAnsi="宋体" w:hint="eastAsia"/>
                <w:b/>
                <w:sz w:val="24"/>
              </w:rPr>
              <w:t>2015</w:t>
            </w:r>
            <w:r>
              <w:rPr>
                <w:rFonts w:ascii="宋体" w:hAnsi="宋体" w:hint="eastAsia"/>
                <w:b/>
                <w:sz w:val="24"/>
              </w:rPr>
              <w:t>〕</w:t>
            </w:r>
            <w:r>
              <w:rPr>
                <w:rFonts w:ascii="宋体" w:hAnsi="宋体" w:hint="eastAsia"/>
                <w:b/>
                <w:sz w:val="24"/>
              </w:rPr>
              <w:t>3</w:t>
            </w:r>
            <w:r>
              <w:rPr>
                <w:rFonts w:ascii="宋体" w:hAnsi="宋体" w:hint="eastAsia"/>
                <w:b/>
                <w:sz w:val="24"/>
              </w:rPr>
              <w:t>号）要求，中标企业领取中标通知书时需提供注册地或项目所在地检察机关出具的行贿犯罪档案查询结果告知函</w:t>
            </w:r>
            <w:r>
              <w:rPr>
                <w:rFonts w:ascii="宋体" w:hAnsi="宋体" w:hint="eastAsia"/>
                <w:b/>
                <w:sz w:val="24"/>
              </w:rPr>
              <w:t>。</w:t>
            </w:r>
            <w:r>
              <w:rPr>
                <w:rFonts w:ascii="宋体" w:hAnsi="宋体" w:hint="eastAsia"/>
                <w:b/>
                <w:sz w:val="24"/>
              </w:rPr>
              <w:t>若中标候选人第一名存在行贿犯罪记录，按照招标委员会提供的评标报告，按序推荐中标候选人，若均存在行贿犯罪记录，则招标人重新招标。</w:t>
            </w:r>
          </w:p>
          <w:p w:rsidR="00631E69" w:rsidRDefault="00F40990">
            <w:pPr>
              <w:ind w:left="113" w:right="113"/>
              <w:rPr>
                <w:rFonts w:ascii="宋体" w:hAnsi="宋体"/>
                <w:sz w:val="24"/>
              </w:rPr>
            </w:pPr>
            <w:r>
              <w:rPr>
                <w:rFonts w:ascii="宋体" w:hAnsi="宋体" w:hint="eastAsia"/>
                <w:b/>
                <w:sz w:val="24"/>
              </w:rPr>
              <w:t>检察机关出具的行贿犯罪档案查询结果告知函需在有效期内，查询对象包含单位、法定代表人、项目经理、授权委托人</w:t>
            </w:r>
            <w:r>
              <w:rPr>
                <w:rFonts w:ascii="宋体" w:hAnsi="宋体" w:hint="eastAsia"/>
                <w:b/>
                <w:sz w:val="24"/>
              </w:rPr>
              <w:t>。</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525"/>
          <w:jc w:val="center"/>
        </w:trPr>
        <w:tc>
          <w:tcPr>
            <w:tcW w:w="1282" w:type="dxa"/>
            <w:gridSpan w:val="2"/>
            <w:tcBorders>
              <w:left w:val="single" w:sz="4" w:space="0" w:color="auto"/>
            </w:tcBorders>
            <w:vAlign w:val="center"/>
          </w:tcPr>
          <w:p w:rsidR="00631E69" w:rsidRDefault="00F40990">
            <w:pPr>
              <w:ind w:left="113" w:right="113"/>
              <w:jc w:val="center"/>
              <w:rPr>
                <w:rFonts w:ascii="宋体" w:hAnsi="宋体"/>
                <w:sz w:val="24"/>
              </w:rPr>
            </w:pPr>
            <w:r>
              <w:rPr>
                <w:rFonts w:ascii="宋体" w:hAnsi="宋体" w:hint="eastAsia"/>
                <w:b/>
                <w:sz w:val="24"/>
              </w:rPr>
              <w:t>4</w:t>
            </w:r>
          </w:p>
        </w:tc>
        <w:tc>
          <w:tcPr>
            <w:tcW w:w="7802" w:type="dxa"/>
            <w:gridSpan w:val="2"/>
            <w:tcBorders>
              <w:right w:val="single" w:sz="4" w:space="0" w:color="auto"/>
            </w:tcBorders>
            <w:vAlign w:val="center"/>
          </w:tcPr>
          <w:p w:rsidR="00631E69" w:rsidRDefault="00F40990">
            <w:pPr>
              <w:ind w:left="113" w:right="113"/>
              <w:rPr>
                <w:rFonts w:ascii="宋体" w:hAnsi="宋体"/>
                <w:sz w:val="24"/>
              </w:rPr>
            </w:pPr>
            <w:r>
              <w:rPr>
                <w:rFonts w:ascii="宋体" w:hAnsi="宋体" w:hint="eastAsia"/>
                <w:b/>
                <w:sz w:val="24"/>
              </w:rPr>
              <w:t>投标人在投标截止时间前应随时关注许昌公共资源交易系统电子平台发出的有关本工程的答疑、修改等相关内容。</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936"/>
          <w:jc w:val="center"/>
        </w:trPr>
        <w:tc>
          <w:tcPr>
            <w:tcW w:w="1282" w:type="dxa"/>
            <w:gridSpan w:val="2"/>
            <w:tcBorders>
              <w:left w:val="single" w:sz="4" w:space="0" w:color="auto"/>
            </w:tcBorders>
            <w:vAlign w:val="center"/>
          </w:tcPr>
          <w:p w:rsidR="00631E69" w:rsidRDefault="00F40990">
            <w:pPr>
              <w:ind w:left="113" w:right="113"/>
              <w:jc w:val="center"/>
              <w:rPr>
                <w:rFonts w:ascii="宋体" w:hAnsi="宋体"/>
                <w:b/>
                <w:sz w:val="24"/>
              </w:rPr>
            </w:pPr>
            <w:r>
              <w:rPr>
                <w:rFonts w:ascii="宋体" w:hAnsi="宋体" w:hint="eastAsia"/>
                <w:b/>
                <w:sz w:val="24"/>
              </w:rPr>
              <w:t>5</w:t>
            </w:r>
          </w:p>
        </w:tc>
        <w:tc>
          <w:tcPr>
            <w:tcW w:w="7802" w:type="dxa"/>
            <w:gridSpan w:val="2"/>
            <w:tcBorders>
              <w:right w:val="single" w:sz="4" w:space="0" w:color="auto"/>
            </w:tcBorders>
            <w:vAlign w:val="center"/>
          </w:tcPr>
          <w:p w:rsidR="00631E69" w:rsidRDefault="00F40990">
            <w:pPr>
              <w:ind w:left="113" w:right="113"/>
              <w:rPr>
                <w:rFonts w:ascii="宋体" w:hAnsi="宋体"/>
                <w:b/>
                <w:sz w:val="24"/>
              </w:rPr>
            </w:pPr>
            <w:r>
              <w:rPr>
                <w:rFonts w:ascii="宋体" w:hAnsi="宋体" w:hint="eastAsia"/>
                <w:b/>
                <w:bCs/>
                <w:sz w:val="24"/>
              </w:rPr>
              <w:t>投标文件第一个信封</w:t>
            </w:r>
            <w:r>
              <w:rPr>
                <w:rFonts w:ascii="宋体" w:hAnsi="宋体" w:hint="eastAsia"/>
                <w:b/>
                <w:bCs/>
                <w:sz w:val="24"/>
              </w:rPr>
              <w:t>(</w:t>
            </w:r>
            <w:r>
              <w:rPr>
                <w:rFonts w:ascii="宋体" w:hAnsi="宋体" w:hint="eastAsia"/>
                <w:b/>
                <w:bCs/>
                <w:sz w:val="24"/>
              </w:rPr>
              <w:t>商务及技术文件</w:t>
            </w:r>
            <w:r>
              <w:rPr>
                <w:rFonts w:ascii="宋体" w:hAnsi="宋体" w:hint="eastAsia"/>
                <w:b/>
                <w:bCs/>
                <w:sz w:val="24"/>
              </w:rPr>
              <w:t>)</w:t>
            </w:r>
            <w:r>
              <w:rPr>
                <w:rFonts w:ascii="宋体" w:hAnsi="宋体" w:hint="eastAsia"/>
                <w:b/>
                <w:bCs/>
                <w:sz w:val="24"/>
              </w:rPr>
              <w:t>不得出现有关投标报价的内容，否则评标委员会将对投标文件第一个信封</w:t>
            </w:r>
            <w:r>
              <w:rPr>
                <w:rFonts w:ascii="宋体" w:hAnsi="宋体" w:hint="eastAsia"/>
                <w:b/>
                <w:bCs/>
                <w:sz w:val="24"/>
              </w:rPr>
              <w:t>(</w:t>
            </w:r>
            <w:r>
              <w:rPr>
                <w:rFonts w:ascii="宋体" w:hAnsi="宋体" w:hint="eastAsia"/>
                <w:b/>
                <w:bCs/>
                <w:sz w:val="24"/>
              </w:rPr>
              <w:t>商务及技术文件</w:t>
            </w:r>
            <w:r>
              <w:rPr>
                <w:rFonts w:ascii="宋体" w:hAnsi="宋体" w:hint="eastAsia"/>
                <w:b/>
                <w:bCs/>
                <w:sz w:val="24"/>
              </w:rPr>
              <w:t>)</w:t>
            </w:r>
            <w:r>
              <w:rPr>
                <w:rFonts w:ascii="宋体" w:hAnsi="宋体" w:hint="eastAsia"/>
                <w:b/>
                <w:bCs/>
                <w:sz w:val="24"/>
              </w:rPr>
              <w:t>作废标处理。</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404"/>
          <w:jc w:val="center"/>
        </w:trPr>
        <w:tc>
          <w:tcPr>
            <w:tcW w:w="1282" w:type="dxa"/>
            <w:gridSpan w:val="2"/>
            <w:tcBorders>
              <w:left w:val="single" w:sz="4" w:space="0" w:color="auto"/>
            </w:tcBorders>
            <w:vAlign w:val="center"/>
          </w:tcPr>
          <w:p w:rsidR="00631E69" w:rsidRDefault="00F40990">
            <w:pPr>
              <w:ind w:left="113" w:right="113"/>
              <w:jc w:val="center"/>
              <w:rPr>
                <w:rFonts w:ascii="宋体" w:hAnsi="宋体"/>
                <w:b/>
                <w:sz w:val="24"/>
              </w:rPr>
            </w:pPr>
            <w:r>
              <w:rPr>
                <w:rFonts w:ascii="宋体" w:hAnsi="宋体" w:hint="eastAsia"/>
                <w:b/>
                <w:sz w:val="24"/>
              </w:rPr>
              <w:t>6</w:t>
            </w:r>
          </w:p>
        </w:tc>
        <w:tc>
          <w:tcPr>
            <w:tcW w:w="7802" w:type="dxa"/>
            <w:gridSpan w:val="2"/>
            <w:tcBorders>
              <w:right w:val="single" w:sz="4" w:space="0" w:color="auto"/>
            </w:tcBorders>
            <w:vAlign w:val="center"/>
          </w:tcPr>
          <w:p w:rsidR="00631E69" w:rsidRDefault="00F40990">
            <w:pPr>
              <w:ind w:left="113" w:right="113"/>
              <w:rPr>
                <w:rFonts w:ascii="宋体" w:hAnsi="宋体"/>
                <w:b/>
                <w:bCs/>
                <w:sz w:val="24"/>
              </w:rPr>
            </w:pPr>
            <w:r>
              <w:rPr>
                <w:rFonts w:ascii="宋体" w:hAnsi="宋体" w:hint="eastAsia"/>
                <w:b/>
                <w:bCs/>
                <w:sz w:val="24"/>
              </w:rPr>
              <w:t>类似工程是指公路工程。</w:t>
            </w:r>
          </w:p>
        </w:tc>
      </w:tr>
      <w:tr w:rsidR="00631E6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PrEx>
        <w:trPr>
          <w:gridAfter w:val="1"/>
          <w:wAfter w:w="7" w:type="dxa"/>
          <w:trHeight w:val="90"/>
          <w:jc w:val="center"/>
        </w:trPr>
        <w:tc>
          <w:tcPr>
            <w:tcW w:w="1282" w:type="dxa"/>
            <w:gridSpan w:val="2"/>
            <w:tcBorders>
              <w:left w:val="single" w:sz="4" w:space="0" w:color="auto"/>
            </w:tcBorders>
            <w:vAlign w:val="center"/>
          </w:tcPr>
          <w:p w:rsidR="00631E69" w:rsidRDefault="00F40990">
            <w:pPr>
              <w:ind w:left="113" w:right="113"/>
              <w:jc w:val="center"/>
              <w:rPr>
                <w:rFonts w:ascii="宋体" w:hAnsi="宋体"/>
                <w:b/>
                <w:sz w:val="24"/>
              </w:rPr>
            </w:pPr>
            <w:r>
              <w:rPr>
                <w:rFonts w:ascii="宋体" w:hAnsi="宋体" w:hint="eastAsia"/>
                <w:b/>
                <w:sz w:val="24"/>
              </w:rPr>
              <w:t>7</w:t>
            </w:r>
          </w:p>
        </w:tc>
        <w:tc>
          <w:tcPr>
            <w:tcW w:w="7802" w:type="dxa"/>
            <w:gridSpan w:val="2"/>
            <w:tcBorders>
              <w:right w:val="single" w:sz="4" w:space="0" w:color="auto"/>
            </w:tcBorders>
            <w:vAlign w:val="center"/>
          </w:tcPr>
          <w:p w:rsidR="00631E69" w:rsidRDefault="00F40990">
            <w:pPr>
              <w:ind w:left="113" w:right="113"/>
              <w:rPr>
                <w:rFonts w:ascii="宋体" w:hAnsi="宋体"/>
                <w:b/>
                <w:bCs/>
                <w:sz w:val="24"/>
              </w:rPr>
            </w:pPr>
            <w:r>
              <w:rPr>
                <w:rFonts w:ascii="宋体" w:hAnsi="宋体" w:hint="eastAsia"/>
                <w:b/>
                <w:bCs/>
                <w:sz w:val="24"/>
              </w:rPr>
              <w:t>潜在投标人如对招标文件有异议，请在规定时间内在《全国公共资源交易平台（河南省·许昌市）》上提出，以其他方式递交的异议不予接受。</w:t>
            </w:r>
          </w:p>
        </w:tc>
      </w:tr>
    </w:tbl>
    <w:p w:rsidR="00631E69" w:rsidRDefault="00F40990">
      <w:pPr>
        <w:pStyle w:val="1"/>
        <w:spacing w:before="240" w:after="240" w:line="240" w:lineRule="auto"/>
        <w:jc w:val="center"/>
        <w:rPr>
          <w:rFonts w:ascii="黑体" w:eastAsia="黑体"/>
          <w:sz w:val="30"/>
          <w:szCs w:val="30"/>
          <w:vertAlign w:val="superscript"/>
        </w:rPr>
      </w:pPr>
      <w:bookmarkStart w:id="5" w:name="_Toc234382588"/>
      <w:r>
        <w:rPr>
          <w:rFonts w:ascii="黑体" w:eastAsia="黑体" w:hint="eastAsia"/>
          <w:sz w:val="30"/>
          <w:szCs w:val="30"/>
        </w:rPr>
        <w:br w:type="page"/>
      </w:r>
      <w:bookmarkStart w:id="6" w:name="_Toc486277862"/>
      <w:bookmarkStart w:id="7" w:name="_Toc485889001"/>
      <w:bookmarkStart w:id="8" w:name="_Toc31404"/>
      <w:r>
        <w:rPr>
          <w:rFonts w:ascii="黑体" w:eastAsia="黑体" w:hint="eastAsia"/>
          <w:sz w:val="30"/>
          <w:szCs w:val="30"/>
        </w:rPr>
        <w:t>附录</w:t>
      </w:r>
      <w:r>
        <w:rPr>
          <w:rFonts w:ascii="黑体" w:eastAsia="黑体" w:hint="eastAsia"/>
          <w:sz w:val="30"/>
          <w:szCs w:val="30"/>
        </w:rPr>
        <w:t xml:space="preserve">1   </w:t>
      </w:r>
      <w:r>
        <w:rPr>
          <w:rFonts w:ascii="黑体" w:eastAsia="黑体" w:hint="eastAsia"/>
          <w:sz w:val="30"/>
          <w:szCs w:val="30"/>
        </w:rPr>
        <w:t>资格审查条件</w:t>
      </w:r>
      <w:r>
        <w:rPr>
          <w:rFonts w:ascii="黑体" w:eastAsia="黑体" w:hint="eastAsia"/>
          <w:sz w:val="30"/>
          <w:szCs w:val="30"/>
        </w:rPr>
        <w:t>(</w:t>
      </w:r>
      <w:r>
        <w:rPr>
          <w:rFonts w:ascii="黑体" w:eastAsia="黑体" w:hint="eastAsia"/>
          <w:sz w:val="30"/>
          <w:szCs w:val="30"/>
        </w:rPr>
        <w:t>资质最低条件</w:t>
      </w:r>
      <w:r>
        <w:rPr>
          <w:rFonts w:ascii="黑体" w:eastAsia="黑体" w:hint="eastAsia"/>
          <w:sz w:val="30"/>
          <w:szCs w:val="30"/>
        </w:rPr>
        <w:t>)</w:t>
      </w:r>
      <w:bookmarkEnd w:id="5"/>
      <w:bookmarkEnd w:id="6"/>
      <w:bookmarkEnd w:id="7"/>
      <w:bookmarkEnd w:id="8"/>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72"/>
      </w:tblGrid>
      <w:tr w:rsidR="00631E69">
        <w:trPr>
          <w:trHeight w:val="643"/>
          <w:jc w:val="center"/>
        </w:trPr>
        <w:tc>
          <w:tcPr>
            <w:tcW w:w="9072" w:type="dxa"/>
            <w:vAlign w:val="center"/>
          </w:tcPr>
          <w:p w:rsidR="00631E69" w:rsidRDefault="00F40990">
            <w:pPr>
              <w:jc w:val="center"/>
              <w:rPr>
                <w:rFonts w:ascii="宋体" w:hAnsi="宋体"/>
                <w:sz w:val="24"/>
              </w:rPr>
            </w:pPr>
            <w:r>
              <w:rPr>
                <w:rFonts w:ascii="宋体" w:hAnsi="宋体" w:hint="eastAsia"/>
                <w:sz w:val="24"/>
              </w:rPr>
              <w:t>施工企业资质等级要求</w:t>
            </w:r>
          </w:p>
        </w:tc>
      </w:tr>
      <w:tr w:rsidR="00631E69">
        <w:trPr>
          <w:trHeight w:val="643"/>
          <w:jc w:val="center"/>
        </w:trPr>
        <w:tc>
          <w:tcPr>
            <w:tcW w:w="9072" w:type="dxa"/>
            <w:vAlign w:val="center"/>
          </w:tcPr>
          <w:p w:rsidR="00631E69" w:rsidRDefault="00F40990">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、营业执照：具有在中华人民共和国境内注册的独立企业法人营业执照（在有效期内）。</w:t>
            </w:r>
          </w:p>
          <w:p w:rsidR="00631E69" w:rsidRDefault="00F40990">
            <w:pPr>
              <w:autoSpaceDE w:val="0"/>
              <w:autoSpaceDN w:val="0"/>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、资质要求：</w:t>
            </w:r>
            <w:r>
              <w:rPr>
                <w:rFonts w:ascii="宋体" w:hAnsi="宋体" w:cs="宋体" w:hint="eastAsia"/>
                <w:kern w:val="0"/>
                <w:sz w:val="24"/>
                <w:lang w:val="zh-CN"/>
              </w:rPr>
              <w:t>公路工程施工总承包叁级及以上资</w:t>
            </w:r>
            <w:r>
              <w:rPr>
                <w:rFonts w:ascii="宋体" w:hAnsi="宋体" w:cs="宋体" w:hint="eastAsia"/>
                <w:kern w:val="0"/>
                <w:sz w:val="24"/>
              </w:rPr>
              <w:t>质，并具备有效的企业安全生产许可证，在人员、设备、资金等方面具有相应能力的施工企业。</w:t>
            </w: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tc>
      </w:tr>
    </w:tbl>
    <w:p w:rsidR="00631E69" w:rsidRDefault="00631E69">
      <w:pPr>
        <w:spacing w:before="120" w:after="120"/>
        <w:jc w:val="center"/>
        <w:rPr>
          <w:rFonts w:ascii="黑体" w:eastAsia="黑体"/>
          <w:b/>
          <w:bCs/>
          <w:kern w:val="44"/>
          <w:sz w:val="30"/>
          <w:szCs w:val="30"/>
        </w:rPr>
      </w:pPr>
    </w:p>
    <w:p w:rsidR="00631E69" w:rsidRDefault="00631E69">
      <w:pPr>
        <w:spacing w:before="120" w:after="120"/>
        <w:jc w:val="center"/>
        <w:rPr>
          <w:rFonts w:ascii="黑体" w:eastAsia="黑体"/>
          <w:b/>
          <w:bCs/>
          <w:kern w:val="44"/>
          <w:sz w:val="30"/>
          <w:szCs w:val="30"/>
        </w:rPr>
      </w:pPr>
    </w:p>
    <w:p w:rsidR="00631E69" w:rsidRDefault="00F40990">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t>附录</w:t>
      </w:r>
      <w:r>
        <w:rPr>
          <w:rFonts w:ascii="黑体" w:eastAsia="黑体" w:hint="eastAsia"/>
          <w:b/>
          <w:bCs/>
          <w:kern w:val="44"/>
          <w:sz w:val="30"/>
          <w:szCs w:val="30"/>
        </w:rPr>
        <w:t xml:space="preserve">2   </w:t>
      </w:r>
      <w:r>
        <w:rPr>
          <w:rFonts w:ascii="黑体" w:eastAsia="黑体" w:hint="eastAsia"/>
          <w:b/>
          <w:bCs/>
          <w:kern w:val="44"/>
          <w:sz w:val="30"/>
          <w:szCs w:val="30"/>
        </w:rPr>
        <w:t>资格审查条件</w:t>
      </w:r>
      <w:r>
        <w:rPr>
          <w:rFonts w:ascii="黑体" w:eastAsia="黑体" w:hint="eastAsia"/>
          <w:b/>
          <w:bCs/>
          <w:kern w:val="44"/>
          <w:sz w:val="30"/>
          <w:szCs w:val="30"/>
        </w:rPr>
        <w:t>(</w:t>
      </w:r>
      <w:r>
        <w:rPr>
          <w:rFonts w:ascii="黑体" w:eastAsia="黑体" w:hint="eastAsia"/>
          <w:b/>
          <w:bCs/>
          <w:kern w:val="44"/>
          <w:sz w:val="30"/>
          <w:szCs w:val="30"/>
        </w:rPr>
        <w:t>财务最低要求</w:t>
      </w:r>
      <w:r>
        <w:rPr>
          <w:rFonts w:ascii="黑体" w:eastAsia="黑体" w:hint="eastAsia"/>
          <w:b/>
          <w:bCs/>
          <w:kern w:val="44"/>
          <w:sz w:val="30"/>
          <w:szCs w:val="30"/>
        </w:rPr>
        <w:t>)</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631E69">
        <w:trPr>
          <w:trHeight w:val="643"/>
          <w:jc w:val="center"/>
        </w:trPr>
        <w:tc>
          <w:tcPr>
            <w:tcW w:w="9239" w:type="dxa"/>
            <w:vAlign w:val="center"/>
          </w:tcPr>
          <w:p w:rsidR="00631E69" w:rsidRDefault="00F40990">
            <w:pPr>
              <w:jc w:val="center"/>
              <w:rPr>
                <w:rFonts w:ascii="宋体" w:hAnsi="宋体"/>
                <w:sz w:val="24"/>
              </w:rPr>
            </w:pPr>
            <w:r>
              <w:rPr>
                <w:rFonts w:ascii="宋体" w:hAnsi="宋体" w:hint="eastAsia"/>
                <w:sz w:val="24"/>
              </w:rPr>
              <w:t>财</w:t>
            </w:r>
            <w:r>
              <w:rPr>
                <w:rFonts w:ascii="宋体" w:hAnsi="宋体" w:hint="eastAsia"/>
                <w:sz w:val="24"/>
              </w:rPr>
              <w:t xml:space="preserve"> </w:t>
            </w:r>
            <w:r>
              <w:rPr>
                <w:rFonts w:ascii="宋体" w:hAnsi="宋体" w:hint="eastAsia"/>
                <w:sz w:val="24"/>
              </w:rPr>
              <w:t>务</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631E69">
        <w:trPr>
          <w:trHeight w:val="11902"/>
          <w:jc w:val="center"/>
        </w:trPr>
        <w:tc>
          <w:tcPr>
            <w:tcW w:w="9239" w:type="dxa"/>
            <w:vAlign w:val="center"/>
          </w:tcPr>
          <w:p w:rsidR="00631E69" w:rsidRDefault="00F40990">
            <w:pPr>
              <w:spacing w:line="480" w:lineRule="exact"/>
              <w:ind w:firstLineChars="200" w:firstLine="480"/>
              <w:rPr>
                <w:rFonts w:ascii="宋体" w:hAnsi="宋体"/>
                <w:sz w:val="24"/>
                <w:highlight w:val="yellow"/>
              </w:rPr>
            </w:pPr>
            <w:r>
              <w:rPr>
                <w:rFonts w:ascii="宋体" w:hAnsi="宋体" w:hint="eastAsia"/>
                <w:sz w:val="24"/>
              </w:rPr>
              <w:t>投标</w:t>
            </w:r>
            <w:r>
              <w:rPr>
                <w:rFonts w:ascii="宋体" w:hAnsi="宋体" w:hint="eastAsia"/>
                <w:sz w:val="24"/>
              </w:rPr>
              <w:t>人</w:t>
            </w:r>
            <w:r>
              <w:rPr>
                <w:rFonts w:ascii="宋体" w:hAnsi="宋体" w:hint="eastAsia"/>
                <w:sz w:val="24"/>
              </w:rPr>
              <w:t>应提交最近三年内（</w:t>
            </w:r>
            <w:r>
              <w:rPr>
                <w:rFonts w:ascii="宋体" w:hAnsi="宋体" w:cs="仿宋_GB2312" w:hint="eastAsia"/>
                <w:sz w:val="24"/>
              </w:rPr>
              <w:t>2014</w:t>
            </w:r>
            <w:r>
              <w:rPr>
                <w:rFonts w:ascii="宋体" w:hAnsi="宋体" w:cs="仿宋_GB2312" w:hint="eastAsia"/>
                <w:sz w:val="24"/>
              </w:rPr>
              <w:t>年</w:t>
            </w:r>
            <w:r>
              <w:rPr>
                <w:rFonts w:ascii="宋体" w:hAnsi="宋体" w:cs="仿宋_GB2312" w:hint="eastAsia"/>
                <w:sz w:val="24"/>
              </w:rPr>
              <w:t>1</w:t>
            </w:r>
            <w:r>
              <w:rPr>
                <w:rFonts w:ascii="宋体" w:hAnsi="宋体" w:cs="仿宋_GB2312" w:hint="eastAsia"/>
                <w:sz w:val="24"/>
              </w:rPr>
              <w:t>月</w:t>
            </w:r>
            <w:r>
              <w:rPr>
                <w:rFonts w:ascii="宋体" w:hAnsi="宋体" w:cs="仿宋_GB2312" w:hint="eastAsia"/>
                <w:sz w:val="24"/>
              </w:rPr>
              <w:t>1</w:t>
            </w:r>
            <w:r>
              <w:rPr>
                <w:rFonts w:ascii="宋体" w:hAnsi="宋体" w:cs="仿宋_GB2312" w:hint="eastAsia"/>
                <w:sz w:val="24"/>
              </w:rPr>
              <w:t>日至</w:t>
            </w:r>
            <w:r>
              <w:rPr>
                <w:rFonts w:ascii="宋体" w:hAnsi="宋体" w:cs="仿宋_GB2312" w:hint="eastAsia"/>
                <w:sz w:val="24"/>
              </w:rPr>
              <w:t>2016</w:t>
            </w:r>
            <w:r>
              <w:rPr>
                <w:rFonts w:ascii="宋体" w:hAnsi="宋体" w:cs="仿宋_GB2312" w:hint="eastAsia"/>
                <w:sz w:val="24"/>
              </w:rPr>
              <w:t>年</w:t>
            </w:r>
            <w:r>
              <w:rPr>
                <w:rFonts w:ascii="宋体" w:hAnsi="宋体" w:cs="仿宋_GB2312" w:hint="eastAsia"/>
                <w:sz w:val="24"/>
              </w:rPr>
              <w:t>12</w:t>
            </w:r>
            <w:r>
              <w:rPr>
                <w:rFonts w:ascii="宋体" w:hAnsi="宋体" w:cs="仿宋_GB2312" w:hint="eastAsia"/>
                <w:sz w:val="24"/>
              </w:rPr>
              <w:t>月</w:t>
            </w:r>
            <w:r>
              <w:rPr>
                <w:rFonts w:ascii="宋体" w:hAnsi="宋体" w:cs="仿宋_GB2312" w:hint="eastAsia"/>
                <w:sz w:val="24"/>
              </w:rPr>
              <w:t>31</w:t>
            </w:r>
            <w:r>
              <w:rPr>
                <w:rFonts w:ascii="宋体" w:hAnsi="宋体" w:cs="仿宋_GB2312" w:hint="eastAsia"/>
                <w:sz w:val="24"/>
              </w:rPr>
              <w:t>日</w:t>
            </w:r>
            <w:r>
              <w:rPr>
                <w:rFonts w:ascii="宋体" w:hAnsi="宋体" w:hint="eastAsia"/>
                <w:sz w:val="24"/>
              </w:rPr>
              <w:t>）</w:t>
            </w:r>
            <w:r>
              <w:rPr>
                <w:rFonts w:ascii="宋体" w:hAnsi="宋体" w:hint="eastAsia"/>
                <w:sz w:val="24"/>
              </w:rPr>
              <w:t>(</w:t>
            </w:r>
            <w:r>
              <w:rPr>
                <w:rFonts w:hAnsi="宋体" w:hint="eastAsia"/>
                <w:bCs/>
                <w:sz w:val="24"/>
              </w:rPr>
              <w:t>若公司成立未满三年，须提供成立当年至今的财务报告</w:t>
            </w:r>
            <w:r>
              <w:rPr>
                <w:rFonts w:ascii="宋体" w:hAnsi="宋体" w:hint="eastAsia"/>
                <w:sz w:val="24"/>
              </w:rPr>
              <w:t>)</w:t>
            </w:r>
            <w:r>
              <w:rPr>
                <w:rFonts w:ascii="宋体" w:hAnsi="宋体" w:hint="eastAsia"/>
                <w:sz w:val="24"/>
              </w:rPr>
              <w:t>经审计的资产负债表、损益表、现金流量表</w:t>
            </w:r>
            <w:r>
              <w:rPr>
                <w:rFonts w:ascii="宋体" w:hAnsi="宋体" w:hint="eastAsia"/>
                <w:sz w:val="24"/>
              </w:rPr>
              <w:t>。</w:t>
            </w:r>
            <w:r>
              <w:rPr>
                <w:rFonts w:ascii="宋体" w:hAnsi="宋体" w:hint="eastAsia"/>
                <w:sz w:val="24"/>
              </w:rPr>
              <w:t>证明</w:t>
            </w:r>
            <w:r>
              <w:rPr>
                <w:rFonts w:ascii="宋体" w:hAnsi="宋体" w:hint="eastAsia"/>
                <w:sz w:val="24"/>
              </w:rPr>
              <w:t>投标人</w:t>
            </w:r>
            <w:r>
              <w:rPr>
                <w:rFonts w:ascii="宋体" w:hAnsi="宋体" w:hint="eastAsia"/>
                <w:sz w:val="24"/>
              </w:rPr>
              <w:t>的财务状况良好，财务无亏损，没有被接管、冻结、破产状态；必要时，业主将向投标</w:t>
            </w:r>
            <w:r>
              <w:rPr>
                <w:rFonts w:ascii="宋体" w:hAnsi="宋体" w:hint="eastAsia"/>
                <w:sz w:val="24"/>
              </w:rPr>
              <w:t>人</w:t>
            </w:r>
            <w:r>
              <w:rPr>
                <w:rFonts w:ascii="宋体" w:hAnsi="宋体" w:hint="eastAsia"/>
                <w:sz w:val="24"/>
              </w:rPr>
              <w:t>的开户银行进行查询；</w:t>
            </w: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tc>
      </w:tr>
    </w:tbl>
    <w:p w:rsidR="00631E69" w:rsidRDefault="00631E69">
      <w:pPr>
        <w:rPr>
          <w:rFonts w:ascii="宋体" w:hAnsi="宋体"/>
          <w:sz w:val="24"/>
        </w:rPr>
      </w:pPr>
    </w:p>
    <w:p w:rsidR="00631E69" w:rsidRDefault="00631E69">
      <w:pPr>
        <w:rPr>
          <w:rFonts w:ascii="宋体" w:hAnsi="宋体"/>
          <w:sz w:val="24"/>
        </w:rPr>
      </w:pPr>
    </w:p>
    <w:p w:rsidR="00631E69" w:rsidRDefault="00F40990">
      <w:pPr>
        <w:spacing w:before="120" w:after="120"/>
        <w:jc w:val="center"/>
        <w:rPr>
          <w:rFonts w:ascii="隶书" w:eastAsia="隶书" w:hAnsi="宋体"/>
          <w:sz w:val="24"/>
          <w:vertAlign w:val="superscript"/>
        </w:rPr>
      </w:pPr>
      <w:r>
        <w:rPr>
          <w:rFonts w:ascii="黑体" w:eastAsia="黑体" w:hint="eastAsia"/>
          <w:b/>
          <w:bCs/>
          <w:kern w:val="44"/>
          <w:sz w:val="30"/>
          <w:szCs w:val="30"/>
        </w:rPr>
        <w:t>附录</w:t>
      </w:r>
      <w:r>
        <w:rPr>
          <w:rFonts w:ascii="黑体" w:eastAsia="黑体" w:hint="eastAsia"/>
          <w:b/>
          <w:bCs/>
          <w:kern w:val="44"/>
          <w:sz w:val="30"/>
          <w:szCs w:val="30"/>
        </w:rPr>
        <w:t xml:space="preserve">3   </w:t>
      </w:r>
      <w:r>
        <w:rPr>
          <w:rFonts w:ascii="黑体" w:eastAsia="黑体" w:hint="eastAsia"/>
          <w:b/>
          <w:bCs/>
          <w:kern w:val="44"/>
          <w:sz w:val="30"/>
          <w:szCs w:val="30"/>
        </w:rPr>
        <w:t>资格审查条件</w:t>
      </w:r>
      <w:r>
        <w:rPr>
          <w:rFonts w:ascii="黑体" w:eastAsia="黑体" w:hint="eastAsia"/>
          <w:b/>
          <w:bCs/>
          <w:kern w:val="44"/>
          <w:sz w:val="30"/>
          <w:szCs w:val="30"/>
        </w:rPr>
        <w:t>(</w:t>
      </w:r>
      <w:r>
        <w:rPr>
          <w:rFonts w:ascii="黑体" w:eastAsia="黑体" w:hint="eastAsia"/>
          <w:b/>
          <w:bCs/>
          <w:kern w:val="44"/>
          <w:sz w:val="30"/>
          <w:szCs w:val="30"/>
        </w:rPr>
        <w:t>业绩最低要求</w:t>
      </w:r>
      <w:r>
        <w:rPr>
          <w:rFonts w:ascii="黑体" w:eastAsia="黑体" w:hint="eastAsia"/>
          <w:b/>
          <w:bCs/>
          <w:kern w:val="44"/>
          <w:sz w:val="30"/>
          <w:szCs w:val="30"/>
        </w:rPr>
        <w:t>)</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631E69">
        <w:trPr>
          <w:trHeight w:val="643"/>
          <w:jc w:val="center"/>
        </w:trPr>
        <w:tc>
          <w:tcPr>
            <w:tcW w:w="9239" w:type="dxa"/>
            <w:vAlign w:val="center"/>
          </w:tcPr>
          <w:p w:rsidR="00631E69" w:rsidRDefault="00F40990">
            <w:pPr>
              <w:jc w:val="center"/>
              <w:rPr>
                <w:rFonts w:ascii="宋体" w:hAnsi="宋体"/>
                <w:sz w:val="24"/>
              </w:rPr>
            </w:pPr>
            <w:r>
              <w:rPr>
                <w:rFonts w:ascii="宋体" w:hAnsi="宋体" w:hint="eastAsia"/>
                <w:sz w:val="24"/>
              </w:rPr>
              <w:t>业</w:t>
            </w:r>
            <w:r>
              <w:rPr>
                <w:rFonts w:ascii="宋体" w:hAnsi="宋体" w:hint="eastAsia"/>
                <w:sz w:val="24"/>
              </w:rPr>
              <w:t xml:space="preserve"> </w:t>
            </w:r>
            <w:r>
              <w:rPr>
                <w:rFonts w:ascii="宋体" w:hAnsi="宋体" w:hint="eastAsia"/>
                <w:sz w:val="24"/>
              </w:rPr>
              <w:t>绩</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631E69">
        <w:trPr>
          <w:trHeight w:val="11830"/>
          <w:jc w:val="center"/>
        </w:trPr>
        <w:tc>
          <w:tcPr>
            <w:tcW w:w="9239" w:type="dxa"/>
            <w:vAlign w:val="center"/>
          </w:tcPr>
          <w:p w:rsidR="00631E69" w:rsidRDefault="00F40990">
            <w:pPr>
              <w:spacing w:line="480" w:lineRule="exact"/>
              <w:ind w:firstLineChars="200" w:firstLine="480"/>
              <w:rPr>
                <w:rFonts w:ascii="宋体" w:hAnsi="宋体"/>
                <w:sz w:val="24"/>
              </w:rPr>
            </w:pPr>
            <w:r>
              <w:rPr>
                <w:rFonts w:ascii="宋体" w:hAnsi="宋体" w:hint="eastAsia"/>
                <w:sz w:val="24"/>
              </w:rPr>
              <w:t>自</w:t>
            </w:r>
            <w:r>
              <w:rPr>
                <w:rFonts w:ascii="宋体" w:hAnsi="宋体" w:hint="eastAsia"/>
                <w:sz w:val="24"/>
              </w:rPr>
              <w:t>201</w:t>
            </w:r>
            <w:r>
              <w:rPr>
                <w:rFonts w:hAnsi="宋体" w:hint="eastAsia"/>
                <w:sz w:val="24"/>
              </w:rPr>
              <w:t>5</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日以来，企业有</w:t>
            </w:r>
            <w:r>
              <w:rPr>
                <w:rFonts w:ascii="宋体" w:hAnsi="宋体" w:hint="eastAsia"/>
                <w:sz w:val="24"/>
              </w:rPr>
              <w:t>2</w:t>
            </w:r>
            <w:r>
              <w:rPr>
                <w:rFonts w:ascii="宋体" w:hAnsi="宋体" w:hint="eastAsia"/>
                <w:sz w:val="24"/>
              </w:rPr>
              <w:t>项类似工程（公路工程）施工经历；</w:t>
            </w:r>
            <w:r>
              <w:rPr>
                <w:rFonts w:ascii="宋体" w:hAnsi="宋体" w:hint="eastAsia"/>
                <w:sz w:val="24"/>
              </w:rPr>
              <w:t xml:space="preserve"> </w:t>
            </w: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tc>
      </w:tr>
    </w:tbl>
    <w:p w:rsidR="00631E69" w:rsidRDefault="00631E69">
      <w:pPr>
        <w:spacing w:before="120" w:after="120"/>
        <w:jc w:val="center"/>
        <w:rPr>
          <w:rFonts w:ascii="黑体" w:eastAsia="黑体"/>
          <w:b/>
          <w:bCs/>
          <w:kern w:val="44"/>
          <w:sz w:val="30"/>
          <w:szCs w:val="30"/>
        </w:rPr>
      </w:pPr>
    </w:p>
    <w:p w:rsidR="00631E69" w:rsidRDefault="00F40990">
      <w:pPr>
        <w:spacing w:before="120" w:after="120"/>
        <w:jc w:val="center"/>
        <w:rPr>
          <w:rFonts w:ascii="黑体" w:eastAsia="黑体"/>
          <w:b/>
          <w:bCs/>
          <w:kern w:val="44"/>
          <w:sz w:val="30"/>
          <w:szCs w:val="30"/>
        </w:rPr>
      </w:pPr>
      <w:r>
        <w:rPr>
          <w:rFonts w:ascii="黑体" w:eastAsia="黑体" w:hint="eastAsia"/>
          <w:b/>
          <w:bCs/>
          <w:kern w:val="44"/>
          <w:sz w:val="30"/>
          <w:szCs w:val="30"/>
        </w:rPr>
        <w:t>附录</w:t>
      </w:r>
      <w:r>
        <w:rPr>
          <w:rFonts w:ascii="黑体" w:eastAsia="黑体" w:hint="eastAsia"/>
          <w:b/>
          <w:bCs/>
          <w:kern w:val="44"/>
          <w:sz w:val="30"/>
          <w:szCs w:val="30"/>
        </w:rPr>
        <w:t xml:space="preserve">4   </w:t>
      </w:r>
      <w:r>
        <w:rPr>
          <w:rFonts w:ascii="黑体" w:eastAsia="黑体" w:hint="eastAsia"/>
          <w:b/>
          <w:bCs/>
          <w:kern w:val="44"/>
          <w:sz w:val="30"/>
          <w:szCs w:val="30"/>
        </w:rPr>
        <w:t>资格审查条件</w:t>
      </w:r>
      <w:r>
        <w:rPr>
          <w:rFonts w:ascii="黑体" w:eastAsia="黑体" w:hint="eastAsia"/>
          <w:b/>
          <w:bCs/>
          <w:kern w:val="44"/>
          <w:sz w:val="30"/>
          <w:szCs w:val="30"/>
        </w:rPr>
        <w:t>(</w:t>
      </w:r>
      <w:r>
        <w:rPr>
          <w:rFonts w:ascii="黑体" w:eastAsia="黑体" w:hint="eastAsia"/>
          <w:b/>
          <w:bCs/>
          <w:kern w:val="44"/>
          <w:sz w:val="30"/>
          <w:szCs w:val="30"/>
        </w:rPr>
        <w:t>信誉最低要求</w:t>
      </w:r>
      <w:r>
        <w:rPr>
          <w:rFonts w:ascii="黑体" w:eastAsia="黑体" w:hint="eastAsia"/>
          <w:b/>
          <w:bCs/>
          <w:kern w:val="44"/>
          <w:sz w:val="30"/>
          <w:szCs w:val="30"/>
        </w:rPr>
        <w:t>)</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39"/>
      </w:tblGrid>
      <w:tr w:rsidR="00631E69">
        <w:trPr>
          <w:trHeight w:val="643"/>
          <w:jc w:val="center"/>
        </w:trPr>
        <w:tc>
          <w:tcPr>
            <w:tcW w:w="9239" w:type="dxa"/>
            <w:vAlign w:val="center"/>
          </w:tcPr>
          <w:p w:rsidR="00631E69" w:rsidRDefault="00F40990">
            <w:pPr>
              <w:jc w:val="center"/>
              <w:rPr>
                <w:rFonts w:ascii="宋体" w:hAnsi="宋体"/>
                <w:sz w:val="24"/>
              </w:rPr>
            </w:pPr>
            <w:r>
              <w:rPr>
                <w:rFonts w:ascii="宋体" w:hAnsi="宋体" w:hint="eastAsia"/>
                <w:sz w:val="24"/>
              </w:rPr>
              <w:t>信</w:t>
            </w:r>
            <w:r>
              <w:rPr>
                <w:rFonts w:ascii="宋体" w:hAnsi="宋体" w:hint="eastAsia"/>
                <w:sz w:val="24"/>
              </w:rPr>
              <w:t xml:space="preserve"> </w:t>
            </w:r>
            <w:r>
              <w:rPr>
                <w:rFonts w:ascii="宋体" w:hAnsi="宋体" w:hint="eastAsia"/>
                <w:sz w:val="24"/>
              </w:rPr>
              <w:t>誉</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631E69">
        <w:trPr>
          <w:trHeight w:val="643"/>
          <w:jc w:val="center"/>
        </w:trPr>
        <w:tc>
          <w:tcPr>
            <w:tcW w:w="9239" w:type="dxa"/>
            <w:vAlign w:val="center"/>
          </w:tcPr>
          <w:p w:rsidR="00631E69" w:rsidRDefault="00F40990">
            <w:pPr>
              <w:spacing w:line="480" w:lineRule="exact"/>
              <w:ind w:firstLineChars="200" w:firstLine="480"/>
              <w:rPr>
                <w:rFonts w:ascii="宋体" w:hAnsi="宋体"/>
                <w:sz w:val="24"/>
              </w:rPr>
            </w:pPr>
            <w:r>
              <w:rPr>
                <w:rFonts w:ascii="宋体" w:hAnsi="宋体" w:hint="eastAsia"/>
                <w:sz w:val="24"/>
              </w:rPr>
              <w:t>自</w:t>
            </w:r>
            <w:r>
              <w:rPr>
                <w:rFonts w:ascii="宋体" w:hAnsi="宋体" w:hint="eastAsia"/>
                <w:sz w:val="24"/>
              </w:rPr>
              <w:t>2014</w:t>
            </w:r>
            <w:r>
              <w:rPr>
                <w:rFonts w:ascii="宋体" w:hAnsi="宋体" w:hint="eastAsia"/>
                <w:sz w:val="24"/>
              </w:rPr>
              <w:t>年以来在经营活动中没有重大违法记录（以检察机关出具的查询行贿犯罪档案结果告知函为准）。</w:t>
            </w: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p w:rsidR="00631E69" w:rsidRDefault="00631E69">
            <w:pPr>
              <w:jc w:val="center"/>
              <w:rPr>
                <w:rFonts w:ascii="宋体" w:hAnsi="宋体"/>
                <w:sz w:val="24"/>
              </w:rPr>
            </w:pPr>
          </w:p>
        </w:tc>
      </w:tr>
    </w:tbl>
    <w:p w:rsidR="00631E69" w:rsidRDefault="00631E69">
      <w:pPr>
        <w:rPr>
          <w:rFonts w:ascii="宋体" w:hAnsi="宋体"/>
          <w:sz w:val="24"/>
        </w:rPr>
      </w:pPr>
    </w:p>
    <w:p w:rsidR="00631E69" w:rsidRDefault="00F40990">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t>附录</w:t>
      </w:r>
      <w:r>
        <w:rPr>
          <w:rFonts w:ascii="黑体" w:eastAsia="黑体" w:hint="eastAsia"/>
          <w:b/>
          <w:bCs/>
          <w:kern w:val="44"/>
          <w:sz w:val="30"/>
          <w:szCs w:val="30"/>
        </w:rPr>
        <w:t xml:space="preserve">5   </w:t>
      </w:r>
      <w:r>
        <w:rPr>
          <w:rFonts w:ascii="黑体" w:eastAsia="黑体" w:hint="eastAsia"/>
          <w:b/>
          <w:bCs/>
          <w:kern w:val="44"/>
          <w:sz w:val="30"/>
          <w:szCs w:val="30"/>
        </w:rPr>
        <w:t>资格审查条件</w:t>
      </w:r>
      <w:r>
        <w:rPr>
          <w:rFonts w:ascii="黑体" w:eastAsia="黑体" w:hint="eastAsia"/>
          <w:b/>
          <w:bCs/>
          <w:kern w:val="44"/>
          <w:sz w:val="30"/>
          <w:szCs w:val="30"/>
        </w:rPr>
        <w:t>(</w:t>
      </w:r>
      <w:r>
        <w:rPr>
          <w:rFonts w:ascii="黑体" w:eastAsia="黑体" w:hint="eastAsia"/>
          <w:b/>
          <w:bCs/>
          <w:kern w:val="44"/>
          <w:sz w:val="30"/>
          <w:szCs w:val="30"/>
        </w:rPr>
        <w:t>项目经理和项目总工最低要求</w:t>
      </w:r>
      <w:r>
        <w:rPr>
          <w:rFonts w:ascii="黑体" w:eastAsia="黑体" w:hint="eastAsia"/>
          <w:b/>
          <w:bCs/>
          <w:kern w:val="44"/>
          <w:sz w:val="30"/>
          <w:szCs w:val="30"/>
        </w:rPr>
        <w:t>)</w:t>
      </w:r>
    </w:p>
    <w:tbl>
      <w:tblPr>
        <w:tblW w:w="92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35"/>
        <w:gridCol w:w="1984"/>
        <w:gridCol w:w="5020"/>
      </w:tblGrid>
      <w:tr w:rsidR="00631E69">
        <w:trPr>
          <w:trHeight w:hRule="exact" w:val="803"/>
          <w:jc w:val="center"/>
        </w:trPr>
        <w:tc>
          <w:tcPr>
            <w:tcW w:w="2235" w:type="dxa"/>
            <w:vAlign w:val="center"/>
          </w:tcPr>
          <w:p w:rsidR="00631E69" w:rsidRDefault="00F40990">
            <w:pPr>
              <w:jc w:val="center"/>
              <w:rPr>
                <w:rFonts w:ascii="宋体" w:hAnsi="宋体"/>
                <w:sz w:val="24"/>
              </w:rPr>
            </w:pPr>
            <w:r>
              <w:rPr>
                <w:rFonts w:ascii="宋体" w:hAnsi="宋体" w:hint="eastAsia"/>
                <w:sz w:val="24"/>
              </w:rPr>
              <w:t>人</w:t>
            </w:r>
            <w:r>
              <w:rPr>
                <w:rFonts w:ascii="宋体" w:hAnsi="宋体" w:hint="eastAsia"/>
                <w:sz w:val="24"/>
              </w:rPr>
              <w:t xml:space="preserve">  </w:t>
            </w:r>
            <w:r>
              <w:rPr>
                <w:rFonts w:ascii="宋体" w:hAnsi="宋体" w:hint="eastAsia"/>
                <w:sz w:val="24"/>
              </w:rPr>
              <w:t>员</w:t>
            </w:r>
          </w:p>
        </w:tc>
        <w:tc>
          <w:tcPr>
            <w:tcW w:w="1984" w:type="dxa"/>
            <w:vAlign w:val="center"/>
          </w:tcPr>
          <w:p w:rsidR="00631E69" w:rsidRDefault="00F40990">
            <w:pPr>
              <w:jc w:val="center"/>
              <w:rPr>
                <w:rFonts w:ascii="宋体" w:hAnsi="宋体"/>
                <w:sz w:val="24"/>
              </w:rPr>
            </w:pPr>
            <w:r>
              <w:rPr>
                <w:rFonts w:ascii="宋体" w:hAnsi="宋体" w:hint="eastAsia"/>
                <w:sz w:val="24"/>
              </w:rPr>
              <w:t>数</w:t>
            </w:r>
            <w:r>
              <w:rPr>
                <w:rFonts w:ascii="宋体" w:hAnsi="宋体" w:hint="eastAsia"/>
                <w:sz w:val="24"/>
              </w:rPr>
              <w:t xml:space="preserve">  </w:t>
            </w:r>
            <w:r>
              <w:rPr>
                <w:rFonts w:ascii="宋体" w:hAnsi="宋体" w:hint="eastAsia"/>
                <w:sz w:val="24"/>
              </w:rPr>
              <w:t>量</w:t>
            </w:r>
          </w:p>
        </w:tc>
        <w:tc>
          <w:tcPr>
            <w:tcW w:w="5020" w:type="dxa"/>
            <w:vAlign w:val="center"/>
          </w:tcPr>
          <w:p w:rsidR="00631E69" w:rsidRDefault="00F40990">
            <w:pPr>
              <w:jc w:val="center"/>
              <w:rPr>
                <w:rFonts w:ascii="宋体" w:hAnsi="宋体"/>
                <w:sz w:val="24"/>
              </w:rPr>
            </w:pPr>
            <w:r>
              <w:rPr>
                <w:rFonts w:ascii="宋体" w:hAnsi="宋体" w:hint="eastAsia"/>
                <w:sz w:val="24"/>
              </w:rPr>
              <w:t>资</w:t>
            </w:r>
            <w:r>
              <w:rPr>
                <w:rFonts w:ascii="宋体" w:hAnsi="宋体" w:hint="eastAsia"/>
                <w:sz w:val="24"/>
              </w:rPr>
              <w:t xml:space="preserve"> </w:t>
            </w:r>
            <w:r>
              <w:rPr>
                <w:rFonts w:ascii="宋体" w:hAnsi="宋体" w:hint="eastAsia"/>
                <w:sz w:val="24"/>
              </w:rPr>
              <w:t>格</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631E69">
        <w:trPr>
          <w:trHeight w:val="4074"/>
          <w:jc w:val="center"/>
        </w:trPr>
        <w:tc>
          <w:tcPr>
            <w:tcW w:w="2235" w:type="dxa"/>
            <w:vAlign w:val="center"/>
          </w:tcPr>
          <w:p w:rsidR="00631E69" w:rsidRDefault="00F40990">
            <w:pPr>
              <w:jc w:val="center"/>
              <w:rPr>
                <w:rFonts w:ascii="宋体" w:hAnsi="宋体"/>
                <w:sz w:val="24"/>
              </w:rPr>
            </w:pPr>
            <w:r>
              <w:rPr>
                <w:rFonts w:ascii="宋体" w:hAnsi="宋体" w:hint="eastAsia"/>
                <w:sz w:val="24"/>
              </w:rPr>
              <w:t>项目经理</w:t>
            </w:r>
          </w:p>
        </w:tc>
        <w:tc>
          <w:tcPr>
            <w:tcW w:w="1984" w:type="dxa"/>
            <w:vAlign w:val="center"/>
          </w:tcPr>
          <w:p w:rsidR="00631E69" w:rsidRDefault="00F40990">
            <w:pPr>
              <w:jc w:val="center"/>
              <w:rPr>
                <w:rFonts w:ascii="宋体" w:hAnsi="宋体"/>
                <w:sz w:val="24"/>
              </w:rPr>
            </w:pPr>
            <w:r>
              <w:rPr>
                <w:rFonts w:ascii="宋体" w:hAnsi="宋体" w:hint="eastAsia"/>
                <w:sz w:val="24"/>
              </w:rPr>
              <w:t>1</w:t>
            </w:r>
          </w:p>
        </w:tc>
        <w:tc>
          <w:tcPr>
            <w:tcW w:w="5020" w:type="dxa"/>
          </w:tcPr>
          <w:p w:rsidR="00631E69" w:rsidRDefault="00631E69">
            <w:pPr>
              <w:rPr>
                <w:szCs w:val="21"/>
              </w:rPr>
            </w:pPr>
          </w:p>
          <w:p w:rsidR="00631E69" w:rsidRDefault="00631E69">
            <w:pPr>
              <w:rPr>
                <w:szCs w:val="21"/>
              </w:rPr>
            </w:pPr>
          </w:p>
          <w:p w:rsidR="00631E69" w:rsidRDefault="00631E69">
            <w:pPr>
              <w:rPr>
                <w:szCs w:val="21"/>
              </w:rPr>
            </w:pPr>
          </w:p>
          <w:p w:rsidR="00631E69" w:rsidRDefault="00F40990">
            <w:pPr>
              <w:rPr>
                <w:szCs w:val="21"/>
              </w:rPr>
            </w:pPr>
            <w:r>
              <w:rPr>
                <w:rFonts w:hint="eastAsia"/>
                <w:szCs w:val="21"/>
              </w:rPr>
              <w:t>具备贰级及以上公路工程专业注册建造师执业资格，具备有效的安全生产考核合格证书，且未担任其他在施建设项目的项目经理。</w:t>
            </w:r>
          </w:p>
        </w:tc>
      </w:tr>
      <w:tr w:rsidR="00631E69">
        <w:trPr>
          <w:trHeight w:val="5521"/>
          <w:jc w:val="center"/>
        </w:trPr>
        <w:tc>
          <w:tcPr>
            <w:tcW w:w="2235" w:type="dxa"/>
            <w:vAlign w:val="center"/>
          </w:tcPr>
          <w:p w:rsidR="00631E69" w:rsidRDefault="00F40990">
            <w:pPr>
              <w:jc w:val="center"/>
              <w:rPr>
                <w:rFonts w:ascii="宋体" w:hAnsi="宋体"/>
                <w:sz w:val="24"/>
              </w:rPr>
            </w:pPr>
            <w:r>
              <w:rPr>
                <w:rFonts w:ascii="宋体" w:hAnsi="宋体" w:hint="eastAsia"/>
                <w:sz w:val="24"/>
              </w:rPr>
              <w:t>项目总工程师</w:t>
            </w:r>
          </w:p>
        </w:tc>
        <w:tc>
          <w:tcPr>
            <w:tcW w:w="1984" w:type="dxa"/>
            <w:vAlign w:val="center"/>
          </w:tcPr>
          <w:p w:rsidR="00631E69" w:rsidRDefault="00F40990">
            <w:pPr>
              <w:jc w:val="center"/>
              <w:rPr>
                <w:rFonts w:ascii="宋体" w:hAnsi="宋体"/>
                <w:sz w:val="24"/>
              </w:rPr>
            </w:pPr>
            <w:r>
              <w:rPr>
                <w:rFonts w:ascii="宋体" w:hAnsi="宋体" w:hint="eastAsia"/>
                <w:sz w:val="24"/>
              </w:rPr>
              <w:t>1</w:t>
            </w:r>
          </w:p>
        </w:tc>
        <w:tc>
          <w:tcPr>
            <w:tcW w:w="5020" w:type="dxa"/>
          </w:tcPr>
          <w:p w:rsidR="00631E69" w:rsidRDefault="00631E69">
            <w:pPr>
              <w:rPr>
                <w:szCs w:val="21"/>
              </w:rPr>
            </w:pPr>
          </w:p>
          <w:p w:rsidR="00631E69" w:rsidRDefault="00631E69">
            <w:pPr>
              <w:rPr>
                <w:szCs w:val="21"/>
              </w:rPr>
            </w:pPr>
          </w:p>
          <w:p w:rsidR="00631E69" w:rsidRDefault="00631E69">
            <w:pPr>
              <w:rPr>
                <w:szCs w:val="21"/>
              </w:rPr>
            </w:pPr>
          </w:p>
          <w:p w:rsidR="00631E69" w:rsidRDefault="00631E69">
            <w:pPr>
              <w:rPr>
                <w:szCs w:val="21"/>
              </w:rPr>
            </w:pPr>
          </w:p>
          <w:p w:rsidR="00631E69" w:rsidRDefault="00631E69">
            <w:pPr>
              <w:rPr>
                <w:szCs w:val="21"/>
              </w:rPr>
            </w:pPr>
          </w:p>
          <w:p w:rsidR="00631E69" w:rsidRDefault="00F40990">
            <w:pPr>
              <w:rPr>
                <w:szCs w:val="21"/>
              </w:rPr>
            </w:pPr>
            <w:r>
              <w:rPr>
                <w:rFonts w:hint="eastAsia"/>
                <w:szCs w:val="21"/>
              </w:rPr>
              <w:t>中级及以上相关专业技术职称。</w:t>
            </w:r>
            <w:r>
              <w:rPr>
                <w:szCs w:val="21"/>
              </w:rPr>
              <w:t xml:space="preserve"> </w:t>
            </w:r>
          </w:p>
        </w:tc>
      </w:tr>
    </w:tbl>
    <w:p w:rsidR="00631E69" w:rsidRDefault="00631E69">
      <w:pPr>
        <w:rPr>
          <w:rFonts w:ascii="宋体" w:hAnsi="宋体"/>
          <w:sz w:val="24"/>
        </w:rPr>
      </w:pPr>
    </w:p>
    <w:p w:rsidR="00631E69" w:rsidRDefault="00F40990">
      <w:pPr>
        <w:spacing w:before="120" w:after="120"/>
        <w:jc w:val="center"/>
        <w:rPr>
          <w:rFonts w:ascii="隶书" w:eastAsia="隶书" w:hAnsi="宋体"/>
          <w:sz w:val="24"/>
          <w:vertAlign w:val="superscript"/>
        </w:rPr>
      </w:pPr>
      <w:r>
        <w:rPr>
          <w:rFonts w:ascii="黑体" w:eastAsia="黑体"/>
          <w:b/>
          <w:bCs/>
          <w:kern w:val="44"/>
          <w:sz w:val="30"/>
          <w:szCs w:val="30"/>
        </w:rPr>
        <w:br w:type="page"/>
      </w:r>
      <w:r>
        <w:rPr>
          <w:rFonts w:ascii="黑体" w:eastAsia="黑体" w:hint="eastAsia"/>
          <w:b/>
          <w:bCs/>
          <w:kern w:val="44"/>
          <w:sz w:val="30"/>
          <w:szCs w:val="30"/>
        </w:rPr>
        <w:t>附录</w:t>
      </w:r>
      <w:r>
        <w:rPr>
          <w:rFonts w:ascii="黑体" w:eastAsia="黑体" w:hint="eastAsia"/>
          <w:b/>
          <w:bCs/>
          <w:kern w:val="44"/>
          <w:sz w:val="30"/>
          <w:szCs w:val="30"/>
        </w:rPr>
        <w:t xml:space="preserve">6  </w:t>
      </w:r>
      <w:r>
        <w:rPr>
          <w:rFonts w:ascii="黑体" w:eastAsia="黑体" w:hint="eastAsia"/>
          <w:b/>
          <w:bCs/>
          <w:kern w:val="44"/>
          <w:sz w:val="30"/>
          <w:szCs w:val="30"/>
        </w:rPr>
        <w:t>资格审查条件</w:t>
      </w:r>
      <w:r>
        <w:rPr>
          <w:rFonts w:ascii="黑体" w:eastAsia="黑体" w:hint="eastAsia"/>
          <w:b/>
          <w:bCs/>
          <w:kern w:val="44"/>
          <w:sz w:val="30"/>
          <w:szCs w:val="30"/>
        </w:rPr>
        <w:t>(</w:t>
      </w:r>
      <w:r>
        <w:rPr>
          <w:rFonts w:ascii="黑体" w:eastAsia="黑体" w:hint="eastAsia"/>
          <w:b/>
          <w:bCs/>
          <w:kern w:val="44"/>
          <w:sz w:val="30"/>
          <w:szCs w:val="30"/>
        </w:rPr>
        <w:t>其他主要管理人员和技术人员最低要求</w:t>
      </w:r>
      <w:r>
        <w:rPr>
          <w:rFonts w:ascii="黑体" w:eastAsia="黑体" w:hint="eastAsia"/>
          <w:b/>
          <w:bCs/>
          <w:kern w:val="44"/>
          <w:sz w:val="30"/>
          <w:szCs w:val="30"/>
        </w:rPr>
        <w:t>)</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631E69">
        <w:trPr>
          <w:trHeight w:val="706"/>
        </w:trPr>
        <w:tc>
          <w:tcPr>
            <w:tcW w:w="2250" w:type="dxa"/>
            <w:vAlign w:val="center"/>
          </w:tcPr>
          <w:p w:rsidR="00631E69" w:rsidRDefault="00F40990">
            <w:pPr>
              <w:jc w:val="center"/>
              <w:rPr>
                <w:rFonts w:ascii="宋体" w:hAnsi="宋体"/>
                <w:sz w:val="24"/>
              </w:rPr>
            </w:pPr>
            <w:r>
              <w:rPr>
                <w:rFonts w:ascii="宋体" w:hAnsi="宋体" w:hint="eastAsia"/>
                <w:sz w:val="24"/>
              </w:rPr>
              <w:t>人</w:t>
            </w:r>
            <w:r>
              <w:rPr>
                <w:rFonts w:ascii="宋体" w:hAnsi="宋体" w:hint="eastAsia"/>
                <w:sz w:val="24"/>
              </w:rPr>
              <w:t xml:space="preserve">  </w:t>
            </w:r>
            <w:r>
              <w:rPr>
                <w:rFonts w:ascii="宋体" w:hAnsi="宋体" w:hint="eastAsia"/>
                <w:sz w:val="24"/>
              </w:rPr>
              <w:t>员</w:t>
            </w:r>
          </w:p>
        </w:tc>
        <w:tc>
          <w:tcPr>
            <w:tcW w:w="1997" w:type="dxa"/>
            <w:vAlign w:val="center"/>
          </w:tcPr>
          <w:p w:rsidR="00631E69" w:rsidRDefault="00F40990">
            <w:pPr>
              <w:jc w:val="center"/>
              <w:rPr>
                <w:rFonts w:ascii="宋体" w:hAnsi="宋体"/>
                <w:sz w:val="24"/>
              </w:rPr>
            </w:pPr>
            <w:r>
              <w:rPr>
                <w:rFonts w:ascii="宋体" w:hAnsi="宋体" w:hint="eastAsia"/>
                <w:sz w:val="24"/>
              </w:rPr>
              <w:t>数</w:t>
            </w:r>
            <w:r>
              <w:rPr>
                <w:rFonts w:ascii="宋体" w:hAnsi="宋体" w:hint="eastAsia"/>
                <w:sz w:val="24"/>
              </w:rPr>
              <w:t xml:space="preserve">  </w:t>
            </w:r>
            <w:r>
              <w:rPr>
                <w:rFonts w:ascii="宋体" w:hAnsi="宋体" w:hint="eastAsia"/>
                <w:sz w:val="24"/>
              </w:rPr>
              <w:t>量</w:t>
            </w:r>
          </w:p>
        </w:tc>
        <w:tc>
          <w:tcPr>
            <w:tcW w:w="5053" w:type="dxa"/>
            <w:vAlign w:val="center"/>
          </w:tcPr>
          <w:p w:rsidR="00631E69" w:rsidRDefault="00F40990">
            <w:pPr>
              <w:jc w:val="center"/>
              <w:rPr>
                <w:rFonts w:ascii="宋体" w:hAnsi="宋体"/>
                <w:sz w:val="24"/>
              </w:rPr>
            </w:pPr>
            <w:r>
              <w:rPr>
                <w:rFonts w:ascii="宋体" w:hAnsi="宋体" w:hint="eastAsia"/>
                <w:sz w:val="24"/>
              </w:rPr>
              <w:t>资</w:t>
            </w:r>
            <w:r>
              <w:rPr>
                <w:rFonts w:ascii="宋体" w:hAnsi="宋体" w:hint="eastAsia"/>
                <w:sz w:val="24"/>
              </w:rPr>
              <w:t xml:space="preserve"> </w:t>
            </w:r>
            <w:r>
              <w:rPr>
                <w:rFonts w:ascii="宋体" w:hAnsi="宋体" w:hint="eastAsia"/>
                <w:sz w:val="24"/>
              </w:rPr>
              <w:t>格</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631E69">
        <w:trPr>
          <w:trHeight w:val="593"/>
        </w:trPr>
        <w:tc>
          <w:tcPr>
            <w:tcW w:w="2250" w:type="dxa"/>
            <w:vAlign w:val="center"/>
          </w:tcPr>
          <w:p w:rsidR="00631E69" w:rsidRDefault="00F40990">
            <w:pPr>
              <w:jc w:val="center"/>
              <w:rPr>
                <w:szCs w:val="21"/>
              </w:rPr>
            </w:pPr>
            <w:r>
              <w:rPr>
                <w:szCs w:val="21"/>
              </w:rPr>
              <w:t>财务负责人</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631E69">
        <w:trPr>
          <w:trHeight w:val="510"/>
        </w:trPr>
        <w:tc>
          <w:tcPr>
            <w:tcW w:w="2250" w:type="dxa"/>
            <w:vAlign w:val="center"/>
          </w:tcPr>
          <w:p w:rsidR="00631E69" w:rsidRDefault="00F40990">
            <w:pPr>
              <w:jc w:val="center"/>
              <w:rPr>
                <w:szCs w:val="21"/>
              </w:rPr>
            </w:pPr>
            <w:r>
              <w:rPr>
                <w:szCs w:val="21"/>
              </w:rPr>
              <w:t>质检工程师</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631E69">
        <w:trPr>
          <w:trHeight w:val="642"/>
        </w:trPr>
        <w:tc>
          <w:tcPr>
            <w:tcW w:w="2250" w:type="dxa"/>
            <w:vAlign w:val="center"/>
          </w:tcPr>
          <w:p w:rsidR="00631E69" w:rsidRDefault="00F40990">
            <w:pPr>
              <w:jc w:val="center"/>
              <w:rPr>
                <w:szCs w:val="21"/>
              </w:rPr>
            </w:pPr>
            <w:r>
              <w:rPr>
                <w:szCs w:val="21"/>
              </w:rPr>
              <w:t>路基</w:t>
            </w:r>
            <w:r>
              <w:rPr>
                <w:rFonts w:hint="eastAsia"/>
                <w:szCs w:val="21"/>
              </w:rPr>
              <w:t>、路面</w:t>
            </w:r>
            <w:r>
              <w:rPr>
                <w:szCs w:val="21"/>
              </w:rPr>
              <w:t>工程师</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631E69">
        <w:trPr>
          <w:trHeight w:val="642"/>
        </w:trPr>
        <w:tc>
          <w:tcPr>
            <w:tcW w:w="2250" w:type="dxa"/>
            <w:vAlign w:val="center"/>
          </w:tcPr>
          <w:p w:rsidR="00631E69" w:rsidRDefault="00F40990">
            <w:pPr>
              <w:jc w:val="center"/>
              <w:rPr>
                <w:szCs w:val="21"/>
              </w:rPr>
            </w:pPr>
            <w:r>
              <w:rPr>
                <w:szCs w:val="21"/>
              </w:rPr>
              <w:t>测量工程师</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631E69">
        <w:trPr>
          <w:trHeight w:val="642"/>
        </w:trPr>
        <w:tc>
          <w:tcPr>
            <w:tcW w:w="2250" w:type="dxa"/>
            <w:vAlign w:val="center"/>
          </w:tcPr>
          <w:p w:rsidR="00631E69" w:rsidRDefault="00F40990">
            <w:pPr>
              <w:jc w:val="center"/>
              <w:rPr>
                <w:szCs w:val="21"/>
              </w:rPr>
            </w:pPr>
            <w:r>
              <w:rPr>
                <w:szCs w:val="21"/>
              </w:rPr>
              <w:t>试验负责人</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631E69">
        <w:trPr>
          <w:trHeight w:val="642"/>
        </w:trPr>
        <w:tc>
          <w:tcPr>
            <w:tcW w:w="2250" w:type="dxa"/>
            <w:vAlign w:val="center"/>
          </w:tcPr>
          <w:p w:rsidR="00631E69" w:rsidRDefault="00F40990">
            <w:pPr>
              <w:jc w:val="center"/>
              <w:rPr>
                <w:szCs w:val="21"/>
              </w:rPr>
            </w:pPr>
            <w:r>
              <w:rPr>
                <w:szCs w:val="21"/>
              </w:rPr>
              <w:t>机械工程师</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631E69">
        <w:trPr>
          <w:trHeight w:val="642"/>
        </w:trPr>
        <w:tc>
          <w:tcPr>
            <w:tcW w:w="2250" w:type="dxa"/>
            <w:vAlign w:val="center"/>
          </w:tcPr>
          <w:p w:rsidR="00631E69" w:rsidRDefault="00F40990">
            <w:pPr>
              <w:jc w:val="center"/>
              <w:rPr>
                <w:szCs w:val="21"/>
              </w:rPr>
            </w:pPr>
            <w:r>
              <w:rPr>
                <w:szCs w:val="21"/>
              </w:rPr>
              <w:t>专职安全员</w:t>
            </w:r>
          </w:p>
        </w:tc>
        <w:tc>
          <w:tcPr>
            <w:tcW w:w="1997" w:type="dxa"/>
            <w:vAlign w:val="center"/>
          </w:tcPr>
          <w:p w:rsidR="00631E69" w:rsidRDefault="00F40990">
            <w:pPr>
              <w:jc w:val="center"/>
              <w:rPr>
                <w:szCs w:val="21"/>
              </w:rPr>
            </w:pPr>
            <w:r>
              <w:rPr>
                <w:rFonts w:hint="eastAsia"/>
                <w:szCs w:val="21"/>
              </w:rPr>
              <w:t>1</w:t>
            </w:r>
          </w:p>
        </w:tc>
        <w:tc>
          <w:tcPr>
            <w:tcW w:w="5053" w:type="dxa"/>
            <w:vAlign w:val="center"/>
          </w:tcPr>
          <w:p w:rsidR="00631E69" w:rsidRDefault="00F40990">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631E69">
        <w:trPr>
          <w:trHeight w:val="642"/>
        </w:trPr>
        <w:tc>
          <w:tcPr>
            <w:tcW w:w="2250" w:type="dxa"/>
            <w:vAlign w:val="center"/>
          </w:tcPr>
          <w:p w:rsidR="00631E69" w:rsidRDefault="00631E69">
            <w:pPr>
              <w:jc w:val="center"/>
              <w:rPr>
                <w:szCs w:val="21"/>
              </w:rPr>
            </w:pPr>
          </w:p>
        </w:tc>
        <w:tc>
          <w:tcPr>
            <w:tcW w:w="1997" w:type="dxa"/>
            <w:vAlign w:val="center"/>
          </w:tcPr>
          <w:p w:rsidR="00631E69" w:rsidRDefault="00631E69">
            <w:pPr>
              <w:jc w:val="center"/>
              <w:rPr>
                <w:szCs w:val="21"/>
              </w:rPr>
            </w:pPr>
          </w:p>
        </w:tc>
        <w:tc>
          <w:tcPr>
            <w:tcW w:w="5053" w:type="dxa"/>
            <w:vAlign w:val="center"/>
          </w:tcPr>
          <w:p w:rsidR="00631E69" w:rsidRDefault="00631E69">
            <w:pPr>
              <w:rPr>
                <w:szCs w:val="21"/>
              </w:rPr>
            </w:pPr>
          </w:p>
        </w:tc>
      </w:tr>
      <w:tr w:rsidR="00631E69">
        <w:trPr>
          <w:trHeight w:val="642"/>
        </w:trPr>
        <w:tc>
          <w:tcPr>
            <w:tcW w:w="2250" w:type="dxa"/>
            <w:vAlign w:val="center"/>
          </w:tcPr>
          <w:p w:rsidR="00631E69" w:rsidRDefault="00631E69">
            <w:pPr>
              <w:jc w:val="center"/>
              <w:rPr>
                <w:szCs w:val="21"/>
              </w:rPr>
            </w:pPr>
          </w:p>
        </w:tc>
        <w:tc>
          <w:tcPr>
            <w:tcW w:w="1997" w:type="dxa"/>
            <w:vAlign w:val="center"/>
          </w:tcPr>
          <w:p w:rsidR="00631E69" w:rsidRDefault="00631E69">
            <w:pPr>
              <w:jc w:val="center"/>
              <w:rPr>
                <w:szCs w:val="21"/>
              </w:rPr>
            </w:pPr>
          </w:p>
        </w:tc>
        <w:tc>
          <w:tcPr>
            <w:tcW w:w="5053" w:type="dxa"/>
            <w:vAlign w:val="center"/>
          </w:tcPr>
          <w:p w:rsidR="00631E69" w:rsidRDefault="00631E69">
            <w:pPr>
              <w:rPr>
                <w:szCs w:val="21"/>
              </w:rPr>
            </w:pPr>
          </w:p>
        </w:tc>
      </w:tr>
      <w:tr w:rsidR="00631E69">
        <w:trPr>
          <w:trHeight w:val="642"/>
        </w:trPr>
        <w:tc>
          <w:tcPr>
            <w:tcW w:w="2250" w:type="dxa"/>
            <w:vAlign w:val="center"/>
          </w:tcPr>
          <w:p w:rsidR="00631E69" w:rsidRDefault="00631E69">
            <w:pPr>
              <w:jc w:val="center"/>
              <w:rPr>
                <w:szCs w:val="21"/>
              </w:rPr>
            </w:pPr>
          </w:p>
        </w:tc>
        <w:tc>
          <w:tcPr>
            <w:tcW w:w="1997" w:type="dxa"/>
            <w:vAlign w:val="center"/>
          </w:tcPr>
          <w:p w:rsidR="00631E69" w:rsidRDefault="00631E69">
            <w:pPr>
              <w:jc w:val="center"/>
              <w:rPr>
                <w:szCs w:val="21"/>
              </w:rPr>
            </w:pPr>
          </w:p>
        </w:tc>
        <w:tc>
          <w:tcPr>
            <w:tcW w:w="5053" w:type="dxa"/>
            <w:vAlign w:val="center"/>
          </w:tcPr>
          <w:p w:rsidR="00631E69" w:rsidRDefault="00631E69">
            <w:pPr>
              <w:spacing w:line="400" w:lineRule="exact"/>
              <w:jc w:val="left"/>
              <w:rPr>
                <w:szCs w:val="21"/>
              </w:rPr>
            </w:pPr>
          </w:p>
        </w:tc>
      </w:tr>
      <w:tr w:rsidR="00631E69">
        <w:trPr>
          <w:trHeight w:val="642"/>
        </w:trPr>
        <w:tc>
          <w:tcPr>
            <w:tcW w:w="2250" w:type="dxa"/>
            <w:vAlign w:val="center"/>
          </w:tcPr>
          <w:p w:rsidR="00631E69" w:rsidRDefault="00631E69">
            <w:pPr>
              <w:jc w:val="center"/>
              <w:rPr>
                <w:szCs w:val="21"/>
              </w:rPr>
            </w:pPr>
          </w:p>
        </w:tc>
        <w:tc>
          <w:tcPr>
            <w:tcW w:w="1997" w:type="dxa"/>
            <w:vAlign w:val="center"/>
          </w:tcPr>
          <w:p w:rsidR="00631E69" w:rsidRDefault="00631E69">
            <w:pPr>
              <w:jc w:val="center"/>
              <w:rPr>
                <w:szCs w:val="21"/>
              </w:rPr>
            </w:pPr>
          </w:p>
        </w:tc>
        <w:tc>
          <w:tcPr>
            <w:tcW w:w="5053" w:type="dxa"/>
            <w:vAlign w:val="center"/>
          </w:tcPr>
          <w:p w:rsidR="00631E69" w:rsidRDefault="00631E69">
            <w:pPr>
              <w:rPr>
                <w:szCs w:val="21"/>
              </w:rPr>
            </w:pPr>
          </w:p>
        </w:tc>
      </w:tr>
      <w:tr w:rsidR="00631E69">
        <w:trPr>
          <w:trHeight w:val="642"/>
        </w:trPr>
        <w:tc>
          <w:tcPr>
            <w:tcW w:w="2250" w:type="dxa"/>
            <w:vAlign w:val="center"/>
          </w:tcPr>
          <w:p w:rsidR="00631E69" w:rsidRDefault="00631E69">
            <w:pPr>
              <w:jc w:val="center"/>
              <w:rPr>
                <w:szCs w:val="21"/>
              </w:rPr>
            </w:pPr>
          </w:p>
        </w:tc>
        <w:tc>
          <w:tcPr>
            <w:tcW w:w="1997" w:type="dxa"/>
            <w:vAlign w:val="center"/>
          </w:tcPr>
          <w:p w:rsidR="00631E69" w:rsidRDefault="00631E69">
            <w:pPr>
              <w:jc w:val="center"/>
              <w:rPr>
                <w:szCs w:val="21"/>
              </w:rPr>
            </w:pPr>
          </w:p>
        </w:tc>
        <w:tc>
          <w:tcPr>
            <w:tcW w:w="5053" w:type="dxa"/>
            <w:vAlign w:val="center"/>
          </w:tcPr>
          <w:p w:rsidR="00631E69" w:rsidRDefault="00631E69">
            <w:pPr>
              <w:rPr>
                <w:szCs w:val="21"/>
              </w:rPr>
            </w:pPr>
          </w:p>
        </w:tc>
      </w:tr>
      <w:tr w:rsidR="00631E69">
        <w:trPr>
          <w:trHeight w:val="642"/>
        </w:trPr>
        <w:tc>
          <w:tcPr>
            <w:tcW w:w="2250" w:type="dxa"/>
            <w:vAlign w:val="center"/>
          </w:tcPr>
          <w:p w:rsidR="00631E69" w:rsidRDefault="00631E69">
            <w:pPr>
              <w:jc w:val="center"/>
              <w:rPr>
                <w:szCs w:val="21"/>
              </w:rPr>
            </w:pPr>
          </w:p>
        </w:tc>
        <w:tc>
          <w:tcPr>
            <w:tcW w:w="1997" w:type="dxa"/>
            <w:vAlign w:val="center"/>
          </w:tcPr>
          <w:p w:rsidR="00631E69" w:rsidRDefault="00631E69">
            <w:pPr>
              <w:jc w:val="center"/>
              <w:rPr>
                <w:szCs w:val="21"/>
              </w:rPr>
            </w:pPr>
          </w:p>
        </w:tc>
        <w:tc>
          <w:tcPr>
            <w:tcW w:w="5053" w:type="dxa"/>
            <w:vAlign w:val="center"/>
          </w:tcPr>
          <w:p w:rsidR="00631E69" w:rsidRDefault="00631E69">
            <w:pPr>
              <w:rPr>
                <w:szCs w:val="21"/>
              </w:rPr>
            </w:pPr>
          </w:p>
        </w:tc>
      </w:tr>
      <w:tr w:rsidR="00631E69">
        <w:trPr>
          <w:trHeight w:val="642"/>
        </w:trPr>
        <w:tc>
          <w:tcPr>
            <w:tcW w:w="2250" w:type="dxa"/>
            <w:vAlign w:val="center"/>
          </w:tcPr>
          <w:p w:rsidR="00631E69" w:rsidRDefault="00631E69">
            <w:pPr>
              <w:jc w:val="center"/>
              <w:rPr>
                <w:szCs w:val="21"/>
              </w:rPr>
            </w:pPr>
          </w:p>
        </w:tc>
        <w:tc>
          <w:tcPr>
            <w:tcW w:w="1997" w:type="dxa"/>
            <w:vAlign w:val="center"/>
          </w:tcPr>
          <w:p w:rsidR="00631E69" w:rsidRDefault="00631E69">
            <w:pPr>
              <w:jc w:val="center"/>
              <w:rPr>
                <w:szCs w:val="21"/>
              </w:rPr>
            </w:pPr>
          </w:p>
        </w:tc>
        <w:tc>
          <w:tcPr>
            <w:tcW w:w="5053" w:type="dxa"/>
            <w:vAlign w:val="center"/>
          </w:tcPr>
          <w:p w:rsidR="00631E69" w:rsidRDefault="00631E69">
            <w:pPr>
              <w:rPr>
                <w:szCs w:val="21"/>
              </w:rPr>
            </w:pPr>
          </w:p>
        </w:tc>
      </w:tr>
      <w:tr w:rsidR="00631E69">
        <w:trPr>
          <w:trHeight w:val="642"/>
        </w:trPr>
        <w:tc>
          <w:tcPr>
            <w:tcW w:w="2250" w:type="dxa"/>
            <w:vAlign w:val="center"/>
          </w:tcPr>
          <w:p w:rsidR="00631E69" w:rsidRDefault="00631E69">
            <w:pPr>
              <w:jc w:val="center"/>
              <w:rPr>
                <w:rFonts w:ascii="宋体" w:hAnsi="宋体"/>
                <w:sz w:val="24"/>
              </w:rPr>
            </w:pPr>
          </w:p>
        </w:tc>
        <w:tc>
          <w:tcPr>
            <w:tcW w:w="1997" w:type="dxa"/>
            <w:vAlign w:val="center"/>
          </w:tcPr>
          <w:p w:rsidR="00631E69" w:rsidRDefault="00631E69">
            <w:pPr>
              <w:jc w:val="center"/>
              <w:rPr>
                <w:rFonts w:ascii="宋体" w:hAnsi="宋体"/>
                <w:sz w:val="24"/>
              </w:rPr>
            </w:pPr>
          </w:p>
        </w:tc>
        <w:tc>
          <w:tcPr>
            <w:tcW w:w="5053" w:type="dxa"/>
            <w:vAlign w:val="center"/>
          </w:tcPr>
          <w:p w:rsidR="00631E69" w:rsidRDefault="00631E69">
            <w:pPr>
              <w:jc w:val="center"/>
              <w:rPr>
                <w:rFonts w:ascii="宋体" w:hAnsi="宋体"/>
                <w:sz w:val="24"/>
              </w:rPr>
            </w:pPr>
          </w:p>
        </w:tc>
      </w:tr>
      <w:tr w:rsidR="00631E69">
        <w:trPr>
          <w:trHeight w:val="642"/>
        </w:trPr>
        <w:tc>
          <w:tcPr>
            <w:tcW w:w="2250" w:type="dxa"/>
            <w:vAlign w:val="center"/>
          </w:tcPr>
          <w:p w:rsidR="00631E69" w:rsidRDefault="00631E69">
            <w:pPr>
              <w:jc w:val="center"/>
              <w:rPr>
                <w:rFonts w:ascii="宋体" w:hAnsi="宋体"/>
                <w:sz w:val="24"/>
              </w:rPr>
            </w:pPr>
          </w:p>
        </w:tc>
        <w:tc>
          <w:tcPr>
            <w:tcW w:w="1997" w:type="dxa"/>
            <w:vAlign w:val="center"/>
          </w:tcPr>
          <w:p w:rsidR="00631E69" w:rsidRDefault="00631E69">
            <w:pPr>
              <w:jc w:val="center"/>
              <w:rPr>
                <w:rFonts w:ascii="宋体" w:hAnsi="宋体"/>
                <w:sz w:val="24"/>
              </w:rPr>
            </w:pPr>
          </w:p>
        </w:tc>
        <w:tc>
          <w:tcPr>
            <w:tcW w:w="5053" w:type="dxa"/>
            <w:vAlign w:val="center"/>
          </w:tcPr>
          <w:p w:rsidR="00631E69" w:rsidRDefault="00631E69">
            <w:pPr>
              <w:jc w:val="center"/>
              <w:rPr>
                <w:rFonts w:ascii="宋体" w:hAnsi="宋体"/>
                <w:sz w:val="24"/>
              </w:rPr>
            </w:pPr>
          </w:p>
        </w:tc>
      </w:tr>
    </w:tbl>
    <w:p w:rsidR="00631E69" w:rsidRDefault="00F40990">
      <w:pPr>
        <w:rPr>
          <w:rFonts w:ascii="宋体" w:hAnsi="宋体"/>
          <w:sz w:val="24"/>
        </w:rPr>
      </w:pPr>
      <w:r>
        <w:rPr>
          <w:rFonts w:ascii="宋体" w:hAnsi="宋体" w:hint="eastAsia"/>
          <w:sz w:val="24"/>
        </w:rPr>
        <w:t>只需做出承诺，不再提供相关证明原件及复印件。</w:t>
      </w:r>
    </w:p>
    <w:p w:rsidR="00631E69" w:rsidRDefault="00631E69">
      <w:pPr>
        <w:rPr>
          <w:rFonts w:ascii="宋体" w:hAnsi="宋体"/>
          <w:sz w:val="24"/>
        </w:rPr>
      </w:pPr>
    </w:p>
    <w:p w:rsidR="00631E69" w:rsidRDefault="00F40990">
      <w:pPr>
        <w:spacing w:before="120" w:after="120"/>
        <w:jc w:val="center"/>
        <w:rPr>
          <w:rFonts w:ascii="隶书" w:eastAsia="隶书" w:hAnsi="宋体"/>
          <w:sz w:val="24"/>
          <w:vertAlign w:val="superscript"/>
        </w:rPr>
      </w:pPr>
      <w:r>
        <w:rPr>
          <w:rFonts w:ascii="黑体" w:eastAsia="黑体"/>
          <w:b/>
          <w:bCs/>
          <w:kern w:val="44"/>
          <w:sz w:val="30"/>
          <w:szCs w:val="30"/>
        </w:rPr>
        <w:br w:type="page"/>
      </w:r>
      <w:bookmarkStart w:id="9" w:name="_Toc234382589"/>
      <w:r>
        <w:rPr>
          <w:rFonts w:ascii="黑体" w:eastAsia="黑体" w:hint="eastAsia"/>
          <w:b/>
          <w:bCs/>
          <w:kern w:val="44"/>
          <w:sz w:val="30"/>
          <w:szCs w:val="30"/>
        </w:rPr>
        <w:t>附录</w:t>
      </w:r>
      <w:r>
        <w:rPr>
          <w:rFonts w:ascii="黑体" w:eastAsia="黑体" w:hint="eastAsia"/>
          <w:b/>
          <w:bCs/>
          <w:kern w:val="44"/>
          <w:sz w:val="30"/>
          <w:szCs w:val="30"/>
        </w:rPr>
        <w:t xml:space="preserve">7   </w:t>
      </w:r>
      <w:r>
        <w:rPr>
          <w:rFonts w:ascii="黑体" w:eastAsia="黑体" w:hint="eastAsia"/>
          <w:b/>
          <w:bCs/>
          <w:kern w:val="44"/>
          <w:sz w:val="30"/>
          <w:szCs w:val="30"/>
        </w:rPr>
        <w:t>资格审查条件</w:t>
      </w:r>
      <w:r>
        <w:rPr>
          <w:rFonts w:ascii="黑体" w:eastAsia="黑体" w:hint="eastAsia"/>
          <w:b/>
          <w:bCs/>
          <w:kern w:val="44"/>
          <w:sz w:val="30"/>
          <w:szCs w:val="30"/>
        </w:rPr>
        <w:t>(</w:t>
      </w:r>
      <w:r>
        <w:rPr>
          <w:rFonts w:ascii="黑体" w:eastAsia="黑体" w:hint="eastAsia"/>
          <w:b/>
          <w:bCs/>
          <w:kern w:val="44"/>
          <w:sz w:val="30"/>
          <w:szCs w:val="30"/>
        </w:rPr>
        <w:t>关键设备最低条件</w:t>
      </w:r>
      <w:r>
        <w:rPr>
          <w:rFonts w:ascii="黑体" w:eastAsia="黑体" w:hint="eastAsia"/>
          <w:b/>
          <w:bCs/>
          <w:kern w:val="44"/>
          <w:sz w:val="30"/>
          <w:szCs w:val="30"/>
        </w:rPr>
        <w:t>)</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680"/>
        <w:gridCol w:w="2428"/>
        <w:gridCol w:w="999"/>
        <w:gridCol w:w="1142"/>
        <w:gridCol w:w="2073"/>
      </w:tblGrid>
      <w:tr w:rsidR="00631E69">
        <w:trPr>
          <w:trHeight w:val="621"/>
        </w:trPr>
        <w:tc>
          <w:tcPr>
            <w:tcW w:w="2680" w:type="dxa"/>
            <w:vAlign w:val="center"/>
          </w:tcPr>
          <w:p w:rsidR="00631E69" w:rsidRDefault="00F40990">
            <w:pPr>
              <w:jc w:val="center"/>
              <w:rPr>
                <w:rFonts w:ascii="宋体" w:hAnsi="宋体"/>
                <w:szCs w:val="21"/>
              </w:rPr>
            </w:pPr>
            <w:r>
              <w:rPr>
                <w:rFonts w:ascii="宋体" w:hAnsi="宋体" w:hint="eastAsia"/>
                <w:szCs w:val="21"/>
              </w:rPr>
              <w:t>设备名称</w:t>
            </w:r>
          </w:p>
        </w:tc>
        <w:tc>
          <w:tcPr>
            <w:tcW w:w="2428" w:type="dxa"/>
            <w:vAlign w:val="center"/>
          </w:tcPr>
          <w:p w:rsidR="00631E69" w:rsidRDefault="00F40990">
            <w:pPr>
              <w:jc w:val="center"/>
              <w:rPr>
                <w:rFonts w:ascii="宋体" w:hAnsi="宋体"/>
                <w:szCs w:val="21"/>
              </w:rPr>
            </w:pPr>
            <w:r>
              <w:rPr>
                <w:rFonts w:ascii="宋体" w:hAnsi="宋体" w:hint="eastAsia"/>
                <w:szCs w:val="21"/>
              </w:rPr>
              <w:t>规格、功率及容量</w:t>
            </w:r>
          </w:p>
        </w:tc>
        <w:tc>
          <w:tcPr>
            <w:tcW w:w="999" w:type="dxa"/>
            <w:vAlign w:val="center"/>
          </w:tcPr>
          <w:p w:rsidR="00631E69" w:rsidRDefault="00F40990">
            <w:pPr>
              <w:jc w:val="center"/>
              <w:rPr>
                <w:rFonts w:ascii="宋体" w:hAnsi="宋体"/>
                <w:szCs w:val="21"/>
              </w:rPr>
            </w:pPr>
            <w:r>
              <w:rPr>
                <w:rFonts w:ascii="宋体" w:hAnsi="宋体" w:hint="eastAsia"/>
                <w:szCs w:val="21"/>
              </w:rPr>
              <w:t>单位</w:t>
            </w:r>
          </w:p>
        </w:tc>
        <w:tc>
          <w:tcPr>
            <w:tcW w:w="1142" w:type="dxa"/>
            <w:vAlign w:val="center"/>
          </w:tcPr>
          <w:p w:rsidR="00631E69" w:rsidRDefault="00F40990">
            <w:pPr>
              <w:jc w:val="center"/>
              <w:rPr>
                <w:rFonts w:ascii="宋体" w:hAnsi="宋体"/>
                <w:szCs w:val="21"/>
              </w:rPr>
            </w:pPr>
            <w:r>
              <w:rPr>
                <w:rFonts w:ascii="宋体" w:hAnsi="宋体" w:hint="eastAsia"/>
                <w:szCs w:val="21"/>
              </w:rPr>
              <w:t>最低数量要求</w:t>
            </w:r>
          </w:p>
        </w:tc>
        <w:tc>
          <w:tcPr>
            <w:tcW w:w="2073" w:type="dxa"/>
            <w:vAlign w:val="center"/>
          </w:tcPr>
          <w:p w:rsidR="00631E69" w:rsidRDefault="00F40990">
            <w:pPr>
              <w:jc w:val="center"/>
              <w:rPr>
                <w:rFonts w:ascii="宋体" w:hAnsi="宋体"/>
                <w:szCs w:val="21"/>
              </w:rPr>
            </w:pPr>
            <w:r>
              <w:rPr>
                <w:szCs w:val="21"/>
              </w:rPr>
              <w:t>要</w:t>
            </w:r>
            <w:r>
              <w:rPr>
                <w:rFonts w:hint="eastAsia"/>
                <w:szCs w:val="21"/>
              </w:rPr>
              <w:t xml:space="preserve">  </w:t>
            </w:r>
            <w:r>
              <w:rPr>
                <w:szCs w:val="21"/>
              </w:rPr>
              <w:t>求</w:t>
            </w:r>
          </w:p>
        </w:tc>
      </w:tr>
      <w:tr w:rsidR="00631E69">
        <w:trPr>
          <w:trHeight w:val="621"/>
        </w:trPr>
        <w:tc>
          <w:tcPr>
            <w:tcW w:w="2680" w:type="dxa"/>
            <w:vAlign w:val="center"/>
          </w:tcPr>
          <w:p w:rsidR="00631E69" w:rsidRDefault="00F40990">
            <w:pPr>
              <w:adjustRightInd w:val="0"/>
              <w:snapToGrid w:val="0"/>
              <w:spacing w:line="360" w:lineRule="auto"/>
              <w:rPr>
                <w:szCs w:val="21"/>
              </w:rPr>
            </w:pPr>
            <w:r>
              <w:rPr>
                <w:rFonts w:hint="eastAsia"/>
                <w:szCs w:val="21"/>
              </w:rPr>
              <w:t>水泥砼搅拌站</w:t>
            </w:r>
          </w:p>
        </w:tc>
        <w:tc>
          <w:tcPr>
            <w:tcW w:w="2428" w:type="dxa"/>
            <w:vAlign w:val="center"/>
          </w:tcPr>
          <w:p w:rsidR="00631E69" w:rsidRDefault="00F40990">
            <w:pPr>
              <w:spacing w:line="400" w:lineRule="exact"/>
              <w:jc w:val="center"/>
              <w:rPr>
                <w:szCs w:val="21"/>
              </w:rPr>
            </w:pPr>
            <w:r>
              <w:rPr>
                <w:rFonts w:hint="eastAsia"/>
                <w:szCs w:val="21"/>
              </w:rPr>
              <w:t>满足施工需要</w:t>
            </w:r>
          </w:p>
        </w:tc>
        <w:tc>
          <w:tcPr>
            <w:tcW w:w="999" w:type="dxa"/>
            <w:vAlign w:val="center"/>
          </w:tcPr>
          <w:p w:rsidR="00631E69" w:rsidRDefault="00F40990">
            <w:pPr>
              <w:spacing w:line="440" w:lineRule="exact"/>
              <w:jc w:val="center"/>
              <w:rPr>
                <w:szCs w:val="21"/>
              </w:rPr>
            </w:pPr>
            <w:r>
              <w:rPr>
                <w:szCs w:val="21"/>
              </w:rPr>
              <w:t>台</w:t>
            </w:r>
          </w:p>
        </w:tc>
        <w:tc>
          <w:tcPr>
            <w:tcW w:w="1142" w:type="dxa"/>
            <w:vAlign w:val="center"/>
          </w:tcPr>
          <w:p w:rsidR="00631E69" w:rsidRDefault="00F40990">
            <w:pPr>
              <w:spacing w:line="440" w:lineRule="exact"/>
              <w:jc w:val="center"/>
              <w:rPr>
                <w:szCs w:val="21"/>
              </w:rPr>
            </w:pPr>
            <w:r>
              <w:rPr>
                <w:szCs w:val="21"/>
              </w:rPr>
              <w:t>1</w:t>
            </w:r>
          </w:p>
        </w:tc>
        <w:tc>
          <w:tcPr>
            <w:tcW w:w="2073"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adjustRightInd w:val="0"/>
              <w:snapToGrid w:val="0"/>
              <w:spacing w:line="360" w:lineRule="auto"/>
              <w:rPr>
                <w:szCs w:val="21"/>
              </w:rPr>
            </w:pPr>
            <w:r>
              <w:rPr>
                <w:rFonts w:hint="eastAsia"/>
                <w:szCs w:val="21"/>
              </w:rPr>
              <w:t>钻机</w:t>
            </w:r>
          </w:p>
        </w:tc>
        <w:tc>
          <w:tcPr>
            <w:tcW w:w="2428" w:type="dxa"/>
            <w:vAlign w:val="center"/>
          </w:tcPr>
          <w:p w:rsidR="00631E69" w:rsidRDefault="00F40990">
            <w:pPr>
              <w:spacing w:line="400" w:lineRule="exact"/>
              <w:jc w:val="center"/>
              <w:rPr>
                <w:szCs w:val="21"/>
              </w:rPr>
            </w:pPr>
            <w:r>
              <w:rPr>
                <w:szCs w:val="21"/>
              </w:rPr>
              <w:t>满足施工需要</w:t>
            </w:r>
          </w:p>
        </w:tc>
        <w:tc>
          <w:tcPr>
            <w:tcW w:w="999" w:type="dxa"/>
            <w:vAlign w:val="center"/>
          </w:tcPr>
          <w:p w:rsidR="00631E69" w:rsidRDefault="00F40990">
            <w:pPr>
              <w:spacing w:line="440" w:lineRule="exact"/>
              <w:jc w:val="center"/>
              <w:rPr>
                <w:szCs w:val="21"/>
              </w:rPr>
            </w:pPr>
            <w:r>
              <w:rPr>
                <w:szCs w:val="21"/>
              </w:rPr>
              <w:t>台</w:t>
            </w:r>
          </w:p>
        </w:tc>
        <w:tc>
          <w:tcPr>
            <w:tcW w:w="1142" w:type="dxa"/>
            <w:vAlign w:val="center"/>
          </w:tcPr>
          <w:p w:rsidR="00631E69" w:rsidRDefault="00F40990">
            <w:pPr>
              <w:spacing w:line="440" w:lineRule="exact"/>
              <w:jc w:val="center"/>
              <w:rPr>
                <w:szCs w:val="21"/>
              </w:rPr>
            </w:pPr>
            <w:r>
              <w:rPr>
                <w:rFonts w:hint="eastAsia"/>
                <w:szCs w:val="21"/>
              </w:rPr>
              <w:t>2</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adjustRightInd w:val="0"/>
              <w:snapToGrid w:val="0"/>
              <w:spacing w:line="360" w:lineRule="auto"/>
              <w:rPr>
                <w:szCs w:val="21"/>
              </w:rPr>
            </w:pPr>
            <w:r>
              <w:rPr>
                <w:rFonts w:hint="eastAsia"/>
                <w:szCs w:val="21"/>
              </w:rPr>
              <w:t>架桥机</w:t>
            </w:r>
          </w:p>
        </w:tc>
        <w:tc>
          <w:tcPr>
            <w:tcW w:w="2428" w:type="dxa"/>
            <w:vAlign w:val="center"/>
          </w:tcPr>
          <w:p w:rsidR="00631E69" w:rsidRDefault="00F40990">
            <w:pPr>
              <w:jc w:val="center"/>
              <w:rPr>
                <w:rFonts w:ascii="宋体" w:hAnsi="宋体"/>
                <w:szCs w:val="21"/>
              </w:rPr>
            </w:pPr>
            <w:r>
              <w:rPr>
                <w:szCs w:val="21"/>
              </w:rPr>
              <w:t>满足施工需要</w:t>
            </w:r>
          </w:p>
        </w:tc>
        <w:tc>
          <w:tcPr>
            <w:tcW w:w="999" w:type="dxa"/>
            <w:vAlign w:val="center"/>
          </w:tcPr>
          <w:p w:rsidR="00631E69" w:rsidRDefault="00F40990">
            <w:pPr>
              <w:spacing w:line="440" w:lineRule="exact"/>
              <w:jc w:val="center"/>
              <w:rPr>
                <w:szCs w:val="21"/>
              </w:rPr>
            </w:pPr>
            <w:r>
              <w:rPr>
                <w:szCs w:val="21"/>
              </w:rPr>
              <w:t>台</w:t>
            </w:r>
          </w:p>
        </w:tc>
        <w:tc>
          <w:tcPr>
            <w:tcW w:w="1142" w:type="dxa"/>
            <w:vAlign w:val="center"/>
          </w:tcPr>
          <w:p w:rsidR="00631E69" w:rsidRDefault="00F40990">
            <w:pPr>
              <w:spacing w:line="440" w:lineRule="exact"/>
              <w:jc w:val="center"/>
              <w:rPr>
                <w:szCs w:val="21"/>
              </w:rPr>
            </w:pPr>
            <w:r>
              <w:rPr>
                <w:rFonts w:hint="eastAsia"/>
                <w:szCs w:val="21"/>
              </w:rPr>
              <w:t>1</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adjustRightInd w:val="0"/>
              <w:snapToGrid w:val="0"/>
              <w:spacing w:line="360" w:lineRule="auto"/>
              <w:rPr>
                <w:szCs w:val="21"/>
              </w:rPr>
            </w:pPr>
            <w:r>
              <w:rPr>
                <w:rFonts w:hint="eastAsia"/>
                <w:szCs w:val="21"/>
              </w:rPr>
              <w:t>水泥砼搅拌运输车</w:t>
            </w:r>
          </w:p>
        </w:tc>
        <w:tc>
          <w:tcPr>
            <w:tcW w:w="2428" w:type="dxa"/>
            <w:vAlign w:val="center"/>
          </w:tcPr>
          <w:p w:rsidR="00631E69" w:rsidRDefault="00F40990">
            <w:pPr>
              <w:spacing w:line="400" w:lineRule="exact"/>
              <w:jc w:val="center"/>
              <w:rPr>
                <w:szCs w:val="21"/>
              </w:rPr>
            </w:pPr>
            <w:r>
              <w:rPr>
                <w:rFonts w:hint="eastAsia"/>
                <w:szCs w:val="21"/>
              </w:rPr>
              <w:t>满足施工需要</w:t>
            </w:r>
          </w:p>
        </w:tc>
        <w:tc>
          <w:tcPr>
            <w:tcW w:w="999" w:type="dxa"/>
            <w:vAlign w:val="center"/>
          </w:tcPr>
          <w:p w:rsidR="00631E69" w:rsidRDefault="00F40990">
            <w:pPr>
              <w:spacing w:line="440" w:lineRule="exact"/>
              <w:jc w:val="center"/>
              <w:rPr>
                <w:szCs w:val="21"/>
              </w:rPr>
            </w:pPr>
            <w:r>
              <w:rPr>
                <w:rFonts w:hint="eastAsia"/>
                <w:szCs w:val="21"/>
              </w:rPr>
              <w:t>台</w:t>
            </w:r>
          </w:p>
        </w:tc>
        <w:tc>
          <w:tcPr>
            <w:tcW w:w="1142" w:type="dxa"/>
            <w:vAlign w:val="center"/>
          </w:tcPr>
          <w:p w:rsidR="00631E69" w:rsidRDefault="00F40990">
            <w:pPr>
              <w:spacing w:line="440" w:lineRule="exact"/>
              <w:jc w:val="center"/>
              <w:rPr>
                <w:szCs w:val="21"/>
              </w:rPr>
            </w:pPr>
            <w:r>
              <w:rPr>
                <w:rFonts w:hint="eastAsia"/>
                <w:szCs w:val="21"/>
              </w:rPr>
              <w:t>3</w:t>
            </w:r>
          </w:p>
        </w:tc>
        <w:tc>
          <w:tcPr>
            <w:tcW w:w="2073"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adjustRightInd w:val="0"/>
              <w:snapToGrid w:val="0"/>
              <w:spacing w:line="360" w:lineRule="auto"/>
              <w:rPr>
                <w:szCs w:val="21"/>
              </w:rPr>
            </w:pPr>
            <w:r>
              <w:rPr>
                <w:rFonts w:hint="eastAsia"/>
                <w:szCs w:val="21"/>
              </w:rPr>
              <w:t>水泥砼输送泵</w:t>
            </w:r>
          </w:p>
        </w:tc>
        <w:tc>
          <w:tcPr>
            <w:tcW w:w="2428" w:type="dxa"/>
            <w:vAlign w:val="center"/>
          </w:tcPr>
          <w:p w:rsidR="00631E69" w:rsidRDefault="00F40990">
            <w:pPr>
              <w:spacing w:line="400" w:lineRule="exact"/>
              <w:jc w:val="center"/>
              <w:rPr>
                <w:szCs w:val="21"/>
              </w:rPr>
            </w:pPr>
            <w:r>
              <w:rPr>
                <w:szCs w:val="21"/>
              </w:rPr>
              <w:t>满足施工需要</w:t>
            </w:r>
          </w:p>
        </w:tc>
        <w:tc>
          <w:tcPr>
            <w:tcW w:w="999" w:type="dxa"/>
            <w:vAlign w:val="center"/>
          </w:tcPr>
          <w:p w:rsidR="00631E69" w:rsidRDefault="00F40990">
            <w:pPr>
              <w:spacing w:line="440" w:lineRule="exact"/>
              <w:jc w:val="center"/>
              <w:rPr>
                <w:szCs w:val="21"/>
              </w:rPr>
            </w:pPr>
            <w:r>
              <w:rPr>
                <w:rFonts w:hint="eastAsia"/>
                <w:szCs w:val="21"/>
              </w:rPr>
              <w:t>台</w:t>
            </w:r>
          </w:p>
        </w:tc>
        <w:tc>
          <w:tcPr>
            <w:tcW w:w="1142" w:type="dxa"/>
            <w:vAlign w:val="center"/>
          </w:tcPr>
          <w:p w:rsidR="00631E69" w:rsidRDefault="00F40990">
            <w:pPr>
              <w:spacing w:line="440" w:lineRule="exact"/>
              <w:jc w:val="center"/>
              <w:rPr>
                <w:szCs w:val="21"/>
              </w:rPr>
            </w:pPr>
            <w:r>
              <w:rPr>
                <w:szCs w:val="21"/>
              </w:rPr>
              <w:t>1</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spacing w:line="400" w:lineRule="exact"/>
              <w:rPr>
                <w:szCs w:val="21"/>
              </w:rPr>
            </w:pPr>
            <w:r>
              <w:rPr>
                <w:rFonts w:hint="eastAsia"/>
                <w:szCs w:val="21"/>
              </w:rPr>
              <w:t>风镐</w:t>
            </w:r>
          </w:p>
        </w:tc>
        <w:tc>
          <w:tcPr>
            <w:tcW w:w="2428" w:type="dxa"/>
            <w:vAlign w:val="center"/>
          </w:tcPr>
          <w:p w:rsidR="00631E69" w:rsidRDefault="00F40990">
            <w:pPr>
              <w:spacing w:line="400" w:lineRule="exact"/>
              <w:jc w:val="center"/>
              <w:rPr>
                <w:szCs w:val="21"/>
              </w:rPr>
            </w:pPr>
            <w:r>
              <w:rPr>
                <w:rFonts w:hint="eastAsia"/>
                <w:szCs w:val="21"/>
              </w:rPr>
              <w:t>满足施工需要</w:t>
            </w:r>
          </w:p>
        </w:tc>
        <w:tc>
          <w:tcPr>
            <w:tcW w:w="999" w:type="dxa"/>
            <w:vAlign w:val="center"/>
          </w:tcPr>
          <w:p w:rsidR="00631E69" w:rsidRDefault="00F40990">
            <w:pPr>
              <w:spacing w:line="440" w:lineRule="exact"/>
              <w:jc w:val="center"/>
              <w:rPr>
                <w:szCs w:val="21"/>
              </w:rPr>
            </w:pPr>
            <w:r>
              <w:rPr>
                <w:szCs w:val="21"/>
              </w:rPr>
              <w:t>台</w:t>
            </w:r>
          </w:p>
        </w:tc>
        <w:tc>
          <w:tcPr>
            <w:tcW w:w="1142" w:type="dxa"/>
            <w:vAlign w:val="center"/>
          </w:tcPr>
          <w:p w:rsidR="00631E69" w:rsidRDefault="00F40990">
            <w:pPr>
              <w:spacing w:line="440" w:lineRule="exact"/>
              <w:jc w:val="center"/>
              <w:rPr>
                <w:szCs w:val="21"/>
              </w:rPr>
            </w:pPr>
            <w:r>
              <w:rPr>
                <w:rFonts w:hint="eastAsia"/>
                <w:szCs w:val="21"/>
              </w:rPr>
              <w:t>4</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spacing w:line="400" w:lineRule="exact"/>
              <w:rPr>
                <w:szCs w:val="21"/>
              </w:rPr>
            </w:pPr>
            <w:r>
              <w:rPr>
                <w:szCs w:val="21"/>
              </w:rPr>
              <w:t>水泥混凝土路面振捣设备</w:t>
            </w:r>
          </w:p>
        </w:tc>
        <w:tc>
          <w:tcPr>
            <w:tcW w:w="2428" w:type="dxa"/>
            <w:vAlign w:val="center"/>
          </w:tcPr>
          <w:p w:rsidR="00631E69" w:rsidRDefault="00F40990">
            <w:pPr>
              <w:spacing w:line="400" w:lineRule="exact"/>
              <w:jc w:val="center"/>
              <w:rPr>
                <w:szCs w:val="21"/>
              </w:rPr>
            </w:pPr>
            <w:r>
              <w:rPr>
                <w:rFonts w:hint="eastAsia"/>
                <w:szCs w:val="21"/>
              </w:rPr>
              <w:t>满足施工需要</w:t>
            </w:r>
          </w:p>
        </w:tc>
        <w:tc>
          <w:tcPr>
            <w:tcW w:w="999" w:type="dxa"/>
            <w:vAlign w:val="center"/>
          </w:tcPr>
          <w:p w:rsidR="00631E69" w:rsidRDefault="00F40990">
            <w:pPr>
              <w:spacing w:line="440" w:lineRule="exact"/>
              <w:jc w:val="center"/>
              <w:rPr>
                <w:szCs w:val="21"/>
              </w:rPr>
            </w:pPr>
            <w:r>
              <w:rPr>
                <w:rFonts w:hint="eastAsia"/>
                <w:szCs w:val="21"/>
              </w:rPr>
              <w:t>套</w:t>
            </w:r>
          </w:p>
        </w:tc>
        <w:tc>
          <w:tcPr>
            <w:tcW w:w="1142" w:type="dxa"/>
            <w:vAlign w:val="center"/>
          </w:tcPr>
          <w:p w:rsidR="00631E69" w:rsidRDefault="00F40990">
            <w:pPr>
              <w:spacing w:line="440" w:lineRule="exact"/>
              <w:jc w:val="center"/>
              <w:rPr>
                <w:szCs w:val="21"/>
              </w:rPr>
            </w:pPr>
            <w:r>
              <w:rPr>
                <w:rFonts w:hint="eastAsia"/>
                <w:szCs w:val="21"/>
              </w:rPr>
              <w:t>4</w:t>
            </w:r>
          </w:p>
        </w:tc>
        <w:tc>
          <w:tcPr>
            <w:tcW w:w="2073"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adjustRightInd w:val="0"/>
              <w:snapToGrid w:val="0"/>
              <w:spacing w:line="360" w:lineRule="auto"/>
              <w:rPr>
                <w:szCs w:val="21"/>
              </w:rPr>
            </w:pPr>
            <w:r>
              <w:rPr>
                <w:rFonts w:hint="eastAsia"/>
                <w:szCs w:val="21"/>
              </w:rPr>
              <w:t>吊车</w:t>
            </w:r>
          </w:p>
        </w:tc>
        <w:tc>
          <w:tcPr>
            <w:tcW w:w="2428" w:type="dxa"/>
            <w:vAlign w:val="center"/>
          </w:tcPr>
          <w:p w:rsidR="00631E69" w:rsidRDefault="00F40990">
            <w:pPr>
              <w:spacing w:line="400" w:lineRule="exact"/>
              <w:jc w:val="center"/>
              <w:rPr>
                <w:szCs w:val="21"/>
              </w:rPr>
            </w:pPr>
            <w:r>
              <w:rPr>
                <w:szCs w:val="21"/>
              </w:rPr>
              <w:t>满足施工需要</w:t>
            </w:r>
          </w:p>
        </w:tc>
        <w:tc>
          <w:tcPr>
            <w:tcW w:w="999" w:type="dxa"/>
            <w:vAlign w:val="center"/>
          </w:tcPr>
          <w:p w:rsidR="00631E69" w:rsidRDefault="00F40990">
            <w:pPr>
              <w:jc w:val="center"/>
              <w:rPr>
                <w:rFonts w:ascii="宋体" w:hAnsi="宋体"/>
                <w:szCs w:val="21"/>
              </w:rPr>
            </w:pPr>
            <w:r>
              <w:rPr>
                <w:rFonts w:ascii="宋体" w:hAnsi="宋体" w:hint="eastAsia"/>
                <w:szCs w:val="21"/>
              </w:rPr>
              <w:t>台</w:t>
            </w:r>
          </w:p>
        </w:tc>
        <w:tc>
          <w:tcPr>
            <w:tcW w:w="1142" w:type="dxa"/>
            <w:vAlign w:val="center"/>
          </w:tcPr>
          <w:p w:rsidR="00631E69" w:rsidRDefault="00F40990">
            <w:pPr>
              <w:jc w:val="center"/>
              <w:rPr>
                <w:rFonts w:ascii="宋体" w:hAnsi="宋体"/>
                <w:szCs w:val="21"/>
              </w:rPr>
            </w:pPr>
            <w:r>
              <w:rPr>
                <w:rFonts w:ascii="宋体" w:hAnsi="宋体" w:hint="eastAsia"/>
                <w:szCs w:val="21"/>
              </w:rPr>
              <w:t>1</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rPr>
                <w:rFonts w:ascii="宋体" w:hAnsi="宋体"/>
                <w:szCs w:val="21"/>
              </w:rPr>
            </w:pPr>
            <w:r>
              <w:rPr>
                <w:rFonts w:ascii="宋体" w:hAnsi="宋体" w:hint="eastAsia"/>
                <w:szCs w:val="21"/>
              </w:rPr>
              <w:t>挖掘机</w:t>
            </w:r>
          </w:p>
        </w:tc>
        <w:tc>
          <w:tcPr>
            <w:tcW w:w="2428" w:type="dxa"/>
            <w:vAlign w:val="center"/>
          </w:tcPr>
          <w:p w:rsidR="00631E69" w:rsidRDefault="00F40990">
            <w:pPr>
              <w:jc w:val="center"/>
              <w:rPr>
                <w:rFonts w:ascii="宋体" w:hAnsi="宋体"/>
                <w:szCs w:val="21"/>
              </w:rPr>
            </w:pPr>
            <w:r>
              <w:rPr>
                <w:szCs w:val="21"/>
              </w:rPr>
              <w:t>满足施工需要</w:t>
            </w:r>
          </w:p>
        </w:tc>
        <w:tc>
          <w:tcPr>
            <w:tcW w:w="999" w:type="dxa"/>
            <w:vAlign w:val="center"/>
          </w:tcPr>
          <w:p w:rsidR="00631E69" w:rsidRDefault="00F40990">
            <w:pPr>
              <w:spacing w:line="400" w:lineRule="exact"/>
              <w:jc w:val="center"/>
              <w:rPr>
                <w:szCs w:val="21"/>
              </w:rPr>
            </w:pPr>
            <w:r>
              <w:rPr>
                <w:szCs w:val="21"/>
              </w:rPr>
              <w:t>台</w:t>
            </w:r>
          </w:p>
        </w:tc>
        <w:tc>
          <w:tcPr>
            <w:tcW w:w="1142" w:type="dxa"/>
            <w:vAlign w:val="center"/>
          </w:tcPr>
          <w:p w:rsidR="00631E69" w:rsidRDefault="00F40990">
            <w:pPr>
              <w:spacing w:line="400" w:lineRule="exact"/>
              <w:jc w:val="center"/>
              <w:rPr>
                <w:szCs w:val="21"/>
              </w:rPr>
            </w:pPr>
            <w:r>
              <w:rPr>
                <w:rFonts w:hint="eastAsia"/>
                <w:szCs w:val="21"/>
              </w:rPr>
              <w:t>1</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rPr>
                <w:rFonts w:ascii="宋体" w:hAnsi="宋体"/>
                <w:szCs w:val="21"/>
              </w:rPr>
            </w:pPr>
            <w:r>
              <w:rPr>
                <w:rFonts w:ascii="宋体" w:hAnsi="宋体" w:hint="eastAsia"/>
                <w:szCs w:val="21"/>
              </w:rPr>
              <w:t>装载机</w:t>
            </w:r>
          </w:p>
        </w:tc>
        <w:tc>
          <w:tcPr>
            <w:tcW w:w="2428" w:type="dxa"/>
            <w:vAlign w:val="center"/>
          </w:tcPr>
          <w:p w:rsidR="00631E69" w:rsidRDefault="00F40990">
            <w:pPr>
              <w:spacing w:line="400" w:lineRule="exact"/>
              <w:jc w:val="center"/>
              <w:rPr>
                <w:szCs w:val="21"/>
              </w:rPr>
            </w:pPr>
            <w:r>
              <w:rPr>
                <w:rFonts w:hint="eastAsia"/>
                <w:szCs w:val="21"/>
              </w:rPr>
              <w:t>满足施工需要</w:t>
            </w:r>
          </w:p>
        </w:tc>
        <w:tc>
          <w:tcPr>
            <w:tcW w:w="999" w:type="dxa"/>
            <w:vAlign w:val="center"/>
          </w:tcPr>
          <w:p w:rsidR="00631E69" w:rsidRDefault="00F40990">
            <w:pPr>
              <w:spacing w:line="400" w:lineRule="exact"/>
              <w:jc w:val="center"/>
              <w:rPr>
                <w:szCs w:val="21"/>
              </w:rPr>
            </w:pPr>
            <w:r>
              <w:rPr>
                <w:szCs w:val="21"/>
              </w:rPr>
              <w:t>套</w:t>
            </w:r>
          </w:p>
        </w:tc>
        <w:tc>
          <w:tcPr>
            <w:tcW w:w="1142" w:type="dxa"/>
            <w:vAlign w:val="center"/>
          </w:tcPr>
          <w:p w:rsidR="00631E69" w:rsidRDefault="00F40990">
            <w:pPr>
              <w:spacing w:line="400" w:lineRule="exact"/>
              <w:jc w:val="center"/>
              <w:rPr>
                <w:szCs w:val="21"/>
              </w:rPr>
            </w:pPr>
            <w:r>
              <w:rPr>
                <w:rFonts w:hint="eastAsia"/>
                <w:szCs w:val="21"/>
              </w:rPr>
              <w:t>2</w:t>
            </w:r>
          </w:p>
        </w:tc>
        <w:tc>
          <w:tcPr>
            <w:tcW w:w="2073"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spacing w:line="440" w:lineRule="exact"/>
              <w:rPr>
                <w:rFonts w:ascii="宋体" w:hAnsi="宋体"/>
                <w:szCs w:val="21"/>
              </w:rPr>
            </w:pPr>
            <w:r>
              <w:rPr>
                <w:rFonts w:ascii="宋体" w:hAnsi="宋体" w:hint="eastAsia"/>
                <w:szCs w:val="21"/>
              </w:rPr>
              <w:t>2000KN</w:t>
            </w:r>
            <w:r>
              <w:rPr>
                <w:rFonts w:ascii="宋体" w:hAnsi="宋体" w:hint="eastAsia"/>
                <w:szCs w:val="21"/>
              </w:rPr>
              <w:t>压力试验机</w:t>
            </w:r>
          </w:p>
        </w:tc>
        <w:tc>
          <w:tcPr>
            <w:tcW w:w="2428" w:type="dxa"/>
            <w:vAlign w:val="center"/>
          </w:tcPr>
          <w:p w:rsidR="00631E69" w:rsidRDefault="00F40990">
            <w:pPr>
              <w:spacing w:line="400" w:lineRule="exact"/>
              <w:jc w:val="center"/>
              <w:rPr>
                <w:szCs w:val="21"/>
              </w:rPr>
            </w:pPr>
            <w:r>
              <w:rPr>
                <w:rFonts w:hint="eastAsia"/>
                <w:szCs w:val="21"/>
              </w:rPr>
              <w:t>满足施工需要</w:t>
            </w:r>
          </w:p>
        </w:tc>
        <w:tc>
          <w:tcPr>
            <w:tcW w:w="999" w:type="dxa"/>
            <w:vAlign w:val="center"/>
          </w:tcPr>
          <w:p w:rsidR="00631E69" w:rsidRDefault="00F40990">
            <w:pPr>
              <w:spacing w:line="440" w:lineRule="exact"/>
              <w:jc w:val="center"/>
              <w:rPr>
                <w:szCs w:val="21"/>
              </w:rPr>
            </w:pPr>
            <w:r>
              <w:rPr>
                <w:szCs w:val="21"/>
              </w:rPr>
              <w:t>台</w:t>
            </w:r>
          </w:p>
        </w:tc>
        <w:tc>
          <w:tcPr>
            <w:tcW w:w="1142"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spacing w:line="440" w:lineRule="exact"/>
              <w:rPr>
                <w:rFonts w:ascii="宋体" w:hAnsi="宋体"/>
                <w:szCs w:val="21"/>
              </w:rPr>
            </w:pPr>
            <w:r>
              <w:rPr>
                <w:rFonts w:ascii="宋体" w:hAnsi="宋体" w:hint="eastAsia"/>
                <w:szCs w:val="21"/>
              </w:rPr>
              <w:t>60KN</w:t>
            </w:r>
            <w:r>
              <w:rPr>
                <w:rFonts w:ascii="宋体" w:hAnsi="宋体" w:hint="eastAsia"/>
                <w:szCs w:val="21"/>
              </w:rPr>
              <w:t>万能材料试验机</w:t>
            </w:r>
          </w:p>
        </w:tc>
        <w:tc>
          <w:tcPr>
            <w:tcW w:w="2428" w:type="dxa"/>
            <w:vAlign w:val="center"/>
          </w:tcPr>
          <w:p w:rsidR="00631E69" w:rsidRDefault="00F40990">
            <w:pPr>
              <w:spacing w:line="400" w:lineRule="exact"/>
              <w:jc w:val="center"/>
              <w:rPr>
                <w:szCs w:val="21"/>
              </w:rPr>
            </w:pPr>
            <w:r>
              <w:rPr>
                <w:rFonts w:hint="eastAsia"/>
                <w:szCs w:val="21"/>
              </w:rPr>
              <w:t>满足施工需要</w:t>
            </w:r>
          </w:p>
        </w:tc>
        <w:tc>
          <w:tcPr>
            <w:tcW w:w="999" w:type="dxa"/>
            <w:vAlign w:val="center"/>
          </w:tcPr>
          <w:p w:rsidR="00631E69" w:rsidRDefault="00F40990">
            <w:pPr>
              <w:spacing w:line="440" w:lineRule="exact"/>
              <w:jc w:val="center"/>
              <w:rPr>
                <w:szCs w:val="21"/>
              </w:rPr>
            </w:pPr>
            <w:r>
              <w:rPr>
                <w:rFonts w:hint="eastAsia"/>
                <w:szCs w:val="21"/>
              </w:rPr>
              <w:t>台</w:t>
            </w:r>
          </w:p>
        </w:tc>
        <w:tc>
          <w:tcPr>
            <w:tcW w:w="1142"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spacing w:line="440" w:lineRule="exact"/>
              <w:rPr>
                <w:rFonts w:ascii="宋体" w:hAnsi="宋体"/>
                <w:szCs w:val="21"/>
              </w:rPr>
            </w:pPr>
            <w:r>
              <w:rPr>
                <w:rFonts w:ascii="宋体" w:hAnsi="宋体" w:hint="eastAsia"/>
                <w:szCs w:val="21"/>
              </w:rPr>
              <w:t>水泥试验设备</w:t>
            </w:r>
          </w:p>
        </w:tc>
        <w:tc>
          <w:tcPr>
            <w:tcW w:w="2428" w:type="dxa"/>
            <w:vAlign w:val="center"/>
          </w:tcPr>
          <w:p w:rsidR="00631E69" w:rsidRDefault="00F40990">
            <w:pPr>
              <w:spacing w:line="400" w:lineRule="exact"/>
              <w:jc w:val="center"/>
              <w:rPr>
                <w:szCs w:val="21"/>
              </w:rPr>
            </w:pPr>
            <w:r>
              <w:rPr>
                <w:szCs w:val="21"/>
              </w:rPr>
              <w:t>满足施工需要</w:t>
            </w:r>
          </w:p>
        </w:tc>
        <w:tc>
          <w:tcPr>
            <w:tcW w:w="999" w:type="dxa"/>
            <w:vAlign w:val="center"/>
          </w:tcPr>
          <w:p w:rsidR="00631E69" w:rsidRDefault="00F40990">
            <w:pPr>
              <w:spacing w:line="440" w:lineRule="exact"/>
              <w:jc w:val="center"/>
              <w:rPr>
                <w:szCs w:val="21"/>
              </w:rPr>
            </w:pPr>
            <w:r>
              <w:rPr>
                <w:rFonts w:hint="eastAsia"/>
                <w:szCs w:val="21"/>
              </w:rPr>
              <w:t>台</w:t>
            </w:r>
          </w:p>
        </w:tc>
        <w:tc>
          <w:tcPr>
            <w:tcW w:w="1142"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073"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spacing w:line="440" w:lineRule="exact"/>
              <w:rPr>
                <w:rFonts w:ascii="宋体" w:hAnsi="宋体"/>
                <w:szCs w:val="21"/>
              </w:rPr>
            </w:pPr>
            <w:r>
              <w:rPr>
                <w:rFonts w:ascii="宋体" w:hAnsi="宋体" w:hint="eastAsia"/>
                <w:szCs w:val="21"/>
              </w:rPr>
              <w:t>标准养护箱</w:t>
            </w:r>
          </w:p>
        </w:tc>
        <w:tc>
          <w:tcPr>
            <w:tcW w:w="2428" w:type="dxa"/>
            <w:vAlign w:val="center"/>
          </w:tcPr>
          <w:p w:rsidR="00631E69" w:rsidRDefault="00F40990">
            <w:pPr>
              <w:spacing w:line="400" w:lineRule="exact"/>
              <w:jc w:val="center"/>
              <w:rPr>
                <w:szCs w:val="21"/>
              </w:rPr>
            </w:pPr>
            <w:r>
              <w:rPr>
                <w:rFonts w:hint="eastAsia"/>
                <w:szCs w:val="21"/>
              </w:rPr>
              <w:t>满足施工需要</w:t>
            </w:r>
          </w:p>
        </w:tc>
        <w:tc>
          <w:tcPr>
            <w:tcW w:w="999" w:type="dxa"/>
            <w:vAlign w:val="center"/>
          </w:tcPr>
          <w:p w:rsidR="00631E69" w:rsidRDefault="00F40990">
            <w:pPr>
              <w:spacing w:line="440" w:lineRule="exact"/>
              <w:jc w:val="center"/>
              <w:rPr>
                <w:szCs w:val="21"/>
              </w:rPr>
            </w:pPr>
            <w:r>
              <w:rPr>
                <w:szCs w:val="21"/>
              </w:rPr>
              <w:t>台</w:t>
            </w:r>
          </w:p>
        </w:tc>
        <w:tc>
          <w:tcPr>
            <w:tcW w:w="1142"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spacing w:line="440" w:lineRule="exact"/>
              <w:rPr>
                <w:rFonts w:ascii="宋体" w:hAnsi="宋体"/>
                <w:szCs w:val="21"/>
              </w:rPr>
            </w:pPr>
            <w:r>
              <w:rPr>
                <w:rFonts w:ascii="宋体" w:hAnsi="宋体" w:hint="eastAsia"/>
                <w:szCs w:val="21"/>
              </w:rPr>
              <w:t>全站仪及附件</w:t>
            </w:r>
          </w:p>
        </w:tc>
        <w:tc>
          <w:tcPr>
            <w:tcW w:w="2428" w:type="dxa"/>
            <w:vAlign w:val="center"/>
          </w:tcPr>
          <w:p w:rsidR="00631E69" w:rsidRDefault="00F40990">
            <w:pPr>
              <w:spacing w:line="400" w:lineRule="exact"/>
              <w:jc w:val="center"/>
              <w:rPr>
                <w:szCs w:val="21"/>
              </w:rPr>
            </w:pPr>
            <w:r>
              <w:rPr>
                <w:rFonts w:hint="eastAsia"/>
                <w:szCs w:val="21"/>
              </w:rPr>
              <w:t>满足施工需要</w:t>
            </w:r>
          </w:p>
        </w:tc>
        <w:tc>
          <w:tcPr>
            <w:tcW w:w="999" w:type="dxa"/>
            <w:vAlign w:val="center"/>
          </w:tcPr>
          <w:p w:rsidR="00631E69" w:rsidRDefault="00F40990">
            <w:pPr>
              <w:spacing w:line="440" w:lineRule="exact"/>
              <w:jc w:val="center"/>
              <w:rPr>
                <w:szCs w:val="21"/>
              </w:rPr>
            </w:pPr>
            <w:r>
              <w:rPr>
                <w:szCs w:val="21"/>
              </w:rPr>
              <w:t>台</w:t>
            </w:r>
          </w:p>
        </w:tc>
        <w:tc>
          <w:tcPr>
            <w:tcW w:w="1142"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073"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F40990">
            <w:pPr>
              <w:spacing w:line="440" w:lineRule="exact"/>
              <w:rPr>
                <w:rFonts w:ascii="宋体" w:hAnsi="宋体"/>
                <w:szCs w:val="21"/>
              </w:rPr>
            </w:pPr>
            <w:r>
              <w:rPr>
                <w:rFonts w:ascii="宋体" w:hAnsi="宋体" w:hint="eastAsia"/>
                <w:szCs w:val="21"/>
              </w:rPr>
              <w:t>自动安平水准仪</w:t>
            </w:r>
          </w:p>
        </w:tc>
        <w:tc>
          <w:tcPr>
            <w:tcW w:w="2428" w:type="dxa"/>
            <w:vAlign w:val="center"/>
          </w:tcPr>
          <w:p w:rsidR="00631E69" w:rsidRDefault="00F40990">
            <w:pPr>
              <w:spacing w:line="400" w:lineRule="exact"/>
              <w:jc w:val="center"/>
              <w:rPr>
                <w:szCs w:val="21"/>
              </w:rPr>
            </w:pPr>
            <w:r>
              <w:rPr>
                <w:szCs w:val="21"/>
              </w:rPr>
              <w:t>满足施工需要</w:t>
            </w:r>
          </w:p>
        </w:tc>
        <w:tc>
          <w:tcPr>
            <w:tcW w:w="999" w:type="dxa"/>
            <w:vAlign w:val="center"/>
          </w:tcPr>
          <w:p w:rsidR="00631E69" w:rsidRDefault="00F40990">
            <w:pPr>
              <w:spacing w:line="440" w:lineRule="exact"/>
              <w:jc w:val="center"/>
              <w:rPr>
                <w:szCs w:val="21"/>
              </w:rPr>
            </w:pPr>
            <w:r>
              <w:rPr>
                <w:rFonts w:hint="eastAsia"/>
                <w:szCs w:val="21"/>
              </w:rPr>
              <w:t>台</w:t>
            </w:r>
          </w:p>
        </w:tc>
        <w:tc>
          <w:tcPr>
            <w:tcW w:w="1142" w:type="dxa"/>
            <w:vAlign w:val="center"/>
          </w:tcPr>
          <w:p w:rsidR="00631E69" w:rsidRDefault="00F40990">
            <w:pPr>
              <w:spacing w:line="440" w:lineRule="exact"/>
              <w:jc w:val="center"/>
              <w:rPr>
                <w:rFonts w:ascii="宋体" w:hAnsi="宋体"/>
                <w:szCs w:val="21"/>
              </w:rPr>
            </w:pPr>
            <w:r>
              <w:rPr>
                <w:rFonts w:ascii="宋体" w:hAnsi="宋体" w:hint="eastAsia"/>
                <w:szCs w:val="21"/>
              </w:rPr>
              <w:t>2</w:t>
            </w:r>
          </w:p>
        </w:tc>
        <w:tc>
          <w:tcPr>
            <w:tcW w:w="2073"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621"/>
        </w:trPr>
        <w:tc>
          <w:tcPr>
            <w:tcW w:w="2680" w:type="dxa"/>
            <w:vAlign w:val="center"/>
          </w:tcPr>
          <w:p w:rsidR="00631E69" w:rsidRDefault="00631E69">
            <w:pPr>
              <w:spacing w:line="440" w:lineRule="exact"/>
              <w:jc w:val="center"/>
              <w:rPr>
                <w:rFonts w:ascii="宋体" w:hAnsi="宋体"/>
                <w:szCs w:val="21"/>
              </w:rPr>
            </w:pPr>
          </w:p>
        </w:tc>
        <w:tc>
          <w:tcPr>
            <w:tcW w:w="2428" w:type="dxa"/>
            <w:vAlign w:val="center"/>
          </w:tcPr>
          <w:p w:rsidR="00631E69" w:rsidRDefault="00631E69">
            <w:pPr>
              <w:spacing w:line="440" w:lineRule="exact"/>
              <w:jc w:val="center"/>
              <w:rPr>
                <w:rFonts w:ascii="宋体" w:hAnsi="宋体"/>
                <w:szCs w:val="21"/>
              </w:rPr>
            </w:pPr>
          </w:p>
        </w:tc>
        <w:tc>
          <w:tcPr>
            <w:tcW w:w="999" w:type="dxa"/>
            <w:vAlign w:val="center"/>
          </w:tcPr>
          <w:p w:rsidR="00631E69" w:rsidRDefault="00631E69">
            <w:pPr>
              <w:spacing w:line="440" w:lineRule="exact"/>
              <w:jc w:val="center"/>
              <w:rPr>
                <w:szCs w:val="21"/>
              </w:rPr>
            </w:pPr>
          </w:p>
        </w:tc>
        <w:tc>
          <w:tcPr>
            <w:tcW w:w="1142" w:type="dxa"/>
          </w:tcPr>
          <w:p w:rsidR="00631E69" w:rsidRDefault="00631E69">
            <w:pPr>
              <w:jc w:val="center"/>
              <w:rPr>
                <w:rFonts w:ascii="宋体" w:hAnsi="宋体"/>
                <w:szCs w:val="21"/>
              </w:rPr>
            </w:pPr>
          </w:p>
        </w:tc>
        <w:tc>
          <w:tcPr>
            <w:tcW w:w="2073" w:type="dxa"/>
            <w:vAlign w:val="center"/>
          </w:tcPr>
          <w:p w:rsidR="00631E69" w:rsidRDefault="00631E69">
            <w:pPr>
              <w:jc w:val="center"/>
              <w:rPr>
                <w:szCs w:val="21"/>
              </w:rPr>
            </w:pPr>
          </w:p>
        </w:tc>
      </w:tr>
      <w:tr w:rsidR="00631E69">
        <w:trPr>
          <w:trHeight w:val="621"/>
        </w:trPr>
        <w:tc>
          <w:tcPr>
            <w:tcW w:w="2680" w:type="dxa"/>
            <w:vAlign w:val="center"/>
          </w:tcPr>
          <w:p w:rsidR="00631E69" w:rsidRDefault="00631E69">
            <w:pPr>
              <w:spacing w:line="440" w:lineRule="exact"/>
              <w:jc w:val="center"/>
              <w:rPr>
                <w:rFonts w:ascii="宋体" w:hAnsi="宋体"/>
                <w:szCs w:val="21"/>
              </w:rPr>
            </w:pPr>
          </w:p>
        </w:tc>
        <w:tc>
          <w:tcPr>
            <w:tcW w:w="2428" w:type="dxa"/>
            <w:vAlign w:val="center"/>
          </w:tcPr>
          <w:p w:rsidR="00631E69" w:rsidRDefault="00631E69">
            <w:pPr>
              <w:spacing w:line="440" w:lineRule="exact"/>
              <w:jc w:val="center"/>
              <w:rPr>
                <w:rFonts w:ascii="宋体" w:hAnsi="宋体"/>
                <w:szCs w:val="21"/>
              </w:rPr>
            </w:pPr>
          </w:p>
        </w:tc>
        <w:tc>
          <w:tcPr>
            <w:tcW w:w="999" w:type="dxa"/>
            <w:vAlign w:val="center"/>
          </w:tcPr>
          <w:p w:rsidR="00631E69" w:rsidRDefault="00631E69">
            <w:pPr>
              <w:jc w:val="center"/>
              <w:rPr>
                <w:rFonts w:ascii="宋体" w:hAnsi="宋体"/>
                <w:szCs w:val="21"/>
              </w:rPr>
            </w:pPr>
          </w:p>
        </w:tc>
        <w:tc>
          <w:tcPr>
            <w:tcW w:w="1142" w:type="dxa"/>
          </w:tcPr>
          <w:p w:rsidR="00631E69" w:rsidRDefault="00631E69">
            <w:pPr>
              <w:jc w:val="center"/>
              <w:rPr>
                <w:rFonts w:ascii="宋体" w:hAnsi="宋体"/>
                <w:szCs w:val="21"/>
              </w:rPr>
            </w:pPr>
          </w:p>
        </w:tc>
        <w:tc>
          <w:tcPr>
            <w:tcW w:w="2073" w:type="dxa"/>
            <w:vAlign w:val="center"/>
          </w:tcPr>
          <w:p w:rsidR="00631E69" w:rsidRDefault="00631E69">
            <w:pPr>
              <w:jc w:val="center"/>
              <w:rPr>
                <w:rFonts w:ascii="宋体" w:hAnsi="宋体"/>
                <w:szCs w:val="21"/>
              </w:rPr>
            </w:pPr>
          </w:p>
        </w:tc>
      </w:tr>
    </w:tbl>
    <w:p w:rsidR="00631E69" w:rsidRDefault="00F40990">
      <w:pPr>
        <w:rPr>
          <w:rFonts w:ascii="宋体" w:hAnsi="宋体"/>
          <w:sz w:val="24"/>
        </w:rPr>
      </w:pPr>
      <w:r>
        <w:rPr>
          <w:rFonts w:ascii="宋体" w:hAnsi="宋体" w:hint="eastAsia"/>
          <w:sz w:val="24"/>
        </w:rPr>
        <w:t>只需做出承诺，不再提供相关证明原件及复印件。</w:t>
      </w:r>
    </w:p>
    <w:p w:rsidR="00631E69" w:rsidRDefault="00F40990" w:rsidP="00631E69">
      <w:pPr>
        <w:pStyle w:val="1"/>
        <w:spacing w:beforeLines="150" w:after="480" w:line="400" w:lineRule="exact"/>
        <w:rPr>
          <w:rFonts w:ascii="宋体" w:hAnsi="宋体"/>
          <w:sz w:val="24"/>
          <w:szCs w:val="24"/>
        </w:rPr>
      </w:pPr>
      <w:bookmarkStart w:id="10" w:name="_Toc485889002"/>
      <w:bookmarkStart w:id="11" w:name="_Toc486277863"/>
      <w:bookmarkStart w:id="12" w:name="_Toc2209"/>
      <w:bookmarkEnd w:id="9"/>
      <w:r>
        <w:rPr>
          <w:rFonts w:ascii="宋体" w:hAnsi="宋体"/>
          <w:sz w:val="24"/>
          <w:szCs w:val="24"/>
        </w:rPr>
        <w:t xml:space="preserve">1. </w:t>
      </w:r>
      <w:r>
        <w:rPr>
          <w:rFonts w:ascii="宋体" w:hAnsi="宋体"/>
          <w:sz w:val="24"/>
          <w:szCs w:val="24"/>
        </w:rPr>
        <w:t>总则</w:t>
      </w:r>
      <w:bookmarkEnd w:id="10"/>
      <w:bookmarkEnd w:id="11"/>
      <w:bookmarkEnd w:id="12"/>
    </w:p>
    <w:p w:rsidR="00631E69" w:rsidRDefault="00F40990">
      <w:pPr>
        <w:pStyle w:val="1"/>
        <w:spacing w:before="0" w:after="0" w:line="400" w:lineRule="exact"/>
        <w:rPr>
          <w:rFonts w:ascii="宋体" w:hAnsi="宋体"/>
          <w:sz w:val="24"/>
          <w:szCs w:val="24"/>
        </w:rPr>
      </w:pPr>
      <w:bookmarkStart w:id="13" w:name="_Toc485889003"/>
      <w:bookmarkStart w:id="14" w:name="_Toc29730"/>
      <w:bookmarkStart w:id="15" w:name="_Toc234382590"/>
      <w:bookmarkStart w:id="16" w:name="_Toc486277864"/>
      <w:r>
        <w:rPr>
          <w:rFonts w:ascii="宋体" w:hAnsi="宋体"/>
          <w:sz w:val="24"/>
          <w:szCs w:val="24"/>
        </w:rPr>
        <w:t xml:space="preserve">1.1 </w:t>
      </w:r>
      <w:r>
        <w:rPr>
          <w:rFonts w:ascii="宋体" w:hAnsi="宋体"/>
          <w:sz w:val="24"/>
          <w:szCs w:val="24"/>
        </w:rPr>
        <w:t>项目概况</w:t>
      </w:r>
      <w:bookmarkEnd w:id="13"/>
      <w:bookmarkEnd w:id="14"/>
      <w:bookmarkEnd w:id="15"/>
      <w:bookmarkEnd w:id="16"/>
    </w:p>
    <w:p w:rsidR="00631E69" w:rsidRDefault="00F40990">
      <w:pPr>
        <w:spacing w:line="400" w:lineRule="exact"/>
        <w:ind w:firstLine="480"/>
        <w:rPr>
          <w:rFonts w:ascii="宋体" w:hAnsi="宋体"/>
          <w:sz w:val="24"/>
        </w:rPr>
      </w:pPr>
      <w:bookmarkStart w:id="17" w:name="_Toc234382591"/>
      <w:r>
        <w:rPr>
          <w:rFonts w:ascii="宋体" w:hAnsi="宋体" w:hint="eastAsia"/>
          <w:sz w:val="24"/>
        </w:rPr>
        <w:t>1.1.1</w:t>
      </w:r>
      <w:r>
        <w:rPr>
          <w:rFonts w:ascii="宋体" w:hAnsi="宋体" w:hint="eastAsia"/>
          <w:sz w:val="24"/>
        </w:rPr>
        <w:t>根据《中华人民共和国招标投标法》等有关法律、法规和规章的规定，本招标项目已具备招标条件，现对本工程施工进行招标，</w:t>
      </w:r>
      <w:r>
        <w:rPr>
          <w:rFonts w:ascii="宋体" w:hAnsi="宋体" w:cs="宋体" w:hint="eastAsia"/>
          <w:sz w:val="24"/>
        </w:rPr>
        <w:t>择优选定投标人。</w:t>
      </w:r>
    </w:p>
    <w:p w:rsidR="00631E69" w:rsidRDefault="00F40990">
      <w:pPr>
        <w:spacing w:line="400" w:lineRule="exact"/>
        <w:ind w:firstLine="480"/>
        <w:rPr>
          <w:rFonts w:ascii="宋体" w:hAnsi="宋体"/>
          <w:sz w:val="24"/>
        </w:rPr>
      </w:pPr>
      <w:r>
        <w:rPr>
          <w:rFonts w:ascii="宋体" w:hAnsi="宋体" w:hint="eastAsia"/>
          <w:sz w:val="24"/>
        </w:rPr>
        <w:t xml:space="preserve">1.1.2 </w:t>
      </w:r>
      <w:r>
        <w:rPr>
          <w:rFonts w:ascii="宋体" w:hAnsi="宋体" w:hint="eastAsia"/>
          <w:sz w:val="24"/>
        </w:rPr>
        <w:t>本招标项目招标人：见投标人须知前附表。</w:t>
      </w:r>
    </w:p>
    <w:p w:rsidR="00631E69" w:rsidRDefault="00F40990">
      <w:pPr>
        <w:spacing w:line="400" w:lineRule="exact"/>
        <w:ind w:firstLine="480"/>
        <w:rPr>
          <w:rFonts w:ascii="宋体" w:hAnsi="宋体"/>
          <w:sz w:val="24"/>
        </w:rPr>
      </w:pPr>
      <w:r>
        <w:rPr>
          <w:rFonts w:ascii="宋体" w:hAnsi="宋体" w:hint="eastAsia"/>
          <w:sz w:val="24"/>
        </w:rPr>
        <w:t xml:space="preserve">1.1.3 </w:t>
      </w:r>
      <w:r>
        <w:rPr>
          <w:rFonts w:ascii="宋体" w:hAnsi="宋体" w:hint="eastAsia"/>
          <w:sz w:val="24"/>
        </w:rPr>
        <w:t>本标段招标代理机构：见投标人须知前附表。</w:t>
      </w:r>
    </w:p>
    <w:p w:rsidR="00631E69" w:rsidRDefault="00F40990">
      <w:pPr>
        <w:spacing w:line="400" w:lineRule="exact"/>
        <w:ind w:firstLine="480"/>
        <w:rPr>
          <w:rFonts w:ascii="宋体" w:hAnsi="宋体"/>
          <w:sz w:val="24"/>
        </w:rPr>
      </w:pPr>
      <w:r>
        <w:rPr>
          <w:rFonts w:ascii="宋体" w:hAnsi="宋体" w:hint="eastAsia"/>
          <w:sz w:val="24"/>
        </w:rPr>
        <w:t xml:space="preserve">1.1.4 </w:t>
      </w:r>
      <w:r>
        <w:rPr>
          <w:rFonts w:ascii="宋体" w:hAnsi="宋体" w:hint="eastAsia"/>
          <w:sz w:val="24"/>
        </w:rPr>
        <w:t>本招标项目名称：见投标人须知前附表。</w:t>
      </w:r>
    </w:p>
    <w:p w:rsidR="00631E69" w:rsidRDefault="00F40990">
      <w:pPr>
        <w:shd w:val="clear" w:color="auto" w:fill="FFFFFF"/>
        <w:spacing w:line="400" w:lineRule="atLeast"/>
        <w:ind w:firstLine="480"/>
        <w:rPr>
          <w:spacing w:val="1"/>
          <w:sz w:val="24"/>
        </w:rPr>
      </w:pPr>
      <w:r>
        <w:rPr>
          <w:rFonts w:ascii="宋体" w:hAnsi="宋体" w:hint="eastAsia"/>
          <w:sz w:val="24"/>
        </w:rPr>
        <w:t xml:space="preserve">1.1.5 </w:t>
      </w:r>
      <w:r>
        <w:rPr>
          <w:rFonts w:ascii="宋体" w:hAnsi="宋体" w:hint="eastAsia"/>
          <w:sz w:val="24"/>
        </w:rPr>
        <w:t>本标段建设地点：见投标人须知前附表</w:t>
      </w:r>
      <w:r>
        <w:rPr>
          <w:rFonts w:hint="eastAsia"/>
          <w:spacing w:val="1"/>
          <w:sz w:val="24"/>
        </w:rPr>
        <w:t>。</w:t>
      </w:r>
    </w:p>
    <w:p w:rsidR="00631E69" w:rsidRDefault="00F40990" w:rsidP="00631E69">
      <w:pPr>
        <w:pStyle w:val="1"/>
        <w:spacing w:beforeLines="150" w:after="480" w:line="400" w:lineRule="exact"/>
        <w:rPr>
          <w:rFonts w:ascii="宋体" w:hAnsi="宋体"/>
          <w:sz w:val="24"/>
          <w:szCs w:val="24"/>
        </w:rPr>
      </w:pPr>
      <w:bookmarkStart w:id="18" w:name="_Toc485889004"/>
      <w:bookmarkStart w:id="19" w:name="_Toc486277865"/>
      <w:bookmarkStart w:id="20" w:name="_Toc14323"/>
      <w:r>
        <w:rPr>
          <w:rFonts w:ascii="宋体" w:hAnsi="宋体"/>
          <w:sz w:val="24"/>
          <w:szCs w:val="24"/>
        </w:rPr>
        <w:t>1.</w:t>
      </w:r>
      <w:r>
        <w:rPr>
          <w:rFonts w:ascii="宋体" w:hAnsi="宋体" w:hint="eastAsia"/>
          <w:sz w:val="24"/>
          <w:szCs w:val="24"/>
        </w:rPr>
        <w:t>2</w:t>
      </w:r>
      <w:r>
        <w:rPr>
          <w:rFonts w:ascii="宋体" w:hAnsi="宋体"/>
          <w:sz w:val="24"/>
          <w:szCs w:val="24"/>
        </w:rPr>
        <w:t>资金来源和落实情况</w:t>
      </w:r>
      <w:bookmarkEnd w:id="18"/>
      <w:bookmarkEnd w:id="19"/>
      <w:bookmarkEnd w:id="20"/>
    </w:p>
    <w:bookmarkEnd w:id="17"/>
    <w:p w:rsidR="00631E69" w:rsidRDefault="00F40990">
      <w:pPr>
        <w:spacing w:line="400" w:lineRule="exact"/>
        <w:ind w:firstLine="480"/>
        <w:rPr>
          <w:rFonts w:ascii="宋体" w:hAnsi="宋体"/>
          <w:sz w:val="24"/>
        </w:rPr>
      </w:pPr>
      <w:r>
        <w:rPr>
          <w:rFonts w:ascii="宋体" w:hAnsi="宋体" w:hint="eastAsia"/>
          <w:sz w:val="24"/>
        </w:rPr>
        <w:t xml:space="preserve">1.2.1 </w:t>
      </w:r>
      <w:r>
        <w:rPr>
          <w:rFonts w:ascii="宋体" w:hAnsi="宋体" w:hint="eastAsia"/>
          <w:sz w:val="24"/>
        </w:rPr>
        <w:t>本招标项目的资金来源：见投标人须知前附表。</w:t>
      </w:r>
    </w:p>
    <w:p w:rsidR="00631E69" w:rsidRDefault="00F40990">
      <w:pPr>
        <w:spacing w:line="400" w:lineRule="exact"/>
        <w:ind w:firstLine="480"/>
        <w:rPr>
          <w:rFonts w:ascii="宋体" w:hAnsi="宋体"/>
          <w:sz w:val="24"/>
        </w:rPr>
      </w:pPr>
      <w:r>
        <w:rPr>
          <w:rFonts w:ascii="宋体" w:hAnsi="宋体" w:hint="eastAsia"/>
          <w:sz w:val="24"/>
        </w:rPr>
        <w:t xml:space="preserve">1.2.2 </w:t>
      </w:r>
      <w:r>
        <w:rPr>
          <w:rFonts w:ascii="宋体" w:hAnsi="宋体" w:hint="eastAsia"/>
          <w:sz w:val="24"/>
        </w:rPr>
        <w:t>本招标项目的出资比例：见投标人须知前附表。</w:t>
      </w:r>
    </w:p>
    <w:p w:rsidR="00631E69" w:rsidRDefault="00F40990">
      <w:pPr>
        <w:spacing w:line="400" w:lineRule="exact"/>
        <w:ind w:firstLineChars="200" w:firstLine="480"/>
        <w:rPr>
          <w:rFonts w:ascii="宋体" w:hAnsi="宋体"/>
          <w:sz w:val="24"/>
        </w:rPr>
      </w:pPr>
      <w:r>
        <w:rPr>
          <w:rFonts w:ascii="宋体" w:hAnsi="宋体" w:hint="eastAsia"/>
          <w:sz w:val="24"/>
        </w:rPr>
        <w:t xml:space="preserve">1.2.3 </w:t>
      </w:r>
      <w:r>
        <w:rPr>
          <w:rFonts w:ascii="宋体" w:hAnsi="宋体" w:hint="eastAsia"/>
          <w:sz w:val="24"/>
        </w:rPr>
        <w:t>本招标项目的资金落实情况：见投标人须知前附表。</w:t>
      </w:r>
    </w:p>
    <w:p w:rsidR="00631E69" w:rsidRDefault="00F40990" w:rsidP="00631E69">
      <w:pPr>
        <w:pStyle w:val="1"/>
        <w:spacing w:beforeLines="50" w:after="0" w:line="400" w:lineRule="exact"/>
        <w:rPr>
          <w:rFonts w:ascii="宋体" w:hAnsi="宋体"/>
          <w:sz w:val="24"/>
          <w:szCs w:val="24"/>
        </w:rPr>
      </w:pPr>
      <w:bookmarkStart w:id="21" w:name="_Toc234382592"/>
      <w:bookmarkStart w:id="22" w:name="_Toc486277866"/>
      <w:bookmarkStart w:id="23" w:name="_Toc17973"/>
      <w:bookmarkStart w:id="24" w:name="_Toc485889005"/>
      <w:r>
        <w:rPr>
          <w:rFonts w:ascii="宋体" w:hAnsi="宋体"/>
          <w:sz w:val="24"/>
          <w:szCs w:val="24"/>
        </w:rPr>
        <w:t xml:space="preserve">1.3 </w:t>
      </w:r>
      <w:r>
        <w:rPr>
          <w:rFonts w:ascii="宋体" w:hAnsi="宋体"/>
          <w:sz w:val="24"/>
          <w:szCs w:val="24"/>
        </w:rPr>
        <w:t>招标范围、计划工期和质量要求</w:t>
      </w:r>
      <w:bookmarkEnd w:id="21"/>
      <w:bookmarkEnd w:id="22"/>
      <w:bookmarkEnd w:id="23"/>
      <w:bookmarkEnd w:id="24"/>
    </w:p>
    <w:p w:rsidR="00631E69" w:rsidRDefault="00F40990">
      <w:pPr>
        <w:spacing w:line="400" w:lineRule="exact"/>
        <w:ind w:firstLineChars="200" w:firstLine="480"/>
        <w:rPr>
          <w:rFonts w:ascii="宋体" w:hAnsi="宋体"/>
          <w:sz w:val="24"/>
        </w:rPr>
      </w:pPr>
      <w:r>
        <w:rPr>
          <w:rFonts w:ascii="宋体" w:hAnsi="宋体"/>
          <w:sz w:val="24"/>
        </w:rPr>
        <w:t xml:space="preserve">1.3.1 </w:t>
      </w:r>
      <w:r>
        <w:rPr>
          <w:rFonts w:ascii="宋体" w:hAnsi="宋体"/>
          <w:sz w:val="24"/>
        </w:rPr>
        <w:t>本次招标范围：见投标人须知前附表。</w:t>
      </w:r>
    </w:p>
    <w:p w:rsidR="00631E69" w:rsidRDefault="00F40990">
      <w:pPr>
        <w:spacing w:line="400" w:lineRule="exact"/>
        <w:ind w:firstLineChars="200" w:firstLine="480"/>
        <w:rPr>
          <w:rFonts w:ascii="宋体" w:hAnsi="宋体"/>
          <w:sz w:val="24"/>
        </w:rPr>
      </w:pPr>
      <w:r>
        <w:rPr>
          <w:rFonts w:ascii="宋体" w:hAnsi="宋体"/>
          <w:sz w:val="24"/>
        </w:rPr>
        <w:t xml:space="preserve">1.3.2 </w:t>
      </w:r>
      <w:r>
        <w:rPr>
          <w:rFonts w:ascii="宋体" w:hAnsi="宋体"/>
          <w:sz w:val="24"/>
        </w:rPr>
        <w:t>本标段的计划工期：见投</w:t>
      </w:r>
      <w:r>
        <w:rPr>
          <w:rFonts w:ascii="宋体" w:hAnsi="宋体"/>
          <w:sz w:val="24"/>
        </w:rPr>
        <w:t>标人须知前附表。</w:t>
      </w:r>
    </w:p>
    <w:p w:rsidR="00631E69" w:rsidRDefault="00F40990">
      <w:pPr>
        <w:spacing w:line="400" w:lineRule="exact"/>
        <w:ind w:firstLineChars="200" w:firstLine="480"/>
        <w:rPr>
          <w:rFonts w:ascii="宋体" w:hAnsi="宋体"/>
          <w:sz w:val="24"/>
        </w:rPr>
      </w:pPr>
      <w:r>
        <w:rPr>
          <w:rFonts w:ascii="宋体" w:hAnsi="宋体"/>
          <w:sz w:val="24"/>
        </w:rPr>
        <w:t xml:space="preserve">1.3.3 </w:t>
      </w:r>
      <w:r>
        <w:rPr>
          <w:rFonts w:ascii="宋体" w:hAnsi="宋体"/>
          <w:sz w:val="24"/>
        </w:rPr>
        <w:t>本标段的质量要求：见投标人须知前附表。</w:t>
      </w:r>
    </w:p>
    <w:p w:rsidR="00631E69" w:rsidRDefault="00F40990" w:rsidP="00631E69">
      <w:pPr>
        <w:pStyle w:val="1"/>
        <w:spacing w:beforeLines="50" w:after="0" w:line="400" w:lineRule="exact"/>
        <w:rPr>
          <w:rFonts w:ascii="宋体" w:hAnsi="宋体"/>
          <w:sz w:val="24"/>
          <w:szCs w:val="24"/>
        </w:rPr>
      </w:pPr>
      <w:bookmarkStart w:id="25" w:name="_Toc2109"/>
      <w:bookmarkStart w:id="26" w:name="_Toc486277867"/>
      <w:bookmarkStart w:id="27" w:name="_Toc485889006"/>
      <w:bookmarkStart w:id="28" w:name="_Toc234382594"/>
      <w:r>
        <w:rPr>
          <w:rFonts w:ascii="宋体" w:hAnsi="宋体"/>
          <w:sz w:val="24"/>
          <w:szCs w:val="24"/>
        </w:rPr>
        <w:t xml:space="preserve">1.4 </w:t>
      </w:r>
      <w:r>
        <w:rPr>
          <w:rFonts w:ascii="宋体" w:hAnsi="宋体"/>
          <w:sz w:val="24"/>
          <w:szCs w:val="24"/>
        </w:rPr>
        <w:t>投标人资格要求（适用于未进行资格预审的）</w:t>
      </w:r>
      <w:bookmarkEnd w:id="25"/>
      <w:bookmarkEnd w:id="26"/>
      <w:bookmarkEnd w:id="27"/>
      <w:bookmarkEnd w:id="28"/>
    </w:p>
    <w:p w:rsidR="00631E69" w:rsidRDefault="00F40990">
      <w:pPr>
        <w:spacing w:line="400" w:lineRule="exact"/>
        <w:ind w:firstLineChars="200" w:firstLine="480"/>
        <w:rPr>
          <w:rFonts w:ascii="宋体" w:hAnsi="宋体"/>
          <w:sz w:val="24"/>
        </w:rPr>
      </w:pPr>
      <w:r>
        <w:rPr>
          <w:rFonts w:ascii="宋体" w:hAnsi="宋体"/>
          <w:sz w:val="24"/>
        </w:rPr>
        <w:t xml:space="preserve">1.4.1 </w:t>
      </w:r>
      <w:r>
        <w:rPr>
          <w:rFonts w:ascii="宋体" w:hAnsi="宋体"/>
          <w:sz w:val="24"/>
        </w:rPr>
        <w:t>投标人应具备承担本标段施工的资质条件、能力和信誉。</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）资质条件：见投标人须知前附表；</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）财务要求：见投标人须知前附表；</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）业绩要求：见投标人须知前附表；</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）信誉要求：见投标人须知前附表</w:t>
      </w:r>
      <w:r>
        <w:rPr>
          <w:rFonts w:ascii="宋体" w:hAnsi="宋体"/>
          <w:sz w:val="24"/>
        </w:rPr>
        <w:t>;</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）项目经理资格：见投标人须知前附表；</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）其他要求：见投标人须知前附表。</w:t>
      </w:r>
    </w:p>
    <w:p w:rsidR="00631E69" w:rsidRDefault="00F40990">
      <w:pPr>
        <w:spacing w:line="400" w:lineRule="exact"/>
        <w:ind w:firstLineChars="200" w:firstLine="480"/>
        <w:rPr>
          <w:rFonts w:ascii="宋体" w:hAnsi="宋体"/>
          <w:sz w:val="24"/>
        </w:rPr>
      </w:pPr>
      <w:r>
        <w:rPr>
          <w:rFonts w:ascii="宋体" w:hAnsi="宋体"/>
          <w:sz w:val="24"/>
        </w:rPr>
        <w:t xml:space="preserve">1.4.2 </w:t>
      </w:r>
      <w:r>
        <w:rPr>
          <w:rFonts w:ascii="宋体" w:hAnsi="宋体" w:hint="eastAsia"/>
          <w:sz w:val="24"/>
        </w:rPr>
        <w:t>本次招标不</w:t>
      </w:r>
      <w:r>
        <w:rPr>
          <w:rFonts w:ascii="宋体" w:hAnsi="宋体"/>
          <w:sz w:val="24"/>
        </w:rPr>
        <w:t>接受联合体</w:t>
      </w:r>
      <w:r>
        <w:rPr>
          <w:rFonts w:ascii="宋体" w:hAnsi="宋体" w:hint="eastAsia"/>
          <w:sz w:val="24"/>
        </w:rPr>
        <w:t>。</w:t>
      </w:r>
    </w:p>
    <w:p w:rsidR="00631E69" w:rsidRDefault="00F40990">
      <w:pPr>
        <w:spacing w:line="400" w:lineRule="exact"/>
        <w:ind w:firstLineChars="200" w:firstLine="480"/>
        <w:rPr>
          <w:rFonts w:ascii="宋体" w:hAnsi="宋体"/>
          <w:sz w:val="24"/>
        </w:rPr>
      </w:pPr>
      <w:r>
        <w:rPr>
          <w:rFonts w:ascii="宋体" w:hAnsi="宋体"/>
          <w:sz w:val="24"/>
        </w:rPr>
        <w:t xml:space="preserve">1.4.3 </w:t>
      </w:r>
      <w:r>
        <w:rPr>
          <w:rFonts w:ascii="宋体" w:hAnsi="宋体"/>
          <w:sz w:val="24"/>
        </w:rPr>
        <w:t>投标人不得存在下列情形之一：</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）为招标人不具有独立法人资格的附属机构（单位）；</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）为本标段前期准备提供设计或咨询服务的，但设计施工总承包的除外；</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）为本标段的监理人；</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）为本标段的代建人；</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）为本标段提供招标代理服务的；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）与本标段的监理人或代建人或招标代理机构同为一个法定代表人的；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7</w:t>
      </w:r>
      <w:r>
        <w:rPr>
          <w:rFonts w:ascii="宋体" w:hAnsi="宋体"/>
          <w:sz w:val="24"/>
        </w:rPr>
        <w:t>）与本标段的监理人或代建人或招标代理机构相互控股或参股的；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8</w:t>
      </w:r>
      <w:r>
        <w:rPr>
          <w:rFonts w:ascii="宋体" w:hAnsi="宋体"/>
          <w:sz w:val="24"/>
        </w:rPr>
        <w:t>）与本标段的监理人或代建人或招标代理机构相互任职或工作的；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9</w:t>
      </w:r>
      <w:r>
        <w:rPr>
          <w:rFonts w:ascii="宋体" w:hAnsi="宋体"/>
          <w:sz w:val="24"/>
        </w:rPr>
        <w:t>）被责令停业的；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10</w:t>
      </w:r>
      <w:r>
        <w:rPr>
          <w:rFonts w:ascii="宋体" w:hAnsi="宋体"/>
          <w:sz w:val="24"/>
        </w:rPr>
        <w:t>）被暂停或取消投标资格的；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11</w:t>
      </w:r>
      <w:r>
        <w:rPr>
          <w:rFonts w:ascii="宋体" w:hAnsi="宋体"/>
          <w:sz w:val="24"/>
        </w:rPr>
        <w:t>）财产被接管或冻结的；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12</w:t>
      </w:r>
      <w:r>
        <w:rPr>
          <w:rFonts w:ascii="宋体" w:hAnsi="宋体"/>
          <w:sz w:val="24"/>
        </w:rPr>
        <w:t>）在最近三年</w:t>
      </w:r>
      <w:r>
        <w:rPr>
          <w:rFonts w:ascii="宋体" w:hAnsi="宋体"/>
          <w:sz w:val="24"/>
        </w:rPr>
        <w:t>内有骗取中标或严重违约或重大工程质量问题的</w:t>
      </w:r>
      <w:r>
        <w:rPr>
          <w:rFonts w:ascii="宋体" w:hAnsi="宋体" w:hint="eastAsia"/>
          <w:sz w:val="24"/>
        </w:rPr>
        <w:t>；</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）涉及正在诉讼的案件，或涉及正在诉讼的案件但经审查委员会认定不会对承担本项目造成重大影响；</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）被省级及以上交通主管部门取消项目所在地的投标资格或禁止进入该区域公路建设市场且处于有效期内；</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15</w:t>
      </w:r>
      <w:r>
        <w:rPr>
          <w:rFonts w:ascii="宋体" w:hAnsi="宋体" w:hint="eastAsia"/>
          <w:sz w:val="24"/>
        </w:rPr>
        <w:t>）为投资参股本项目的法人单位。</w:t>
      </w:r>
    </w:p>
    <w:p w:rsidR="00631E69" w:rsidRDefault="00F40990" w:rsidP="00631E69">
      <w:pPr>
        <w:pStyle w:val="1"/>
        <w:spacing w:beforeLines="50" w:after="0" w:line="400" w:lineRule="exact"/>
        <w:rPr>
          <w:rFonts w:ascii="宋体" w:hAnsi="宋体"/>
          <w:sz w:val="24"/>
          <w:szCs w:val="24"/>
        </w:rPr>
      </w:pPr>
      <w:bookmarkStart w:id="29" w:name="_Toc19946"/>
      <w:bookmarkStart w:id="30" w:name="_Toc485889007"/>
      <w:bookmarkStart w:id="31" w:name="_Toc234382595"/>
      <w:bookmarkStart w:id="32" w:name="_Toc486277868"/>
      <w:r>
        <w:rPr>
          <w:rFonts w:ascii="宋体" w:hAnsi="宋体"/>
          <w:sz w:val="24"/>
          <w:szCs w:val="24"/>
        </w:rPr>
        <w:t xml:space="preserve">1.5 </w:t>
      </w:r>
      <w:r>
        <w:rPr>
          <w:rFonts w:ascii="宋体" w:hAnsi="宋体"/>
          <w:sz w:val="24"/>
          <w:szCs w:val="24"/>
        </w:rPr>
        <w:t>费用承担</w:t>
      </w:r>
      <w:bookmarkEnd w:id="29"/>
      <w:bookmarkEnd w:id="30"/>
      <w:bookmarkEnd w:id="31"/>
      <w:bookmarkEnd w:id="32"/>
    </w:p>
    <w:p w:rsidR="00631E69" w:rsidRDefault="00F40990">
      <w:pPr>
        <w:spacing w:line="400" w:lineRule="exact"/>
        <w:ind w:firstLineChars="200" w:firstLine="480"/>
        <w:rPr>
          <w:rFonts w:ascii="宋体" w:hAnsi="宋体"/>
          <w:sz w:val="24"/>
        </w:rPr>
      </w:pPr>
      <w:r>
        <w:rPr>
          <w:rFonts w:ascii="宋体" w:hAnsi="宋体"/>
          <w:sz w:val="24"/>
        </w:rPr>
        <w:t>投标人准备和参加投标活动发生的费用自理。</w:t>
      </w:r>
    </w:p>
    <w:p w:rsidR="00631E69" w:rsidRDefault="00F40990" w:rsidP="00631E69">
      <w:pPr>
        <w:pStyle w:val="1"/>
        <w:spacing w:beforeLines="50" w:after="0" w:line="400" w:lineRule="exact"/>
        <w:rPr>
          <w:rFonts w:ascii="宋体" w:hAnsi="宋体"/>
          <w:sz w:val="24"/>
          <w:szCs w:val="24"/>
        </w:rPr>
      </w:pPr>
      <w:bookmarkStart w:id="33" w:name="_Toc486277869"/>
      <w:bookmarkStart w:id="34" w:name="_Toc485889008"/>
      <w:bookmarkStart w:id="35" w:name="_Toc234382596"/>
      <w:bookmarkStart w:id="36" w:name="_Toc8968"/>
      <w:r>
        <w:rPr>
          <w:rFonts w:ascii="宋体" w:hAnsi="宋体"/>
          <w:sz w:val="24"/>
          <w:szCs w:val="24"/>
        </w:rPr>
        <w:t xml:space="preserve">1.6 </w:t>
      </w:r>
      <w:r>
        <w:rPr>
          <w:rFonts w:ascii="宋体" w:hAnsi="宋体"/>
          <w:sz w:val="24"/>
          <w:szCs w:val="24"/>
        </w:rPr>
        <w:t>保密</w:t>
      </w:r>
      <w:bookmarkEnd w:id="33"/>
      <w:bookmarkEnd w:id="34"/>
      <w:bookmarkEnd w:id="35"/>
      <w:bookmarkEnd w:id="36"/>
    </w:p>
    <w:p w:rsidR="00631E69" w:rsidRDefault="00F40990">
      <w:pPr>
        <w:spacing w:line="400" w:lineRule="exact"/>
        <w:ind w:firstLineChars="200" w:firstLine="480"/>
        <w:rPr>
          <w:rFonts w:ascii="宋体" w:hAnsi="宋体"/>
          <w:sz w:val="24"/>
        </w:rPr>
      </w:pPr>
      <w:r>
        <w:rPr>
          <w:rFonts w:ascii="宋体" w:hAnsi="宋体"/>
          <w:sz w:val="24"/>
        </w:rPr>
        <w:t>参与招标投标活动的各方应对招标文件和投标文件中的商业和技术等秘密保密，违者应对由此造成的后果承担法律责任。</w:t>
      </w:r>
    </w:p>
    <w:p w:rsidR="00631E69" w:rsidRDefault="00F40990" w:rsidP="00631E69">
      <w:pPr>
        <w:pStyle w:val="1"/>
        <w:spacing w:beforeLines="50" w:after="0" w:line="400" w:lineRule="exact"/>
        <w:rPr>
          <w:rFonts w:ascii="宋体" w:hAnsi="宋体"/>
          <w:sz w:val="24"/>
          <w:szCs w:val="24"/>
        </w:rPr>
      </w:pPr>
      <w:bookmarkStart w:id="37" w:name="_Toc486277870"/>
      <w:bookmarkStart w:id="38" w:name="_Toc234382597"/>
      <w:bookmarkStart w:id="39" w:name="_Toc485889009"/>
      <w:bookmarkStart w:id="40" w:name="_Toc5358"/>
      <w:r>
        <w:rPr>
          <w:rFonts w:ascii="宋体" w:hAnsi="宋体"/>
          <w:sz w:val="24"/>
          <w:szCs w:val="24"/>
        </w:rPr>
        <w:t xml:space="preserve">1.7 </w:t>
      </w:r>
      <w:r>
        <w:rPr>
          <w:rFonts w:ascii="宋体" w:hAnsi="宋体"/>
          <w:sz w:val="24"/>
          <w:szCs w:val="24"/>
        </w:rPr>
        <w:t>语言文字</w:t>
      </w:r>
      <w:bookmarkEnd w:id="37"/>
      <w:bookmarkEnd w:id="38"/>
      <w:bookmarkEnd w:id="39"/>
      <w:bookmarkEnd w:id="40"/>
    </w:p>
    <w:p w:rsidR="00631E69" w:rsidRDefault="00F40990">
      <w:pPr>
        <w:spacing w:line="400" w:lineRule="exact"/>
        <w:ind w:firstLineChars="200" w:firstLine="480"/>
        <w:rPr>
          <w:rFonts w:ascii="宋体" w:hAnsi="宋体"/>
          <w:sz w:val="24"/>
        </w:rPr>
      </w:pPr>
      <w:r>
        <w:rPr>
          <w:rFonts w:ascii="宋体" w:hAnsi="宋体"/>
          <w:sz w:val="24"/>
        </w:rPr>
        <w:t>除专用术语外，与招标投标有关</w:t>
      </w:r>
      <w:r>
        <w:rPr>
          <w:rFonts w:ascii="宋体" w:hAnsi="宋体"/>
          <w:sz w:val="24"/>
        </w:rPr>
        <w:t>的语言均使用中文。必要时专用术语应附有中文注释。</w:t>
      </w:r>
    </w:p>
    <w:p w:rsidR="00631E69" w:rsidRDefault="00F40990" w:rsidP="00631E69">
      <w:pPr>
        <w:pStyle w:val="1"/>
        <w:spacing w:beforeLines="50" w:after="0" w:line="400" w:lineRule="exact"/>
        <w:rPr>
          <w:rFonts w:ascii="宋体" w:hAnsi="宋体"/>
          <w:sz w:val="24"/>
          <w:szCs w:val="24"/>
        </w:rPr>
      </w:pPr>
      <w:bookmarkStart w:id="41" w:name="_Toc234382598"/>
      <w:bookmarkStart w:id="42" w:name="_Toc485889010"/>
      <w:bookmarkStart w:id="43" w:name="_Toc486277871"/>
      <w:bookmarkStart w:id="44" w:name="_Toc105"/>
      <w:r>
        <w:rPr>
          <w:rFonts w:ascii="宋体" w:hAnsi="宋体"/>
          <w:sz w:val="24"/>
          <w:szCs w:val="24"/>
        </w:rPr>
        <w:t xml:space="preserve">1.8 </w:t>
      </w:r>
      <w:r>
        <w:rPr>
          <w:rFonts w:ascii="宋体" w:hAnsi="宋体"/>
          <w:sz w:val="24"/>
          <w:szCs w:val="24"/>
        </w:rPr>
        <w:t>计量单位</w:t>
      </w:r>
      <w:bookmarkEnd w:id="41"/>
      <w:bookmarkEnd w:id="42"/>
      <w:bookmarkEnd w:id="43"/>
      <w:bookmarkEnd w:id="44"/>
    </w:p>
    <w:p w:rsidR="00631E69" w:rsidRDefault="00F40990">
      <w:pPr>
        <w:spacing w:line="400" w:lineRule="exact"/>
        <w:ind w:firstLineChars="200" w:firstLine="480"/>
        <w:rPr>
          <w:rFonts w:ascii="宋体" w:hAnsi="宋体"/>
          <w:sz w:val="24"/>
        </w:rPr>
      </w:pPr>
      <w:r>
        <w:rPr>
          <w:rFonts w:ascii="宋体" w:hAnsi="宋体"/>
          <w:sz w:val="24"/>
        </w:rPr>
        <w:t>所有计量均采用中华人民共和国法定计量单位。</w:t>
      </w:r>
    </w:p>
    <w:p w:rsidR="00631E69" w:rsidRDefault="00F40990" w:rsidP="00631E69">
      <w:pPr>
        <w:pStyle w:val="1"/>
        <w:spacing w:beforeLines="50" w:after="0" w:line="400" w:lineRule="exact"/>
        <w:rPr>
          <w:rFonts w:ascii="宋体" w:hAnsi="宋体"/>
          <w:sz w:val="24"/>
          <w:szCs w:val="24"/>
        </w:rPr>
      </w:pPr>
      <w:bookmarkStart w:id="45" w:name="_Toc31645"/>
      <w:bookmarkStart w:id="46" w:name="_Toc234382599"/>
      <w:bookmarkStart w:id="47" w:name="_Toc486277872"/>
      <w:bookmarkStart w:id="48" w:name="_Toc485889011"/>
      <w:r>
        <w:rPr>
          <w:rFonts w:ascii="宋体" w:hAnsi="宋体"/>
          <w:sz w:val="24"/>
          <w:szCs w:val="24"/>
        </w:rPr>
        <w:t xml:space="preserve">1.9 </w:t>
      </w:r>
      <w:r>
        <w:rPr>
          <w:rFonts w:ascii="宋体" w:hAnsi="宋体"/>
          <w:sz w:val="24"/>
          <w:szCs w:val="24"/>
        </w:rPr>
        <w:t>踏勘现场</w:t>
      </w:r>
      <w:bookmarkEnd w:id="45"/>
      <w:bookmarkEnd w:id="46"/>
      <w:bookmarkEnd w:id="47"/>
      <w:bookmarkEnd w:id="48"/>
    </w:p>
    <w:p w:rsidR="00631E69" w:rsidRDefault="00F40990">
      <w:pPr>
        <w:spacing w:line="400" w:lineRule="exact"/>
        <w:ind w:firstLineChars="200" w:firstLine="480"/>
        <w:rPr>
          <w:rFonts w:ascii="宋体" w:hAnsi="宋体"/>
          <w:sz w:val="24"/>
        </w:rPr>
      </w:pPr>
      <w:r>
        <w:rPr>
          <w:rFonts w:ascii="宋体" w:hAnsi="宋体"/>
          <w:sz w:val="24"/>
        </w:rPr>
        <w:t xml:space="preserve">1.9.1 </w:t>
      </w:r>
      <w:r>
        <w:rPr>
          <w:rFonts w:ascii="宋体" w:hAnsi="宋体"/>
          <w:sz w:val="24"/>
        </w:rPr>
        <w:t>投标人须知前附表规定组织踏勘现场的，招标人按投标人须知前附表规定的时间、地点组织投标人踏勘项目现场。</w:t>
      </w:r>
    </w:p>
    <w:p w:rsidR="00631E69" w:rsidRDefault="00F40990">
      <w:pPr>
        <w:spacing w:line="400" w:lineRule="exact"/>
        <w:ind w:firstLineChars="200" w:firstLine="480"/>
        <w:rPr>
          <w:rFonts w:ascii="宋体" w:hAnsi="宋体"/>
          <w:sz w:val="24"/>
        </w:rPr>
      </w:pPr>
      <w:r>
        <w:rPr>
          <w:rFonts w:ascii="宋体" w:hAnsi="宋体"/>
          <w:sz w:val="24"/>
        </w:rPr>
        <w:t xml:space="preserve">1.9.2 </w:t>
      </w:r>
      <w:r>
        <w:rPr>
          <w:rFonts w:ascii="宋体" w:hAnsi="宋体"/>
          <w:sz w:val="24"/>
        </w:rPr>
        <w:t>投标人踏勘现场发生的费用自理。</w:t>
      </w:r>
    </w:p>
    <w:p w:rsidR="00631E69" w:rsidRDefault="00F40990">
      <w:pPr>
        <w:spacing w:line="400" w:lineRule="exact"/>
        <w:ind w:firstLineChars="200" w:firstLine="480"/>
        <w:rPr>
          <w:rFonts w:ascii="宋体" w:hAnsi="宋体"/>
          <w:sz w:val="24"/>
        </w:rPr>
      </w:pPr>
      <w:r>
        <w:rPr>
          <w:rFonts w:ascii="宋体" w:hAnsi="宋体"/>
          <w:sz w:val="24"/>
        </w:rPr>
        <w:t xml:space="preserve">1.9.3 </w:t>
      </w:r>
      <w:r>
        <w:rPr>
          <w:rFonts w:ascii="宋体" w:hAnsi="宋体"/>
          <w:sz w:val="24"/>
        </w:rPr>
        <w:t>除招标人的原因外，投标人自行负责在踏勘现场中所发生的人员伤亡和财产损失。</w:t>
      </w:r>
    </w:p>
    <w:p w:rsidR="00631E69" w:rsidRDefault="00F40990">
      <w:pPr>
        <w:spacing w:line="400" w:lineRule="exact"/>
        <w:ind w:firstLineChars="200" w:firstLine="480"/>
        <w:rPr>
          <w:rFonts w:ascii="宋体" w:hAnsi="宋体"/>
          <w:sz w:val="24"/>
        </w:rPr>
      </w:pPr>
      <w:r>
        <w:rPr>
          <w:rFonts w:ascii="宋体" w:hAnsi="宋体"/>
          <w:sz w:val="24"/>
        </w:rPr>
        <w:t xml:space="preserve">1.9.4 </w:t>
      </w:r>
      <w:r>
        <w:rPr>
          <w:rFonts w:ascii="宋体" w:hAnsi="宋体"/>
          <w:sz w:val="24"/>
        </w:rPr>
        <w:t>招标人在踏勘现场中介绍的工程场地和相关的周边环境情况，供投标人在编制投标文件时参考，招标人不对投标人据此作出的判断和决策负责。</w:t>
      </w:r>
    </w:p>
    <w:p w:rsidR="00631E69" w:rsidRDefault="00F40990">
      <w:pPr>
        <w:spacing w:line="400" w:lineRule="exact"/>
        <w:ind w:firstLineChars="200" w:firstLine="480"/>
        <w:rPr>
          <w:rFonts w:ascii="宋体" w:hAnsi="宋体"/>
          <w:sz w:val="24"/>
        </w:rPr>
      </w:pPr>
      <w:r>
        <w:rPr>
          <w:rFonts w:ascii="宋体" w:hAnsi="宋体" w:hint="eastAsia"/>
          <w:sz w:val="24"/>
        </w:rPr>
        <w:t xml:space="preserve">1.9.5 </w:t>
      </w:r>
      <w:r>
        <w:rPr>
          <w:rFonts w:ascii="宋体" w:hAnsi="宋体" w:hint="eastAsia"/>
          <w:sz w:val="24"/>
        </w:rPr>
        <w:t>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rsidR="00631E69" w:rsidRDefault="00F40990" w:rsidP="00631E69">
      <w:pPr>
        <w:pStyle w:val="1"/>
        <w:spacing w:beforeLines="50" w:after="0" w:line="400" w:lineRule="exact"/>
        <w:rPr>
          <w:rFonts w:ascii="宋体" w:hAnsi="宋体"/>
          <w:sz w:val="24"/>
          <w:szCs w:val="24"/>
        </w:rPr>
      </w:pPr>
      <w:bookmarkStart w:id="49" w:name="_Toc234382600"/>
      <w:bookmarkStart w:id="50" w:name="_Toc485889012"/>
      <w:bookmarkStart w:id="51" w:name="_Toc3462"/>
      <w:bookmarkStart w:id="52" w:name="_Toc486277873"/>
      <w:r>
        <w:rPr>
          <w:rFonts w:ascii="宋体" w:hAnsi="宋体"/>
          <w:sz w:val="24"/>
          <w:szCs w:val="24"/>
        </w:rPr>
        <w:t xml:space="preserve">1.10 </w:t>
      </w:r>
      <w:r>
        <w:rPr>
          <w:rFonts w:ascii="宋体" w:hAnsi="宋体"/>
          <w:sz w:val="24"/>
          <w:szCs w:val="24"/>
        </w:rPr>
        <w:t>投标预备会</w:t>
      </w:r>
      <w:bookmarkEnd w:id="49"/>
      <w:r>
        <w:rPr>
          <w:rFonts w:ascii="宋体" w:hAnsi="宋体" w:hint="eastAsia"/>
          <w:sz w:val="24"/>
          <w:szCs w:val="24"/>
        </w:rPr>
        <w:t>（无）</w:t>
      </w:r>
      <w:bookmarkEnd w:id="50"/>
      <w:bookmarkEnd w:id="51"/>
      <w:bookmarkEnd w:id="52"/>
    </w:p>
    <w:p w:rsidR="00631E69" w:rsidRDefault="00F40990" w:rsidP="00631E69">
      <w:pPr>
        <w:pStyle w:val="1"/>
        <w:spacing w:beforeLines="50" w:after="0" w:line="400" w:lineRule="exact"/>
        <w:rPr>
          <w:rFonts w:ascii="宋体" w:hAnsi="宋体"/>
          <w:sz w:val="24"/>
          <w:szCs w:val="24"/>
        </w:rPr>
      </w:pPr>
      <w:bookmarkStart w:id="53" w:name="_Toc234382601"/>
      <w:bookmarkStart w:id="54" w:name="_Toc485889013"/>
      <w:bookmarkStart w:id="55" w:name="_Toc22514"/>
      <w:bookmarkStart w:id="56" w:name="_Toc486277874"/>
      <w:r>
        <w:rPr>
          <w:rFonts w:ascii="宋体" w:hAnsi="宋体"/>
          <w:sz w:val="24"/>
          <w:szCs w:val="24"/>
        </w:rPr>
        <w:t xml:space="preserve">1.11 </w:t>
      </w:r>
      <w:r>
        <w:rPr>
          <w:rFonts w:ascii="宋体" w:hAnsi="宋体"/>
          <w:sz w:val="24"/>
          <w:szCs w:val="24"/>
        </w:rPr>
        <w:t>分包</w:t>
      </w:r>
      <w:bookmarkEnd w:id="53"/>
      <w:bookmarkEnd w:id="54"/>
      <w:bookmarkEnd w:id="55"/>
      <w:bookmarkEnd w:id="56"/>
    </w:p>
    <w:p w:rsidR="00631E69" w:rsidRDefault="00F40990">
      <w:pPr>
        <w:spacing w:line="400" w:lineRule="exact"/>
        <w:ind w:firstLineChars="200" w:firstLine="480"/>
        <w:rPr>
          <w:rFonts w:ascii="宋体" w:hAnsi="宋体"/>
          <w:sz w:val="24"/>
        </w:rPr>
      </w:pPr>
      <w:r>
        <w:rPr>
          <w:rFonts w:ascii="宋体" w:hAnsi="宋体" w:hint="eastAsia"/>
          <w:sz w:val="24"/>
        </w:rPr>
        <w:t>本项目严禁转包和违规分包，且不得再次分包。投标人拟在中标后将中标项目的部分非主体、非关键性工作进行分包的，应符合以下规定：</w:t>
      </w:r>
      <w:r>
        <w:rPr>
          <w:rFonts w:ascii="宋体" w:hAnsi="宋体" w:hint="eastAsia"/>
          <w:sz w:val="24"/>
        </w:rPr>
        <w:t xml:space="preserve"> </w:t>
      </w:r>
    </w:p>
    <w:p w:rsidR="00631E69" w:rsidRDefault="00F40990">
      <w:pPr>
        <w:spacing w:line="400" w:lineRule="exact"/>
        <w:ind w:firstLineChars="200" w:firstLine="480"/>
        <w:rPr>
          <w:rFonts w:ascii="宋体" w:hAnsi="宋体"/>
          <w:sz w:val="24"/>
        </w:rPr>
      </w:pPr>
      <w:r>
        <w:rPr>
          <w:rFonts w:ascii="宋体" w:hAnsi="宋体" w:hint="eastAsia"/>
          <w:sz w:val="24"/>
        </w:rPr>
        <w:t>分包内容要求：允许分包的工程范围仅限于非关键性工程或者适合专业化队伍施工的专业工程；</w:t>
      </w:r>
    </w:p>
    <w:p w:rsidR="00631E69" w:rsidRDefault="00F40990">
      <w:pPr>
        <w:spacing w:line="400" w:lineRule="exact"/>
        <w:ind w:firstLineChars="200" w:firstLine="480"/>
        <w:rPr>
          <w:rFonts w:ascii="宋体" w:hAnsi="宋体"/>
          <w:sz w:val="24"/>
        </w:rPr>
      </w:pPr>
      <w:r>
        <w:rPr>
          <w:rFonts w:ascii="宋体" w:hAnsi="宋体" w:hint="eastAsia"/>
          <w:sz w:val="24"/>
        </w:rPr>
        <w:t>分包金额要求：专业工程分包的工程量累计不得超过总工程量的</w:t>
      </w:r>
      <w:r>
        <w:rPr>
          <w:rFonts w:ascii="宋体" w:hAnsi="宋体" w:hint="eastAsia"/>
          <w:sz w:val="24"/>
        </w:rPr>
        <w:t>30%</w:t>
      </w:r>
      <w:r>
        <w:rPr>
          <w:rFonts w:ascii="宋体" w:hAnsi="宋体" w:hint="eastAsia"/>
          <w:sz w:val="24"/>
        </w:rPr>
        <w:t>；</w:t>
      </w:r>
    </w:p>
    <w:p w:rsidR="00631E69" w:rsidRDefault="00F40990">
      <w:pPr>
        <w:spacing w:line="400" w:lineRule="exact"/>
        <w:ind w:firstLineChars="200" w:firstLine="480"/>
        <w:rPr>
          <w:rFonts w:ascii="宋体" w:hAnsi="宋体"/>
          <w:sz w:val="24"/>
        </w:rPr>
      </w:pPr>
      <w:r>
        <w:rPr>
          <w:rFonts w:ascii="宋体" w:hAnsi="宋体" w:hint="eastAsia"/>
          <w:sz w:val="24"/>
        </w:rPr>
        <w:t>接受分包的第三人资质要求：分包人的资格能力应与其分包工程的标准和规模相适应，具备相应的专业承包资质或劳务分包资质；</w:t>
      </w:r>
    </w:p>
    <w:p w:rsidR="00631E69" w:rsidRDefault="00F40990">
      <w:pPr>
        <w:spacing w:line="400" w:lineRule="exact"/>
        <w:ind w:firstLineChars="200" w:firstLine="480"/>
        <w:rPr>
          <w:rFonts w:ascii="宋体" w:hAnsi="宋体"/>
          <w:sz w:val="24"/>
        </w:rPr>
      </w:pPr>
      <w:r>
        <w:rPr>
          <w:rFonts w:ascii="宋体" w:hAnsi="宋体" w:hint="eastAsia"/>
          <w:sz w:val="24"/>
        </w:rPr>
        <w:t>其他要求；投标人如有分包计划，应按第八章“投标文件格式”的要求填写“拟分包项目调查表”，且投标人中标后的分包应满足合同条款第</w:t>
      </w:r>
      <w:r>
        <w:rPr>
          <w:rFonts w:ascii="宋体" w:hAnsi="宋体" w:hint="eastAsia"/>
          <w:sz w:val="24"/>
        </w:rPr>
        <w:t>4.3</w:t>
      </w:r>
      <w:r>
        <w:rPr>
          <w:rFonts w:ascii="宋体" w:hAnsi="宋体" w:hint="eastAsia"/>
          <w:sz w:val="24"/>
        </w:rPr>
        <w:t>款的相关要求。</w:t>
      </w:r>
    </w:p>
    <w:p w:rsidR="00631E69" w:rsidRDefault="00F40990" w:rsidP="00631E69">
      <w:pPr>
        <w:pStyle w:val="1"/>
        <w:spacing w:beforeLines="50" w:after="0" w:line="400" w:lineRule="exact"/>
        <w:rPr>
          <w:rFonts w:ascii="宋体" w:hAnsi="宋体"/>
          <w:sz w:val="24"/>
          <w:szCs w:val="24"/>
          <w:vertAlign w:val="superscript"/>
        </w:rPr>
      </w:pPr>
      <w:bookmarkStart w:id="57" w:name="_Toc485889014"/>
      <w:bookmarkStart w:id="58" w:name="_Toc6184"/>
      <w:bookmarkStart w:id="59" w:name="_Toc486277875"/>
      <w:bookmarkStart w:id="60" w:name="_Toc234382602"/>
      <w:r>
        <w:rPr>
          <w:rFonts w:ascii="宋体" w:hAnsi="宋体"/>
          <w:sz w:val="24"/>
          <w:szCs w:val="24"/>
        </w:rPr>
        <w:t xml:space="preserve">1.12 </w:t>
      </w:r>
      <w:r>
        <w:rPr>
          <w:rFonts w:ascii="宋体" w:hAnsi="宋体"/>
          <w:sz w:val="24"/>
          <w:szCs w:val="24"/>
        </w:rPr>
        <w:t>偏离</w:t>
      </w:r>
      <w:bookmarkEnd w:id="57"/>
      <w:bookmarkEnd w:id="58"/>
      <w:bookmarkEnd w:id="59"/>
      <w:bookmarkEnd w:id="60"/>
    </w:p>
    <w:p w:rsidR="00631E69" w:rsidRDefault="00F40990">
      <w:pPr>
        <w:spacing w:line="400" w:lineRule="exact"/>
        <w:ind w:firstLineChars="200" w:firstLine="480"/>
        <w:rPr>
          <w:rFonts w:ascii="宋体" w:hAnsi="宋体"/>
          <w:sz w:val="24"/>
        </w:rPr>
      </w:pPr>
      <w:r>
        <w:rPr>
          <w:rFonts w:ascii="宋体" w:hAnsi="宋体"/>
          <w:sz w:val="24"/>
        </w:rPr>
        <w:t>投标人须知前附表允许投标文件偏离招标文件某些要求的，偏离应当符合招标文件规定的偏离范围和幅度。</w:t>
      </w:r>
    </w:p>
    <w:p w:rsidR="00631E69" w:rsidRDefault="00F40990">
      <w:pPr>
        <w:spacing w:line="400" w:lineRule="exact"/>
        <w:ind w:firstLineChars="200" w:firstLine="480"/>
        <w:rPr>
          <w:rFonts w:ascii="宋体" w:hAnsi="宋体"/>
          <w:sz w:val="24"/>
        </w:rPr>
      </w:pPr>
      <w:r>
        <w:rPr>
          <w:rFonts w:ascii="宋体" w:hAnsi="宋体" w:hint="eastAsia"/>
          <w:sz w:val="24"/>
        </w:rPr>
        <w:t>偏离即偏差，偏差分重大偏差和细微偏差。</w:t>
      </w:r>
    </w:p>
    <w:p w:rsidR="00631E69" w:rsidRDefault="00F40990">
      <w:pPr>
        <w:spacing w:line="400" w:lineRule="exact"/>
        <w:ind w:firstLineChars="200" w:firstLine="480"/>
        <w:rPr>
          <w:rFonts w:ascii="宋体" w:hAnsi="宋体"/>
          <w:sz w:val="24"/>
        </w:rPr>
      </w:pPr>
      <w:r>
        <w:rPr>
          <w:rFonts w:ascii="宋体" w:hAnsi="宋体" w:hint="eastAsia"/>
          <w:sz w:val="24"/>
        </w:rPr>
        <w:t xml:space="preserve">1.12.1 </w:t>
      </w:r>
      <w:r>
        <w:rPr>
          <w:rFonts w:ascii="宋体" w:hAnsi="宋体" w:hint="eastAsia"/>
          <w:sz w:val="24"/>
        </w:rPr>
        <w:t>投标文件不符合第三</w:t>
      </w:r>
      <w:r>
        <w:rPr>
          <w:rFonts w:ascii="宋体" w:hAnsi="宋体" w:hint="eastAsia"/>
          <w:sz w:val="24"/>
        </w:rPr>
        <w:t>章“评标办法”第</w:t>
      </w:r>
      <w:r>
        <w:rPr>
          <w:rFonts w:ascii="宋体" w:hAnsi="宋体" w:hint="eastAsia"/>
          <w:sz w:val="24"/>
        </w:rPr>
        <w:t>2.1</w:t>
      </w:r>
      <w:r>
        <w:rPr>
          <w:rFonts w:ascii="宋体" w:hAnsi="宋体" w:hint="eastAsia"/>
          <w:sz w:val="24"/>
        </w:rPr>
        <w:t>款所列的初步评审标准以及按照第三章“评标办法”第</w:t>
      </w:r>
      <w:r>
        <w:rPr>
          <w:rFonts w:ascii="宋体" w:hAnsi="宋体" w:hint="eastAsia"/>
          <w:sz w:val="24"/>
        </w:rPr>
        <w:t>3.1.3</w:t>
      </w:r>
      <w:r>
        <w:rPr>
          <w:rFonts w:ascii="宋体" w:hAnsi="宋体" w:hint="eastAsia"/>
          <w:sz w:val="24"/>
        </w:rPr>
        <w:t>项和第</w:t>
      </w:r>
      <w:r>
        <w:rPr>
          <w:rFonts w:ascii="宋体" w:hAnsi="宋体" w:hint="eastAsia"/>
          <w:sz w:val="24"/>
        </w:rPr>
        <w:t>3.1.4</w:t>
      </w:r>
      <w:r>
        <w:rPr>
          <w:rFonts w:ascii="宋体" w:hAnsi="宋体" w:hint="eastAsia"/>
          <w:sz w:val="24"/>
        </w:rPr>
        <w:t>项的规定对投标价进行算术性错误修正及其他错误修正后，最终投标报价超过投标控制价上限（如有）的，属于重大偏差，视为对招标文件未作出实质性响应，按废标处理。</w:t>
      </w:r>
    </w:p>
    <w:p w:rsidR="00631E69" w:rsidRDefault="00F40990">
      <w:pPr>
        <w:spacing w:line="400" w:lineRule="exact"/>
        <w:ind w:firstLineChars="200" w:firstLine="480"/>
        <w:rPr>
          <w:rFonts w:ascii="宋体" w:hAnsi="宋体"/>
          <w:sz w:val="24"/>
        </w:rPr>
      </w:pPr>
      <w:r>
        <w:rPr>
          <w:rFonts w:ascii="宋体" w:hAnsi="宋体" w:hint="eastAsia"/>
          <w:sz w:val="24"/>
        </w:rPr>
        <w:t xml:space="preserve">1.12.2 </w:t>
      </w:r>
      <w:r>
        <w:rPr>
          <w:rFonts w:ascii="宋体" w:hAnsi="宋体" w:hint="eastAsia"/>
          <w:sz w:val="24"/>
        </w:rPr>
        <w:t>投标文件中的下列偏差为细微偏差：</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）在按照第三章“评标办法”第</w:t>
      </w:r>
      <w:r>
        <w:rPr>
          <w:rFonts w:ascii="宋体" w:hAnsi="宋体" w:hint="eastAsia"/>
          <w:sz w:val="24"/>
        </w:rPr>
        <w:t>3.1.3</w:t>
      </w:r>
      <w:r>
        <w:rPr>
          <w:rFonts w:ascii="宋体" w:hAnsi="宋体" w:hint="eastAsia"/>
          <w:sz w:val="24"/>
        </w:rPr>
        <w:t>项和第</w:t>
      </w:r>
      <w:r>
        <w:rPr>
          <w:rFonts w:ascii="宋体" w:hAnsi="宋体" w:hint="eastAsia"/>
          <w:sz w:val="24"/>
        </w:rPr>
        <w:t>3.1.4</w:t>
      </w:r>
      <w:r>
        <w:rPr>
          <w:rFonts w:ascii="宋体" w:hAnsi="宋体" w:hint="eastAsia"/>
          <w:sz w:val="24"/>
        </w:rPr>
        <w:t>项的规定对投标价进行算术性错误修正及其他错误修正后，最终投标报价未超过投标控制价上限（如有）的情况下，出现第三章“评标办法”第</w:t>
      </w:r>
      <w:r>
        <w:rPr>
          <w:rFonts w:ascii="宋体" w:hAnsi="宋体" w:hint="eastAsia"/>
          <w:sz w:val="24"/>
        </w:rPr>
        <w:t>3.1.3</w:t>
      </w:r>
      <w:r>
        <w:rPr>
          <w:rFonts w:ascii="宋体" w:hAnsi="宋体" w:hint="eastAsia"/>
          <w:sz w:val="24"/>
        </w:rPr>
        <w:t>项所列的投标报价的算</w:t>
      </w:r>
      <w:r>
        <w:rPr>
          <w:rFonts w:ascii="宋体" w:hAnsi="宋体" w:hint="eastAsia"/>
          <w:sz w:val="24"/>
        </w:rPr>
        <w:t>术性错误和第三章“评标办法”第</w:t>
      </w:r>
      <w:r>
        <w:rPr>
          <w:rFonts w:ascii="宋体" w:hAnsi="宋体" w:hint="eastAsia"/>
          <w:sz w:val="24"/>
        </w:rPr>
        <w:t>3.1.4</w:t>
      </w:r>
      <w:r>
        <w:rPr>
          <w:rFonts w:ascii="宋体" w:hAnsi="宋体" w:hint="eastAsia"/>
          <w:sz w:val="24"/>
        </w:rPr>
        <w:t>项所列的投标报价的其他错误；</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）施工组织设计（含关键工程技术方案）和项目管理机构不够完善。</w:t>
      </w:r>
    </w:p>
    <w:p w:rsidR="00631E69" w:rsidRDefault="00F40990">
      <w:pPr>
        <w:spacing w:line="400" w:lineRule="exact"/>
        <w:ind w:firstLineChars="200" w:firstLine="480"/>
        <w:rPr>
          <w:rFonts w:ascii="宋体" w:hAnsi="宋体"/>
          <w:sz w:val="24"/>
        </w:rPr>
      </w:pPr>
      <w:r>
        <w:rPr>
          <w:rFonts w:ascii="宋体" w:hAnsi="宋体" w:hint="eastAsia"/>
          <w:sz w:val="24"/>
        </w:rPr>
        <w:t xml:space="preserve">1.12.3 </w:t>
      </w:r>
      <w:r>
        <w:rPr>
          <w:rFonts w:ascii="宋体" w:hAnsi="宋体" w:hint="eastAsia"/>
          <w:sz w:val="24"/>
        </w:rPr>
        <w:t>评标委员会对投标文件中的细微偏差按如下规定处理：</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）对于本章第</w:t>
      </w:r>
      <w:r>
        <w:rPr>
          <w:rFonts w:ascii="宋体" w:hAnsi="宋体" w:hint="eastAsia"/>
          <w:sz w:val="24"/>
        </w:rPr>
        <w:t>1.12.2</w:t>
      </w:r>
      <w:r>
        <w:rPr>
          <w:rFonts w:ascii="宋体" w:hAnsi="宋体" w:hint="eastAsia"/>
          <w:sz w:val="24"/>
        </w:rPr>
        <w:t>项（</w:t>
      </w:r>
      <w:r>
        <w:rPr>
          <w:rFonts w:ascii="宋体" w:hAnsi="宋体" w:hint="eastAsia"/>
          <w:sz w:val="24"/>
        </w:rPr>
        <w:t>1</w:t>
      </w:r>
      <w:r>
        <w:rPr>
          <w:rFonts w:ascii="宋体" w:hAnsi="宋体" w:hint="eastAsia"/>
          <w:sz w:val="24"/>
        </w:rPr>
        <w:t>）目所述的细微偏差，按照第三章“评标办法”第</w:t>
      </w:r>
      <w:r>
        <w:rPr>
          <w:rFonts w:ascii="宋体" w:hAnsi="宋体" w:hint="eastAsia"/>
          <w:sz w:val="24"/>
        </w:rPr>
        <w:t>3.1.3</w:t>
      </w:r>
      <w:r>
        <w:rPr>
          <w:rFonts w:ascii="宋体" w:hAnsi="宋体" w:hint="eastAsia"/>
          <w:sz w:val="24"/>
        </w:rPr>
        <w:t>项和第</w:t>
      </w:r>
      <w:r>
        <w:rPr>
          <w:rFonts w:ascii="宋体" w:hAnsi="宋体" w:hint="eastAsia"/>
          <w:sz w:val="24"/>
        </w:rPr>
        <w:t>3.1.4</w:t>
      </w:r>
      <w:r>
        <w:rPr>
          <w:rFonts w:ascii="宋体" w:hAnsi="宋体" w:hint="eastAsia"/>
          <w:sz w:val="24"/>
        </w:rPr>
        <w:t>项的规定予以修正并要求投标人进行澄清；</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）对于本章第</w:t>
      </w:r>
      <w:r>
        <w:rPr>
          <w:rFonts w:ascii="宋体" w:hAnsi="宋体" w:hint="eastAsia"/>
          <w:sz w:val="24"/>
        </w:rPr>
        <w:t>1.12.2</w:t>
      </w:r>
      <w:r>
        <w:rPr>
          <w:rFonts w:ascii="宋体" w:hAnsi="宋体" w:hint="eastAsia"/>
          <w:sz w:val="24"/>
        </w:rPr>
        <w:t>项（</w:t>
      </w:r>
      <w:r>
        <w:rPr>
          <w:rFonts w:ascii="宋体" w:hAnsi="宋体" w:hint="eastAsia"/>
          <w:sz w:val="24"/>
        </w:rPr>
        <w:t>2</w:t>
      </w:r>
      <w:r>
        <w:rPr>
          <w:rFonts w:ascii="宋体" w:hAnsi="宋体" w:hint="eastAsia"/>
          <w:sz w:val="24"/>
        </w:rPr>
        <w:t>）目所述的细微偏差，如果采用合理低价法或经评审的最低投标价法评标，应要求投标人对细微偏差进行澄清，只有投标人的澄清文件被评标委员会接受</w:t>
      </w:r>
      <w:r>
        <w:rPr>
          <w:rFonts w:ascii="宋体" w:hAnsi="宋体" w:hint="eastAsia"/>
          <w:sz w:val="24"/>
        </w:rPr>
        <w:t>，投标人才能参加评标价的最终评比。如果采用综合评估法评标，评标委员会可在相关评分因素的评分中酌情扣分，但最多不得超过各评分因素权重分值的</w:t>
      </w:r>
      <w:r>
        <w:rPr>
          <w:rFonts w:ascii="宋体" w:hAnsi="宋体" w:hint="eastAsia"/>
          <w:sz w:val="24"/>
        </w:rPr>
        <w:t>40%</w:t>
      </w:r>
      <w:r>
        <w:rPr>
          <w:rFonts w:ascii="宋体" w:hAnsi="宋体" w:hint="eastAsia"/>
          <w:sz w:val="24"/>
        </w:rPr>
        <w:t>。</w:t>
      </w:r>
    </w:p>
    <w:p w:rsidR="00631E69" w:rsidRDefault="00F40990" w:rsidP="00631E69">
      <w:pPr>
        <w:pStyle w:val="1"/>
        <w:spacing w:beforeLines="150" w:after="480" w:line="400" w:lineRule="exact"/>
        <w:rPr>
          <w:rFonts w:ascii="宋体" w:hAnsi="宋体"/>
          <w:sz w:val="24"/>
          <w:szCs w:val="24"/>
        </w:rPr>
      </w:pPr>
      <w:bookmarkStart w:id="61" w:name="_Toc486277876"/>
      <w:bookmarkStart w:id="62" w:name="_Toc485889015"/>
      <w:bookmarkStart w:id="63" w:name="_Toc234382603"/>
      <w:bookmarkStart w:id="64" w:name="_Toc22855"/>
      <w:r>
        <w:rPr>
          <w:rFonts w:ascii="宋体" w:hAnsi="宋体"/>
          <w:sz w:val="24"/>
          <w:szCs w:val="24"/>
        </w:rPr>
        <w:t xml:space="preserve">2. </w:t>
      </w:r>
      <w:r>
        <w:rPr>
          <w:rFonts w:ascii="宋体" w:hAnsi="宋体"/>
          <w:sz w:val="24"/>
          <w:szCs w:val="24"/>
        </w:rPr>
        <w:t>招标文件</w:t>
      </w:r>
      <w:bookmarkEnd w:id="61"/>
      <w:bookmarkEnd w:id="62"/>
      <w:bookmarkEnd w:id="63"/>
      <w:bookmarkEnd w:id="64"/>
    </w:p>
    <w:p w:rsidR="00631E69" w:rsidRDefault="00F40990">
      <w:pPr>
        <w:pStyle w:val="1"/>
        <w:spacing w:before="0" w:after="0" w:line="400" w:lineRule="exact"/>
        <w:rPr>
          <w:rFonts w:ascii="宋体" w:hAnsi="宋体"/>
          <w:sz w:val="24"/>
          <w:szCs w:val="24"/>
        </w:rPr>
      </w:pPr>
      <w:bookmarkStart w:id="65" w:name="_Toc234382604"/>
      <w:bookmarkStart w:id="66" w:name="_Toc486277877"/>
      <w:bookmarkStart w:id="67" w:name="_Toc485889016"/>
      <w:bookmarkStart w:id="68" w:name="_Toc12310"/>
      <w:r>
        <w:rPr>
          <w:rFonts w:ascii="宋体" w:hAnsi="宋体"/>
          <w:sz w:val="24"/>
          <w:szCs w:val="24"/>
        </w:rPr>
        <w:t xml:space="preserve">2.1 </w:t>
      </w:r>
      <w:r>
        <w:rPr>
          <w:rFonts w:ascii="宋体" w:hAnsi="宋体"/>
          <w:sz w:val="24"/>
          <w:szCs w:val="24"/>
        </w:rPr>
        <w:t>招标文件的组成</w:t>
      </w:r>
      <w:bookmarkEnd w:id="65"/>
      <w:bookmarkEnd w:id="66"/>
      <w:bookmarkEnd w:id="67"/>
      <w:bookmarkEnd w:id="68"/>
    </w:p>
    <w:p w:rsidR="00631E69" w:rsidRDefault="00F40990">
      <w:pPr>
        <w:spacing w:line="400" w:lineRule="exact"/>
        <w:ind w:firstLineChars="200" w:firstLine="480"/>
        <w:rPr>
          <w:rFonts w:ascii="宋体" w:hAnsi="宋体"/>
          <w:sz w:val="24"/>
        </w:rPr>
      </w:pPr>
      <w:r>
        <w:rPr>
          <w:rFonts w:ascii="宋体" w:hAnsi="宋体"/>
          <w:sz w:val="24"/>
        </w:rPr>
        <w:t>本招标文件包括：</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）招标公告；</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）投标人须知；</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）评标办法；</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）合同条款及格式；</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）工程量清单；</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）图纸</w:t>
      </w:r>
      <w:r>
        <w:rPr>
          <w:rFonts w:ascii="宋体" w:hAnsi="宋体" w:hint="eastAsia"/>
          <w:sz w:val="24"/>
        </w:rPr>
        <w:t>（另附）</w:t>
      </w:r>
      <w:r>
        <w:rPr>
          <w:rFonts w:ascii="宋体" w:hAnsi="宋体"/>
          <w:sz w:val="24"/>
        </w:rPr>
        <w:t>；</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7</w:t>
      </w:r>
      <w:r>
        <w:rPr>
          <w:rFonts w:ascii="宋体" w:hAnsi="宋体"/>
          <w:sz w:val="24"/>
        </w:rPr>
        <w:t>）技术</w:t>
      </w:r>
      <w:r>
        <w:rPr>
          <w:rFonts w:ascii="宋体" w:hAnsi="宋体" w:hint="eastAsia"/>
          <w:sz w:val="24"/>
        </w:rPr>
        <w:t>规范</w:t>
      </w:r>
      <w:r>
        <w:rPr>
          <w:rFonts w:ascii="宋体" w:hAnsi="宋体"/>
          <w:sz w:val="24"/>
        </w:rPr>
        <w:t>；</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8</w:t>
      </w:r>
      <w:r>
        <w:rPr>
          <w:rFonts w:ascii="宋体" w:hAnsi="宋体"/>
          <w:sz w:val="24"/>
        </w:rPr>
        <w:t>）投标文件格式；</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9</w:t>
      </w:r>
      <w:r>
        <w:rPr>
          <w:rFonts w:ascii="宋体" w:hAnsi="宋体"/>
          <w:sz w:val="24"/>
        </w:rPr>
        <w:t>）投标人须知前附表规定的其他材料。</w:t>
      </w:r>
    </w:p>
    <w:p w:rsidR="00631E69" w:rsidRDefault="00F40990">
      <w:pPr>
        <w:spacing w:line="400" w:lineRule="exact"/>
        <w:ind w:firstLineChars="200" w:firstLine="480"/>
        <w:rPr>
          <w:rFonts w:ascii="宋体" w:hAnsi="宋体"/>
          <w:sz w:val="24"/>
        </w:rPr>
      </w:pPr>
      <w:r>
        <w:rPr>
          <w:rFonts w:ascii="宋体" w:hAnsi="宋体"/>
          <w:sz w:val="24"/>
        </w:rPr>
        <w:t>根据本章第</w:t>
      </w:r>
      <w:r>
        <w:rPr>
          <w:rFonts w:ascii="宋体" w:hAnsi="宋体"/>
          <w:sz w:val="24"/>
        </w:rPr>
        <w:t>1.10</w:t>
      </w:r>
      <w:r>
        <w:rPr>
          <w:rFonts w:ascii="宋体" w:hAnsi="宋体"/>
          <w:sz w:val="24"/>
        </w:rPr>
        <w:t>款、第</w:t>
      </w:r>
      <w:r>
        <w:rPr>
          <w:rFonts w:ascii="宋体" w:hAnsi="宋体"/>
          <w:sz w:val="24"/>
        </w:rPr>
        <w:t>2.2</w:t>
      </w:r>
      <w:r>
        <w:rPr>
          <w:rFonts w:ascii="宋体" w:hAnsi="宋体"/>
          <w:sz w:val="24"/>
        </w:rPr>
        <w:t>款和第</w:t>
      </w:r>
      <w:r>
        <w:rPr>
          <w:rFonts w:ascii="宋体" w:hAnsi="宋体"/>
          <w:sz w:val="24"/>
        </w:rPr>
        <w:t>2.3</w:t>
      </w:r>
      <w:r>
        <w:rPr>
          <w:rFonts w:ascii="宋体" w:hAnsi="宋体"/>
          <w:sz w:val="24"/>
        </w:rPr>
        <w:t>款对招标文件所作的澄清、修改，构成招标文件的组成部分。</w:t>
      </w:r>
    </w:p>
    <w:p w:rsidR="00631E69" w:rsidRDefault="00F40990">
      <w:pPr>
        <w:spacing w:line="400" w:lineRule="exact"/>
        <w:ind w:firstLineChars="200" w:firstLine="480"/>
        <w:rPr>
          <w:rFonts w:ascii="宋体" w:hAnsi="宋体"/>
          <w:sz w:val="24"/>
        </w:rPr>
      </w:pPr>
      <w:r>
        <w:rPr>
          <w:rFonts w:ascii="宋体" w:hAnsi="宋体" w:hint="eastAsia"/>
          <w:sz w:val="24"/>
        </w:rPr>
        <w:t>当招标文件、招标文件的澄清或修改等在同一内容的表述上不一致时，以最后发出的书面文件为准。</w:t>
      </w:r>
    </w:p>
    <w:p w:rsidR="00631E69" w:rsidRDefault="00F40990" w:rsidP="00631E69">
      <w:pPr>
        <w:pStyle w:val="1"/>
        <w:spacing w:beforeLines="50" w:after="0" w:line="400" w:lineRule="exact"/>
        <w:rPr>
          <w:rFonts w:ascii="宋体" w:hAnsi="宋体"/>
          <w:sz w:val="24"/>
          <w:szCs w:val="24"/>
        </w:rPr>
      </w:pPr>
      <w:bookmarkStart w:id="69" w:name="_Toc16084"/>
      <w:bookmarkStart w:id="70" w:name="_Toc486277878"/>
      <w:bookmarkStart w:id="71" w:name="_Toc485889017"/>
      <w:bookmarkStart w:id="72" w:name="_Toc234382605"/>
      <w:r>
        <w:rPr>
          <w:rFonts w:ascii="宋体" w:hAnsi="宋体"/>
          <w:sz w:val="24"/>
          <w:szCs w:val="24"/>
        </w:rPr>
        <w:t xml:space="preserve">2.2 </w:t>
      </w:r>
      <w:r>
        <w:rPr>
          <w:rFonts w:ascii="宋体" w:hAnsi="宋体"/>
          <w:sz w:val="24"/>
          <w:szCs w:val="24"/>
        </w:rPr>
        <w:t>招标文件的澄清</w:t>
      </w:r>
      <w:bookmarkEnd w:id="69"/>
      <w:bookmarkEnd w:id="70"/>
      <w:bookmarkEnd w:id="71"/>
      <w:bookmarkEnd w:id="72"/>
    </w:p>
    <w:p w:rsidR="00631E69" w:rsidRDefault="00F40990">
      <w:pPr>
        <w:spacing w:line="400" w:lineRule="exact"/>
        <w:ind w:firstLineChars="200" w:firstLine="480"/>
        <w:rPr>
          <w:rFonts w:ascii="宋体" w:hAnsi="宋体" w:cs="宋体"/>
          <w:kern w:val="0"/>
          <w:sz w:val="24"/>
        </w:rPr>
      </w:pPr>
      <w:bookmarkStart w:id="73" w:name="_Toc234382606"/>
      <w:r>
        <w:rPr>
          <w:rFonts w:ascii="宋体" w:hAnsi="宋体" w:cs="宋体" w:hint="eastAsia"/>
          <w:kern w:val="0"/>
          <w:sz w:val="24"/>
        </w:rPr>
        <w:t>2.2.1</w:t>
      </w:r>
      <w:r>
        <w:rPr>
          <w:rFonts w:ascii="宋体" w:hAnsi="宋体" w:cs="宋体" w:hint="eastAsia"/>
          <w:kern w:val="0"/>
          <w:sz w:val="24"/>
        </w:rPr>
        <w:t>投标人应仔细阅读和检查招标文件的全部内容。如发现缺页或附件不全，</w:t>
      </w:r>
      <w:r>
        <w:rPr>
          <w:rFonts w:ascii="宋体" w:hAnsi="宋体" w:hint="eastAsia"/>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631E69" w:rsidRDefault="00F40990">
      <w:pPr>
        <w:spacing w:line="400" w:lineRule="exact"/>
        <w:ind w:firstLineChars="200" w:firstLine="480"/>
        <w:rPr>
          <w:rFonts w:ascii="宋体" w:hAnsi="宋体"/>
          <w:sz w:val="24"/>
        </w:rPr>
      </w:pPr>
      <w:r>
        <w:rPr>
          <w:rFonts w:ascii="宋体" w:hAnsi="宋体"/>
          <w:sz w:val="24"/>
        </w:rPr>
        <w:t xml:space="preserve">2.2.2 </w:t>
      </w:r>
      <w:r>
        <w:rPr>
          <w:rFonts w:ascii="宋体" w:hAnsi="宋体" w:hint="eastAsia"/>
          <w:sz w:val="24"/>
        </w:rPr>
        <w:t>招标文件的澄清将在投标人须知前附表规定的投标截止时间</w:t>
      </w:r>
      <w:r>
        <w:rPr>
          <w:rFonts w:ascii="宋体" w:hAnsi="宋体" w:hint="eastAsia"/>
          <w:sz w:val="24"/>
        </w:rPr>
        <w:t>15</w:t>
      </w:r>
      <w:r>
        <w:rPr>
          <w:rFonts w:ascii="宋体" w:hAnsi="宋体"/>
          <w:sz w:val="24"/>
        </w:rPr>
        <w:t xml:space="preserve"> </w:t>
      </w:r>
      <w:r>
        <w:rPr>
          <w:rFonts w:ascii="宋体" w:hAnsi="宋体" w:hint="eastAsia"/>
          <w:sz w:val="24"/>
        </w:rPr>
        <w:t>天前通过公共资源交易系统电子平台发出，但不指明澄清问题的来源。如果澄清发出的时间距投标截止时间不足</w:t>
      </w:r>
      <w:r>
        <w:rPr>
          <w:rFonts w:ascii="宋体" w:hAnsi="宋体" w:hint="eastAsia"/>
          <w:sz w:val="24"/>
        </w:rPr>
        <w:t>15</w:t>
      </w:r>
      <w:r>
        <w:rPr>
          <w:rFonts w:ascii="宋体" w:hAnsi="宋体"/>
          <w:sz w:val="24"/>
        </w:rPr>
        <w:t xml:space="preserve"> </w:t>
      </w:r>
      <w:r>
        <w:rPr>
          <w:rFonts w:ascii="宋体" w:hAnsi="宋体" w:hint="eastAsia"/>
          <w:sz w:val="24"/>
        </w:rPr>
        <w:t>天，相应延长投标截止时间。</w:t>
      </w:r>
    </w:p>
    <w:p w:rsidR="00631E69" w:rsidRDefault="00F40990">
      <w:pPr>
        <w:spacing w:line="400" w:lineRule="exact"/>
        <w:ind w:firstLineChars="200" w:firstLine="480"/>
        <w:rPr>
          <w:rFonts w:ascii="宋体" w:hAnsi="宋体"/>
          <w:sz w:val="24"/>
        </w:rPr>
      </w:pPr>
      <w:r>
        <w:rPr>
          <w:rFonts w:ascii="宋体" w:hAnsi="宋体"/>
          <w:sz w:val="24"/>
        </w:rPr>
        <w:t xml:space="preserve">2.2.3 </w:t>
      </w:r>
      <w:r>
        <w:rPr>
          <w:rFonts w:ascii="宋体" w:hAnsi="宋体" w:hint="eastAsia"/>
          <w:sz w:val="24"/>
        </w:rPr>
        <w:t>所有澄清、答疑全部以公共资源交易系统电子平台发出的为准，不再接受书面形式的递交。</w:t>
      </w:r>
    </w:p>
    <w:p w:rsidR="00631E69" w:rsidRDefault="00F40990" w:rsidP="00631E69">
      <w:pPr>
        <w:pStyle w:val="1"/>
        <w:spacing w:beforeLines="50" w:after="0" w:line="400" w:lineRule="exact"/>
        <w:rPr>
          <w:rFonts w:ascii="宋体" w:hAnsi="宋体"/>
          <w:sz w:val="24"/>
          <w:szCs w:val="24"/>
        </w:rPr>
      </w:pPr>
      <w:bookmarkStart w:id="74" w:name="_Toc485889018"/>
      <w:bookmarkStart w:id="75" w:name="_Toc29706"/>
      <w:bookmarkStart w:id="76" w:name="_Toc486277879"/>
      <w:r>
        <w:rPr>
          <w:rFonts w:ascii="宋体" w:hAnsi="宋体"/>
          <w:sz w:val="24"/>
          <w:szCs w:val="24"/>
        </w:rPr>
        <w:t xml:space="preserve">2.3 </w:t>
      </w:r>
      <w:r>
        <w:rPr>
          <w:rFonts w:ascii="宋体" w:hAnsi="宋体"/>
          <w:sz w:val="24"/>
          <w:szCs w:val="24"/>
        </w:rPr>
        <w:t>招标文件的修改</w:t>
      </w:r>
      <w:bookmarkEnd w:id="73"/>
      <w:bookmarkEnd w:id="74"/>
      <w:bookmarkEnd w:id="75"/>
      <w:bookmarkEnd w:id="76"/>
    </w:p>
    <w:p w:rsidR="00631E69" w:rsidRDefault="00F40990" w:rsidP="00631E69">
      <w:pPr>
        <w:autoSpaceDE w:val="0"/>
        <w:autoSpaceDN w:val="0"/>
        <w:adjustRightInd w:val="0"/>
        <w:spacing w:line="360" w:lineRule="auto"/>
        <w:ind w:firstLineChars="257" w:firstLine="617"/>
        <w:jc w:val="left"/>
        <w:rPr>
          <w:rFonts w:ascii="新宋体" w:eastAsia="新宋体" w:hAnsi="新宋体" w:cs="仿宋_GB2312"/>
          <w:kern w:val="0"/>
          <w:sz w:val="24"/>
        </w:rPr>
      </w:pPr>
      <w:bookmarkStart w:id="77" w:name="_Toc234382607"/>
      <w:r>
        <w:rPr>
          <w:rFonts w:ascii="宋体" w:hAnsi="宋体"/>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天前，招标人可以通过公共资源交易系统电子平台修改招标文件，如果修改招标文件的时间距投标截止时间不足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p>
    <w:p w:rsidR="00631E69" w:rsidRDefault="00F40990" w:rsidP="00631E69">
      <w:pPr>
        <w:keepNext/>
        <w:keepLines/>
        <w:spacing w:beforeLines="150" w:after="480" w:line="400" w:lineRule="exact"/>
        <w:rPr>
          <w:rFonts w:ascii="宋体" w:hAnsi="宋体"/>
          <w:sz w:val="24"/>
        </w:rPr>
      </w:pPr>
      <w:r>
        <w:rPr>
          <w:rFonts w:ascii="宋体" w:hAnsi="宋体" w:hint="eastAsia"/>
          <w:sz w:val="24"/>
        </w:rPr>
        <w:t xml:space="preserve">     </w:t>
      </w:r>
      <w:bookmarkStart w:id="78" w:name="_Toc485889019"/>
      <w:bookmarkStart w:id="79" w:name="_Toc486277880"/>
      <w:r>
        <w:rPr>
          <w:rFonts w:ascii="宋体" w:hAnsi="宋体" w:hint="eastAsia"/>
          <w:sz w:val="24"/>
        </w:rPr>
        <w:t xml:space="preserve">2.3.2 </w:t>
      </w:r>
      <w:r>
        <w:rPr>
          <w:rFonts w:ascii="宋体" w:hAnsi="宋体" w:hint="eastAsia"/>
          <w:sz w:val="24"/>
        </w:rPr>
        <w:t>当招标文件（含评标、定标办法）、补充通知、答疑纪要，内容相互矛盾时，以最后发出的通知（或纪要）为准。</w:t>
      </w:r>
      <w:bookmarkEnd w:id="78"/>
      <w:bookmarkEnd w:id="79"/>
    </w:p>
    <w:p w:rsidR="00631E69" w:rsidRDefault="00F40990" w:rsidP="00631E69">
      <w:pPr>
        <w:pStyle w:val="1"/>
        <w:spacing w:beforeLines="150" w:after="480" w:line="400" w:lineRule="exact"/>
        <w:rPr>
          <w:rFonts w:ascii="宋体" w:hAnsi="宋体"/>
          <w:sz w:val="24"/>
          <w:szCs w:val="24"/>
        </w:rPr>
      </w:pPr>
      <w:bookmarkStart w:id="80" w:name="_Toc485889020"/>
      <w:bookmarkStart w:id="81" w:name="_Toc8003"/>
      <w:bookmarkStart w:id="82" w:name="_Toc486277881"/>
      <w:r>
        <w:rPr>
          <w:rFonts w:ascii="宋体" w:hAnsi="宋体"/>
          <w:sz w:val="24"/>
          <w:szCs w:val="24"/>
        </w:rPr>
        <w:t xml:space="preserve">3. </w:t>
      </w:r>
      <w:r>
        <w:rPr>
          <w:rFonts w:ascii="宋体" w:hAnsi="宋体"/>
          <w:sz w:val="24"/>
          <w:szCs w:val="24"/>
        </w:rPr>
        <w:t>投标文件</w:t>
      </w:r>
      <w:bookmarkEnd w:id="77"/>
      <w:bookmarkEnd w:id="80"/>
      <w:bookmarkEnd w:id="81"/>
      <w:bookmarkEnd w:id="82"/>
    </w:p>
    <w:p w:rsidR="00631E69" w:rsidRDefault="00F40990">
      <w:pPr>
        <w:pStyle w:val="1"/>
        <w:spacing w:before="0" w:after="0" w:line="400" w:lineRule="exact"/>
        <w:rPr>
          <w:rFonts w:ascii="宋体" w:hAnsi="宋体"/>
          <w:sz w:val="24"/>
          <w:szCs w:val="24"/>
        </w:rPr>
      </w:pPr>
      <w:bookmarkStart w:id="83" w:name="_Toc12156"/>
      <w:bookmarkStart w:id="84" w:name="_Toc486277882"/>
      <w:bookmarkStart w:id="85" w:name="_Toc485889021"/>
      <w:bookmarkStart w:id="86" w:name="_Toc234382608"/>
      <w:r>
        <w:rPr>
          <w:rFonts w:ascii="宋体" w:hAnsi="宋体"/>
          <w:sz w:val="24"/>
          <w:szCs w:val="24"/>
        </w:rPr>
        <w:t xml:space="preserve">3.1 </w:t>
      </w:r>
      <w:r>
        <w:rPr>
          <w:rFonts w:ascii="宋体" w:hAnsi="宋体"/>
          <w:sz w:val="24"/>
          <w:szCs w:val="24"/>
        </w:rPr>
        <w:t>投标文件的组成</w:t>
      </w:r>
      <w:bookmarkEnd w:id="83"/>
      <w:bookmarkEnd w:id="84"/>
      <w:bookmarkEnd w:id="85"/>
      <w:bookmarkEnd w:id="86"/>
    </w:p>
    <w:p w:rsidR="00631E69" w:rsidRDefault="00F40990">
      <w:pPr>
        <w:spacing w:line="400" w:lineRule="exact"/>
        <w:ind w:firstLineChars="200" w:firstLine="480"/>
        <w:rPr>
          <w:rFonts w:ascii="宋体" w:hAnsi="宋体"/>
          <w:sz w:val="24"/>
        </w:rPr>
      </w:pPr>
      <w:r>
        <w:rPr>
          <w:rFonts w:ascii="宋体" w:hAnsi="宋体"/>
          <w:sz w:val="24"/>
        </w:rPr>
        <w:t xml:space="preserve">3.1.1 </w:t>
      </w:r>
      <w:r>
        <w:rPr>
          <w:rFonts w:ascii="宋体" w:hAnsi="宋体"/>
          <w:sz w:val="24"/>
        </w:rPr>
        <w:t>投标文件应包括下列内容：</w:t>
      </w:r>
    </w:p>
    <w:p w:rsidR="00631E69" w:rsidRDefault="00F40990">
      <w:pPr>
        <w:spacing w:line="400" w:lineRule="exact"/>
        <w:ind w:firstLineChars="200" w:firstLine="480"/>
        <w:rPr>
          <w:rFonts w:ascii="宋体" w:hAnsi="宋体"/>
          <w:sz w:val="24"/>
        </w:rPr>
      </w:pPr>
      <w:r>
        <w:rPr>
          <w:rFonts w:ascii="宋体" w:hAnsi="宋体" w:hint="eastAsia"/>
          <w:sz w:val="24"/>
        </w:rPr>
        <w:t>第一个信封（商务及技术文件）：</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）投标函及投标函附录；</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）投标保证金；</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）施工组织设计；</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）项目管理机构；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）资格审查资料；</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主要进场管理人员和技术人员最低要求；</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hint="eastAsia"/>
          <w:sz w:val="24"/>
        </w:rPr>
        <w:t>8</w:t>
      </w:r>
      <w:r>
        <w:rPr>
          <w:rFonts w:ascii="宋体" w:hAnsi="宋体"/>
          <w:sz w:val="24"/>
        </w:rPr>
        <w:t>）</w:t>
      </w:r>
      <w:r>
        <w:rPr>
          <w:rFonts w:ascii="宋体" w:hAnsi="宋体" w:hint="eastAsia"/>
          <w:sz w:val="24"/>
        </w:rPr>
        <w:t>关键设备最低条件；</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）农民工工资支付承诺书；</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）扬尘治理专项承诺书；</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）其他材料。</w:t>
      </w:r>
    </w:p>
    <w:p w:rsidR="00631E69" w:rsidRDefault="00F40990">
      <w:pPr>
        <w:spacing w:line="400" w:lineRule="exact"/>
        <w:ind w:firstLineChars="200" w:firstLine="480"/>
        <w:rPr>
          <w:rFonts w:ascii="宋体" w:hAnsi="宋体"/>
          <w:sz w:val="24"/>
        </w:rPr>
      </w:pPr>
      <w:r>
        <w:rPr>
          <w:rFonts w:ascii="宋体" w:hAnsi="宋体" w:hint="eastAsia"/>
          <w:sz w:val="24"/>
        </w:rPr>
        <w:t>第二个信封（投标报价和工程量清单）</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）投标函；</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）已标价工程量清单；</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）拟分包项目情况表；</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）合同用款估算表。</w:t>
      </w:r>
    </w:p>
    <w:p w:rsidR="00631E69" w:rsidRDefault="00F40990">
      <w:pPr>
        <w:spacing w:line="400" w:lineRule="exact"/>
        <w:ind w:firstLineChars="200" w:firstLine="480"/>
        <w:rPr>
          <w:rFonts w:ascii="宋体" w:hAnsi="宋体"/>
          <w:sz w:val="24"/>
        </w:rPr>
      </w:pPr>
      <w:bookmarkStart w:id="87" w:name="_Toc234382609"/>
      <w:bookmarkStart w:id="88" w:name="_Toc12761"/>
      <w:bookmarkStart w:id="89" w:name="_Toc486277883"/>
      <w:bookmarkStart w:id="90" w:name="_Toc485889022"/>
      <w:r>
        <w:rPr>
          <w:rFonts w:ascii="宋体" w:hAnsi="宋体"/>
          <w:sz w:val="24"/>
        </w:rPr>
        <w:t xml:space="preserve">3.1.2 </w:t>
      </w:r>
      <w:r>
        <w:rPr>
          <w:rFonts w:ascii="宋体" w:hAnsi="宋体" w:hint="eastAsia"/>
          <w:sz w:val="24"/>
        </w:rPr>
        <w:t>本项目招标采用工程量招标，投标人应按照招标文件要求的工程量清单内容填写工程量清单的单价及总额价，投标人不得修工程量清单的子目号、子目名称和数量</w:t>
      </w:r>
      <w:r>
        <w:rPr>
          <w:rFonts w:ascii="宋体" w:hAnsi="宋体" w:hint="eastAsia"/>
          <w:sz w:val="24"/>
        </w:rPr>
        <w:t>,</w:t>
      </w:r>
      <w:r>
        <w:rPr>
          <w:rFonts w:ascii="宋体" w:hAnsi="宋体" w:hint="eastAsia"/>
          <w:sz w:val="24"/>
        </w:rPr>
        <w:t>否则，评标委员会将对其按无效标处理。</w:t>
      </w:r>
    </w:p>
    <w:p w:rsidR="00631E69" w:rsidRDefault="00F40990" w:rsidP="00631E69">
      <w:pPr>
        <w:pStyle w:val="1"/>
        <w:spacing w:beforeLines="50" w:after="0" w:line="400" w:lineRule="exact"/>
        <w:rPr>
          <w:rFonts w:ascii="宋体" w:hAnsi="宋体"/>
          <w:sz w:val="24"/>
          <w:szCs w:val="24"/>
        </w:rPr>
      </w:pPr>
      <w:r>
        <w:rPr>
          <w:rFonts w:ascii="宋体" w:hAnsi="宋体"/>
          <w:sz w:val="24"/>
          <w:szCs w:val="24"/>
        </w:rPr>
        <w:t xml:space="preserve">3.2 </w:t>
      </w:r>
      <w:r>
        <w:rPr>
          <w:rFonts w:ascii="宋体" w:hAnsi="宋体"/>
          <w:sz w:val="24"/>
          <w:szCs w:val="24"/>
        </w:rPr>
        <w:t>投标报价</w:t>
      </w:r>
      <w:bookmarkEnd w:id="87"/>
      <w:bookmarkEnd w:id="88"/>
      <w:bookmarkEnd w:id="89"/>
      <w:bookmarkEnd w:id="90"/>
    </w:p>
    <w:p w:rsidR="00631E69" w:rsidRDefault="00F40990">
      <w:pPr>
        <w:spacing w:line="400" w:lineRule="exact"/>
        <w:ind w:firstLineChars="200" w:firstLine="480"/>
        <w:rPr>
          <w:rFonts w:ascii="宋体" w:hAnsi="宋体"/>
          <w:sz w:val="24"/>
        </w:rPr>
      </w:pPr>
      <w:r>
        <w:rPr>
          <w:rFonts w:ascii="宋体" w:hAnsi="宋体"/>
          <w:sz w:val="24"/>
        </w:rPr>
        <w:t xml:space="preserve">3.2.1 </w:t>
      </w:r>
      <w:r>
        <w:rPr>
          <w:rFonts w:ascii="宋体" w:hAnsi="宋体"/>
          <w:sz w:val="24"/>
        </w:rPr>
        <w:t>投标人应按第五章</w:t>
      </w:r>
      <w:r>
        <w:rPr>
          <w:rFonts w:ascii="宋体" w:hAnsi="宋体"/>
          <w:sz w:val="24"/>
        </w:rPr>
        <w:t>“</w:t>
      </w:r>
      <w:r>
        <w:rPr>
          <w:rFonts w:ascii="宋体" w:hAnsi="宋体"/>
          <w:sz w:val="24"/>
        </w:rPr>
        <w:t>工程量清单</w:t>
      </w:r>
      <w:r>
        <w:rPr>
          <w:rFonts w:ascii="宋体" w:hAnsi="宋体"/>
          <w:sz w:val="24"/>
        </w:rPr>
        <w:t>”</w:t>
      </w:r>
      <w:r>
        <w:rPr>
          <w:rFonts w:ascii="宋体" w:hAnsi="宋体"/>
          <w:sz w:val="24"/>
        </w:rPr>
        <w:t>的要求填写相应表格。</w:t>
      </w:r>
    </w:p>
    <w:p w:rsidR="00631E69" w:rsidRDefault="00F40990">
      <w:pPr>
        <w:spacing w:line="400" w:lineRule="exact"/>
        <w:ind w:firstLineChars="200" w:firstLine="480"/>
        <w:rPr>
          <w:rFonts w:ascii="宋体" w:hAnsi="宋体"/>
          <w:sz w:val="24"/>
        </w:rPr>
      </w:pPr>
      <w:r>
        <w:rPr>
          <w:rFonts w:ascii="宋体" w:hAnsi="宋体" w:hint="eastAsia"/>
          <w:sz w:val="24"/>
        </w:rPr>
        <w:t>投标人应按投标人须知前附表规定的方式填写工程量清单。</w:t>
      </w:r>
    </w:p>
    <w:p w:rsidR="00631E69" w:rsidRDefault="00F40990">
      <w:pPr>
        <w:spacing w:line="400" w:lineRule="exact"/>
        <w:ind w:firstLineChars="200" w:firstLine="480"/>
        <w:rPr>
          <w:rFonts w:ascii="宋体" w:hAnsi="宋体"/>
          <w:sz w:val="24"/>
        </w:rPr>
      </w:pPr>
      <w:r>
        <w:rPr>
          <w:rFonts w:ascii="宋体" w:hAnsi="宋体" w:hint="eastAsia"/>
          <w:sz w:val="24"/>
        </w:rPr>
        <w:t>本项目招标由招标人提供书面工程量清单，由投标人按照招标人提供的工程量清单填写本合同各工程子目的单价、合价和总额价。评标委员会将按照第三章“评标办法”第</w:t>
      </w:r>
      <w:r>
        <w:rPr>
          <w:rFonts w:ascii="宋体" w:hAnsi="宋体" w:hint="eastAsia"/>
          <w:sz w:val="24"/>
        </w:rPr>
        <w:t>3.1.3</w:t>
      </w:r>
      <w:r>
        <w:rPr>
          <w:rFonts w:ascii="宋体" w:hAnsi="宋体" w:hint="eastAsia"/>
          <w:sz w:val="24"/>
        </w:rPr>
        <w:t>项和第</w:t>
      </w:r>
      <w:r>
        <w:rPr>
          <w:rFonts w:ascii="宋体" w:hAnsi="宋体" w:hint="eastAsia"/>
          <w:sz w:val="24"/>
        </w:rPr>
        <w:t>3.1.4</w:t>
      </w:r>
      <w:r>
        <w:rPr>
          <w:rFonts w:ascii="宋体" w:hAnsi="宋体" w:hint="eastAsia"/>
          <w:sz w:val="24"/>
        </w:rPr>
        <w:t>项的规定对投标价进</w:t>
      </w:r>
      <w:r>
        <w:rPr>
          <w:rFonts w:ascii="宋体" w:hAnsi="宋体" w:hint="eastAsia"/>
          <w:sz w:val="24"/>
        </w:rPr>
        <w:t>行算术性错误修正及其他错误修正。</w:t>
      </w:r>
    </w:p>
    <w:p w:rsidR="00631E69" w:rsidRDefault="00F40990">
      <w:pPr>
        <w:spacing w:line="400" w:lineRule="exact"/>
        <w:ind w:firstLineChars="200" w:firstLine="480"/>
        <w:rPr>
          <w:rFonts w:ascii="宋体" w:hAnsi="宋体"/>
          <w:sz w:val="24"/>
        </w:rPr>
      </w:pPr>
      <w:r>
        <w:rPr>
          <w:rFonts w:ascii="宋体" w:hAnsi="宋体"/>
          <w:sz w:val="24"/>
        </w:rPr>
        <w:t xml:space="preserve">3.2.2 </w:t>
      </w:r>
      <w:r>
        <w:rPr>
          <w:rFonts w:ascii="宋体" w:hAnsi="宋体"/>
          <w:sz w:val="24"/>
        </w:rPr>
        <w:t>投标人在投标截止时间前修改投标函中的投标总报价，应同时修改第五章</w:t>
      </w:r>
      <w:r>
        <w:rPr>
          <w:rFonts w:ascii="宋体" w:hAnsi="宋体"/>
          <w:sz w:val="24"/>
        </w:rPr>
        <w:t>“</w:t>
      </w:r>
      <w:r>
        <w:rPr>
          <w:rFonts w:ascii="宋体" w:hAnsi="宋体"/>
          <w:sz w:val="24"/>
        </w:rPr>
        <w:t>工程量清单</w:t>
      </w:r>
      <w:r>
        <w:rPr>
          <w:rFonts w:ascii="宋体" w:hAnsi="宋体"/>
          <w:sz w:val="24"/>
        </w:rPr>
        <w:t>”</w:t>
      </w:r>
      <w:r>
        <w:rPr>
          <w:rFonts w:ascii="宋体" w:hAnsi="宋体"/>
          <w:sz w:val="24"/>
        </w:rPr>
        <w:t>中的相应报价。此修改须符合本章第</w:t>
      </w:r>
      <w:r>
        <w:rPr>
          <w:rFonts w:ascii="宋体" w:hAnsi="宋体"/>
          <w:sz w:val="24"/>
        </w:rPr>
        <w:t xml:space="preserve"> 4.3 </w:t>
      </w:r>
      <w:r>
        <w:rPr>
          <w:rFonts w:ascii="宋体" w:hAnsi="宋体"/>
          <w:sz w:val="24"/>
        </w:rPr>
        <w:t>款的有关要求。</w:t>
      </w:r>
    </w:p>
    <w:p w:rsidR="00631E69" w:rsidRDefault="00F40990">
      <w:pPr>
        <w:spacing w:line="400" w:lineRule="exact"/>
        <w:ind w:firstLineChars="200" w:firstLine="480"/>
        <w:rPr>
          <w:rFonts w:ascii="宋体" w:hAnsi="宋体"/>
          <w:sz w:val="24"/>
        </w:rPr>
      </w:pPr>
      <w:r>
        <w:rPr>
          <w:rFonts w:ascii="宋体" w:hAnsi="宋体" w:hint="eastAsia"/>
          <w:sz w:val="24"/>
        </w:rPr>
        <w:t xml:space="preserve">3.2.3 </w:t>
      </w:r>
      <w:r>
        <w:rPr>
          <w:rFonts w:ascii="宋体" w:hAnsi="宋体" w:hint="eastAsia"/>
          <w:sz w:val="24"/>
        </w:rPr>
        <w:t>投标人如果发现工程量清单中的数量与图纸中数量不一致时，应立即通知招标人核查，除非招标人以书面方式予以更正，否则，应以工程量清单中列出的数量为准。</w:t>
      </w:r>
    </w:p>
    <w:p w:rsidR="00631E69" w:rsidRDefault="00F40990">
      <w:pPr>
        <w:spacing w:line="400" w:lineRule="exact"/>
        <w:ind w:firstLineChars="200" w:firstLine="480"/>
        <w:rPr>
          <w:rFonts w:ascii="宋体" w:hAnsi="宋体"/>
          <w:sz w:val="24"/>
        </w:rPr>
      </w:pPr>
      <w:r>
        <w:rPr>
          <w:rFonts w:ascii="宋体" w:hAnsi="宋体" w:hint="eastAsia"/>
          <w:sz w:val="24"/>
        </w:rPr>
        <w:t>3.2.4</w:t>
      </w:r>
      <w:r>
        <w:rPr>
          <w:rFonts w:ascii="宋体" w:hAnsi="宋体" w:hint="eastAsia"/>
          <w:sz w:val="24"/>
        </w:rPr>
        <w:t>投标人应根据《公路水运工程安全生产监督管理办法》，在投标总价中计入安全生产费用，安全生产费用应符合合同条款第</w:t>
      </w:r>
      <w:r>
        <w:rPr>
          <w:rFonts w:ascii="宋体" w:hAnsi="宋体" w:hint="eastAsia"/>
          <w:sz w:val="24"/>
        </w:rPr>
        <w:t>9.2.5</w:t>
      </w:r>
      <w:r>
        <w:rPr>
          <w:rFonts w:ascii="宋体" w:hAnsi="宋体" w:hint="eastAsia"/>
          <w:sz w:val="24"/>
        </w:rPr>
        <w:t>项的规定。工程量清单</w:t>
      </w:r>
      <w:r>
        <w:rPr>
          <w:rFonts w:ascii="宋体" w:hAnsi="宋体" w:hint="eastAsia"/>
          <w:sz w:val="24"/>
        </w:rPr>
        <w:t>100</w:t>
      </w:r>
      <w:r>
        <w:rPr>
          <w:rFonts w:ascii="宋体" w:hAnsi="宋体" w:hint="eastAsia"/>
          <w:sz w:val="24"/>
        </w:rPr>
        <w:t>章内列有上述安全生</w:t>
      </w:r>
      <w:r>
        <w:rPr>
          <w:rFonts w:ascii="宋体" w:hAnsi="宋体" w:hint="eastAsia"/>
          <w:sz w:val="24"/>
        </w:rPr>
        <w:t>产费的支付子目，由投标人按招标文件的规定填写总额价。</w:t>
      </w:r>
    </w:p>
    <w:p w:rsidR="00631E69" w:rsidRDefault="00F40990">
      <w:pPr>
        <w:spacing w:line="400" w:lineRule="exact"/>
        <w:ind w:firstLineChars="200" w:firstLine="480"/>
        <w:rPr>
          <w:rFonts w:ascii="宋体" w:hAnsi="宋体"/>
          <w:sz w:val="24"/>
        </w:rPr>
      </w:pPr>
      <w:r>
        <w:rPr>
          <w:rFonts w:ascii="宋体" w:hAnsi="宋体" w:hint="eastAsia"/>
          <w:sz w:val="24"/>
        </w:rPr>
        <w:t xml:space="preserve">3.2.5 </w:t>
      </w:r>
      <w:r>
        <w:rPr>
          <w:rFonts w:ascii="宋体" w:hAnsi="宋体" w:hint="eastAsia"/>
          <w:sz w:val="24"/>
        </w:rPr>
        <w:t>除投标人须知前附表另有规定外，招标人不接受调价函。若招标人接受调价函，则应在招标文件中给出调价函的格式。投标人若有调价函则应遵循如下规定：</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）调价函必须采用招标文件规定的格式；调价函应说明调价后的最终报价，并以最终报价为准，而且投标人只能有一次调价的机会。</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）工程量清单中招标人指定的报价不允许调价。</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）调价函必须附有调价后的工程量清单；调价函必须粘贴或机械装订在投标文件正本首页，与投标文件一起密封提交。</w:t>
      </w:r>
    </w:p>
    <w:p w:rsidR="00631E69" w:rsidRDefault="00F40990">
      <w:pPr>
        <w:spacing w:line="400" w:lineRule="exact"/>
        <w:ind w:firstLineChars="200" w:firstLine="480"/>
        <w:rPr>
          <w:rFonts w:ascii="宋体" w:hAnsi="宋体"/>
          <w:sz w:val="24"/>
        </w:rPr>
      </w:pPr>
      <w:r>
        <w:rPr>
          <w:rFonts w:ascii="宋体" w:hAnsi="宋体" w:hint="eastAsia"/>
          <w:sz w:val="24"/>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）若招标人接受调价函，投标人调价后的工程量清单和有效调价函的大写金额报价应保持一致，如果报价金额出现差异时，则以有效调价函的大写金额报价为准。</w:t>
      </w:r>
    </w:p>
    <w:p w:rsidR="00631E69" w:rsidRDefault="00F40990">
      <w:pPr>
        <w:spacing w:line="400" w:lineRule="exact"/>
        <w:ind w:firstLineChars="200" w:firstLine="480"/>
        <w:rPr>
          <w:rFonts w:ascii="宋体" w:hAnsi="宋体"/>
          <w:sz w:val="24"/>
        </w:rPr>
      </w:pPr>
      <w:r>
        <w:rPr>
          <w:rFonts w:ascii="宋体" w:hAnsi="宋体" w:hint="eastAsia"/>
          <w:sz w:val="24"/>
        </w:rPr>
        <w:t xml:space="preserve">3.2.6 </w:t>
      </w:r>
      <w:r>
        <w:rPr>
          <w:rFonts w:ascii="宋体" w:hAnsi="宋体" w:hint="eastAsia"/>
          <w:sz w:val="24"/>
        </w:rPr>
        <w:t>在合同实施期间，投标人填写的单价、合价和总额价是否由于物价波动进行价格调整按照合同条款第</w:t>
      </w:r>
      <w:r>
        <w:rPr>
          <w:rFonts w:ascii="宋体" w:hAnsi="宋体" w:hint="eastAsia"/>
          <w:sz w:val="24"/>
        </w:rPr>
        <w:t>16.1</w:t>
      </w:r>
      <w:r>
        <w:rPr>
          <w:rFonts w:ascii="宋体" w:hAnsi="宋体" w:hint="eastAsia"/>
          <w:sz w:val="24"/>
        </w:rPr>
        <w:t>款的规定处理。如果按照合同条款第</w:t>
      </w:r>
      <w:r>
        <w:rPr>
          <w:rFonts w:ascii="宋体" w:hAnsi="宋体" w:hint="eastAsia"/>
          <w:sz w:val="24"/>
        </w:rPr>
        <w:t>16.1.1</w:t>
      </w:r>
      <w:r>
        <w:rPr>
          <w:rFonts w:ascii="宋体" w:hAnsi="宋体" w:hint="eastAsia"/>
          <w:sz w:val="24"/>
        </w:rPr>
        <w:t>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rsidR="00631E69" w:rsidRDefault="00F40990" w:rsidP="00631E69">
      <w:pPr>
        <w:pStyle w:val="1"/>
        <w:spacing w:beforeLines="50" w:after="0" w:line="400" w:lineRule="exact"/>
        <w:rPr>
          <w:rFonts w:ascii="宋体" w:hAnsi="宋体"/>
          <w:sz w:val="24"/>
          <w:szCs w:val="24"/>
        </w:rPr>
      </w:pPr>
      <w:bookmarkStart w:id="91" w:name="_Toc486277884"/>
      <w:bookmarkStart w:id="92" w:name="_Toc234382610"/>
      <w:bookmarkStart w:id="93" w:name="_Toc485889023"/>
      <w:bookmarkStart w:id="94" w:name="_Toc6040"/>
      <w:r>
        <w:rPr>
          <w:rFonts w:ascii="宋体" w:hAnsi="宋体"/>
          <w:sz w:val="24"/>
          <w:szCs w:val="24"/>
        </w:rPr>
        <w:t xml:space="preserve">3.3 </w:t>
      </w:r>
      <w:r>
        <w:rPr>
          <w:rFonts w:ascii="宋体" w:hAnsi="宋体"/>
          <w:sz w:val="24"/>
          <w:szCs w:val="24"/>
        </w:rPr>
        <w:t>投标有效期</w:t>
      </w:r>
      <w:bookmarkEnd w:id="91"/>
      <w:bookmarkEnd w:id="92"/>
      <w:bookmarkEnd w:id="93"/>
      <w:bookmarkEnd w:id="94"/>
    </w:p>
    <w:p w:rsidR="00631E69" w:rsidRDefault="00F40990">
      <w:pPr>
        <w:spacing w:line="400" w:lineRule="exact"/>
        <w:ind w:firstLineChars="200" w:firstLine="480"/>
        <w:rPr>
          <w:rFonts w:ascii="宋体" w:hAnsi="宋体"/>
          <w:sz w:val="24"/>
        </w:rPr>
      </w:pPr>
      <w:r>
        <w:rPr>
          <w:rFonts w:ascii="宋体" w:hAnsi="宋体"/>
          <w:sz w:val="24"/>
        </w:rPr>
        <w:t xml:space="preserve">3.3.1 </w:t>
      </w:r>
      <w:r>
        <w:rPr>
          <w:rFonts w:ascii="宋体" w:hAnsi="宋体"/>
          <w:sz w:val="24"/>
        </w:rPr>
        <w:t>在投标人须知前附表规定的投标有效期内，投标人不得要求撤销或修改其投标文件。</w:t>
      </w:r>
    </w:p>
    <w:p w:rsidR="00631E69" w:rsidRDefault="00F40990">
      <w:pPr>
        <w:spacing w:line="400" w:lineRule="exact"/>
        <w:ind w:firstLineChars="200" w:firstLine="480"/>
        <w:rPr>
          <w:rFonts w:ascii="宋体" w:hAnsi="宋体"/>
          <w:sz w:val="24"/>
        </w:rPr>
      </w:pPr>
      <w:r>
        <w:rPr>
          <w:rFonts w:ascii="宋体" w:hAnsi="宋体"/>
          <w:sz w:val="24"/>
        </w:rPr>
        <w:t xml:space="preserve">3.3.2 </w:t>
      </w:r>
      <w:r>
        <w:rPr>
          <w:rFonts w:ascii="宋体" w:hAnsi="宋体"/>
          <w:sz w:val="24"/>
        </w:rPr>
        <w:t>出现特殊情况需要延长投标有效期的，招标</w:t>
      </w:r>
      <w:r>
        <w:rPr>
          <w:rFonts w:ascii="宋体" w:hAnsi="宋体"/>
          <w:sz w:val="24"/>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31E69" w:rsidRDefault="00F40990" w:rsidP="00631E69">
      <w:pPr>
        <w:pStyle w:val="1"/>
        <w:spacing w:beforeLines="50" w:after="0" w:line="400" w:lineRule="exact"/>
        <w:rPr>
          <w:rFonts w:ascii="宋体" w:hAnsi="宋体"/>
          <w:sz w:val="24"/>
          <w:szCs w:val="24"/>
        </w:rPr>
      </w:pPr>
      <w:bookmarkStart w:id="95" w:name="_Toc486277885"/>
      <w:bookmarkStart w:id="96" w:name="_Toc234382611"/>
      <w:bookmarkStart w:id="97" w:name="_Toc19976"/>
      <w:bookmarkStart w:id="98" w:name="_Toc485889024"/>
      <w:r>
        <w:rPr>
          <w:rFonts w:ascii="宋体" w:hAnsi="宋体"/>
          <w:sz w:val="24"/>
          <w:szCs w:val="24"/>
        </w:rPr>
        <w:t xml:space="preserve">3.4 </w:t>
      </w:r>
      <w:r>
        <w:rPr>
          <w:rFonts w:ascii="宋体" w:hAnsi="宋体"/>
          <w:sz w:val="24"/>
          <w:szCs w:val="24"/>
        </w:rPr>
        <w:t>投标保证金</w:t>
      </w:r>
      <w:bookmarkEnd w:id="95"/>
      <w:bookmarkEnd w:id="96"/>
      <w:bookmarkEnd w:id="97"/>
      <w:bookmarkEnd w:id="98"/>
    </w:p>
    <w:p w:rsidR="00631E69" w:rsidRDefault="00F40990">
      <w:pPr>
        <w:spacing w:line="400" w:lineRule="exact"/>
        <w:ind w:firstLineChars="200" w:firstLine="480"/>
        <w:rPr>
          <w:rFonts w:ascii="宋体" w:hAnsi="宋体"/>
          <w:sz w:val="24"/>
        </w:rPr>
      </w:pPr>
      <w:bookmarkStart w:id="99" w:name="_Toc234382613"/>
      <w:r>
        <w:rPr>
          <w:rFonts w:ascii="宋体" w:hAnsi="宋体"/>
          <w:sz w:val="24"/>
        </w:rPr>
        <w:t xml:space="preserve">3.4.1 </w:t>
      </w:r>
      <w:r>
        <w:rPr>
          <w:rFonts w:ascii="宋体" w:hAnsi="宋体"/>
          <w:sz w:val="24"/>
        </w:rPr>
        <w:t>投标人在递交投标文件的同时，应按投标人须知前附表规定的金额</w:t>
      </w:r>
      <w:r>
        <w:rPr>
          <w:rFonts w:ascii="宋体" w:hAnsi="宋体" w:hint="eastAsia"/>
          <w:sz w:val="24"/>
        </w:rPr>
        <w:t>和</w:t>
      </w:r>
      <w:r>
        <w:rPr>
          <w:rFonts w:ascii="宋体" w:hAnsi="宋体"/>
          <w:sz w:val="24"/>
        </w:rPr>
        <w:t>形式递交投标保证金，并作为其投标文件的组成部分。</w:t>
      </w:r>
    </w:p>
    <w:p w:rsidR="00631E69" w:rsidRDefault="00F40990">
      <w:pPr>
        <w:spacing w:line="400" w:lineRule="exact"/>
        <w:ind w:firstLineChars="200" w:firstLine="480"/>
        <w:rPr>
          <w:rFonts w:ascii="宋体" w:hAnsi="宋体"/>
          <w:sz w:val="24"/>
        </w:rPr>
      </w:pPr>
      <w:r>
        <w:rPr>
          <w:rFonts w:ascii="宋体" w:hAnsi="宋体"/>
          <w:sz w:val="24"/>
        </w:rPr>
        <w:t xml:space="preserve">3.4.2 </w:t>
      </w:r>
      <w:r>
        <w:rPr>
          <w:rFonts w:ascii="宋体" w:hAnsi="宋体"/>
          <w:sz w:val="24"/>
        </w:rPr>
        <w:t>投标人不按本章第</w:t>
      </w:r>
      <w:r>
        <w:rPr>
          <w:rFonts w:ascii="宋体" w:hAnsi="宋体"/>
          <w:sz w:val="24"/>
        </w:rPr>
        <w:t xml:space="preserve"> 3.4.1 </w:t>
      </w:r>
      <w:r>
        <w:rPr>
          <w:rFonts w:ascii="宋体" w:hAnsi="宋体"/>
          <w:sz w:val="24"/>
        </w:rPr>
        <w:t>项要求提交投标保证金的，其投标文件作废标处理。</w:t>
      </w:r>
    </w:p>
    <w:p w:rsidR="00631E69" w:rsidRDefault="00F40990">
      <w:pPr>
        <w:spacing w:line="400" w:lineRule="exact"/>
        <w:ind w:firstLineChars="200" w:firstLine="480"/>
        <w:rPr>
          <w:rFonts w:ascii="宋体" w:hAnsi="宋体"/>
          <w:sz w:val="24"/>
        </w:rPr>
      </w:pPr>
      <w:r>
        <w:rPr>
          <w:rFonts w:ascii="宋体" w:hAnsi="宋体"/>
          <w:sz w:val="24"/>
        </w:rPr>
        <w:t xml:space="preserve">3.4.3 </w:t>
      </w:r>
      <w:r>
        <w:rPr>
          <w:rFonts w:ascii="宋体" w:hAnsi="宋体"/>
          <w:sz w:val="24"/>
        </w:rPr>
        <w:t>招标人与中标人签订合同后</w:t>
      </w:r>
      <w:r>
        <w:rPr>
          <w:rFonts w:ascii="宋体" w:hAnsi="宋体"/>
          <w:sz w:val="24"/>
        </w:rPr>
        <w:t xml:space="preserve"> 5 </w:t>
      </w:r>
      <w:r>
        <w:rPr>
          <w:rFonts w:ascii="宋体" w:hAnsi="宋体"/>
          <w:sz w:val="24"/>
        </w:rPr>
        <w:t>个工作日内，向未中标的投标人和中标人退还投标</w:t>
      </w:r>
      <w:r>
        <w:rPr>
          <w:rFonts w:ascii="宋体" w:hAnsi="宋体"/>
          <w:sz w:val="24"/>
        </w:rPr>
        <w:t>保证金。</w:t>
      </w:r>
    </w:p>
    <w:p w:rsidR="00631E69" w:rsidRDefault="00F40990">
      <w:pPr>
        <w:spacing w:line="400" w:lineRule="exact"/>
        <w:ind w:firstLineChars="200" w:firstLine="480"/>
        <w:rPr>
          <w:rFonts w:ascii="宋体" w:hAnsi="宋体"/>
          <w:sz w:val="24"/>
        </w:rPr>
      </w:pPr>
      <w:r>
        <w:rPr>
          <w:rFonts w:ascii="宋体" w:hAnsi="宋体"/>
          <w:sz w:val="24"/>
        </w:rPr>
        <w:t xml:space="preserve">3.4.4 </w:t>
      </w:r>
      <w:r>
        <w:rPr>
          <w:rFonts w:ascii="宋体" w:hAnsi="宋体"/>
          <w:sz w:val="24"/>
        </w:rPr>
        <w:t>有下列情形之一的，投标保证金将不予退还：</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）投标人在规定的投标有效期内撤销或修改其投标文件；</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）中标人在收到中标通知书后，无正当理由拒签合同协议书或未按招标文件规定提交履约担保</w:t>
      </w:r>
      <w:r>
        <w:rPr>
          <w:rFonts w:ascii="宋体" w:hAnsi="宋体" w:hint="eastAsia"/>
          <w:sz w:val="24"/>
        </w:rPr>
        <w:t>；</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）投标人不接受依据评标办法的规定对其投标文件中细微偏差进行澄清和补正；</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）投标人提交了虚假资料；</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）投标人无故不参加投标且未于投标截止时间</w:t>
      </w:r>
      <w:r>
        <w:rPr>
          <w:rFonts w:ascii="宋体" w:hAnsi="宋体" w:hint="eastAsia"/>
          <w:sz w:val="24"/>
        </w:rPr>
        <w:t>3</w:t>
      </w:r>
      <w:r>
        <w:rPr>
          <w:rFonts w:ascii="宋体" w:hAnsi="宋体" w:hint="eastAsia"/>
          <w:sz w:val="24"/>
        </w:rPr>
        <w:t>日前书面通知招标人。</w:t>
      </w:r>
    </w:p>
    <w:p w:rsidR="00631E69" w:rsidRDefault="00F40990" w:rsidP="00631E69">
      <w:pPr>
        <w:pStyle w:val="1"/>
        <w:spacing w:beforeLines="50" w:after="0" w:line="400" w:lineRule="exact"/>
        <w:rPr>
          <w:rFonts w:ascii="宋体" w:hAnsi="宋体"/>
          <w:sz w:val="24"/>
          <w:szCs w:val="24"/>
        </w:rPr>
      </w:pPr>
      <w:bookmarkStart w:id="100" w:name="_Toc485889025"/>
      <w:bookmarkStart w:id="101" w:name="_Toc10524"/>
      <w:bookmarkStart w:id="102" w:name="_Toc486277886"/>
      <w:r>
        <w:rPr>
          <w:rFonts w:ascii="宋体" w:hAnsi="宋体"/>
          <w:sz w:val="24"/>
          <w:szCs w:val="24"/>
        </w:rPr>
        <w:t xml:space="preserve">3.5 </w:t>
      </w:r>
      <w:r>
        <w:rPr>
          <w:rFonts w:ascii="宋体" w:hAnsi="宋体"/>
          <w:sz w:val="24"/>
          <w:szCs w:val="24"/>
        </w:rPr>
        <w:t>资格审查资料</w:t>
      </w:r>
      <w:bookmarkEnd w:id="99"/>
      <w:bookmarkEnd w:id="100"/>
      <w:bookmarkEnd w:id="101"/>
      <w:bookmarkEnd w:id="102"/>
    </w:p>
    <w:p w:rsidR="00631E69" w:rsidRDefault="00F40990">
      <w:pPr>
        <w:spacing w:line="400" w:lineRule="exact"/>
        <w:ind w:firstLineChars="200" w:firstLine="480"/>
        <w:rPr>
          <w:rFonts w:ascii="宋体" w:hAnsi="宋体"/>
          <w:sz w:val="24"/>
        </w:rPr>
      </w:pPr>
      <w:r>
        <w:rPr>
          <w:rFonts w:ascii="宋体" w:hAnsi="宋体"/>
          <w:sz w:val="24"/>
        </w:rPr>
        <w:t>3.5.1 “</w:t>
      </w:r>
      <w:r>
        <w:rPr>
          <w:rFonts w:ascii="宋体" w:hAnsi="宋体"/>
          <w:sz w:val="24"/>
        </w:rPr>
        <w:t>投标人基本情况表</w:t>
      </w:r>
      <w:r>
        <w:rPr>
          <w:rFonts w:ascii="宋体" w:hAnsi="宋体"/>
          <w:sz w:val="24"/>
        </w:rPr>
        <w:t>”</w:t>
      </w:r>
      <w:r>
        <w:rPr>
          <w:rFonts w:ascii="宋体" w:hAnsi="宋体"/>
          <w:sz w:val="24"/>
        </w:rPr>
        <w:t>应附</w:t>
      </w:r>
      <w:r>
        <w:rPr>
          <w:rFonts w:ascii="宋体" w:hAnsi="宋体" w:hint="eastAsia"/>
          <w:sz w:val="24"/>
        </w:rPr>
        <w:t>企业法人</w:t>
      </w:r>
      <w:r>
        <w:rPr>
          <w:rFonts w:ascii="宋体" w:hAnsi="宋体"/>
          <w:sz w:val="24"/>
        </w:rPr>
        <w:t>营业执照副本</w:t>
      </w:r>
      <w:r>
        <w:rPr>
          <w:rFonts w:ascii="宋体" w:hAnsi="宋体" w:hint="eastAsia"/>
          <w:sz w:val="24"/>
        </w:rPr>
        <w:t>（全本）的复印件（并加盖单位章）、施工资质证书副本</w:t>
      </w:r>
      <w:r>
        <w:rPr>
          <w:rFonts w:ascii="宋体" w:hAnsi="宋体" w:hint="eastAsia"/>
          <w:sz w:val="24"/>
        </w:rPr>
        <w:t>（全本）的复印件（并加盖单位章）、安全生产许可证副本（全本）的复印件（并加盖单位章）、</w:t>
      </w:r>
      <w:r>
        <w:rPr>
          <w:rFonts w:ascii="宋体" w:hAnsi="宋体" w:hint="eastAsia"/>
          <w:sz w:val="24"/>
        </w:rPr>
        <w:t>行贿犯罪档案查询结果告知函（包含单位、法定代表人、项目经理、授权委托人）的复印件</w:t>
      </w:r>
      <w:r>
        <w:rPr>
          <w:rFonts w:ascii="宋体" w:hAnsi="宋体" w:hint="eastAsia"/>
          <w:sz w:val="24"/>
        </w:rPr>
        <w:t>（并加盖单位章）</w:t>
      </w:r>
      <w:r>
        <w:rPr>
          <w:rFonts w:ascii="宋体" w:hAnsi="宋体" w:hint="eastAsia"/>
          <w:sz w:val="24"/>
        </w:rPr>
        <w:t>、</w:t>
      </w:r>
      <w:r>
        <w:rPr>
          <w:rFonts w:ascii="宋体" w:hAnsi="宋体" w:hint="eastAsia"/>
          <w:sz w:val="24"/>
        </w:rPr>
        <w:t>基本账户开户许可证的复印件（并加盖单位章）</w:t>
      </w:r>
      <w:r>
        <w:rPr>
          <w:rFonts w:ascii="宋体" w:hAnsi="宋体"/>
          <w:sz w:val="24"/>
        </w:rPr>
        <w:t>。</w:t>
      </w:r>
    </w:p>
    <w:p w:rsidR="00631E69" w:rsidRDefault="00F40990">
      <w:pPr>
        <w:spacing w:line="400" w:lineRule="exact"/>
        <w:ind w:firstLineChars="200" w:firstLine="480"/>
        <w:rPr>
          <w:rFonts w:ascii="宋体" w:hAnsi="宋体"/>
          <w:sz w:val="24"/>
        </w:rPr>
      </w:pPr>
      <w:r>
        <w:rPr>
          <w:rFonts w:ascii="宋体" w:hAnsi="宋体" w:hint="eastAsia"/>
          <w:sz w:val="24"/>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rsidR="00631E69" w:rsidRDefault="00F40990">
      <w:pPr>
        <w:spacing w:line="400" w:lineRule="exact"/>
        <w:ind w:firstLineChars="200" w:firstLine="480"/>
        <w:rPr>
          <w:rFonts w:ascii="宋体" w:hAnsi="宋体"/>
          <w:sz w:val="24"/>
        </w:rPr>
      </w:pPr>
      <w:r>
        <w:rPr>
          <w:rFonts w:ascii="宋体" w:hAnsi="宋体"/>
          <w:sz w:val="24"/>
        </w:rPr>
        <w:t>3.5.2 “</w:t>
      </w:r>
      <w:r>
        <w:rPr>
          <w:rFonts w:ascii="宋体" w:hAnsi="宋体"/>
          <w:sz w:val="24"/>
        </w:rPr>
        <w:t>近年财务状况表</w:t>
      </w:r>
      <w:r>
        <w:rPr>
          <w:rFonts w:ascii="宋体" w:hAnsi="宋体"/>
          <w:sz w:val="24"/>
        </w:rPr>
        <w:t>”</w:t>
      </w:r>
      <w:r>
        <w:rPr>
          <w:rFonts w:ascii="宋体" w:hAnsi="宋体"/>
          <w:sz w:val="24"/>
        </w:rPr>
        <w:t>应附经会计师</w:t>
      </w:r>
      <w:r>
        <w:rPr>
          <w:rFonts w:ascii="宋体" w:hAnsi="宋体"/>
          <w:sz w:val="24"/>
        </w:rPr>
        <w:t>事务所或审计机构审计的财务会计报表，包括资产负债表、现金流量表、利润表和财务情况说明书的复印件，具体年份要求见投标人须知前附表。</w:t>
      </w:r>
    </w:p>
    <w:p w:rsidR="00631E69" w:rsidRDefault="00F40990">
      <w:pPr>
        <w:spacing w:line="400" w:lineRule="exact"/>
        <w:ind w:firstLineChars="200" w:firstLine="480"/>
        <w:rPr>
          <w:rFonts w:ascii="宋体" w:hAnsi="宋体"/>
          <w:sz w:val="24"/>
        </w:rPr>
      </w:pPr>
      <w:r>
        <w:rPr>
          <w:rFonts w:ascii="宋体" w:hAnsi="宋体"/>
          <w:sz w:val="24"/>
        </w:rPr>
        <w:t>3.5.3 “</w:t>
      </w:r>
      <w:r>
        <w:rPr>
          <w:rFonts w:ascii="宋体" w:hAnsi="宋体"/>
          <w:sz w:val="24"/>
        </w:rPr>
        <w:t>近年完成的类似项目情况表</w:t>
      </w:r>
      <w:r>
        <w:rPr>
          <w:rFonts w:ascii="宋体" w:hAnsi="宋体"/>
          <w:sz w:val="24"/>
        </w:rPr>
        <w:t>”</w:t>
      </w:r>
      <w:r>
        <w:rPr>
          <w:rFonts w:ascii="宋体" w:hAnsi="宋体"/>
          <w:sz w:val="24"/>
        </w:rPr>
        <w:t>应附合同协议书和中标通知书或工程接收证书（工程竣工验收证书）的复印件，具体年份要求见投标人须知前附表。每张表格只填写一个项目，并标明序号。</w:t>
      </w:r>
    </w:p>
    <w:p w:rsidR="00631E69" w:rsidRDefault="00F40990">
      <w:pPr>
        <w:spacing w:line="400" w:lineRule="exact"/>
        <w:ind w:firstLineChars="200" w:firstLine="480"/>
        <w:rPr>
          <w:rFonts w:ascii="宋体" w:hAnsi="宋体"/>
          <w:sz w:val="24"/>
        </w:rPr>
      </w:pPr>
      <w:r>
        <w:rPr>
          <w:rFonts w:ascii="宋体" w:hAnsi="宋体" w:hint="eastAsia"/>
          <w:sz w:val="24"/>
        </w:rPr>
        <w:t>工程接受证书（工程竣工验收证书）可以是发包人出具的公路工程（标段）交工验收证书或竣工验收委员会出具的公路工程竣工验收鉴定书或质量监督机构对各参建单位签发的工作综合评价等级证书。</w:t>
      </w:r>
    </w:p>
    <w:p w:rsidR="00631E69" w:rsidRDefault="00F40990">
      <w:pPr>
        <w:spacing w:line="400" w:lineRule="exact"/>
        <w:ind w:firstLineChars="200" w:firstLine="480"/>
        <w:rPr>
          <w:rFonts w:ascii="宋体" w:hAnsi="宋体"/>
          <w:sz w:val="24"/>
        </w:rPr>
      </w:pPr>
      <w:r>
        <w:rPr>
          <w:rFonts w:ascii="宋体" w:hAnsi="宋体"/>
          <w:sz w:val="24"/>
        </w:rPr>
        <w:t>3.5.4 “</w:t>
      </w:r>
      <w:r>
        <w:rPr>
          <w:rFonts w:ascii="宋体" w:hAnsi="宋体"/>
          <w:sz w:val="24"/>
        </w:rPr>
        <w:t>正在施工和</w:t>
      </w:r>
      <w:r>
        <w:rPr>
          <w:rFonts w:ascii="宋体" w:hAnsi="宋体"/>
          <w:sz w:val="24"/>
        </w:rPr>
        <w:t>新承接的项目情况表</w:t>
      </w:r>
      <w:r>
        <w:rPr>
          <w:rFonts w:ascii="宋体" w:hAnsi="宋体"/>
          <w:sz w:val="24"/>
        </w:rPr>
        <w:t>”</w:t>
      </w:r>
      <w:r>
        <w:rPr>
          <w:rFonts w:ascii="宋体" w:hAnsi="宋体"/>
          <w:sz w:val="24"/>
        </w:rPr>
        <w:t>应附中标通知书和合同协议书复印件。每张表格只填写一个项目，并标明序号。</w:t>
      </w:r>
    </w:p>
    <w:p w:rsidR="00631E69" w:rsidRDefault="00F40990">
      <w:pPr>
        <w:spacing w:line="400" w:lineRule="exact"/>
        <w:ind w:firstLineChars="200" w:firstLine="480"/>
        <w:rPr>
          <w:rFonts w:ascii="宋体" w:hAnsi="宋体"/>
          <w:sz w:val="24"/>
        </w:rPr>
      </w:pPr>
      <w:r>
        <w:rPr>
          <w:rFonts w:ascii="宋体" w:hAnsi="宋体"/>
          <w:sz w:val="24"/>
        </w:rPr>
        <w:t>3.5.5 “</w:t>
      </w:r>
      <w:r>
        <w:rPr>
          <w:rFonts w:ascii="宋体" w:hAnsi="宋体"/>
          <w:sz w:val="24"/>
        </w:rPr>
        <w:t>近年发生的诉讼及仲裁情况</w:t>
      </w:r>
      <w:r>
        <w:rPr>
          <w:rFonts w:ascii="宋体" w:hAnsi="宋体"/>
          <w:sz w:val="24"/>
        </w:rPr>
        <w:t>”</w:t>
      </w:r>
      <w:r>
        <w:rPr>
          <w:rFonts w:ascii="宋体" w:hAnsi="宋体"/>
          <w:sz w:val="24"/>
        </w:rPr>
        <w:t>应说明相关情况，并附法院或仲裁机构作出的判决、裁决等有关法律文书复印件，具体年份要求见投标人须知前附表。</w:t>
      </w:r>
    </w:p>
    <w:p w:rsidR="00631E69" w:rsidRDefault="00F40990">
      <w:pPr>
        <w:spacing w:line="400" w:lineRule="exact"/>
        <w:ind w:firstLineChars="200" w:firstLine="480"/>
        <w:rPr>
          <w:rFonts w:ascii="宋体" w:hAnsi="宋体"/>
          <w:sz w:val="24"/>
        </w:rPr>
      </w:pPr>
      <w:r>
        <w:rPr>
          <w:rFonts w:ascii="宋体" w:hAnsi="宋体"/>
          <w:sz w:val="24"/>
        </w:rPr>
        <w:t xml:space="preserve">3.5.6 </w:t>
      </w:r>
      <w:r>
        <w:rPr>
          <w:rFonts w:ascii="宋体" w:hAnsi="宋体"/>
          <w:sz w:val="24"/>
        </w:rPr>
        <w:t>投标人须知前附表规定接受联合体投标的，本章第</w:t>
      </w:r>
      <w:r>
        <w:rPr>
          <w:rFonts w:ascii="宋体" w:hAnsi="宋体"/>
          <w:sz w:val="24"/>
        </w:rPr>
        <w:t>3.5.1</w:t>
      </w:r>
      <w:r>
        <w:rPr>
          <w:rFonts w:ascii="宋体" w:hAnsi="宋体"/>
          <w:sz w:val="24"/>
        </w:rPr>
        <w:t>项至第</w:t>
      </w:r>
      <w:r>
        <w:rPr>
          <w:rFonts w:ascii="宋体" w:hAnsi="宋体"/>
          <w:sz w:val="24"/>
        </w:rPr>
        <w:t>3.5.5</w:t>
      </w:r>
      <w:r>
        <w:rPr>
          <w:rFonts w:ascii="宋体" w:hAnsi="宋体"/>
          <w:sz w:val="24"/>
        </w:rPr>
        <w:t>项规定的表格和资料应包括联合体各方相关情况。</w:t>
      </w:r>
    </w:p>
    <w:p w:rsidR="00631E69" w:rsidRDefault="00F40990">
      <w:pPr>
        <w:spacing w:line="400" w:lineRule="exact"/>
        <w:ind w:firstLineChars="200" w:firstLine="480"/>
        <w:rPr>
          <w:rFonts w:ascii="宋体" w:hAnsi="宋体"/>
          <w:sz w:val="24"/>
        </w:rPr>
      </w:pPr>
      <w:r>
        <w:rPr>
          <w:rFonts w:ascii="宋体" w:hAnsi="宋体" w:hint="eastAsia"/>
          <w:sz w:val="24"/>
        </w:rPr>
        <w:t xml:space="preserve">3.5.7 </w:t>
      </w:r>
      <w:r>
        <w:rPr>
          <w:rFonts w:ascii="宋体" w:hAnsi="宋体" w:hint="eastAsia"/>
          <w:sz w:val="24"/>
        </w:rPr>
        <w:t>投标人在投标文件中填报的项目经理和项目总工不允许更换。</w:t>
      </w:r>
    </w:p>
    <w:p w:rsidR="00631E69" w:rsidRDefault="00F40990">
      <w:pPr>
        <w:spacing w:line="400" w:lineRule="exact"/>
        <w:ind w:firstLineChars="200" w:firstLine="480"/>
        <w:rPr>
          <w:rFonts w:ascii="宋体" w:hAnsi="宋体"/>
          <w:sz w:val="24"/>
        </w:rPr>
      </w:pPr>
      <w:r>
        <w:rPr>
          <w:rFonts w:ascii="宋体" w:hAnsi="宋体" w:hint="eastAsia"/>
          <w:sz w:val="24"/>
        </w:rPr>
        <w:t xml:space="preserve">3.5.8 </w:t>
      </w:r>
      <w:r>
        <w:rPr>
          <w:rFonts w:ascii="宋体" w:hAnsi="宋体" w:hint="eastAsia"/>
          <w:sz w:val="24"/>
        </w:rPr>
        <w:t>招标人将进一步核查投标人在投标文件中提供的材料，若在评标期间发现投</w:t>
      </w:r>
      <w:r>
        <w:rPr>
          <w:rFonts w:ascii="宋体" w:hAnsi="宋体" w:hint="eastAsia"/>
          <w:sz w:val="24"/>
        </w:rPr>
        <w:t>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w:t>
      </w:r>
      <w:r>
        <w:rPr>
          <w:rFonts w:ascii="宋体" w:hAnsi="宋体" w:hint="eastAsia"/>
          <w:sz w:val="24"/>
        </w:rPr>
        <w:t xml:space="preserve"> </w:t>
      </w:r>
      <w:r>
        <w:rPr>
          <w:rFonts w:ascii="宋体" w:hAnsi="宋体" w:hint="eastAsia"/>
          <w:sz w:val="24"/>
        </w:rPr>
        <w:t>招标人有权从工程支付款或履约保证金中扣除不超过</w:t>
      </w:r>
      <w:r>
        <w:rPr>
          <w:rFonts w:ascii="宋体" w:hAnsi="宋体" w:hint="eastAsia"/>
          <w:sz w:val="24"/>
        </w:rPr>
        <w:t>10%</w:t>
      </w:r>
      <w:r>
        <w:rPr>
          <w:rFonts w:ascii="宋体" w:hAnsi="宋体" w:hint="eastAsia"/>
          <w:sz w:val="24"/>
        </w:rPr>
        <w:t>签约合同价的金额作为违约金。同时招标人将投标人以上弄虚作假行为上报省级交通主管部门，作为不良记录纳入公路建设市场信用信息管理系统。</w:t>
      </w:r>
    </w:p>
    <w:p w:rsidR="00631E69" w:rsidRDefault="00F40990" w:rsidP="00631E69">
      <w:pPr>
        <w:pStyle w:val="1"/>
        <w:spacing w:beforeLines="50" w:after="0" w:line="400" w:lineRule="exact"/>
        <w:rPr>
          <w:rFonts w:ascii="宋体" w:hAnsi="宋体"/>
          <w:sz w:val="24"/>
          <w:szCs w:val="24"/>
        </w:rPr>
      </w:pPr>
      <w:bookmarkStart w:id="103" w:name="_Toc486277887"/>
      <w:bookmarkStart w:id="104" w:name="_Toc485889026"/>
      <w:bookmarkStart w:id="105" w:name="_Toc15460"/>
      <w:bookmarkStart w:id="106" w:name="_Toc234382614"/>
      <w:r>
        <w:rPr>
          <w:rFonts w:ascii="宋体" w:hAnsi="宋体"/>
          <w:sz w:val="24"/>
          <w:szCs w:val="24"/>
        </w:rPr>
        <w:t xml:space="preserve">3.6 </w:t>
      </w:r>
      <w:r>
        <w:rPr>
          <w:rFonts w:ascii="宋体" w:hAnsi="宋体"/>
          <w:sz w:val="24"/>
          <w:szCs w:val="24"/>
        </w:rPr>
        <w:t>备选投标方案</w:t>
      </w:r>
      <w:bookmarkEnd w:id="103"/>
      <w:bookmarkEnd w:id="104"/>
      <w:bookmarkEnd w:id="105"/>
      <w:bookmarkEnd w:id="106"/>
    </w:p>
    <w:p w:rsidR="00631E69" w:rsidRDefault="00F40990">
      <w:pPr>
        <w:spacing w:line="400" w:lineRule="exact"/>
        <w:ind w:firstLineChars="200" w:firstLine="480"/>
        <w:rPr>
          <w:rFonts w:ascii="宋体" w:hAnsi="宋体"/>
          <w:sz w:val="24"/>
        </w:rPr>
      </w:pPr>
      <w:r>
        <w:rPr>
          <w:rFonts w:ascii="宋体" w:hAnsi="宋体"/>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631E69" w:rsidRDefault="00F40990" w:rsidP="00631E69">
      <w:pPr>
        <w:pStyle w:val="1"/>
        <w:spacing w:beforeLines="50" w:after="0" w:line="400" w:lineRule="exact"/>
        <w:rPr>
          <w:rFonts w:ascii="宋体" w:hAnsi="宋体"/>
          <w:sz w:val="24"/>
          <w:szCs w:val="24"/>
        </w:rPr>
      </w:pPr>
      <w:bookmarkStart w:id="107" w:name="_Toc234382615"/>
      <w:bookmarkStart w:id="108" w:name="_Toc30194"/>
      <w:bookmarkStart w:id="109" w:name="_Toc485889027"/>
      <w:bookmarkStart w:id="110" w:name="_Toc486277888"/>
      <w:r>
        <w:rPr>
          <w:rFonts w:ascii="宋体" w:hAnsi="宋体"/>
          <w:sz w:val="24"/>
          <w:szCs w:val="24"/>
        </w:rPr>
        <w:t xml:space="preserve">3.7 </w:t>
      </w:r>
      <w:r>
        <w:rPr>
          <w:rFonts w:ascii="宋体" w:hAnsi="宋体"/>
          <w:sz w:val="24"/>
          <w:szCs w:val="24"/>
        </w:rPr>
        <w:t>投标文件的编制</w:t>
      </w:r>
      <w:bookmarkEnd w:id="107"/>
      <w:bookmarkEnd w:id="108"/>
      <w:bookmarkEnd w:id="109"/>
      <w:bookmarkEnd w:id="110"/>
    </w:p>
    <w:p w:rsidR="00631E69" w:rsidRDefault="00F40990">
      <w:pPr>
        <w:spacing w:line="400" w:lineRule="exact"/>
        <w:ind w:firstLineChars="200" w:firstLine="480"/>
        <w:rPr>
          <w:rFonts w:ascii="宋体" w:hAnsi="宋体"/>
          <w:sz w:val="24"/>
        </w:rPr>
      </w:pPr>
      <w:r>
        <w:rPr>
          <w:rFonts w:ascii="宋体" w:hAnsi="宋体"/>
          <w:sz w:val="24"/>
        </w:rPr>
        <w:t xml:space="preserve">3.7.1 </w:t>
      </w:r>
      <w:r>
        <w:rPr>
          <w:rFonts w:ascii="宋体" w:hAnsi="宋体"/>
          <w:sz w:val="24"/>
        </w:rPr>
        <w:t>投标文件应按第八章</w:t>
      </w:r>
      <w:r>
        <w:rPr>
          <w:rFonts w:ascii="宋体" w:hAnsi="宋体"/>
          <w:sz w:val="24"/>
        </w:rPr>
        <w:t>“</w:t>
      </w:r>
      <w:r>
        <w:rPr>
          <w:rFonts w:ascii="宋体" w:hAnsi="宋体"/>
          <w:sz w:val="24"/>
        </w:rPr>
        <w:t>投标文件格式</w:t>
      </w:r>
      <w:r>
        <w:rPr>
          <w:rFonts w:ascii="宋体" w:hAnsi="宋体"/>
          <w:sz w:val="24"/>
        </w:rPr>
        <w:t>”</w:t>
      </w:r>
      <w:r>
        <w:rPr>
          <w:rFonts w:ascii="宋体" w:hAnsi="宋体"/>
          <w:sz w:val="24"/>
        </w:rPr>
        <w:t>进行编写，如有必要，可以增加附页，作为投标文件的组成部分。其中，投标函附录在满足招标文件实质性要求的基础上，可以提出比招标文件要求更有利于招标人的承诺。</w:t>
      </w:r>
    </w:p>
    <w:p w:rsidR="00631E69" w:rsidRDefault="00F40990">
      <w:pPr>
        <w:spacing w:line="400" w:lineRule="exact"/>
        <w:ind w:firstLineChars="200" w:firstLine="480"/>
        <w:rPr>
          <w:rFonts w:ascii="宋体" w:hAnsi="宋体"/>
          <w:sz w:val="24"/>
        </w:rPr>
      </w:pPr>
      <w:r>
        <w:rPr>
          <w:rFonts w:ascii="宋体" w:hAnsi="宋体"/>
          <w:sz w:val="24"/>
        </w:rPr>
        <w:t xml:space="preserve">3.7.2 </w:t>
      </w:r>
      <w:r>
        <w:rPr>
          <w:rFonts w:ascii="宋体" w:hAnsi="宋体"/>
          <w:sz w:val="24"/>
        </w:rPr>
        <w:t>投标文件应当对招标文件有关工期、投标有效期、质量要求、技术标准和要求、招标范围等实质性内容作出响应。</w:t>
      </w:r>
    </w:p>
    <w:p w:rsidR="00631E69" w:rsidRDefault="00F40990">
      <w:pPr>
        <w:spacing w:line="400" w:lineRule="exact"/>
        <w:ind w:firstLineChars="200" w:firstLine="480"/>
        <w:rPr>
          <w:rFonts w:ascii="宋体" w:hAnsi="宋体"/>
          <w:sz w:val="24"/>
        </w:rPr>
      </w:pPr>
      <w:r>
        <w:rPr>
          <w:rFonts w:ascii="宋体" w:hAnsi="宋体"/>
          <w:sz w:val="24"/>
        </w:rPr>
        <w:t xml:space="preserve">3.7.3 </w:t>
      </w:r>
      <w:r>
        <w:rPr>
          <w:rFonts w:ascii="宋体" w:hAnsi="宋体" w:hint="eastAsia"/>
          <w:sz w:val="24"/>
        </w:rPr>
        <w:t>投标文件应用不褪色的材料书写或打印，并由投标人的法定代表人或其委托代理人逐页签字</w:t>
      </w:r>
      <w:r>
        <w:rPr>
          <w:rFonts w:ascii="宋体" w:hAnsi="宋体" w:hint="eastAsia"/>
          <w:sz w:val="24"/>
        </w:rPr>
        <w:t>并加</w:t>
      </w:r>
      <w:r>
        <w:rPr>
          <w:rFonts w:ascii="宋体" w:hAnsi="宋体" w:hint="eastAsia"/>
          <w:sz w:val="24"/>
        </w:rPr>
        <w:t>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）投标文件正本应用不褪色的墨水书写或打印，并由投标人的法定代表人或其委</w:t>
      </w:r>
      <w:r>
        <w:rPr>
          <w:rFonts w:ascii="宋体" w:hAnsi="宋体" w:hint="eastAsia"/>
          <w:sz w:val="24"/>
        </w:rPr>
        <w:t>托代理人逐页亲笔签署姓名（封面、扉页、目录和本页正文内容已由投标人的法定代表人或其委托代理人签署姓名的可不签署）。投标文件</w:t>
      </w:r>
      <w:r>
        <w:rPr>
          <w:rFonts w:ascii="宋体" w:hAnsi="宋体" w:hint="eastAsia"/>
          <w:sz w:val="24"/>
        </w:rPr>
        <w:t>正本</w:t>
      </w:r>
      <w:r>
        <w:rPr>
          <w:rFonts w:ascii="宋体" w:hAnsi="宋体" w:hint="eastAsia"/>
          <w:sz w:val="24"/>
        </w:rPr>
        <w:t>还应逐页加盖投标人单位公章（本页正文内容已加盖公章时则可除外）。</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）以联合体形式参与投标的，投标文件由联合体牵头人的法定代表人或其委托代理人逐页签署姓名，法定代表人授权委托书须由联合体牵头人按上述规定出具公证。</w:t>
      </w:r>
    </w:p>
    <w:p w:rsidR="00631E69" w:rsidRDefault="00F40990">
      <w:pPr>
        <w:spacing w:line="400" w:lineRule="exact"/>
        <w:ind w:firstLineChars="200" w:firstLine="480"/>
        <w:rPr>
          <w:rFonts w:ascii="宋体" w:hAnsi="宋体"/>
          <w:sz w:val="24"/>
        </w:rPr>
      </w:pPr>
      <w:r>
        <w:rPr>
          <w:rFonts w:ascii="宋体" w:hAnsi="宋体"/>
          <w:sz w:val="24"/>
        </w:rPr>
        <w:t xml:space="preserve">3.7.4 </w:t>
      </w:r>
      <w:r>
        <w:rPr>
          <w:rFonts w:ascii="宋体" w:hAnsi="宋体"/>
          <w:sz w:val="24"/>
        </w:rPr>
        <w:t>投标文件正本一份</w:t>
      </w:r>
      <w:r>
        <w:rPr>
          <w:rFonts w:ascii="宋体" w:hAnsi="宋体" w:hint="eastAsia"/>
          <w:sz w:val="24"/>
        </w:rPr>
        <w:t>，</w:t>
      </w:r>
      <w:r>
        <w:rPr>
          <w:rFonts w:ascii="宋体" w:hAnsi="宋体"/>
          <w:sz w:val="24"/>
        </w:rPr>
        <w:t>副本份数见投标人须知前附表。正本和副本的封面上应清楚地标记</w:t>
      </w:r>
      <w:r>
        <w:rPr>
          <w:rFonts w:ascii="宋体" w:hAnsi="宋体"/>
          <w:sz w:val="24"/>
        </w:rPr>
        <w:t>“</w:t>
      </w:r>
      <w:r>
        <w:rPr>
          <w:rFonts w:ascii="宋体" w:hAnsi="宋体"/>
          <w:sz w:val="24"/>
        </w:rPr>
        <w:t>正本</w:t>
      </w:r>
      <w:r>
        <w:rPr>
          <w:rFonts w:ascii="宋体" w:hAnsi="宋体"/>
          <w:sz w:val="24"/>
        </w:rPr>
        <w:t>”</w:t>
      </w:r>
      <w:r>
        <w:rPr>
          <w:rFonts w:ascii="宋体" w:hAnsi="宋体"/>
          <w:sz w:val="24"/>
        </w:rPr>
        <w:t>或</w:t>
      </w:r>
      <w:r>
        <w:rPr>
          <w:rFonts w:ascii="宋体" w:hAnsi="宋体"/>
          <w:sz w:val="24"/>
        </w:rPr>
        <w:t>“</w:t>
      </w:r>
      <w:r>
        <w:rPr>
          <w:rFonts w:ascii="宋体" w:hAnsi="宋体"/>
          <w:sz w:val="24"/>
        </w:rPr>
        <w:t>副本</w:t>
      </w:r>
      <w:r>
        <w:rPr>
          <w:rFonts w:ascii="宋体" w:hAnsi="宋体"/>
          <w:sz w:val="24"/>
        </w:rPr>
        <w:t>”</w:t>
      </w:r>
      <w:r>
        <w:rPr>
          <w:rFonts w:ascii="宋体" w:hAnsi="宋体"/>
          <w:sz w:val="24"/>
        </w:rPr>
        <w:t>的字样。当副本和正本不一致时，以正本为准。</w:t>
      </w:r>
    </w:p>
    <w:p w:rsidR="00631E69" w:rsidRDefault="00F40990">
      <w:pPr>
        <w:spacing w:line="400" w:lineRule="exact"/>
        <w:ind w:firstLineChars="200" w:firstLine="480"/>
        <w:rPr>
          <w:rFonts w:ascii="隶书" w:eastAsia="隶书" w:hAnsi="宋体"/>
          <w:sz w:val="24"/>
        </w:rPr>
      </w:pPr>
      <w:r>
        <w:rPr>
          <w:rFonts w:ascii="宋体" w:hAnsi="宋体"/>
          <w:sz w:val="24"/>
        </w:rPr>
        <w:t xml:space="preserve">3.7.5 </w:t>
      </w:r>
      <w:r>
        <w:rPr>
          <w:rFonts w:ascii="宋体" w:hAnsi="宋体"/>
          <w:sz w:val="24"/>
        </w:rPr>
        <w:t>投标文件</w:t>
      </w:r>
      <w:r>
        <w:rPr>
          <w:rFonts w:ascii="宋体" w:hAnsi="宋体"/>
          <w:sz w:val="24"/>
        </w:rPr>
        <w:t>的正本与副本应分别装订成册</w:t>
      </w:r>
      <w:r>
        <w:rPr>
          <w:rFonts w:ascii="宋体" w:hAnsi="宋体" w:hint="eastAsia"/>
          <w:sz w:val="24"/>
        </w:rPr>
        <w:t>（</w:t>
      </w:r>
      <w:r>
        <w:rPr>
          <w:rFonts w:ascii="宋体" w:hAnsi="宋体" w:hint="eastAsia"/>
          <w:sz w:val="24"/>
        </w:rPr>
        <w:t>A4</w:t>
      </w:r>
      <w:r>
        <w:rPr>
          <w:rFonts w:ascii="宋体" w:hAnsi="宋体" w:hint="eastAsia"/>
          <w:sz w:val="24"/>
        </w:rPr>
        <w:t>纸幅）</w:t>
      </w:r>
      <w:r>
        <w:rPr>
          <w:rFonts w:ascii="宋体" w:hAnsi="宋体"/>
          <w:sz w:val="24"/>
        </w:rPr>
        <w:t>，并编制目录</w:t>
      </w:r>
      <w:r>
        <w:rPr>
          <w:rFonts w:ascii="宋体" w:hAnsi="宋体" w:hint="eastAsia"/>
          <w:sz w:val="24"/>
        </w:rPr>
        <w:t>、且逐页标注连续页码。投标文件不得采用活页夹装订，否则，招标人对由于投标文件装订松散而造成的丢失或其他后果不承担任何责任。装订的其他要求见投标人须知前附表。</w:t>
      </w:r>
    </w:p>
    <w:p w:rsidR="00631E69" w:rsidRDefault="00F40990" w:rsidP="00631E69">
      <w:pPr>
        <w:pStyle w:val="1"/>
        <w:spacing w:beforeLines="150" w:after="480" w:line="400" w:lineRule="exact"/>
        <w:rPr>
          <w:rFonts w:ascii="宋体" w:hAnsi="宋体"/>
          <w:sz w:val="24"/>
          <w:szCs w:val="24"/>
        </w:rPr>
      </w:pPr>
      <w:bookmarkStart w:id="111" w:name="_Toc486277889"/>
      <w:bookmarkStart w:id="112" w:name="_Toc485889028"/>
      <w:bookmarkStart w:id="113" w:name="_Toc3142"/>
      <w:bookmarkStart w:id="114" w:name="_Toc234382616"/>
      <w:r>
        <w:rPr>
          <w:rFonts w:ascii="宋体" w:hAnsi="宋体"/>
          <w:sz w:val="24"/>
          <w:szCs w:val="24"/>
        </w:rPr>
        <w:t xml:space="preserve">4. </w:t>
      </w:r>
      <w:r>
        <w:rPr>
          <w:rFonts w:ascii="宋体" w:hAnsi="宋体"/>
          <w:sz w:val="24"/>
          <w:szCs w:val="24"/>
        </w:rPr>
        <w:t>投标</w:t>
      </w:r>
      <w:bookmarkEnd w:id="111"/>
      <w:bookmarkEnd w:id="112"/>
      <w:bookmarkEnd w:id="113"/>
      <w:bookmarkEnd w:id="114"/>
    </w:p>
    <w:p w:rsidR="00631E69" w:rsidRDefault="00F40990">
      <w:pPr>
        <w:pStyle w:val="1"/>
        <w:spacing w:before="0" w:after="0" w:line="400" w:lineRule="exact"/>
        <w:rPr>
          <w:rFonts w:ascii="宋体" w:hAnsi="宋体"/>
          <w:sz w:val="24"/>
          <w:szCs w:val="24"/>
        </w:rPr>
      </w:pPr>
      <w:bookmarkStart w:id="115" w:name="_Toc234382617"/>
      <w:bookmarkStart w:id="116" w:name="_Toc486277890"/>
      <w:bookmarkStart w:id="117" w:name="_Toc26813"/>
      <w:bookmarkStart w:id="118" w:name="_Toc485889029"/>
      <w:r>
        <w:rPr>
          <w:rFonts w:ascii="宋体" w:hAnsi="宋体"/>
          <w:sz w:val="24"/>
          <w:szCs w:val="24"/>
        </w:rPr>
        <w:t xml:space="preserve">4.1 </w:t>
      </w:r>
      <w:r>
        <w:rPr>
          <w:rFonts w:ascii="宋体" w:hAnsi="宋体"/>
          <w:sz w:val="24"/>
          <w:szCs w:val="24"/>
        </w:rPr>
        <w:t>投标文件的密封和标记</w:t>
      </w:r>
      <w:bookmarkEnd w:id="115"/>
      <w:bookmarkEnd w:id="116"/>
      <w:bookmarkEnd w:id="117"/>
      <w:bookmarkEnd w:id="118"/>
    </w:p>
    <w:p w:rsidR="00631E69" w:rsidRDefault="00F40990">
      <w:pPr>
        <w:spacing w:line="400" w:lineRule="exact"/>
        <w:ind w:firstLineChars="200" w:firstLine="480"/>
        <w:rPr>
          <w:rFonts w:ascii="宋体" w:hAnsi="宋体"/>
          <w:sz w:val="24"/>
        </w:rPr>
      </w:pPr>
      <w:r>
        <w:rPr>
          <w:rFonts w:ascii="宋体" w:hAnsi="宋体" w:hint="eastAsia"/>
          <w:sz w:val="24"/>
        </w:rPr>
        <w:t xml:space="preserve">4.1.1 </w:t>
      </w:r>
      <w:r>
        <w:rPr>
          <w:rFonts w:ascii="宋体" w:hAnsi="宋体" w:hint="eastAsia"/>
          <w:sz w:val="24"/>
        </w:rPr>
        <w:t>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w:t>
      </w:r>
      <w:r>
        <w:rPr>
          <w:rFonts w:ascii="宋体" w:hAnsi="宋体" w:hint="eastAsia"/>
          <w:sz w:val="24"/>
        </w:rPr>
        <w:t>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rsidR="00631E69" w:rsidRDefault="00F40990">
      <w:pPr>
        <w:spacing w:line="400" w:lineRule="exact"/>
        <w:ind w:firstLineChars="200" w:firstLine="480"/>
        <w:rPr>
          <w:rFonts w:ascii="宋体" w:hAnsi="宋体"/>
          <w:sz w:val="24"/>
        </w:rPr>
      </w:pPr>
      <w:r>
        <w:rPr>
          <w:rFonts w:ascii="宋体" w:hAnsi="宋体"/>
          <w:sz w:val="24"/>
        </w:rPr>
        <w:t xml:space="preserve">4.1.2 </w:t>
      </w:r>
      <w:r>
        <w:rPr>
          <w:rFonts w:ascii="宋体" w:hAnsi="宋体"/>
          <w:sz w:val="24"/>
        </w:rPr>
        <w:t>投标文件的封套上应清楚地标记</w:t>
      </w:r>
      <w:r>
        <w:rPr>
          <w:rFonts w:ascii="宋体" w:hAnsi="宋体"/>
          <w:sz w:val="24"/>
        </w:rPr>
        <w:t>“</w:t>
      </w:r>
      <w:r>
        <w:rPr>
          <w:rFonts w:ascii="宋体" w:hAnsi="宋体"/>
          <w:sz w:val="24"/>
        </w:rPr>
        <w:t>正本</w:t>
      </w:r>
      <w:r>
        <w:rPr>
          <w:rFonts w:ascii="宋体" w:hAnsi="宋体"/>
          <w:sz w:val="24"/>
        </w:rPr>
        <w:t>”</w:t>
      </w:r>
      <w:r>
        <w:rPr>
          <w:rFonts w:ascii="宋体" w:hAnsi="宋体"/>
          <w:sz w:val="24"/>
        </w:rPr>
        <w:t>或</w:t>
      </w:r>
      <w:r>
        <w:rPr>
          <w:rFonts w:ascii="宋体" w:hAnsi="宋体"/>
          <w:sz w:val="24"/>
        </w:rPr>
        <w:t>“</w:t>
      </w:r>
      <w:r>
        <w:rPr>
          <w:rFonts w:ascii="宋体" w:hAnsi="宋体"/>
          <w:sz w:val="24"/>
        </w:rPr>
        <w:t>副本</w:t>
      </w:r>
      <w:r>
        <w:rPr>
          <w:rFonts w:ascii="宋体" w:hAnsi="宋体"/>
          <w:sz w:val="24"/>
        </w:rPr>
        <w:t>”</w:t>
      </w:r>
      <w:r>
        <w:rPr>
          <w:rFonts w:ascii="宋体" w:hAnsi="宋体"/>
          <w:sz w:val="24"/>
        </w:rPr>
        <w:t>字样，</w:t>
      </w:r>
      <w:r>
        <w:rPr>
          <w:rFonts w:ascii="宋体" w:hAnsi="宋体" w:hint="eastAsia"/>
          <w:sz w:val="24"/>
        </w:rPr>
        <w:t>投标文件第一个信封（商务及技术文件）以及第二个信封（投标报价和工程量清单）</w:t>
      </w:r>
      <w:r>
        <w:rPr>
          <w:rFonts w:ascii="宋体" w:hAnsi="宋体"/>
          <w:sz w:val="24"/>
        </w:rPr>
        <w:t>封套上应写明的其他内容见投标人须知前附表。</w:t>
      </w:r>
    </w:p>
    <w:p w:rsidR="00631E69" w:rsidRDefault="00F40990">
      <w:pPr>
        <w:spacing w:line="400" w:lineRule="exact"/>
        <w:ind w:firstLineChars="200" w:firstLine="480"/>
        <w:rPr>
          <w:rFonts w:ascii="宋体" w:hAnsi="宋体"/>
          <w:sz w:val="24"/>
        </w:rPr>
      </w:pPr>
      <w:r>
        <w:rPr>
          <w:rFonts w:ascii="宋体" w:hAnsi="宋体"/>
          <w:sz w:val="24"/>
        </w:rPr>
        <w:t>4.</w:t>
      </w:r>
      <w:r>
        <w:rPr>
          <w:rFonts w:ascii="宋体" w:hAnsi="宋体"/>
          <w:sz w:val="24"/>
        </w:rPr>
        <w:t xml:space="preserve">1.3 </w:t>
      </w:r>
      <w:r>
        <w:rPr>
          <w:rFonts w:ascii="宋体" w:hAnsi="宋体"/>
          <w:sz w:val="24"/>
        </w:rPr>
        <w:t>未按本章第</w:t>
      </w:r>
      <w:r>
        <w:rPr>
          <w:rFonts w:ascii="宋体" w:hAnsi="宋体"/>
          <w:sz w:val="24"/>
        </w:rPr>
        <w:t>4.1.1</w:t>
      </w:r>
      <w:r>
        <w:rPr>
          <w:rFonts w:ascii="宋体" w:hAnsi="宋体"/>
          <w:sz w:val="24"/>
        </w:rPr>
        <w:t>项或第</w:t>
      </w:r>
      <w:r>
        <w:rPr>
          <w:rFonts w:ascii="宋体" w:hAnsi="宋体"/>
          <w:sz w:val="24"/>
        </w:rPr>
        <w:t>4.1.2</w:t>
      </w:r>
      <w:r>
        <w:rPr>
          <w:rFonts w:ascii="宋体" w:hAnsi="宋体"/>
          <w:sz w:val="24"/>
        </w:rPr>
        <w:t>项要求密封和加写标记的投标文件，招标人不予受理。</w:t>
      </w:r>
    </w:p>
    <w:p w:rsidR="00631E69" w:rsidRDefault="00F40990" w:rsidP="00631E69">
      <w:pPr>
        <w:pStyle w:val="1"/>
        <w:spacing w:beforeLines="50" w:after="0" w:line="400" w:lineRule="exact"/>
        <w:rPr>
          <w:rFonts w:ascii="宋体" w:hAnsi="宋体"/>
          <w:sz w:val="24"/>
          <w:szCs w:val="24"/>
        </w:rPr>
      </w:pPr>
      <w:bookmarkStart w:id="119" w:name="_Toc486277891"/>
      <w:bookmarkStart w:id="120" w:name="_Toc485889030"/>
      <w:bookmarkStart w:id="121" w:name="_Toc234382618"/>
      <w:bookmarkStart w:id="122" w:name="_Toc31665"/>
      <w:r>
        <w:rPr>
          <w:rFonts w:ascii="宋体" w:hAnsi="宋体"/>
          <w:sz w:val="24"/>
          <w:szCs w:val="24"/>
        </w:rPr>
        <w:t xml:space="preserve">4.2 </w:t>
      </w:r>
      <w:r>
        <w:rPr>
          <w:rFonts w:ascii="宋体" w:hAnsi="宋体"/>
          <w:sz w:val="24"/>
          <w:szCs w:val="24"/>
        </w:rPr>
        <w:t>投标文件的递交</w:t>
      </w:r>
      <w:bookmarkEnd w:id="119"/>
      <w:bookmarkEnd w:id="120"/>
      <w:bookmarkEnd w:id="121"/>
      <w:bookmarkEnd w:id="122"/>
    </w:p>
    <w:p w:rsidR="00631E69" w:rsidRDefault="00F40990">
      <w:pPr>
        <w:spacing w:line="400" w:lineRule="exact"/>
        <w:ind w:firstLineChars="200" w:firstLine="480"/>
        <w:rPr>
          <w:rFonts w:ascii="宋体" w:hAnsi="宋体"/>
          <w:sz w:val="24"/>
        </w:rPr>
      </w:pPr>
      <w:r>
        <w:rPr>
          <w:rFonts w:ascii="宋体" w:hAnsi="宋体"/>
          <w:sz w:val="24"/>
        </w:rPr>
        <w:t xml:space="preserve">4.2.1 </w:t>
      </w:r>
      <w:r>
        <w:rPr>
          <w:rFonts w:ascii="宋体" w:hAnsi="宋体"/>
          <w:sz w:val="24"/>
        </w:rPr>
        <w:t>投标人应在本章第</w:t>
      </w:r>
      <w:r>
        <w:rPr>
          <w:rFonts w:ascii="宋体" w:hAnsi="宋体"/>
          <w:sz w:val="24"/>
        </w:rPr>
        <w:t xml:space="preserve"> 2.2.2 </w:t>
      </w:r>
      <w:r>
        <w:rPr>
          <w:rFonts w:ascii="宋体" w:hAnsi="宋体"/>
          <w:sz w:val="24"/>
        </w:rPr>
        <w:t>项规定的投标截止时间前递交投标文件。</w:t>
      </w:r>
    </w:p>
    <w:p w:rsidR="00631E69" w:rsidRDefault="00F40990">
      <w:pPr>
        <w:spacing w:line="400" w:lineRule="exact"/>
        <w:ind w:firstLineChars="200" w:firstLine="480"/>
        <w:rPr>
          <w:rFonts w:ascii="宋体" w:hAnsi="宋体"/>
          <w:sz w:val="24"/>
        </w:rPr>
      </w:pPr>
      <w:r>
        <w:rPr>
          <w:rFonts w:ascii="宋体" w:hAnsi="宋体"/>
          <w:sz w:val="24"/>
        </w:rPr>
        <w:t xml:space="preserve">4.2.2 </w:t>
      </w:r>
      <w:r>
        <w:rPr>
          <w:rFonts w:ascii="宋体" w:hAnsi="宋体"/>
          <w:sz w:val="24"/>
        </w:rPr>
        <w:t>投标人递交投标文件的地点：见投标人须知前附表。</w:t>
      </w:r>
    </w:p>
    <w:p w:rsidR="00631E69" w:rsidRDefault="00F40990">
      <w:pPr>
        <w:spacing w:line="400" w:lineRule="exact"/>
        <w:ind w:firstLineChars="200" w:firstLine="480"/>
        <w:rPr>
          <w:rFonts w:ascii="宋体" w:hAnsi="宋体"/>
          <w:sz w:val="24"/>
        </w:rPr>
      </w:pPr>
      <w:r>
        <w:rPr>
          <w:rFonts w:ascii="宋体" w:hAnsi="宋体"/>
          <w:sz w:val="24"/>
        </w:rPr>
        <w:t xml:space="preserve">4.2.3 </w:t>
      </w:r>
      <w:r>
        <w:rPr>
          <w:rFonts w:ascii="宋体" w:hAnsi="宋体"/>
          <w:sz w:val="24"/>
        </w:rPr>
        <w:t>除投标人须知前附表另有规定外，投标人所递交的投标文件不予退还。</w:t>
      </w:r>
    </w:p>
    <w:p w:rsidR="00631E69" w:rsidRDefault="00F40990">
      <w:pPr>
        <w:spacing w:line="400" w:lineRule="exact"/>
        <w:ind w:firstLineChars="200" w:firstLine="480"/>
        <w:rPr>
          <w:rFonts w:ascii="宋体" w:hAnsi="宋体"/>
          <w:sz w:val="24"/>
        </w:rPr>
      </w:pPr>
      <w:r>
        <w:rPr>
          <w:rFonts w:ascii="宋体" w:hAnsi="宋体"/>
          <w:sz w:val="24"/>
        </w:rPr>
        <w:t xml:space="preserve">4.2.4 </w:t>
      </w:r>
      <w:r>
        <w:rPr>
          <w:rFonts w:ascii="宋体" w:hAnsi="宋体"/>
          <w:sz w:val="24"/>
        </w:rPr>
        <w:t>招标人收到投标文件后，向投标人出具签收凭证。</w:t>
      </w:r>
    </w:p>
    <w:p w:rsidR="00631E69" w:rsidRDefault="00F40990">
      <w:pPr>
        <w:spacing w:line="400" w:lineRule="exact"/>
        <w:ind w:firstLineChars="200" w:firstLine="480"/>
        <w:rPr>
          <w:rFonts w:ascii="宋体" w:hAnsi="宋体"/>
          <w:sz w:val="24"/>
        </w:rPr>
      </w:pPr>
      <w:r>
        <w:rPr>
          <w:rFonts w:ascii="宋体" w:hAnsi="宋体"/>
          <w:sz w:val="24"/>
        </w:rPr>
        <w:t xml:space="preserve">4.2.5 </w:t>
      </w:r>
      <w:r>
        <w:rPr>
          <w:rFonts w:ascii="宋体" w:hAnsi="宋体"/>
          <w:sz w:val="24"/>
        </w:rPr>
        <w:t>逾期送达的或者未送达指定地点的投标文件，招标人不予受理。</w:t>
      </w:r>
    </w:p>
    <w:p w:rsidR="00631E69" w:rsidRDefault="00F40990">
      <w:pPr>
        <w:spacing w:line="400" w:lineRule="exact"/>
        <w:ind w:firstLineChars="200" w:firstLine="480"/>
        <w:rPr>
          <w:rFonts w:ascii="宋体" w:hAnsi="宋体"/>
          <w:sz w:val="24"/>
        </w:rPr>
      </w:pPr>
      <w:r>
        <w:rPr>
          <w:rFonts w:ascii="宋体" w:hAnsi="宋体" w:hint="eastAsia"/>
          <w:sz w:val="24"/>
        </w:rPr>
        <w:t>4.2.6</w:t>
      </w:r>
      <w:r>
        <w:rPr>
          <w:rFonts w:ascii="宋体" w:hAnsi="宋体" w:hint="eastAsia"/>
          <w:sz w:val="24"/>
        </w:rPr>
        <w:t>在特殊情况下，招标人如果决定延后递交投标</w:t>
      </w:r>
      <w:r>
        <w:rPr>
          <w:rFonts w:ascii="宋体" w:hAnsi="宋体" w:hint="eastAsia"/>
          <w:sz w:val="24"/>
        </w:rPr>
        <w:t>截止时间，应在投标人须知前附表规定的时间前，</w:t>
      </w:r>
      <w:r>
        <w:rPr>
          <w:rFonts w:hAnsi="宋体" w:hint="eastAsia"/>
          <w:spacing w:val="2"/>
          <w:sz w:val="24"/>
        </w:rPr>
        <w:t>通过</w:t>
      </w:r>
      <w:r>
        <w:rPr>
          <w:rFonts w:ascii="宋体" w:hAnsi="宋体" w:hint="eastAsia"/>
          <w:spacing w:val="2"/>
          <w:sz w:val="24"/>
        </w:rPr>
        <w:t>公共资源交易系统电子平台</w:t>
      </w:r>
      <w:r>
        <w:rPr>
          <w:rFonts w:ascii="宋体" w:hAnsi="宋体" w:hint="eastAsia"/>
          <w:sz w:val="24"/>
        </w:rPr>
        <w:t>延后投标截止时间。在此情况下，招标人和投标人的权利和义务相应延后至新的投标截止时间。</w:t>
      </w:r>
    </w:p>
    <w:p w:rsidR="00631E69" w:rsidRDefault="00F40990" w:rsidP="00631E69">
      <w:pPr>
        <w:pStyle w:val="1"/>
        <w:spacing w:beforeLines="50" w:after="0" w:line="400" w:lineRule="exact"/>
        <w:rPr>
          <w:rFonts w:ascii="宋体" w:hAnsi="宋体"/>
          <w:sz w:val="24"/>
          <w:szCs w:val="24"/>
        </w:rPr>
      </w:pPr>
      <w:bookmarkStart w:id="123" w:name="_Toc485889031"/>
      <w:bookmarkStart w:id="124" w:name="_Toc30135"/>
      <w:bookmarkStart w:id="125" w:name="_Toc486277892"/>
      <w:bookmarkStart w:id="126" w:name="_Toc234382619"/>
      <w:r>
        <w:rPr>
          <w:rFonts w:ascii="宋体" w:hAnsi="宋体"/>
          <w:sz w:val="24"/>
          <w:szCs w:val="24"/>
        </w:rPr>
        <w:t xml:space="preserve">4.3 </w:t>
      </w:r>
      <w:r>
        <w:rPr>
          <w:rFonts w:ascii="宋体" w:hAnsi="宋体"/>
          <w:sz w:val="24"/>
          <w:szCs w:val="24"/>
        </w:rPr>
        <w:t>投标文件的修改与撤回</w:t>
      </w:r>
      <w:bookmarkEnd w:id="123"/>
      <w:bookmarkEnd w:id="124"/>
      <w:bookmarkEnd w:id="125"/>
      <w:bookmarkEnd w:id="126"/>
    </w:p>
    <w:p w:rsidR="00631E69" w:rsidRDefault="00F40990">
      <w:pPr>
        <w:spacing w:line="400" w:lineRule="exact"/>
        <w:ind w:firstLineChars="200" w:firstLine="480"/>
        <w:rPr>
          <w:rFonts w:ascii="宋体" w:hAnsi="宋体"/>
          <w:sz w:val="24"/>
        </w:rPr>
      </w:pPr>
      <w:r>
        <w:rPr>
          <w:rFonts w:ascii="宋体" w:hAnsi="宋体"/>
          <w:sz w:val="24"/>
        </w:rPr>
        <w:t xml:space="preserve">4.3.1 </w:t>
      </w:r>
      <w:r>
        <w:rPr>
          <w:rFonts w:ascii="宋体" w:hAnsi="宋体"/>
          <w:sz w:val="24"/>
        </w:rPr>
        <w:t>在本章第</w:t>
      </w:r>
      <w:r>
        <w:rPr>
          <w:rFonts w:ascii="宋体" w:hAnsi="宋体"/>
          <w:sz w:val="24"/>
        </w:rPr>
        <w:t xml:space="preserve"> 2.2.2 </w:t>
      </w:r>
      <w:r>
        <w:rPr>
          <w:rFonts w:ascii="宋体" w:hAnsi="宋体"/>
          <w:sz w:val="24"/>
        </w:rPr>
        <w:t>项规定的投标截止时间前，投标人可以修改或撤回已递交的投标文件，但应以书面形式通知招标人。</w:t>
      </w:r>
    </w:p>
    <w:p w:rsidR="00631E69" w:rsidRDefault="00F40990">
      <w:pPr>
        <w:spacing w:line="400" w:lineRule="exact"/>
        <w:ind w:firstLineChars="200" w:firstLine="480"/>
        <w:rPr>
          <w:rFonts w:ascii="宋体" w:hAnsi="宋体"/>
          <w:sz w:val="24"/>
        </w:rPr>
      </w:pPr>
      <w:r>
        <w:rPr>
          <w:rFonts w:ascii="宋体" w:hAnsi="宋体"/>
          <w:sz w:val="24"/>
        </w:rPr>
        <w:t xml:space="preserve">4.3.2 </w:t>
      </w:r>
      <w:r>
        <w:rPr>
          <w:rFonts w:ascii="宋体" w:hAnsi="宋体"/>
          <w:sz w:val="24"/>
        </w:rPr>
        <w:t>投标人修改或撤回已递交投标文件的书面通知应按照本章第</w:t>
      </w:r>
      <w:r>
        <w:rPr>
          <w:rFonts w:ascii="宋体" w:hAnsi="宋体"/>
          <w:sz w:val="24"/>
        </w:rPr>
        <w:t xml:space="preserve"> 3.7.3 </w:t>
      </w:r>
      <w:r>
        <w:rPr>
          <w:rFonts w:ascii="宋体" w:hAnsi="宋体"/>
          <w:sz w:val="24"/>
        </w:rPr>
        <w:t>项的要求签字或盖章。招标人收到书面通知后，向投标人出具签收凭证。</w:t>
      </w:r>
    </w:p>
    <w:p w:rsidR="00631E69" w:rsidRDefault="00F40990">
      <w:pPr>
        <w:spacing w:line="400" w:lineRule="exact"/>
        <w:ind w:firstLineChars="200" w:firstLine="480"/>
        <w:rPr>
          <w:rFonts w:ascii="宋体" w:hAnsi="宋体"/>
          <w:sz w:val="24"/>
        </w:rPr>
      </w:pPr>
      <w:r>
        <w:rPr>
          <w:rFonts w:ascii="宋体" w:hAnsi="宋体"/>
          <w:sz w:val="24"/>
        </w:rPr>
        <w:t xml:space="preserve">4.3.3 </w:t>
      </w:r>
      <w:r>
        <w:rPr>
          <w:rFonts w:ascii="宋体" w:hAnsi="宋体"/>
          <w:sz w:val="24"/>
        </w:rPr>
        <w:t>修改的内容为投标文件的组成部分。修改的投标文件应按照本章第</w:t>
      </w:r>
      <w:r>
        <w:rPr>
          <w:rFonts w:ascii="宋体" w:hAnsi="宋体"/>
          <w:sz w:val="24"/>
        </w:rPr>
        <w:t>3</w:t>
      </w:r>
      <w:r>
        <w:rPr>
          <w:rFonts w:ascii="宋体" w:hAnsi="宋体"/>
          <w:sz w:val="24"/>
        </w:rPr>
        <w:t>条、第</w:t>
      </w:r>
      <w:r>
        <w:rPr>
          <w:rFonts w:ascii="宋体" w:hAnsi="宋体"/>
          <w:sz w:val="24"/>
        </w:rPr>
        <w:t>4</w:t>
      </w:r>
      <w:r>
        <w:rPr>
          <w:rFonts w:ascii="宋体" w:hAnsi="宋体"/>
          <w:sz w:val="24"/>
        </w:rPr>
        <w:t>条规定进行编制、密封、标记和递交，并标明</w:t>
      </w:r>
      <w:r>
        <w:rPr>
          <w:rFonts w:ascii="宋体" w:hAnsi="宋体"/>
          <w:sz w:val="24"/>
        </w:rPr>
        <w:t>“</w:t>
      </w:r>
      <w:r>
        <w:rPr>
          <w:rFonts w:ascii="宋体" w:hAnsi="宋体"/>
          <w:sz w:val="24"/>
        </w:rPr>
        <w:t>修改</w:t>
      </w:r>
      <w:r>
        <w:rPr>
          <w:rFonts w:ascii="宋体" w:hAnsi="宋体"/>
          <w:sz w:val="24"/>
        </w:rPr>
        <w:t>”</w:t>
      </w:r>
      <w:r>
        <w:rPr>
          <w:rFonts w:ascii="宋体" w:hAnsi="宋体"/>
          <w:sz w:val="24"/>
        </w:rPr>
        <w:t>字样。</w:t>
      </w:r>
    </w:p>
    <w:p w:rsidR="00631E69" w:rsidRDefault="00F40990" w:rsidP="00631E69">
      <w:pPr>
        <w:pStyle w:val="1"/>
        <w:spacing w:beforeLines="150" w:after="480" w:line="400" w:lineRule="exact"/>
        <w:rPr>
          <w:rFonts w:ascii="宋体" w:hAnsi="宋体"/>
          <w:sz w:val="24"/>
          <w:szCs w:val="24"/>
        </w:rPr>
      </w:pPr>
      <w:bookmarkStart w:id="127" w:name="_Toc486277893"/>
      <w:bookmarkStart w:id="128" w:name="_Toc234382620"/>
      <w:bookmarkStart w:id="129" w:name="_Toc11058"/>
      <w:bookmarkStart w:id="130" w:name="_Toc485889032"/>
      <w:r>
        <w:rPr>
          <w:rFonts w:ascii="宋体" w:hAnsi="宋体"/>
          <w:sz w:val="24"/>
          <w:szCs w:val="24"/>
        </w:rPr>
        <w:t xml:space="preserve">5. </w:t>
      </w:r>
      <w:r>
        <w:rPr>
          <w:rFonts w:ascii="宋体" w:hAnsi="宋体"/>
          <w:sz w:val="24"/>
          <w:szCs w:val="24"/>
        </w:rPr>
        <w:t>开标</w:t>
      </w:r>
      <w:bookmarkEnd w:id="127"/>
      <w:bookmarkEnd w:id="128"/>
      <w:bookmarkEnd w:id="129"/>
      <w:bookmarkEnd w:id="130"/>
    </w:p>
    <w:p w:rsidR="00631E69" w:rsidRDefault="00F40990">
      <w:pPr>
        <w:pStyle w:val="1"/>
        <w:spacing w:before="0" w:after="0" w:line="400" w:lineRule="exact"/>
        <w:rPr>
          <w:rFonts w:ascii="宋体" w:hAnsi="宋体"/>
          <w:sz w:val="24"/>
          <w:szCs w:val="24"/>
        </w:rPr>
      </w:pPr>
      <w:bookmarkStart w:id="131" w:name="_Toc486277894"/>
      <w:bookmarkStart w:id="132" w:name="_Toc11150"/>
      <w:bookmarkStart w:id="133" w:name="_Toc485889033"/>
      <w:bookmarkStart w:id="134" w:name="_Toc234382622"/>
      <w:r>
        <w:rPr>
          <w:rFonts w:ascii="宋体" w:hAnsi="宋体"/>
          <w:sz w:val="24"/>
          <w:szCs w:val="24"/>
        </w:rPr>
        <w:t xml:space="preserve">5.1 </w:t>
      </w:r>
      <w:r>
        <w:rPr>
          <w:rFonts w:ascii="宋体" w:hAnsi="宋体"/>
          <w:sz w:val="24"/>
          <w:szCs w:val="24"/>
        </w:rPr>
        <w:t>开标时间和地点</w:t>
      </w:r>
      <w:bookmarkEnd w:id="131"/>
      <w:bookmarkEnd w:id="132"/>
      <w:bookmarkEnd w:id="133"/>
      <w:bookmarkEnd w:id="134"/>
    </w:p>
    <w:p w:rsidR="00631E69" w:rsidRDefault="00F40990">
      <w:pPr>
        <w:spacing w:line="400" w:lineRule="exact"/>
        <w:ind w:firstLineChars="200" w:firstLine="480"/>
        <w:rPr>
          <w:rFonts w:ascii="宋体" w:hAnsi="宋体"/>
          <w:sz w:val="24"/>
        </w:rPr>
      </w:pPr>
      <w:r>
        <w:rPr>
          <w:rFonts w:ascii="宋体" w:hAnsi="宋体"/>
          <w:sz w:val="24"/>
        </w:rPr>
        <w:t>招标人在本章第</w:t>
      </w:r>
      <w:r>
        <w:rPr>
          <w:rFonts w:ascii="宋体" w:hAnsi="宋体"/>
          <w:sz w:val="24"/>
        </w:rPr>
        <w:t xml:space="preserve"> 2.2.2 </w:t>
      </w:r>
      <w:r>
        <w:rPr>
          <w:rFonts w:ascii="宋体" w:hAnsi="宋体"/>
          <w:sz w:val="24"/>
        </w:rPr>
        <w:t>项规定的投标截止时间（开标时间）和投标人须知前附表规定的地点</w:t>
      </w:r>
      <w:r>
        <w:rPr>
          <w:rFonts w:ascii="宋体" w:hAnsi="宋体" w:hint="eastAsia"/>
          <w:sz w:val="24"/>
        </w:rPr>
        <w:t>对收到的投标文件第一个信封（商务及技术文件）</w:t>
      </w:r>
      <w:r>
        <w:rPr>
          <w:rFonts w:ascii="宋体" w:hAnsi="宋体"/>
          <w:sz w:val="24"/>
        </w:rPr>
        <w:t>公开开标，并邀请所有投标人的法定代表人或其委托代理人准时参加。</w:t>
      </w:r>
    </w:p>
    <w:p w:rsidR="00631E69" w:rsidRDefault="00F40990">
      <w:pPr>
        <w:spacing w:line="400" w:lineRule="exact"/>
        <w:ind w:firstLineChars="200" w:firstLine="480"/>
        <w:rPr>
          <w:rFonts w:ascii="宋体" w:hAnsi="宋体"/>
          <w:sz w:val="24"/>
        </w:rPr>
      </w:pPr>
      <w:r>
        <w:rPr>
          <w:rFonts w:ascii="宋体" w:hAnsi="宋体" w:hint="eastAsia"/>
          <w:sz w:val="24"/>
        </w:rPr>
        <w:t>招标人在投标人须知前附表规定的时间和地点对投标文件第二个信封（投标报价和工程量清单）进行开标，并邀请所有投标人的法定代表人或其委托代理人准时参加。</w:t>
      </w:r>
    </w:p>
    <w:p w:rsidR="00631E69" w:rsidRDefault="00F40990">
      <w:pPr>
        <w:spacing w:line="400" w:lineRule="exact"/>
        <w:ind w:firstLineChars="200" w:firstLine="480"/>
        <w:rPr>
          <w:rFonts w:ascii="宋体" w:hAnsi="宋体"/>
          <w:sz w:val="24"/>
        </w:rPr>
      </w:pPr>
      <w:r>
        <w:rPr>
          <w:rFonts w:ascii="宋体" w:hAnsi="宋体" w:hint="eastAsia"/>
          <w:sz w:val="24"/>
        </w:rPr>
        <w:t>投标人若未派法定代表人或委托代理人出席开标活动，视为该投标人默认开标结果。</w:t>
      </w:r>
    </w:p>
    <w:p w:rsidR="00631E69" w:rsidRDefault="00F40990" w:rsidP="00631E69">
      <w:pPr>
        <w:pStyle w:val="1"/>
        <w:spacing w:beforeLines="50" w:after="0" w:line="400" w:lineRule="exact"/>
        <w:rPr>
          <w:rFonts w:ascii="宋体" w:hAnsi="宋体"/>
          <w:sz w:val="24"/>
          <w:szCs w:val="24"/>
        </w:rPr>
      </w:pPr>
      <w:bookmarkStart w:id="135" w:name="_Toc26054"/>
      <w:bookmarkStart w:id="136" w:name="_Toc485889034"/>
      <w:bookmarkStart w:id="137" w:name="_Toc486277895"/>
      <w:bookmarkStart w:id="138" w:name="_Toc234382624"/>
      <w:r>
        <w:rPr>
          <w:rFonts w:ascii="宋体" w:hAnsi="宋体"/>
          <w:sz w:val="24"/>
          <w:szCs w:val="24"/>
        </w:rPr>
        <w:t xml:space="preserve">5.2 </w:t>
      </w:r>
      <w:r>
        <w:rPr>
          <w:rFonts w:ascii="宋体" w:hAnsi="宋体"/>
          <w:sz w:val="24"/>
          <w:szCs w:val="24"/>
        </w:rPr>
        <w:t>开标程序</w:t>
      </w:r>
      <w:bookmarkEnd w:id="135"/>
      <w:bookmarkEnd w:id="136"/>
      <w:bookmarkEnd w:id="137"/>
      <w:bookmarkEnd w:id="138"/>
    </w:p>
    <w:p w:rsidR="00631E69" w:rsidRDefault="00F40990">
      <w:pPr>
        <w:spacing w:line="400" w:lineRule="exact"/>
        <w:ind w:firstLineChars="200" w:firstLine="480"/>
        <w:rPr>
          <w:rFonts w:ascii="宋体" w:hAnsi="宋体"/>
          <w:sz w:val="24"/>
        </w:rPr>
      </w:pPr>
      <w:r>
        <w:rPr>
          <w:rFonts w:ascii="宋体" w:hAnsi="宋体" w:hint="eastAsia"/>
          <w:sz w:val="24"/>
        </w:rPr>
        <w:t xml:space="preserve">5.2.1 </w:t>
      </w:r>
      <w:r>
        <w:rPr>
          <w:rFonts w:ascii="宋体" w:hAnsi="宋体"/>
          <w:sz w:val="24"/>
        </w:rPr>
        <w:t>主持人按下列程序</w:t>
      </w:r>
      <w:r>
        <w:rPr>
          <w:rFonts w:ascii="宋体" w:hAnsi="宋体" w:hint="eastAsia"/>
          <w:sz w:val="24"/>
        </w:rPr>
        <w:t>对投标文件第一个信封（商务及技术文件）</w:t>
      </w:r>
      <w:r>
        <w:rPr>
          <w:rFonts w:ascii="宋体" w:hAnsi="宋体"/>
          <w:sz w:val="24"/>
        </w:rPr>
        <w:t>进行开标：</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）宣布开标纪律；</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）公布在投标截止时间前递交投标文件的投标人名称，并点名确认投标人是否派人到场；</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）宣布开标人、唱标人、记录人、监标人等有关人员姓名；</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）按照投标人须知前附表规定检查投标文件的密封情况；</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）按照投标人须知前附表的规定确定并宣布投标文件开标顺序；</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）按照宣布的开标顺序当众开标，公布投标人名称、标段名称</w:t>
      </w:r>
      <w:r>
        <w:rPr>
          <w:rFonts w:ascii="宋体" w:hAnsi="宋体"/>
          <w:sz w:val="24"/>
        </w:rPr>
        <w:t>、投标保证金的递交情况、质量目标、工期及其他内容，并记录在案；</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7</w:t>
      </w:r>
      <w:r>
        <w:rPr>
          <w:rFonts w:ascii="宋体" w:hAnsi="宋体"/>
          <w:sz w:val="24"/>
        </w:rPr>
        <w:t>）投标人代表、招标人代表、监标人、记录人等有关人员在开标记录上签字确认；</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8</w:t>
      </w:r>
      <w:r>
        <w:rPr>
          <w:rFonts w:ascii="宋体" w:hAnsi="宋体"/>
          <w:sz w:val="24"/>
        </w:rPr>
        <w:t>）开标</w:t>
      </w:r>
      <w:r>
        <w:rPr>
          <w:rFonts w:ascii="宋体" w:hAnsi="宋体" w:hint="eastAsia"/>
          <w:sz w:val="24"/>
        </w:rPr>
        <w:t>会议</w:t>
      </w:r>
      <w:r>
        <w:rPr>
          <w:rFonts w:ascii="宋体" w:hAnsi="宋体"/>
          <w:sz w:val="24"/>
        </w:rPr>
        <w:t>结束。</w:t>
      </w:r>
    </w:p>
    <w:p w:rsidR="00631E69" w:rsidRDefault="00F40990">
      <w:pPr>
        <w:spacing w:line="400" w:lineRule="exact"/>
        <w:ind w:firstLineChars="200" w:firstLine="480"/>
        <w:rPr>
          <w:rFonts w:ascii="宋体" w:hAnsi="宋体"/>
          <w:sz w:val="24"/>
        </w:rPr>
      </w:pPr>
      <w:r>
        <w:rPr>
          <w:rFonts w:ascii="宋体" w:hAnsi="宋体" w:hint="eastAsia"/>
          <w:sz w:val="24"/>
        </w:rPr>
        <w:t xml:space="preserve">5.2.2 </w:t>
      </w:r>
      <w:r>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631E69" w:rsidRDefault="00F40990">
      <w:pPr>
        <w:spacing w:line="400" w:lineRule="exact"/>
        <w:ind w:firstLineChars="200" w:firstLine="480"/>
        <w:rPr>
          <w:rFonts w:ascii="宋体" w:hAnsi="宋体"/>
          <w:sz w:val="24"/>
        </w:rPr>
      </w:pPr>
      <w:r>
        <w:rPr>
          <w:rFonts w:ascii="宋体" w:hAnsi="宋体" w:hint="eastAsia"/>
          <w:sz w:val="24"/>
        </w:rPr>
        <w:t xml:space="preserve">5.2.3 </w:t>
      </w:r>
      <w:r>
        <w:rPr>
          <w:rFonts w:ascii="宋体" w:hAnsi="宋体" w:hint="eastAsia"/>
          <w:sz w:val="24"/>
        </w:rPr>
        <w:t>投标文件第二个信封（投标报价和工程量清单）不予开封，并交监标人密封保存。</w:t>
      </w:r>
    </w:p>
    <w:p w:rsidR="00631E69" w:rsidRDefault="00F40990">
      <w:pPr>
        <w:spacing w:line="400" w:lineRule="exact"/>
        <w:ind w:firstLineChars="200" w:firstLine="480"/>
        <w:rPr>
          <w:rFonts w:ascii="宋体" w:hAnsi="宋体"/>
          <w:sz w:val="24"/>
        </w:rPr>
      </w:pPr>
      <w:r>
        <w:rPr>
          <w:rFonts w:ascii="宋体" w:hAnsi="宋体" w:hint="eastAsia"/>
          <w:sz w:val="24"/>
        </w:rPr>
        <w:t xml:space="preserve">5.2.4 </w:t>
      </w:r>
      <w:r>
        <w:rPr>
          <w:rFonts w:ascii="宋体" w:hAnsi="宋体" w:hint="eastAsia"/>
          <w:sz w:val="24"/>
        </w:rPr>
        <w:t>招标人将按照本章第</w:t>
      </w:r>
      <w:r>
        <w:rPr>
          <w:rFonts w:ascii="宋体" w:hAnsi="宋体" w:hint="eastAsia"/>
          <w:sz w:val="24"/>
        </w:rPr>
        <w:t>5.1</w:t>
      </w:r>
      <w:r>
        <w:rPr>
          <w:rFonts w:ascii="宋体" w:hAnsi="宋体" w:hint="eastAsia"/>
          <w:sz w:val="24"/>
        </w:rPr>
        <w:t>款规定的时间和地点对投标文件第二个信封</w:t>
      </w:r>
      <w:r>
        <w:rPr>
          <w:rFonts w:ascii="宋体" w:hAnsi="宋体" w:hint="eastAsia"/>
          <w:sz w:val="24"/>
        </w:rPr>
        <w:t>（投标报价和工程量清单）进行开标。主持人按下列程序进行开标：</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）宣布开标纪律；</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）当中拆开投标文件第一个信封（商务及技术文件）评审结果的的密封袋，宣布通过投标文件第一个信封（商务及技术文件）评审的投标人名单，并点名确认投标人是否派人到场；</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）宣布开标人、唱标人、记录人、监标人等有关人员姓名；</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）按照投标人须知前附表规定检查投标文件情况；</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）按照投标人须知前附表的规定确定并宣布投标文件开标顺序；</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）设有标底的，公布标底；</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）按照宣布的开标顺序当众开标，开标人在拆封投标文件第二个信封</w:t>
      </w:r>
      <w:r>
        <w:rPr>
          <w:rFonts w:ascii="宋体" w:hAnsi="宋体" w:hint="eastAsia"/>
          <w:sz w:val="24"/>
        </w:rPr>
        <w:t>（投标报价和工程量清单）外层封套后，按照内层封套上写明的投标人名称公布通过投标文件第一个信封（商务及技术文件）评审的投标文件第二个信封（投标报价和工程量清单）的投标人名称、标段名称及其他内容，并记录在案，将未通过投标文件第一个信封（商务及技术文件）评审的投标文件第二个信封（投标报价和工程量清单）退还给投标人；</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）投标人代表、招标人代表、监标人、记录人等有关人员在开标记录上签字确认；</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）开标会议结束。</w:t>
      </w:r>
    </w:p>
    <w:p w:rsidR="00631E69" w:rsidRDefault="00F40990">
      <w:pPr>
        <w:spacing w:line="400" w:lineRule="exact"/>
        <w:ind w:firstLineChars="200" w:firstLine="480"/>
        <w:rPr>
          <w:rFonts w:ascii="宋体" w:hAnsi="宋体"/>
          <w:sz w:val="24"/>
        </w:rPr>
      </w:pPr>
      <w:r>
        <w:rPr>
          <w:rFonts w:ascii="宋体" w:hAnsi="宋体" w:hint="eastAsia"/>
          <w:sz w:val="24"/>
        </w:rPr>
        <w:t xml:space="preserve">5.2.5 </w:t>
      </w:r>
      <w:r>
        <w:rPr>
          <w:rFonts w:ascii="宋体" w:hAnsi="宋体" w:hint="eastAsia"/>
          <w:sz w:val="24"/>
        </w:rPr>
        <w:t>第二个信封（投标报价和工程量清单）开标过程中，若招标人发现投标文件出现以下任一情况，经监标人确认并当场宣布为废标：</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）未在投标函上填写投标总价；</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）投标报价或调价函中的报价超出招标人公布的投标控制价上限（如有）。</w:t>
      </w:r>
    </w:p>
    <w:p w:rsidR="00631E69" w:rsidRDefault="00F40990">
      <w:pPr>
        <w:spacing w:line="400" w:lineRule="exact"/>
        <w:ind w:firstLineChars="200" w:firstLine="480"/>
        <w:rPr>
          <w:rFonts w:ascii="宋体" w:hAnsi="宋体"/>
          <w:sz w:val="24"/>
        </w:rPr>
      </w:pPr>
      <w:r>
        <w:rPr>
          <w:rFonts w:ascii="宋体" w:hAnsi="宋体" w:hint="eastAsia"/>
          <w:sz w:val="24"/>
        </w:rPr>
        <w:t xml:space="preserve">5.2.6 </w:t>
      </w:r>
      <w:r>
        <w:rPr>
          <w:rFonts w:ascii="宋体" w:hAnsi="宋体" w:hint="eastAsia"/>
          <w:sz w:val="24"/>
        </w:rPr>
        <w:t>若招标人宣读的内容与投标文件不符时，投标人有权在开标现场提出异议，经监标人当场核查确认之后，可重新宣读其投标文件。若投标人现场未提出异议，则认为投标人已确认招标人宣读的内容。</w:t>
      </w:r>
    </w:p>
    <w:p w:rsidR="00631E69" w:rsidRDefault="00F40990" w:rsidP="00631E69">
      <w:pPr>
        <w:pStyle w:val="1"/>
        <w:spacing w:beforeLines="150" w:after="480" w:line="400" w:lineRule="exact"/>
        <w:rPr>
          <w:rFonts w:ascii="宋体" w:hAnsi="宋体"/>
          <w:sz w:val="24"/>
          <w:szCs w:val="24"/>
        </w:rPr>
      </w:pPr>
      <w:bookmarkStart w:id="139" w:name="_Toc27685"/>
      <w:bookmarkStart w:id="140" w:name="_Toc234382625"/>
      <w:bookmarkStart w:id="141" w:name="_Toc486277896"/>
      <w:bookmarkStart w:id="142" w:name="_Toc485889035"/>
      <w:r>
        <w:rPr>
          <w:rFonts w:ascii="宋体" w:hAnsi="宋体"/>
          <w:sz w:val="24"/>
          <w:szCs w:val="24"/>
        </w:rPr>
        <w:t xml:space="preserve">6. </w:t>
      </w:r>
      <w:r>
        <w:rPr>
          <w:rFonts w:ascii="宋体" w:hAnsi="宋体"/>
          <w:sz w:val="24"/>
          <w:szCs w:val="24"/>
        </w:rPr>
        <w:t>评标</w:t>
      </w:r>
      <w:bookmarkEnd w:id="139"/>
      <w:bookmarkEnd w:id="140"/>
      <w:bookmarkEnd w:id="141"/>
      <w:bookmarkEnd w:id="142"/>
    </w:p>
    <w:p w:rsidR="00631E69" w:rsidRDefault="00F40990">
      <w:pPr>
        <w:pStyle w:val="1"/>
        <w:spacing w:before="0" w:after="0" w:line="400" w:lineRule="exact"/>
        <w:rPr>
          <w:rFonts w:ascii="宋体" w:hAnsi="宋体"/>
          <w:sz w:val="24"/>
          <w:szCs w:val="24"/>
        </w:rPr>
      </w:pPr>
      <w:bookmarkStart w:id="143" w:name="_Toc17693"/>
      <w:bookmarkStart w:id="144" w:name="_Toc485889036"/>
      <w:bookmarkStart w:id="145" w:name="_Toc234382626"/>
      <w:bookmarkStart w:id="146" w:name="_Toc486277897"/>
      <w:r>
        <w:rPr>
          <w:rFonts w:ascii="宋体" w:hAnsi="宋体"/>
          <w:sz w:val="24"/>
          <w:szCs w:val="24"/>
        </w:rPr>
        <w:t xml:space="preserve">6.1 </w:t>
      </w:r>
      <w:r>
        <w:rPr>
          <w:rFonts w:ascii="宋体" w:hAnsi="宋体"/>
          <w:sz w:val="24"/>
          <w:szCs w:val="24"/>
        </w:rPr>
        <w:t>评标委员会</w:t>
      </w:r>
      <w:bookmarkEnd w:id="143"/>
      <w:bookmarkEnd w:id="144"/>
      <w:bookmarkEnd w:id="145"/>
      <w:bookmarkEnd w:id="146"/>
    </w:p>
    <w:p w:rsidR="00631E69" w:rsidRDefault="00F40990">
      <w:pPr>
        <w:spacing w:line="400" w:lineRule="exact"/>
        <w:ind w:firstLineChars="200" w:firstLine="480"/>
        <w:rPr>
          <w:rFonts w:ascii="宋体" w:hAnsi="宋体"/>
          <w:sz w:val="24"/>
        </w:rPr>
      </w:pPr>
      <w:r>
        <w:rPr>
          <w:rFonts w:ascii="宋体" w:hAnsi="宋体"/>
          <w:sz w:val="24"/>
        </w:rPr>
        <w:t xml:space="preserve">6.1.1 </w:t>
      </w:r>
      <w:r>
        <w:rPr>
          <w:rFonts w:ascii="宋体" w:hAnsi="宋体"/>
          <w:sz w:val="24"/>
        </w:rPr>
        <w:t>评标由招标人依法组建的评标委员会负责。评标委员会由招标人或</w:t>
      </w:r>
      <w:r>
        <w:rPr>
          <w:rFonts w:ascii="宋体" w:hAnsi="宋体"/>
          <w:sz w:val="24"/>
        </w:rPr>
        <w:t>其委托的招标代理机构熟悉相关业务的代表，以及有关技术、经济等方面的专家组成。评标委员会成员人数以及技术、经济等方面专家的确定方式见投标人须知前附表。</w:t>
      </w:r>
    </w:p>
    <w:p w:rsidR="00631E69" w:rsidRDefault="00F40990">
      <w:pPr>
        <w:spacing w:line="400" w:lineRule="exact"/>
        <w:ind w:firstLineChars="200" w:firstLine="480"/>
        <w:rPr>
          <w:rFonts w:ascii="宋体" w:hAnsi="宋体"/>
          <w:sz w:val="24"/>
        </w:rPr>
      </w:pPr>
      <w:r>
        <w:rPr>
          <w:rFonts w:ascii="宋体" w:hAnsi="宋体"/>
          <w:sz w:val="24"/>
        </w:rPr>
        <w:t xml:space="preserve">6.1.2 </w:t>
      </w:r>
      <w:r>
        <w:rPr>
          <w:rFonts w:ascii="宋体" w:hAnsi="宋体"/>
          <w:sz w:val="24"/>
        </w:rPr>
        <w:t>评标委员会成员有下列情形之一的，应当回避：</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）招标人或投标人的主要负责人的近亲属；</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）项目主管部门或者行政监督部门的人员；</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）与投标人有经济利益关系，可能影响对投标公正评审的；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）曾因在招标、评标以及其他与招标投标有关活动中从事违法行为而受过行政处罚或刑事处罚的。</w:t>
      </w:r>
    </w:p>
    <w:p w:rsidR="00631E69" w:rsidRDefault="00F40990" w:rsidP="00631E69">
      <w:pPr>
        <w:pStyle w:val="1"/>
        <w:spacing w:beforeLines="50" w:after="0" w:line="400" w:lineRule="exact"/>
        <w:rPr>
          <w:rFonts w:ascii="宋体" w:hAnsi="宋体"/>
          <w:sz w:val="24"/>
          <w:szCs w:val="24"/>
        </w:rPr>
      </w:pPr>
      <w:bookmarkStart w:id="147" w:name="_Toc486277898"/>
      <w:bookmarkStart w:id="148" w:name="_Toc234382627"/>
      <w:bookmarkStart w:id="149" w:name="_Toc485889037"/>
      <w:bookmarkStart w:id="150" w:name="_Toc5222"/>
      <w:r>
        <w:rPr>
          <w:rFonts w:ascii="宋体" w:hAnsi="宋体"/>
          <w:sz w:val="24"/>
          <w:szCs w:val="24"/>
        </w:rPr>
        <w:t xml:space="preserve">6.2 </w:t>
      </w:r>
      <w:r>
        <w:rPr>
          <w:rFonts w:ascii="宋体" w:hAnsi="宋体"/>
          <w:sz w:val="24"/>
          <w:szCs w:val="24"/>
        </w:rPr>
        <w:t>评标原则</w:t>
      </w:r>
      <w:bookmarkEnd w:id="147"/>
      <w:bookmarkEnd w:id="148"/>
      <w:bookmarkEnd w:id="149"/>
      <w:bookmarkEnd w:id="150"/>
    </w:p>
    <w:p w:rsidR="00631E69" w:rsidRDefault="00F40990">
      <w:pPr>
        <w:spacing w:line="400" w:lineRule="exact"/>
        <w:ind w:firstLineChars="200" w:firstLine="480"/>
        <w:rPr>
          <w:rFonts w:ascii="宋体" w:hAnsi="宋体"/>
          <w:sz w:val="24"/>
        </w:rPr>
      </w:pPr>
      <w:r>
        <w:rPr>
          <w:rFonts w:ascii="宋体" w:hAnsi="宋体"/>
          <w:sz w:val="24"/>
        </w:rPr>
        <w:t>评标活动遵循公平、公正、科学和择优的原则。</w:t>
      </w:r>
    </w:p>
    <w:p w:rsidR="00631E69" w:rsidRDefault="00F40990" w:rsidP="00631E69">
      <w:pPr>
        <w:pStyle w:val="1"/>
        <w:spacing w:beforeLines="50" w:after="0" w:line="400" w:lineRule="exact"/>
        <w:rPr>
          <w:rFonts w:ascii="宋体" w:hAnsi="宋体"/>
          <w:sz w:val="24"/>
          <w:szCs w:val="24"/>
        </w:rPr>
      </w:pPr>
      <w:bookmarkStart w:id="151" w:name="_Toc486277899"/>
      <w:bookmarkStart w:id="152" w:name="_Toc485889038"/>
      <w:bookmarkStart w:id="153" w:name="_Toc234382628"/>
      <w:bookmarkStart w:id="154" w:name="_Toc31911"/>
      <w:r>
        <w:rPr>
          <w:rFonts w:ascii="宋体" w:hAnsi="宋体"/>
          <w:sz w:val="24"/>
          <w:szCs w:val="24"/>
        </w:rPr>
        <w:t>6.3</w:t>
      </w:r>
      <w:r>
        <w:rPr>
          <w:rFonts w:ascii="宋体" w:hAnsi="宋体"/>
          <w:sz w:val="24"/>
          <w:szCs w:val="24"/>
        </w:rPr>
        <w:t xml:space="preserve"> </w:t>
      </w:r>
      <w:r>
        <w:rPr>
          <w:rFonts w:ascii="宋体" w:hAnsi="宋体"/>
          <w:sz w:val="24"/>
          <w:szCs w:val="24"/>
        </w:rPr>
        <w:t>评标</w:t>
      </w:r>
      <w:bookmarkEnd w:id="151"/>
      <w:bookmarkEnd w:id="152"/>
      <w:bookmarkEnd w:id="153"/>
      <w:bookmarkEnd w:id="154"/>
    </w:p>
    <w:p w:rsidR="00631E69" w:rsidRDefault="00F40990">
      <w:pPr>
        <w:spacing w:line="400" w:lineRule="exact"/>
        <w:ind w:firstLineChars="200" w:firstLine="480"/>
        <w:rPr>
          <w:rFonts w:ascii="宋体" w:hAnsi="宋体"/>
          <w:sz w:val="24"/>
        </w:rPr>
      </w:pPr>
      <w:r>
        <w:rPr>
          <w:rFonts w:ascii="宋体" w:hAnsi="宋体"/>
          <w:sz w:val="24"/>
        </w:rPr>
        <w:t>评标委员会按照第三章</w:t>
      </w:r>
      <w:r>
        <w:rPr>
          <w:rFonts w:ascii="宋体" w:hAnsi="宋体"/>
          <w:sz w:val="24"/>
        </w:rPr>
        <w:t>“</w:t>
      </w:r>
      <w:r>
        <w:rPr>
          <w:rFonts w:ascii="宋体" w:hAnsi="宋体"/>
          <w:sz w:val="24"/>
        </w:rPr>
        <w:t>评标办法</w:t>
      </w:r>
      <w:r>
        <w:rPr>
          <w:rFonts w:ascii="宋体" w:hAnsi="宋体"/>
          <w:sz w:val="24"/>
        </w:rPr>
        <w:t>”</w:t>
      </w:r>
      <w:r>
        <w:rPr>
          <w:rFonts w:ascii="宋体" w:hAnsi="宋体"/>
          <w:sz w:val="24"/>
        </w:rPr>
        <w:t>规定的方法、评审因素、标准和程序对投标文件进行评审。第三章</w:t>
      </w:r>
      <w:r>
        <w:rPr>
          <w:rFonts w:ascii="宋体" w:hAnsi="宋体"/>
          <w:sz w:val="24"/>
        </w:rPr>
        <w:t>“</w:t>
      </w:r>
      <w:r>
        <w:rPr>
          <w:rFonts w:ascii="宋体" w:hAnsi="宋体"/>
          <w:sz w:val="24"/>
        </w:rPr>
        <w:t>评标办法</w:t>
      </w:r>
      <w:r>
        <w:rPr>
          <w:rFonts w:ascii="宋体" w:hAnsi="宋体"/>
          <w:sz w:val="24"/>
        </w:rPr>
        <w:t>”</w:t>
      </w:r>
      <w:r>
        <w:rPr>
          <w:rFonts w:ascii="宋体" w:hAnsi="宋体"/>
          <w:sz w:val="24"/>
        </w:rPr>
        <w:t>没有规定的方法、评审因素和标准，不作为评标依据。</w:t>
      </w:r>
    </w:p>
    <w:p w:rsidR="00631E69" w:rsidRDefault="00F40990" w:rsidP="00631E69">
      <w:pPr>
        <w:pStyle w:val="1"/>
        <w:spacing w:beforeLines="150" w:after="480" w:line="400" w:lineRule="exact"/>
        <w:rPr>
          <w:rFonts w:ascii="宋体" w:hAnsi="宋体"/>
          <w:sz w:val="24"/>
          <w:szCs w:val="24"/>
        </w:rPr>
      </w:pPr>
      <w:bookmarkStart w:id="155" w:name="_Toc234382629"/>
      <w:bookmarkStart w:id="156" w:name="_Toc486277900"/>
      <w:bookmarkStart w:id="157" w:name="_Toc21378"/>
      <w:bookmarkStart w:id="158" w:name="_Toc485889039"/>
      <w:r>
        <w:rPr>
          <w:rFonts w:ascii="宋体" w:hAnsi="宋体"/>
          <w:sz w:val="24"/>
          <w:szCs w:val="24"/>
        </w:rPr>
        <w:t xml:space="preserve">7. </w:t>
      </w:r>
      <w:r>
        <w:rPr>
          <w:rFonts w:ascii="宋体" w:hAnsi="宋体"/>
          <w:sz w:val="24"/>
          <w:szCs w:val="24"/>
        </w:rPr>
        <w:t>合同授予</w:t>
      </w:r>
      <w:bookmarkEnd w:id="155"/>
      <w:bookmarkEnd w:id="156"/>
      <w:bookmarkEnd w:id="157"/>
      <w:bookmarkEnd w:id="158"/>
    </w:p>
    <w:p w:rsidR="00631E69" w:rsidRDefault="00F40990">
      <w:pPr>
        <w:pStyle w:val="1"/>
        <w:spacing w:before="0" w:after="0" w:line="400" w:lineRule="exact"/>
        <w:rPr>
          <w:rFonts w:ascii="宋体" w:hAnsi="宋体"/>
          <w:sz w:val="24"/>
          <w:szCs w:val="24"/>
        </w:rPr>
      </w:pPr>
      <w:bookmarkStart w:id="159" w:name="_Toc10828"/>
      <w:bookmarkStart w:id="160" w:name="_Toc234382630"/>
      <w:bookmarkStart w:id="161" w:name="_Toc486277901"/>
      <w:bookmarkStart w:id="162" w:name="_Toc485889040"/>
      <w:r>
        <w:rPr>
          <w:rFonts w:ascii="宋体" w:hAnsi="宋体"/>
          <w:sz w:val="24"/>
          <w:szCs w:val="24"/>
        </w:rPr>
        <w:t xml:space="preserve">7.1 </w:t>
      </w:r>
      <w:r>
        <w:rPr>
          <w:rFonts w:ascii="宋体" w:hAnsi="宋体"/>
          <w:sz w:val="24"/>
          <w:szCs w:val="24"/>
        </w:rPr>
        <w:t>定标方式</w:t>
      </w:r>
      <w:bookmarkEnd w:id="159"/>
      <w:bookmarkEnd w:id="160"/>
      <w:bookmarkEnd w:id="161"/>
      <w:bookmarkEnd w:id="162"/>
    </w:p>
    <w:p w:rsidR="00631E69" w:rsidRDefault="00F40990">
      <w:pPr>
        <w:spacing w:line="400" w:lineRule="exact"/>
        <w:ind w:firstLineChars="200" w:firstLine="480"/>
        <w:rPr>
          <w:rFonts w:ascii="宋体" w:hAnsi="宋体"/>
          <w:sz w:val="24"/>
        </w:rPr>
      </w:pPr>
      <w:r>
        <w:rPr>
          <w:rFonts w:ascii="宋体" w:hAnsi="宋体"/>
          <w:sz w:val="24"/>
        </w:rPr>
        <w:t>除投标人须知前附表规定评标委员会直接确定中标人外，招标人依据评标委员会推荐的中标候选人确定中标人，评标委员会推荐中标候选人的人数见投标人须知前附表。</w:t>
      </w:r>
    </w:p>
    <w:p w:rsidR="00631E69" w:rsidRDefault="00F40990" w:rsidP="00631E69">
      <w:pPr>
        <w:pStyle w:val="1"/>
        <w:spacing w:beforeLines="50" w:after="0" w:line="400" w:lineRule="exact"/>
        <w:rPr>
          <w:rFonts w:ascii="宋体" w:hAnsi="宋体"/>
          <w:sz w:val="24"/>
          <w:szCs w:val="24"/>
        </w:rPr>
      </w:pPr>
      <w:bookmarkStart w:id="163" w:name="_Toc234382631"/>
      <w:bookmarkStart w:id="164" w:name="_Toc485889041"/>
      <w:bookmarkStart w:id="165" w:name="_Toc13648"/>
      <w:bookmarkStart w:id="166" w:name="_Toc486277902"/>
      <w:r>
        <w:rPr>
          <w:rFonts w:ascii="宋体" w:hAnsi="宋体"/>
          <w:sz w:val="24"/>
          <w:szCs w:val="24"/>
        </w:rPr>
        <w:t xml:space="preserve">7.2 </w:t>
      </w:r>
      <w:r>
        <w:rPr>
          <w:rFonts w:ascii="宋体" w:hAnsi="宋体"/>
          <w:sz w:val="24"/>
          <w:szCs w:val="24"/>
        </w:rPr>
        <w:t>中标通知</w:t>
      </w:r>
      <w:bookmarkEnd w:id="163"/>
      <w:bookmarkEnd w:id="164"/>
      <w:bookmarkEnd w:id="165"/>
      <w:bookmarkEnd w:id="166"/>
    </w:p>
    <w:p w:rsidR="00631E69" w:rsidRDefault="00F40990">
      <w:pPr>
        <w:spacing w:line="400" w:lineRule="exact"/>
        <w:ind w:firstLineChars="200" w:firstLine="480"/>
        <w:rPr>
          <w:rFonts w:ascii="宋体" w:hAnsi="宋体"/>
          <w:sz w:val="24"/>
        </w:rPr>
      </w:pPr>
      <w:r>
        <w:rPr>
          <w:rFonts w:ascii="宋体" w:hAnsi="宋体"/>
          <w:sz w:val="24"/>
        </w:rPr>
        <w:t>在本章第</w:t>
      </w:r>
      <w:r>
        <w:rPr>
          <w:rFonts w:ascii="宋体" w:hAnsi="宋体"/>
          <w:sz w:val="24"/>
        </w:rPr>
        <w:t xml:space="preserve"> 3.3 </w:t>
      </w:r>
      <w:r>
        <w:rPr>
          <w:rFonts w:ascii="宋体" w:hAnsi="宋体"/>
          <w:sz w:val="24"/>
        </w:rPr>
        <w:t>款规定的投标有效期内，招标人以书面形式向中标人发出中标通知书，同时将中标结果通知未中标的投标人。</w:t>
      </w:r>
    </w:p>
    <w:p w:rsidR="00631E69" w:rsidRDefault="00F40990" w:rsidP="00631E69">
      <w:pPr>
        <w:pStyle w:val="1"/>
        <w:spacing w:beforeLines="50" w:after="0" w:line="400" w:lineRule="exact"/>
        <w:rPr>
          <w:rFonts w:ascii="宋体" w:hAnsi="宋体"/>
          <w:sz w:val="24"/>
          <w:szCs w:val="24"/>
        </w:rPr>
      </w:pPr>
      <w:bookmarkStart w:id="167" w:name="_Toc234382633"/>
      <w:bookmarkStart w:id="168" w:name="_Toc16842"/>
      <w:bookmarkStart w:id="169" w:name="_Toc485889042"/>
      <w:bookmarkStart w:id="170" w:name="_Toc486277903"/>
      <w:r>
        <w:rPr>
          <w:rFonts w:ascii="宋体" w:hAnsi="宋体"/>
          <w:sz w:val="24"/>
          <w:szCs w:val="24"/>
        </w:rPr>
        <w:t>7.</w:t>
      </w:r>
      <w:r>
        <w:rPr>
          <w:rFonts w:ascii="宋体" w:hAnsi="宋体" w:hint="eastAsia"/>
          <w:sz w:val="24"/>
          <w:szCs w:val="24"/>
        </w:rPr>
        <w:t>3</w:t>
      </w:r>
      <w:r>
        <w:rPr>
          <w:rFonts w:ascii="宋体" w:hAnsi="宋体"/>
          <w:sz w:val="24"/>
          <w:szCs w:val="24"/>
        </w:rPr>
        <w:t>签订合同</w:t>
      </w:r>
      <w:bookmarkEnd w:id="167"/>
      <w:bookmarkEnd w:id="168"/>
      <w:bookmarkEnd w:id="169"/>
      <w:bookmarkEnd w:id="170"/>
    </w:p>
    <w:p w:rsidR="00631E69" w:rsidRDefault="00F40990">
      <w:pPr>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 xml:space="preserve">.1 </w:t>
      </w:r>
      <w:r>
        <w:rPr>
          <w:rFonts w:ascii="宋体" w:hAnsi="宋体"/>
          <w:sz w:val="24"/>
        </w:rPr>
        <w:t>招标人</w:t>
      </w:r>
      <w:r>
        <w:rPr>
          <w:rFonts w:ascii="宋体" w:hAnsi="宋体"/>
          <w:sz w:val="24"/>
        </w:rPr>
        <w:t>和中标人应当自中标通知书发出之日起</w:t>
      </w:r>
      <w:r>
        <w:rPr>
          <w:rFonts w:ascii="宋体" w:hAnsi="宋体"/>
          <w:sz w:val="24"/>
        </w:rPr>
        <w:t>30</w:t>
      </w:r>
      <w:r>
        <w:rPr>
          <w:rFonts w:ascii="宋体" w:hAnsi="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31E69" w:rsidRDefault="00F40990">
      <w:pPr>
        <w:spacing w:line="400" w:lineRule="exact"/>
        <w:ind w:firstLineChars="200" w:firstLine="480"/>
        <w:rPr>
          <w:rFonts w:ascii="宋体" w:hAnsi="宋体"/>
          <w:sz w:val="24"/>
        </w:rPr>
      </w:pPr>
      <w:r>
        <w:rPr>
          <w:rFonts w:ascii="宋体" w:hAnsi="宋体"/>
          <w:sz w:val="24"/>
        </w:rPr>
        <w:t>7.</w:t>
      </w:r>
      <w:r>
        <w:rPr>
          <w:rFonts w:ascii="宋体" w:hAnsi="宋体" w:hint="eastAsia"/>
          <w:sz w:val="24"/>
        </w:rPr>
        <w:t>3</w:t>
      </w:r>
      <w:r>
        <w:rPr>
          <w:rFonts w:ascii="宋体" w:hAnsi="宋体"/>
          <w:sz w:val="24"/>
        </w:rPr>
        <w:t xml:space="preserve">.2 </w:t>
      </w:r>
      <w:r>
        <w:rPr>
          <w:rFonts w:ascii="宋体" w:hAnsi="宋体"/>
          <w:sz w:val="24"/>
        </w:rPr>
        <w:t>发出中标通知书后，招标人无正当理由拒签合同的，招标人向中标人退还投标保证金；给中标人造成损失的，还应当赔偿损失。</w:t>
      </w:r>
    </w:p>
    <w:p w:rsidR="00631E69" w:rsidRDefault="00F40990">
      <w:pPr>
        <w:spacing w:line="400" w:lineRule="exact"/>
        <w:ind w:firstLineChars="200" w:firstLine="480"/>
        <w:rPr>
          <w:rFonts w:ascii="宋体" w:hAnsi="宋体"/>
          <w:sz w:val="24"/>
        </w:rPr>
      </w:pPr>
      <w:r>
        <w:rPr>
          <w:rFonts w:ascii="宋体" w:hAnsi="宋体" w:hint="eastAsia"/>
          <w:sz w:val="24"/>
        </w:rPr>
        <w:t xml:space="preserve">7.3.3 </w:t>
      </w:r>
      <w:r>
        <w:rPr>
          <w:rFonts w:ascii="宋体" w:hAnsi="宋体" w:hint="eastAsia"/>
          <w:sz w:val="24"/>
        </w:rPr>
        <w:t>签约合同价的确定原则如下：</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）按照评标办法规定对投标报价进行修正后，若休整后的最终投标报价小于开标时的投标函文字报价，则签订合同时以修正后的最终投标为准；</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）按照评标办法规定对投标报价进行修正后，若修正后的最终投标报价大于开标时的投标函文字报价，则签订合同时以开标时的投标函文字报价为准，同时按比例修正相应子目的单价或合价。</w:t>
      </w:r>
    </w:p>
    <w:p w:rsidR="00631E69" w:rsidRDefault="00F40990">
      <w:pPr>
        <w:spacing w:line="400" w:lineRule="exact"/>
        <w:ind w:firstLineChars="200" w:firstLine="480"/>
        <w:rPr>
          <w:rFonts w:ascii="宋体" w:hAnsi="宋体"/>
          <w:sz w:val="24"/>
        </w:rPr>
      </w:pPr>
      <w:r>
        <w:rPr>
          <w:rFonts w:ascii="宋体" w:hAnsi="宋体" w:hint="eastAsia"/>
          <w:sz w:val="24"/>
        </w:rPr>
        <w:t xml:space="preserve">7.3.4 </w:t>
      </w:r>
      <w:r>
        <w:rPr>
          <w:rFonts w:ascii="宋体" w:hAnsi="宋体" w:hint="eastAsia"/>
          <w:sz w:val="24"/>
        </w:rPr>
        <w:t>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w:t>
      </w:r>
      <w:r>
        <w:rPr>
          <w:rFonts w:ascii="宋体" w:hAnsi="宋体" w:hint="eastAsia"/>
          <w:sz w:val="24"/>
        </w:rPr>
        <w:t>时需按照本招标文件规定的格式和要求签订廉政合同及安全生产合同，明确双方在廉政建设安全生产方面的权利和义务以及应承担的违约责任。</w:t>
      </w:r>
    </w:p>
    <w:p w:rsidR="00631E69" w:rsidRDefault="00F40990">
      <w:pPr>
        <w:spacing w:line="400" w:lineRule="exact"/>
        <w:ind w:firstLineChars="200" w:firstLine="480"/>
        <w:rPr>
          <w:rFonts w:ascii="宋体" w:hAnsi="宋体"/>
          <w:sz w:val="24"/>
        </w:rPr>
      </w:pPr>
      <w:r>
        <w:rPr>
          <w:rFonts w:ascii="宋体" w:hAnsi="宋体" w:hint="eastAsia"/>
          <w:sz w:val="24"/>
        </w:rPr>
        <w:t xml:space="preserve">7.3.5 </w:t>
      </w:r>
      <w:r>
        <w:rPr>
          <w:rFonts w:ascii="宋体" w:hAnsi="宋体" w:hint="eastAsia"/>
          <w:sz w:val="24"/>
        </w:rPr>
        <w:t>如果根据本章第</w:t>
      </w:r>
      <w:r>
        <w:rPr>
          <w:rFonts w:ascii="宋体" w:hAnsi="宋体" w:hint="eastAsia"/>
          <w:sz w:val="24"/>
        </w:rPr>
        <w:t>3.5.3</w:t>
      </w:r>
      <w:r>
        <w:rPr>
          <w:rFonts w:ascii="宋体" w:hAnsi="宋体" w:hint="eastAsia"/>
          <w:sz w:val="24"/>
        </w:rPr>
        <w:t>项（适用于已进行资格预审的）、第</w:t>
      </w:r>
      <w:r>
        <w:rPr>
          <w:rFonts w:ascii="宋体" w:hAnsi="宋体" w:hint="eastAsia"/>
          <w:sz w:val="24"/>
        </w:rPr>
        <w:t>3.5.8</w:t>
      </w:r>
      <w:r>
        <w:rPr>
          <w:rFonts w:ascii="宋体" w:hAnsi="宋体" w:hint="eastAsia"/>
          <w:sz w:val="24"/>
        </w:rPr>
        <w:t>项（适用于未进行资格预审的）、第</w:t>
      </w:r>
      <w:r>
        <w:rPr>
          <w:rFonts w:ascii="宋体" w:hAnsi="宋体" w:hint="eastAsia"/>
          <w:sz w:val="24"/>
        </w:rPr>
        <w:t>7.3.2</w:t>
      </w:r>
      <w:r>
        <w:rPr>
          <w:rFonts w:ascii="宋体" w:hAnsi="宋体" w:hint="eastAsia"/>
          <w:sz w:val="24"/>
        </w:rPr>
        <w:t>项或第</w:t>
      </w:r>
      <w:r>
        <w:rPr>
          <w:rFonts w:ascii="宋体" w:hAnsi="宋体" w:hint="eastAsia"/>
          <w:sz w:val="24"/>
        </w:rPr>
        <w:t>7.4.1</w:t>
      </w:r>
      <w:r>
        <w:rPr>
          <w:rFonts w:ascii="宋体" w:hAnsi="宋体" w:hint="eastAsia"/>
          <w:sz w:val="24"/>
        </w:rPr>
        <w:t>项规定，招标人取消了中标人的中标资格，在此情况下，招标人可将合同授予下一个中标候选人，或者按规定重新组织招标。</w:t>
      </w:r>
    </w:p>
    <w:p w:rsidR="00631E69" w:rsidRDefault="00F40990" w:rsidP="00631E69">
      <w:pPr>
        <w:pStyle w:val="1"/>
        <w:spacing w:beforeLines="150" w:after="480" w:line="400" w:lineRule="exact"/>
        <w:rPr>
          <w:rFonts w:ascii="宋体" w:hAnsi="宋体"/>
          <w:sz w:val="24"/>
          <w:szCs w:val="24"/>
        </w:rPr>
      </w:pPr>
      <w:bookmarkStart w:id="171" w:name="_Toc234382634"/>
      <w:bookmarkStart w:id="172" w:name="_Toc16570"/>
      <w:bookmarkStart w:id="173" w:name="_Toc485889043"/>
      <w:bookmarkStart w:id="174" w:name="_Toc486277904"/>
      <w:r>
        <w:rPr>
          <w:rFonts w:ascii="宋体" w:hAnsi="宋体"/>
          <w:sz w:val="24"/>
          <w:szCs w:val="24"/>
        </w:rPr>
        <w:t xml:space="preserve">8. </w:t>
      </w:r>
      <w:r>
        <w:rPr>
          <w:rFonts w:ascii="宋体" w:hAnsi="宋体"/>
          <w:sz w:val="24"/>
          <w:szCs w:val="24"/>
        </w:rPr>
        <w:t>重新招标和不再招标</w:t>
      </w:r>
      <w:bookmarkEnd w:id="171"/>
      <w:bookmarkEnd w:id="172"/>
      <w:bookmarkEnd w:id="173"/>
      <w:bookmarkEnd w:id="174"/>
    </w:p>
    <w:p w:rsidR="00631E69" w:rsidRDefault="00F40990">
      <w:pPr>
        <w:pStyle w:val="1"/>
        <w:spacing w:before="0" w:after="0" w:line="400" w:lineRule="exact"/>
        <w:rPr>
          <w:rFonts w:ascii="宋体" w:hAnsi="宋体"/>
          <w:sz w:val="24"/>
          <w:szCs w:val="24"/>
        </w:rPr>
      </w:pPr>
      <w:bookmarkStart w:id="175" w:name="_Toc234382635"/>
      <w:bookmarkStart w:id="176" w:name="_Toc485889044"/>
      <w:bookmarkStart w:id="177" w:name="_Toc4100"/>
      <w:bookmarkStart w:id="178" w:name="_Toc486277905"/>
      <w:r>
        <w:rPr>
          <w:rFonts w:ascii="宋体" w:hAnsi="宋体"/>
          <w:sz w:val="24"/>
          <w:szCs w:val="24"/>
        </w:rPr>
        <w:t xml:space="preserve">8.1 </w:t>
      </w:r>
      <w:r>
        <w:rPr>
          <w:rFonts w:ascii="宋体" w:hAnsi="宋体"/>
          <w:sz w:val="24"/>
          <w:szCs w:val="24"/>
        </w:rPr>
        <w:t>重新招标</w:t>
      </w:r>
      <w:bookmarkEnd w:id="175"/>
      <w:bookmarkEnd w:id="176"/>
      <w:bookmarkEnd w:id="177"/>
      <w:bookmarkEnd w:id="178"/>
    </w:p>
    <w:p w:rsidR="00631E69" w:rsidRDefault="00F40990">
      <w:pPr>
        <w:spacing w:line="400" w:lineRule="exact"/>
        <w:ind w:firstLineChars="200" w:firstLine="480"/>
        <w:rPr>
          <w:rFonts w:ascii="宋体" w:hAnsi="宋体"/>
          <w:sz w:val="24"/>
        </w:rPr>
      </w:pPr>
      <w:r>
        <w:rPr>
          <w:rFonts w:ascii="宋体" w:hAnsi="宋体"/>
          <w:sz w:val="24"/>
        </w:rPr>
        <w:t>有下列情形之一的，招标人将重新招标：</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）投标截止时间止，投标人少于</w:t>
      </w:r>
      <w:r>
        <w:rPr>
          <w:rFonts w:ascii="宋体" w:hAnsi="宋体"/>
          <w:sz w:val="24"/>
        </w:rPr>
        <w:t>3</w:t>
      </w:r>
      <w:r>
        <w:rPr>
          <w:rFonts w:ascii="宋体" w:hAnsi="宋体"/>
          <w:sz w:val="24"/>
        </w:rPr>
        <w:t>个的；</w:t>
      </w:r>
    </w:p>
    <w:p w:rsidR="00631E69" w:rsidRDefault="00F40990">
      <w:pPr>
        <w:spacing w:line="40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）经评标委员会评审后否决所有投标的</w:t>
      </w:r>
      <w:r>
        <w:rPr>
          <w:rFonts w:ascii="宋体" w:hAnsi="宋体" w:hint="eastAsia"/>
          <w:sz w:val="24"/>
        </w:rPr>
        <w:t>；</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）中标候选人均未与招标人签订合同的；</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）法律规定的其他情形。</w:t>
      </w:r>
    </w:p>
    <w:p w:rsidR="00631E69" w:rsidRDefault="00F40990" w:rsidP="00631E69">
      <w:pPr>
        <w:pStyle w:val="1"/>
        <w:spacing w:beforeLines="50" w:after="0" w:line="400" w:lineRule="exact"/>
        <w:rPr>
          <w:rFonts w:ascii="宋体" w:hAnsi="宋体"/>
          <w:sz w:val="24"/>
          <w:szCs w:val="24"/>
        </w:rPr>
      </w:pPr>
      <w:bookmarkStart w:id="179" w:name="_Toc486277906"/>
      <w:bookmarkStart w:id="180" w:name="_Toc21063"/>
      <w:bookmarkStart w:id="181" w:name="_Toc234382636"/>
      <w:bookmarkStart w:id="182" w:name="_Toc485889045"/>
      <w:r>
        <w:rPr>
          <w:rFonts w:ascii="宋体" w:hAnsi="宋体"/>
          <w:sz w:val="24"/>
          <w:szCs w:val="24"/>
        </w:rPr>
        <w:t xml:space="preserve">8.2 </w:t>
      </w:r>
      <w:r>
        <w:rPr>
          <w:rFonts w:ascii="宋体" w:hAnsi="宋体"/>
          <w:sz w:val="24"/>
          <w:szCs w:val="24"/>
        </w:rPr>
        <w:t>不再招标</w:t>
      </w:r>
      <w:bookmarkEnd w:id="179"/>
      <w:bookmarkEnd w:id="180"/>
      <w:bookmarkEnd w:id="181"/>
      <w:bookmarkEnd w:id="182"/>
    </w:p>
    <w:p w:rsidR="00631E69" w:rsidRDefault="00F40990">
      <w:pPr>
        <w:spacing w:line="400" w:lineRule="exact"/>
        <w:ind w:firstLineChars="200" w:firstLine="480"/>
        <w:rPr>
          <w:rFonts w:ascii="宋体" w:hAnsi="宋体"/>
          <w:sz w:val="24"/>
        </w:rPr>
      </w:pPr>
      <w:r>
        <w:rPr>
          <w:rFonts w:ascii="宋体" w:hAnsi="宋体"/>
          <w:sz w:val="24"/>
        </w:rPr>
        <w:t>重新招标后投标人仍少于</w:t>
      </w:r>
      <w:r>
        <w:rPr>
          <w:rFonts w:ascii="宋体" w:hAnsi="宋体"/>
          <w:sz w:val="24"/>
        </w:rPr>
        <w:t xml:space="preserve">3 </w:t>
      </w:r>
      <w:r>
        <w:rPr>
          <w:rFonts w:ascii="宋体" w:hAnsi="宋体"/>
          <w:sz w:val="24"/>
        </w:rPr>
        <w:t>个或者所有投标被否决的，属于必须审批或核准的工程建设项目，经原审批或核准部门批准后不再进行招标。</w:t>
      </w:r>
    </w:p>
    <w:p w:rsidR="00631E69" w:rsidRDefault="00F40990" w:rsidP="00631E69">
      <w:pPr>
        <w:pStyle w:val="1"/>
        <w:spacing w:beforeLines="150" w:after="480" w:line="400" w:lineRule="exact"/>
        <w:rPr>
          <w:rFonts w:ascii="宋体" w:hAnsi="宋体"/>
          <w:sz w:val="24"/>
          <w:szCs w:val="24"/>
        </w:rPr>
      </w:pPr>
      <w:bookmarkStart w:id="183" w:name="_Toc485889046"/>
      <w:bookmarkStart w:id="184" w:name="_Toc32202"/>
      <w:bookmarkStart w:id="185" w:name="_Toc234382637"/>
      <w:bookmarkStart w:id="186" w:name="_Toc486277907"/>
      <w:r>
        <w:rPr>
          <w:rFonts w:ascii="宋体" w:hAnsi="宋体"/>
          <w:sz w:val="24"/>
          <w:szCs w:val="24"/>
        </w:rPr>
        <w:t xml:space="preserve">9. </w:t>
      </w:r>
      <w:r>
        <w:rPr>
          <w:rFonts w:ascii="宋体" w:hAnsi="宋体"/>
          <w:sz w:val="24"/>
          <w:szCs w:val="24"/>
        </w:rPr>
        <w:t>纪律和监督</w:t>
      </w:r>
      <w:bookmarkEnd w:id="183"/>
      <w:bookmarkEnd w:id="184"/>
      <w:bookmarkEnd w:id="185"/>
      <w:bookmarkEnd w:id="186"/>
    </w:p>
    <w:p w:rsidR="00631E69" w:rsidRDefault="00F40990">
      <w:pPr>
        <w:pStyle w:val="1"/>
        <w:spacing w:before="0" w:after="0" w:line="400" w:lineRule="exact"/>
        <w:rPr>
          <w:rFonts w:ascii="宋体" w:hAnsi="宋体"/>
          <w:sz w:val="24"/>
          <w:szCs w:val="24"/>
        </w:rPr>
      </w:pPr>
      <w:bookmarkStart w:id="187" w:name="_Toc485889047"/>
      <w:bookmarkStart w:id="188" w:name="_Toc486277908"/>
      <w:bookmarkStart w:id="189" w:name="_Toc234382638"/>
      <w:bookmarkStart w:id="190" w:name="_Toc23625"/>
      <w:r>
        <w:rPr>
          <w:rFonts w:ascii="宋体" w:hAnsi="宋体"/>
          <w:sz w:val="24"/>
          <w:szCs w:val="24"/>
        </w:rPr>
        <w:t xml:space="preserve">9.1 </w:t>
      </w:r>
      <w:r>
        <w:rPr>
          <w:rFonts w:ascii="宋体" w:hAnsi="宋体"/>
          <w:sz w:val="24"/>
          <w:szCs w:val="24"/>
        </w:rPr>
        <w:t>对招标人的纪律要求</w:t>
      </w:r>
      <w:bookmarkEnd w:id="187"/>
      <w:bookmarkEnd w:id="188"/>
      <w:bookmarkEnd w:id="189"/>
      <w:bookmarkEnd w:id="190"/>
    </w:p>
    <w:p w:rsidR="00631E69" w:rsidRDefault="00F40990">
      <w:pPr>
        <w:spacing w:line="400" w:lineRule="exact"/>
        <w:ind w:firstLineChars="200" w:firstLine="480"/>
        <w:rPr>
          <w:rFonts w:ascii="宋体" w:hAnsi="宋体"/>
          <w:sz w:val="24"/>
        </w:rPr>
      </w:pPr>
      <w:r>
        <w:rPr>
          <w:rFonts w:ascii="宋体" w:hAnsi="宋体"/>
          <w:sz w:val="24"/>
        </w:rPr>
        <w:t>招标人不得泄漏招标投标活动中应当保密的情况和资料，不得与投标人串通损害国家利益、社会公共利益或者他人合法权益。</w:t>
      </w:r>
    </w:p>
    <w:p w:rsidR="00631E69" w:rsidRDefault="00F40990" w:rsidP="00631E69">
      <w:pPr>
        <w:pStyle w:val="1"/>
        <w:spacing w:beforeLines="50" w:after="0" w:line="400" w:lineRule="exact"/>
        <w:rPr>
          <w:rFonts w:ascii="宋体" w:hAnsi="宋体"/>
          <w:sz w:val="24"/>
          <w:szCs w:val="24"/>
        </w:rPr>
      </w:pPr>
      <w:bookmarkStart w:id="191" w:name="_Toc485889048"/>
      <w:bookmarkStart w:id="192" w:name="_Toc486277909"/>
      <w:bookmarkStart w:id="193" w:name="_Toc13796"/>
      <w:bookmarkStart w:id="194" w:name="_Toc234382639"/>
      <w:r>
        <w:rPr>
          <w:rFonts w:ascii="宋体" w:hAnsi="宋体"/>
          <w:sz w:val="24"/>
          <w:szCs w:val="24"/>
        </w:rPr>
        <w:t xml:space="preserve">9.2 </w:t>
      </w:r>
      <w:r>
        <w:rPr>
          <w:rFonts w:ascii="宋体" w:hAnsi="宋体"/>
          <w:sz w:val="24"/>
          <w:szCs w:val="24"/>
        </w:rPr>
        <w:t>对投标人的纪律要求</w:t>
      </w:r>
      <w:bookmarkEnd w:id="191"/>
      <w:bookmarkEnd w:id="192"/>
      <w:bookmarkEnd w:id="193"/>
      <w:bookmarkEnd w:id="194"/>
    </w:p>
    <w:p w:rsidR="00631E69" w:rsidRDefault="00F40990">
      <w:pPr>
        <w:spacing w:line="400" w:lineRule="exact"/>
        <w:ind w:firstLineChars="200" w:firstLine="480"/>
        <w:rPr>
          <w:rFonts w:ascii="宋体" w:hAnsi="宋体"/>
          <w:sz w:val="24"/>
        </w:rPr>
      </w:pPr>
      <w:r>
        <w:rPr>
          <w:rFonts w:ascii="宋体" w:hAnsi="宋体"/>
          <w:sz w:val="24"/>
        </w:rPr>
        <w:t>投标人不得相互串通投标或者与招标人串通投标，不得向招标人或者评标委员会成</w:t>
      </w:r>
      <w:r>
        <w:rPr>
          <w:rFonts w:ascii="宋体" w:hAnsi="宋体"/>
          <w:sz w:val="24"/>
        </w:rPr>
        <w:t>员行贿谋取中标，不得以他人名义投标或者以其他方式弄虚作假骗取中标；投标人不得以任何方式干扰、影响评标工作。</w:t>
      </w:r>
    </w:p>
    <w:p w:rsidR="00631E69" w:rsidRDefault="00F40990" w:rsidP="00631E69">
      <w:pPr>
        <w:pStyle w:val="1"/>
        <w:spacing w:beforeLines="50" w:after="0" w:line="400" w:lineRule="exact"/>
        <w:rPr>
          <w:rFonts w:ascii="宋体" w:hAnsi="宋体"/>
          <w:sz w:val="24"/>
          <w:szCs w:val="24"/>
        </w:rPr>
      </w:pPr>
      <w:bookmarkStart w:id="195" w:name="_Toc486277910"/>
      <w:bookmarkStart w:id="196" w:name="_Toc16702"/>
      <w:bookmarkStart w:id="197" w:name="_Toc485889049"/>
      <w:bookmarkStart w:id="198" w:name="_Toc234382640"/>
      <w:r>
        <w:rPr>
          <w:rFonts w:ascii="宋体" w:hAnsi="宋体"/>
          <w:sz w:val="24"/>
          <w:szCs w:val="24"/>
        </w:rPr>
        <w:t xml:space="preserve">9.3 </w:t>
      </w:r>
      <w:r>
        <w:rPr>
          <w:rFonts w:ascii="宋体" w:hAnsi="宋体"/>
          <w:sz w:val="24"/>
          <w:szCs w:val="24"/>
        </w:rPr>
        <w:t>对评标委员会成员的纪律要求</w:t>
      </w:r>
      <w:bookmarkEnd w:id="195"/>
      <w:bookmarkEnd w:id="196"/>
      <w:bookmarkEnd w:id="197"/>
      <w:bookmarkEnd w:id="198"/>
    </w:p>
    <w:p w:rsidR="00631E69" w:rsidRDefault="00F40990">
      <w:pPr>
        <w:spacing w:line="400" w:lineRule="exact"/>
        <w:ind w:firstLineChars="200" w:firstLine="480"/>
        <w:rPr>
          <w:rFonts w:ascii="宋体" w:hAnsi="宋体"/>
          <w:sz w:val="24"/>
        </w:rPr>
      </w:pPr>
      <w:r>
        <w:rPr>
          <w:rFonts w:ascii="宋体" w:hAnsi="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sz w:val="24"/>
        </w:rPr>
        <w:t>“</w:t>
      </w:r>
      <w:r>
        <w:rPr>
          <w:rFonts w:ascii="宋体" w:hAnsi="宋体"/>
          <w:sz w:val="24"/>
        </w:rPr>
        <w:t>评标办法</w:t>
      </w:r>
      <w:r>
        <w:rPr>
          <w:rFonts w:ascii="宋体" w:hAnsi="宋体"/>
          <w:sz w:val="24"/>
        </w:rPr>
        <w:t>”</w:t>
      </w:r>
      <w:r>
        <w:rPr>
          <w:rFonts w:ascii="宋体" w:hAnsi="宋体"/>
          <w:sz w:val="24"/>
        </w:rPr>
        <w:t>没有规定的评审因素和标准进行评标。</w:t>
      </w:r>
    </w:p>
    <w:p w:rsidR="00631E69" w:rsidRDefault="00F40990" w:rsidP="00631E69">
      <w:pPr>
        <w:pStyle w:val="1"/>
        <w:spacing w:beforeLines="50" w:after="0" w:line="400" w:lineRule="exact"/>
        <w:rPr>
          <w:rFonts w:ascii="宋体" w:hAnsi="宋体"/>
          <w:sz w:val="24"/>
          <w:szCs w:val="24"/>
        </w:rPr>
      </w:pPr>
      <w:bookmarkStart w:id="199" w:name="_Toc12383"/>
      <w:bookmarkStart w:id="200" w:name="_Toc486277911"/>
      <w:bookmarkStart w:id="201" w:name="_Toc234382641"/>
      <w:bookmarkStart w:id="202" w:name="_Toc485889050"/>
      <w:r>
        <w:rPr>
          <w:rFonts w:ascii="宋体" w:hAnsi="宋体"/>
          <w:sz w:val="24"/>
          <w:szCs w:val="24"/>
        </w:rPr>
        <w:t xml:space="preserve">9.4 </w:t>
      </w:r>
      <w:r>
        <w:rPr>
          <w:rFonts w:ascii="宋体" w:hAnsi="宋体"/>
          <w:sz w:val="24"/>
          <w:szCs w:val="24"/>
        </w:rPr>
        <w:t>对与评标活动有关的工作人员的纪律要求</w:t>
      </w:r>
      <w:bookmarkEnd w:id="199"/>
      <w:bookmarkEnd w:id="200"/>
      <w:bookmarkEnd w:id="201"/>
      <w:bookmarkEnd w:id="202"/>
    </w:p>
    <w:p w:rsidR="00631E69" w:rsidRDefault="00F40990">
      <w:pPr>
        <w:spacing w:line="400" w:lineRule="exact"/>
        <w:ind w:firstLineChars="200" w:firstLine="480"/>
        <w:rPr>
          <w:rFonts w:ascii="宋体" w:hAnsi="宋体"/>
          <w:sz w:val="24"/>
        </w:rPr>
      </w:pPr>
      <w:r>
        <w:rPr>
          <w:rFonts w:ascii="宋体" w:hAnsi="宋体"/>
          <w:sz w:val="24"/>
        </w:rPr>
        <w:t>与评标活动有关的工作人员不得收受他人的财物或者其他好处，不得向他人透</w:t>
      </w:r>
      <w:r>
        <w:rPr>
          <w:rFonts w:ascii="宋体" w:hAnsi="宋体"/>
          <w:sz w:val="24"/>
        </w:rPr>
        <w:t>漏对投标文件的评审和比较、中标候选人的推荐情况以及评标有关的其他情况。在评标活动中，与评标活动有关的工作人员不得擅离职守，影响评标程序正常进行。</w:t>
      </w:r>
    </w:p>
    <w:p w:rsidR="00631E69" w:rsidRDefault="00F40990" w:rsidP="00631E69">
      <w:pPr>
        <w:pStyle w:val="1"/>
        <w:spacing w:beforeLines="50" w:after="0" w:line="400" w:lineRule="exact"/>
        <w:rPr>
          <w:rFonts w:ascii="宋体" w:hAnsi="宋体"/>
          <w:sz w:val="24"/>
          <w:szCs w:val="24"/>
        </w:rPr>
      </w:pPr>
      <w:bookmarkStart w:id="203" w:name="_Toc25179"/>
      <w:bookmarkStart w:id="204" w:name="_Toc485889051"/>
      <w:bookmarkStart w:id="205" w:name="_Toc234382642"/>
      <w:bookmarkStart w:id="206" w:name="_Toc486277912"/>
      <w:r>
        <w:rPr>
          <w:rFonts w:ascii="宋体" w:hAnsi="宋体"/>
          <w:sz w:val="24"/>
          <w:szCs w:val="24"/>
        </w:rPr>
        <w:t xml:space="preserve">9.5 </w:t>
      </w:r>
      <w:r>
        <w:rPr>
          <w:rFonts w:ascii="宋体" w:hAnsi="宋体"/>
          <w:sz w:val="24"/>
          <w:szCs w:val="24"/>
        </w:rPr>
        <w:t>投诉</w:t>
      </w:r>
      <w:bookmarkEnd w:id="203"/>
      <w:bookmarkEnd w:id="204"/>
      <w:bookmarkEnd w:id="205"/>
      <w:bookmarkEnd w:id="206"/>
    </w:p>
    <w:p w:rsidR="00631E69" w:rsidRDefault="00F40990">
      <w:pPr>
        <w:spacing w:line="400" w:lineRule="exact"/>
        <w:ind w:firstLineChars="200" w:firstLine="480"/>
        <w:rPr>
          <w:rFonts w:ascii="宋体" w:hAnsi="宋体"/>
          <w:sz w:val="24"/>
        </w:rPr>
      </w:pPr>
      <w:r>
        <w:rPr>
          <w:rFonts w:ascii="宋体" w:hAnsi="宋体"/>
          <w:sz w:val="24"/>
        </w:rPr>
        <w:t>投标人和其他利害关系人认为本次招标活动违反法律、法规和规章规定的，有权向有关行政监督部门投诉。</w:t>
      </w:r>
    </w:p>
    <w:p w:rsidR="00631E69" w:rsidRDefault="00F40990">
      <w:pPr>
        <w:spacing w:line="400" w:lineRule="exact"/>
        <w:ind w:firstLineChars="200" w:firstLine="480"/>
        <w:rPr>
          <w:rFonts w:ascii="宋体" w:hAnsi="宋体"/>
          <w:sz w:val="24"/>
        </w:rPr>
      </w:pPr>
      <w:r>
        <w:rPr>
          <w:rFonts w:ascii="宋体" w:hAnsi="宋体" w:hint="eastAsia"/>
          <w:sz w:val="24"/>
        </w:rPr>
        <w:t>监督部门的联系方式见投标人须知前附表。</w:t>
      </w:r>
    </w:p>
    <w:p w:rsidR="00631E69" w:rsidRDefault="00F40990">
      <w:pPr>
        <w:spacing w:line="400" w:lineRule="exact"/>
        <w:rPr>
          <w:rFonts w:ascii="宋体" w:hAnsi="宋体"/>
          <w:b/>
          <w:bCs/>
          <w:sz w:val="24"/>
        </w:rPr>
      </w:pPr>
      <w:bookmarkStart w:id="207" w:name="_Toc485889052"/>
      <w:bookmarkStart w:id="208" w:name="_Toc234382643"/>
      <w:bookmarkStart w:id="209" w:name="_Toc486277913"/>
      <w:bookmarkStart w:id="210" w:name="_Toc30072"/>
      <w:r>
        <w:rPr>
          <w:rFonts w:ascii="宋体" w:hAnsi="宋体"/>
          <w:b/>
          <w:bCs/>
          <w:sz w:val="24"/>
        </w:rPr>
        <w:t>10.</w:t>
      </w:r>
      <w:r>
        <w:rPr>
          <w:rFonts w:ascii="宋体" w:hAnsi="宋体" w:hint="eastAsia"/>
          <w:b/>
          <w:bCs/>
          <w:sz w:val="24"/>
        </w:rPr>
        <w:t xml:space="preserve"> </w:t>
      </w:r>
      <w:r>
        <w:rPr>
          <w:rFonts w:ascii="宋体" w:hAnsi="宋体"/>
          <w:b/>
          <w:bCs/>
          <w:sz w:val="24"/>
        </w:rPr>
        <w:t>需要补充的其他内容</w:t>
      </w:r>
      <w:bookmarkEnd w:id="207"/>
      <w:bookmarkEnd w:id="208"/>
      <w:bookmarkEnd w:id="209"/>
      <w:bookmarkEnd w:id="210"/>
    </w:p>
    <w:p w:rsidR="00631E69" w:rsidRDefault="00F40990">
      <w:pPr>
        <w:spacing w:line="400" w:lineRule="exact"/>
        <w:ind w:firstLineChars="200" w:firstLine="480"/>
        <w:rPr>
          <w:rFonts w:ascii="宋体" w:hAnsi="宋体"/>
          <w:sz w:val="24"/>
        </w:rPr>
      </w:pPr>
      <w:r>
        <w:rPr>
          <w:rFonts w:ascii="宋体" w:hAnsi="宋体"/>
          <w:sz w:val="24"/>
        </w:rPr>
        <w:t>需要补充的其他内容：见投标人须知前附表。</w:t>
      </w:r>
    </w:p>
    <w:p w:rsidR="00631E69" w:rsidRDefault="00631E69">
      <w:pPr>
        <w:rPr>
          <w:rFonts w:ascii="宋体" w:hAnsi="宋体"/>
          <w:sz w:val="24"/>
        </w:rPr>
      </w:pPr>
      <w:bookmarkStart w:id="211" w:name="_Toc234382644"/>
    </w:p>
    <w:p w:rsidR="00631E69" w:rsidRDefault="00F40990">
      <w:pPr>
        <w:pageBreakBefore/>
        <w:jc w:val="left"/>
        <w:rPr>
          <w:rFonts w:ascii="黑体" w:eastAsia="黑体" w:hAnsi="宋体"/>
          <w:b/>
          <w:sz w:val="24"/>
        </w:rPr>
      </w:pPr>
      <w:r>
        <w:rPr>
          <w:rFonts w:ascii="黑体" w:eastAsia="黑体" w:hAnsi="宋体" w:hint="eastAsia"/>
          <w:b/>
          <w:sz w:val="24"/>
        </w:rPr>
        <w:t>附表一：</w:t>
      </w:r>
      <w:r>
        <w:rPr>
          <w:rFonts w:ascii="黑体" w:eastAsia="黑体" w:hAnsi="宋体" w:hint="eastAsia"/>
          <w:b/>
          <w:sz w:val="24"/>
        </w:rPr>
        <w:t xml:space="preserve"> </w:t>
      </w:r>
      <w:r>
        <w:rPr>
          <w:rFonts w:ascii="黑体" w:eastAsia="黑体" w:hAnsi="宋体" w:hint="eastAsia"/>
          <w:b/>
          <w:sz w:val="24"/>
        </w:rPr>
        <w:t>投标保证金交纳须知</w:t>
      </w:r>
    </w:p>
    <w:tbl>
      <w:tblPr>
        <w:tblpPr w:leftFromText="180" w:rightFromText="180" w:vertAnchor="text" w:horzAnchor="page" w:tblpX="1363" w:tblpY="347"/>
        <w:tblOverlap w:val="neve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5"/>
        <w:gridCol w:w="7650"/>
      </w:tblGrid>
      <w:tr w:rsidR="00631E69">
        <w:trPr>
          <w:trHeight w:hRule="exact" w:val="500"/>
        </w:trPr>
        <w:tc>
          <w:tcPr>
            <w:tcW w:w="1685" w:type="dxa"/>
            <w:tcBorders>
              <w:top w:val="single" w:sz="4" w:space="0" w:color="auto"/>
              <w:left w:val="single" w:sz="4" w:space="0" w:color="auto"/>
              <w:bottom w:val="single" w:sz="4" w:space="0" w:color="auto"/>
              <w:right w:val="single" w:sz="4" w:space="0" w:color="auto"/>
            </w:tcBorders>
            <w:vAlign w:val="center"/>
          </w:tcPr>
          <w:p w:rsidR="00631E69" w:rsidRDefault="00F40990">
            <w:pPr>
              <w:adjustRightInd w:val="0"/>
              <w:spacing w:line="500" w:lineRule="exact"/>
              <w:jc w:val="center"/>
              <w:rPr>
                <w:rFonts w:ascii="宋体" w:hAnsi="宋体" w:cs="宋体"/>
                <w:sz w:val="24"/>
              </w:rPr>
            </w:pPr>
            <w:r>
              <w:rPr>
                <w:rFonts w:ascii="华文中宋" w:eastAsia="华文中宋" w:hAnsi="华文中宋" w:hint="eastAsia"/>
                <w:sz w:val="28"/>
                <w:szCs w:val="28"/>
              </w:rPr>
              <w:t>项目编号</w:t>
            </w:r>
          </w:p>
        </w:tc>
        <w:tc>
          <w:tcPr>
            <w:tcW w:w="7650" w:type="dxa"/>
            <w:tcBorders>
              <w:top w:val="single" w:sz="4" w:space="0" w:color="auto"/>
              <w:left w:val="single" w:sz="4" w:space="0" w:color="auto"/>
              <w:bottom w:val="single" w:sz="4" w:space="0" w:color="auto"/>
              <w:right w:val="single" w:sz="4" w:space="0" w:color="auto"/>
            </w:tcBorders>
          </w:tcPr>
          <w:p w:rsidR="00631E69" w:rsidRDefault="00F40990">
            <w:pPr>
              <w:spacing w:line="500" w:lineRule="exact"/>
              <w:jc w:val="center"/>
              <w:rPr>
                <w:rFonts w:eastAsia="仿宋_GB2312"/>
                <w:sz w:val="28"/>
                <w:szCs w:val="28"/>
              </w:rPr>
            </w:pPr>
            <w:r>
              <w:rPr>
                <w:rFonts w:eastAsia="仿宋_GB2312" w:hint="eastAsia"/>
                <w:sz w:val="28"/>
                <w:szCs w:val="28"/>
              </w:rPr>
              <w:t>建安建工公字〔</w:t>
            </w:r>
            <w:r>
              <w:rPr>
                <w:rFonts w:eastAsia="仿宋_GB2312" w:hint="eastAsia"/>
                <w:sz w:val="28"/>
                <w:szCs w:val="28"/>
              </w:rPr>
              <w:t>2017</w:t>
            </w:r>
            <w:r>
              <w:rPr>
                <w:rFonts w:eastAsia="仿宋_GB2312" w:hint="eastAsia"/>
                <w:sz w:val="28"/>
                <w:szCs w:val="28"/>
              </w:rPr>
              <w:t>〕</w:t>
            </w:r>
            <w:r>
              <w:rPr>
                <w:rFonts w:eastAsia="仿宋_GB2312" w:hint="eastAsia"/>
                <w:sz w:val="28"/>
                <w:szCs w:val="28"/>
              </w:rPr>
              <w:t>190</w:t>
            </w:r>
            <w:r>
              <w:rPr>
                <w:rFonts w:eastAsia="仿宋_GB2312" w:hint="eastAsia"/>
                <w:sz w:val="28"/>
                <w:szCs w:val="28"/>
              </w:rPr>
              <w:t>号</w:t>
            </w:r>
          </w:p>
        </w:tc>
      </w:tr>
      <w:tr w:rsidR="00631E69">
        <w:trPr>
          <w:trHeight w:hRule="exact" w:val="602"/>
        </w:trPr>
        <w:tc>
          <w:tcPr>
            <w:tcW w:w="1685" w:type="dxa"/>
            <w:tcBorders>
              <w:top w:val="single" w:sz="4" w:space="0" w:color="auto"/>
              <w:left w:val="single" w:sz="4" w:space="0" w:color="auto"/>
              <w:bottom w:val="single" w:sz="4" w:space="0" w:color="auto"/>
              <w:right w:val="single" w:sz="4" w:space="0" w:color="auto"/>
            </w:tcBorders>
            <w:vAlign w:val="center"/>
          </w:tcPr>
          <w:p w:rsidR="00631E69" w:rsidRDefault="00F40990">
            <w:pPr>
              <w:adjustRightInd w:val="0"/>
              <w:spacing w:line="500" w:lineRule="exact"/>
              <w:jc w:val="center"/>
              <w:rPr>
                <w:rFonts w:ascii="华文中宋" w:eastAsia="华文中宋" w:hAnsi="华文中宋"/>
                <w:sz w:val="28"/>
                <w:szCs w:val="28"/>
              </w:rPr>
            </w:pPr>
            <w:r>
              <w:rPr>
                <w:rFonts w:ascii="华文中宋" w:eastAsia="华文中宋" w:hAnsi="华文中宋" w:hint="eastAsia"/>
                <w:sz w:val="28"/>
                <w:szCs w:val="28"/>
              </w:rPr>
              <w:t>项目名称</w:t>
            </w:r>
          </w:p>
        </w:tc>
        <w:tc>
          <w:tcPr>
            <w:tcW w:w="7650" w:type="dxa"/>
            <w:tcBorders>
              <w:top w:val="single" w:sz="4" w:space="0" w:color="auto"/>
              <w:left w:val="single" w:sz="4" w:space="0" w:color="auto"/>
              <w:bottom w:val="single" w:sz="4" w:space="0" w:color="auto"/>
              <w:right w:val="single" w:sz="4" w:space="0" w:color="auto"/>
            </w:tcBorders>
            <w:vAlign w:val="center"/>
          </w:tcPr>
          <w:p w:rsidR="00631E69" w:rsidRDefault="00F40990">
            <w:pPr>
              <w:spacing w:line="500" w:lineRule="exact"/>
              <w:jc w:val="center"/>
              <w:rPr>
                <w:rFonts w:eastAsia="仿宋_GB2312"/>
                <w:sz w:val="28"/>
                <w:szCs w:val="28"/>
              </w:rPr>
            </w:pPr>
            <w:r>
              <w:rPr>
                <w:rFonts w:eastAsia="仿宋_GB2312" w:hint="eastAsia"/>
                <w:sz w:val="28"/>
                <w:szCs w:val="28"/>
              </w:rPr>
              <w:t>灵井镇岗王村道路工程</w:t>
            </w:r>
          </w:p>
        </w:tc>
      </w:tr>
      <w:tr w:rsidR="00631E69">
        <w:trPr>
          <w:trHeight w:hRule="exact" w:val="602"/>
        </w:trPr>
        <w:tc>
          <w:tcPr>
            <w:tcW w:w="1685" w:type="dxa"/>
            <w:tcBorders>
              <w:top w:val="single" w:sz="4" w:space="0" w:color="auto"/>
              <w:left w:val="single" w:sz="4" w:space="0" w:color="auto"/>
              <w:bottom w:val="single" w:sz="4" w:space="0" w:color="auto"/>
              <w:right w:val="single" w:sz="4" w:space="0" w:color="auto"/>
            </w:tcBorders>
            <w:vAlign w:val="center"/>
          </w:tcPr>
          <w:p w:rsidR="00631E69" w:rsidRDefault="00F40990">
            <w:pPr>
              <w:adjustRightInd w:val="0"/>
              <w:spacing w:line="500" w:lineRule="exact"/>
              <w:jc w:val="center"/>
              <w:rPr>
                <w:rFonts w:ascii="华文中宋" w:eastAsia="华文中宋" w:hAnsi="华文中宋"/>
                <w:sz w:val="28"/>
                <w:szCs w:val="28"/>
              </w:rPr>
            </w:pPr>
            <w:r>
              <w:rPr>
                <w:rFonts w:ascii="华文中宋" w:eastAsia="华文中宋" w:hAnsi="华文中宋" w:hint="eastAsia"/>
                <w:sz w:val="28"/>
                <w:szCs w:val="28"/>
              </w:rPr>
              <w:t>标段名称</w:t>
            </w:r>
          </w:p>
        </w:tc>
        <w:tc>
          <w:tcPr>
            <w:tcW w:w="7650" w:type="dxa"/>
            <w:tcBorders>
              <w:top w:val="single" w:sz="4" w:space="0" w:color="auto"/>
              <w:left w:val="single" w:sz="4" w:space="0" w:color="auto"/>
              <w:bottom w:val="single" w:sz="4" w:space="0" w:color="auto"/>
              <w:right w:val="single" w:sz="4" w:space="0" w:color="auto"/>
            </w:tcBorders>
          </w:tcPr>
          <w:p w:rsidR="00631E69" w:rsidRDefault="00F40990">
            <w:pPr>
              <w:spacing w:line="500" w:lineRule="exact"/>
              <w:jc w:val="center"/>
              <w:rPr>
                <w:rFonts w:eastAsia="仿宋_GB2312"/>
                <w:sz w:val="28"/>
                <w:szCs w:val="28"/>
              </w:rPr>
            </w:pPr>
            <w:r>
              <w:rPr>
                <w:rFonts w:eastAsia="仿宋_GB2312" w:hint="eastAsia"/>
                <w:sz w:val="28"/>
                <w:szCs w:val="28"/>
              </w:rPr>
              <w:t>/</w:t>
            </w:r>
          </w:p>
        </w:tc>
      </w:tr>
      <w:tr w:rsidR="00631E69">
        <w:trPr>
          <w:trHeight w:val="730"/>
        </w:trPr>
        <w:tc>
          <w:tcPr>
            <w:tcW w:w="1685" w:type="dxa"/>
            <w:vMerge w:val="restart"/>
            <w:tcBorders>
              <w:top w:val="single" w:sz="4" w:space="0" w:color="auto"/>
              <w:left w:val="single" w:sz="4" w:space="0" w:color="auto"/>
              <w:bottom w:val="single" w:sz="4" w:space="0" w:color="auto"/>
              <w:right w:val="single" w:sz="4" w:space="0" w:color="auto"/>
            </w:tcBorders>
            <w:vAlign w:val="center"/>
          </w:tcPr>
          <w:p w:rsidR="00631E69" w:rsidRDefault="00F40990">
            <w:pPr>
              <w:adjustRightInd w:val="0"/>
              <w:spacing w:line="500" w:lineRule="exact"/>
              <w:jc w:val="center"/>
              <w:rPr>
                <w:rFonts w:ascii="华文中宋" w:eastAsia="华文中宋" w:hAnsi="华文中宋"/>
                <w:sz w:val="28"/>
                <w:szCs w:val="28"/>
              </w:rPr>
            </w:pPr>
            <w:r>
              <w:rPr>
                <w:rFonts w:ascii="华文中宋" w:eastAsia="华文中宋" w:hAnsi="华文中宋" w:hint="eastAsia"/>
                <w:sz w:val="28"/>
                <w:szCs w:val="28"/>
              </w:rPr>
              <w:t>投标保证金</w:t>
            </w:r>
          </w:p>
          <w:p w:rsidR="00631E69" w:rsidRDefault="00F40990">
            <w:pPr>
              <w:adjustRightInd w:val="0"/>
              <w:spacing w:line="500" w:lineRule="exact"/>
              <w:jc w:val="center"/>
              <w:rPr>
                <w:rFonts w:ascii="华文中宋" w:eastAsia="华文中宋" w:hAnsi="华文中宋"/>
                <w:sz w:val="28"/>
                <w:szCs w:val="28"/>
              </w:rPr>
            </w:pPr>
            <w:r>
              <w:rPr>
                <w:rFonts w:ascii="华文中宋" w:eastAsia="华文中宋" w:hAnsi="华文中宋" w:hint="eastAsia"/>
                <w:sz w:val="28"/>
                <w:szCs w:val="28"/>
              </w:rPr>
              <w:t>交纳信息</w:t>
            </w:r>
          </w:p>
        </w:tc>
        <w:tc>
          <w:tcPr>
            <w:tcW w:w="7650" w:type="dxa"/>
            <w:tcBorders>
              <w:top w:val="single" w:sz="4" w:space="0" w:color="auto"/>
              <w:left w:val="single" w:sz="4" w:space="0" w:color="auto"/>
              <w:bottom w:val="single" w:sz="4" w:space="0" w:color="auto"/>
              <w:right w:val="single" w:sz="4" w:space="0" w:color="auto"/>
            </w:tcBorders>
          </w:tcPr>
          <w:p w:rsidR="00631E69" w:rsidRDefault="00F40990">
            <w:pPr>
              <w:spacing w:line="500" w:lineRule="exact"/>
              <w:rPr>
                <w:rFonts w:eastAsia="仿宋_GB2312"/>
                <w:sz w:val="28"/>
                <w:szCs w:val="28"/>
              </w:rPr>
            </w:pPr>
            <w:r>
              <w:rPr>
                <w:rFonts w:eastAsia="仿宋_GB2312" w:hint="eastAsia"/>
                <w:sz w:val="28"/>
                <w:szCs w:val="28"/>
              </w:rPr>
              <w:t>金额：</w:t>
            </w:r>
            <w:r>
              <w:rPr>
                <w:rFonts w:eastAsia="仿宋_GB2312" w:hint="eastAsia"/>
                <w:sz w:val="28"/>
                <w:szCs w:val="28"/>
              </w:rPr>
              <w:t>人民币捌</w:t>
            </w:r>
            <w:r>
              <w:rPr>
                <w:rFonts w:eastAsia="仿宋_GB2312" w:hint="eastAsia"/>
                <w:sz w:val="28"/>
                <w:szCs w:val="28"/>
              </w:rPr>
              <w:t>万元整（</w:t>
            </w:r>
            <w:r>
              <w:rPr>
                <w:rFonts w:eastAsia="仿宋_GB2312" w:hint="eastAsia"/>
                <w:sz w:val="28"/>
                <w:szCs w:val="28"/>
              </w:rPr>
              <w:t>8</w:t>
            </w:r>
            <w:r>
              <w:rPr>
                <w:rFonts w:eastAsia="仿宋_GB2312" w:hint="eastAsia"/>
                <w:sz w:val="28"/>
                <w:szCs w:val="28"/>
              </w:rPr>
              <w:t>0000.00</w:t>
            </w:r>
            <w:r>
              <w:rPr>
                <w:rFonts w:eastAsia="仿宋_GB2312" w:hint="eastAsia"/>
                <w:sz w:val="28"/>
                <w:szCs w:val="28"/>
              </w:rPr>
              <w:t>元）</w:t>
            </w:r>
          </w:p>
        </w:tc>
      </w:tr>
      <w:tr w:rsidR="00631E69">
        <w:trPr>
          <w:trHeight w:val="518"/>
        </w:trPr>
        <w:tc>
          <w:tcPr>
            <w:tcW w:w="1685" w:type="dxa"/>
            <w:vMerge/>
            <w:tcBorders>
              <w:top w:val="single" w:sz="4" w:space="0" w:color="auto"/>
              <w:left w:val="single" w:sz="4" w:space="0" w:color="auto"/>
              <w:bottom w:val="single" w:sz="4" w:space="0" w:color="auto"/>
              <w:right w:val="single" w:sz="4" w:space="0" w:color="auto"/>
            </w:tcBorders>
            <w:vAlign w:val="center"/>
          </w:tcPr>
          <w:p w:rsidR="00631E69" w:rsidRDefault="00631E69">
            <w:pPr>
              <w:widowControl/>
              <w:jc w:val="left"/>
              <w:rPr>
                <w:rFonts w:ascii="宋体" w:hAnsi="宋体" w:cs="宋体"/>
                <w:sz w:val="24"/>
              </w:rPr>
            </w:pPr>
          </w:p>
        </w:tc>
        <w:tc>
          <w:tcPr>
            <w:tcW w:w="7650" w:type="dxa"/>
            <w:tcBorders>
              <w:top w:val="single" w:sz="4" w:space="0" w:color="auto"/>
              <w:left w:val="single" w:sz="4" w:space="0" w:color="auto"/>
              <w:bottom w:val="single" w:sz="4" w:space="0" w:color="auto"/>
              <w:right w:val="single" w:sz="4" w:space="0" w:color="auto"/>
            </w:tcBorders>
            <w:vAlign w:val="center"/>
          </w:tcPr>
          <w:p w:rsidR="00631E69" w:rsidRDefault="00F40990">
            <w:pPr>
              <w:spacing w:line="500" w:lineRule="exact"/>
              <w:rPr>
                <w:rFonts w:eastAsia="仿宋_GB2312"/>
                <w:sz w:val="28"/>
                <w:szCs w:val="28"/>
              </w:rPr>
            </w:pPr>
            <w:r>
              <w:rPr>
                <w:rFonts w:eastAsia="仿宋_GB2312" w:hint="eastAsia"/>
                <w:sz w:val="28"/>
                <w:szCs w:val="28"/>
              </w:rPr>
              <w:t>截止时间：北京时间</w:t>
            </w:r>
            <w:r>
              <w:rPr>
                <w:rFonts w:eastAsia="仿宋_GB2312" w:hint="eastAsia"/>
                <w:sz w:val="28"/>
                <w:szCs w:val="28"/>
              </w:rPr>
              <w:t>2017</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9</w:t>
            </w:r>
            <w:r>
              <w:rPr>
                <w:rFonts w:eastAsia="仿宋_GB2312" w:hint="eastAsia"/>
                <w:sz w:val="28"/>
                <w:szCs w:val="28"/>
              </w:rPr>
              <w:t>日</w:t>
            </w:r>
            <w:r>
              <w:rPr>
                <w:rFonts w:eastAsia="仿宋_GB2312" w:hint="eastAsia"/>
                <w:sz w:val="28"/>
                <w:szCs w:val="28"/>
              </w:rPr>
              <w:t>16</w:t>
            </w:r>
            <w:r>
              <w:rPr>
                <w:rFonts w:eastAsia="仿宋_GB2312" w:hint="eastAsia"/>
                <w:sz w:val="28"/>
                <w:szCs w:val="28"/>
              </w:rPr>
              <w:t>：</w:t>
            </w:r>
            <w:r>
              <w:rPr>
                <w:rFonts w:eastAsia="仿宋_GB2312" w:hint="eastAsia"/>
                <w:sz w:val="28"/>
                <w:szCs w:val="28"/>
              </w:rPr>
              <w:t>00</w:t>
            </w:r>
          </w:p>
        </w:tc>
      </w:tr>
      <w:tr w:rsidR="00631E69">
        <w:trPr>
          <w:trHeight w:val="2690"/>
        </w:trPr>
        <w:tc>
          <w:tcPr>
            <w:tcW w:w="1685" w:type="dxa"/>
            <w:vMerge/>
            <w:tcBorders>
              <w:top w:val="single" w:sz="4" w:space="0" w:color="auto"/>
              <w:left w:val="single" w:sz="4" w:space="0" w:color="auto"/>
              <w:bottom w:val="single" w:sz="4" w:space="0" w:color="auto"/>
              <w:right w:val="single" w:sz="4" w:space="0" w:color="auto"/>
            </w:tcBorders>
            <w:vAlign w:val="center"/>
          </w:tcPr>
          <w:p w:rsidR="00631E69" w:rsidRDefault="00631E69">
            <w:pPr>
              <w:widowControl/>
              <w:jc w:val="left"/>
              <w:rPr>
                <w:rFonts w:ascii="宋体" w:hAnsi="宋体" w:cs="宋体"/>
                <w:sz w:val="24"/>
              </w:rPr>
            </w:pPr>
          </w:p>
        </w:tc>
        <w:tc>
          <w:tcPr>
            <w:tcW w:w="7650" w:type="dxa"/>
            <w:tcBorders>
              <w:top w:val="single" w:sz="4" w:space="0" w:color="auto"/>
              <w:left w:val="single" w:sz="4" w:space="0" w:color="auto"/>
              <w:bottom w:val="single" w:sz="4" w:space="0" w:color="auto"/>
              <w:right w:val="single" w:sz="4" w:space="0" w:color="auto"/>
            </w:tcBorders>
            <w:vAlign w:val="center"/>
          </w:tcPr>
          <w:p w:rsidR="00631E69" w:rsidRDefault="00F40990">
            <w:pPr>
              <w:spacing w:line="500" w:lineRule="exact"/>
              <w:ind w:firstLineChars="200" w:firstLine="560"/>
              <w:rPr>
                <w:rFonts w:eastAsia="仿宋_GB2312"/>
                <w:b/>
                <w:sz w:val="28"/>
                <w:szCs w:val="28"/>
                <w:u w:val="single"/>
              </w:rPr>
            </w:pPr>
            <w:r>
              <w:rPr>
                <w:rFonts w:eastAsia="仿宋_GB2312"/>
                <w:sz w:val="28"/>
                <w:szCs w:val="28"/>
              </w:rPr>
              <w:t>投标保证金务必从投标人基本账户以银行电汇、转账支票或网上支付的方式汇入以下账户</w:t>
            </w:r>
            <w:r>
              <w:rPr>
                <w:rFonts w:eastAsia="仿宋_GB2312" w:hint="eastAsia"/>
                <w:sz w:val="28"/>
                <w:szCs w:val="28"/>
              </w:rPr>
              <w:t>，并在</w:t>
            </w:r>
            <w:r>
              <w:rPr>
                <w:rFonts w:eastAsia="仿宋_GB2312"/>
                <w:sz w:val="28"/>
                <w:szCs w:val="28"/>
                <w:u w:val="single"/>
              </w:rPr>
              <w:t>备注</w:t>
            </w:r>
            <w:r>
              <w:rPr>
                <w:rFonts w:eastAsia="仿宋_GB2312" w:hint="eastAsia"/>
                <w:sz w:val="28"/>
                <w:szCs w:val="28"/>
                <w:u w:val="single"/>
              </w:rPr>
              <w:t>、</w:t>
            </w:r>
            <w:r>
              <w:rPr>
                <w:rFonts w:eastAsia="仿宋_GB2312"/>
                <w:sz w:val="28"/>
                <w:szCs w:val="28"/>
                <w:u w:val="single"/>
              </w:rPr>
              <w:t>附言</w:t>
            </w:r>
            <w:r>
              <w:rPr>
                <w:rFonts w:eastAsia="仿宋_GB2312" w:hint="eastAsia"/>
                <w:sz w:val="28"/>
                <w:szCs w:val="28"/>
                <w:u w:val="single"/>
              </w:rPr>
              <w:t>及用途栏</w:t>
            </w:r>
            <w:r>
              <w:rPr>
                <w:rFonts w:eastAsia="仿宋_GB2312"/>
                <w:sz w:val="28"/>
                <w:szCs w:val="28"/>
              </w:rPr>
              <w:t>部分注明投标项目</w:t>
            </w:r>
            <w:r>
              <w:rPr>
                <w:rFonts w:eastAsia="仿宋_GB2312"/>
                <w:b/>
                <w:sz w:val="28"/>
                <w:szCs w:val="28"/>
              </w:rPr>
              <w:t>编号</w:t>
            </w:r>
            <w:r>
              <w:rPr>
                <w:rFonts w:eastAsia="仿宋_GB2312" w:hint="eastAsia"/>
                <w:b/>
                <w:sz w:val="28"/>
                <w:szCs w:val="28"/>
              </w:rPr>
              <w:t>及</w:t>
            </w:r>
            <w:r>
              <w:rPr>
                <w:rFonts w:eastAsia="仿宋_GB2312"/>
                <w:b/>
                <w:sz w:val="28"/>
                <w:szCs w:val="28"/>
              </w:rPr>
              <w:t>标段</w:t>
            </w:r>
            <w:r>
              <w:rPr>
                <w:rFonts w:eastAsia="仿宋_GB2312"/>
                <w:sz w:val="28"/>
                <w:szCs w:val="28"/>
              </w:rPr>
              <w:t>：</w:t>
            </w:r>
            <w:r>
              <w:rPr>
                <w:rFonts w:eastAsia="仿宋_GB2312" w:hint="eastAsia"/>
                <w:b/>
                <w:sz w:val="28"/>
                <w:szCs w:val="28"/>
                <w:u w:val="single"/>
              </w:rPr>
              <w:t>建工〔</w:t>
            </w:r>
            <w:r>
              <w:rPr>
                <w:rFonts w:eastAsia="仿宋_GB2312" w:hint="eastAsia"/>
                <w:b/>
                <w:sz w:val="28"/>
                <w:szCs w:val="28"/>
                <w:u w:val="single"/>
              </w:rPr>
              <w:t>2017</w:t>
            </w:r>
            <w:r>
              <w:rPr>
                <w:rFonts w:eastAsia="仿宋_GB2312" w:hint="eastAsia"/>
                <w:b/>
                <w:sz w:val="28"/>
                <w:szCs w:val="28"/>
                <w:u w:val="single"/>
              </w:rPr>
              <w:t>〕</w:t>
            </w:r>
            <w:r>
              <w:rPr>
                <w:rFonts w:eastAsia="仿宋_GB2312" w:hint="eastAsia"/>
                <w:b/>
                <w:sz w:val="28"/>
                <w:szCs w:val="28"/>
                <w:u w:val="single"/>
              </w:rPr>
              <w:t>190</w:t>
            </w:r>
            <w:r>
              <w:rPr>
                <w:rFonts w:eastAsia="仿宋_GB2312" w:hint="eastAsia"/>
                <w:b/>
                <w:sz w:val="28"/>
                <w:szCs w:val="28"/>
                <w:u w:val="single"/>
              </w:rPr>
              <w:t>号</w:t>
            </w:r>
            <w:r>
              <w:rPr>
                <w:rFonts w:eastAsia="仿宋_GB2312"/>
                <w:sz w:val="28"/>
                <w:szCs w:val="28"/>
              </w:rPr>
              <w:t>。</w:t>
            </w:r>
          </w:p>
          <w:p w:rsidR="00631E69" w:rsidRDefault="00F40990" w:rsidP="00631E69">
            <w:pPr>
              <w:spacing w:line="500" w:lineRule="exact"/>
              <w:ind w:firstLineChars="196" w:firstLine="549"/>
              <w:rPr>
                <w:rFonts w:eastAsia="仿宋_GB2312"/>
                <w:sz w:val="28"/>
                <w:szCs w:val="28"/>
              </w:rPr>
            </w:pPr>
            <w:r>
              <w:rPr>
                <w:rFonts w:eastAsia="仿宋_GB2312"/>
                <w:sz w:val="28"/>
                <w:szCs w:val="28"/>
              </w:rPr>
              <w:t>收款人：</w:t>
            </w:r>
            <w:r>
              <w:rPr>
                <w:rFonts w:eastAsia="仿宋_GB2312" w:hint="eastAsia"/>
                <w:sz w:val="28"/>
                <w:szCs w:val="28"/>
              </w:rPr>
              <w:t>许昌市建安区公共资源交易中心</w:t>
            </w:r>
          </w:p>
          <w:p w:rsidR="00631E69" w:rsidRDefault="00F40990" w:rsidP="00631E69">
            <w:pPr>
              <w:spacing w:line="500" w:lineRule="exact"/>
              <w:ind w:firstLineChars="196" w:firstLine="549"/>
              <w:rPr>
                <w:rFonts w:eastAsia="仿宋_GB2312"/>
                <w:sz w:val="28"/>
                <w:szCs w:val="28"/>
              </w:rPr>
            </w:pPr>
            <w:r>
              <w:rPr>
                <w:rFonts w:eastAsia="仿宋_GB2312"/>
                <w:sz w:val="28"/>
                <w:szCs w:val="28"/>
              </w:rPr>
              <w:t>账号：</w:t>
            </w:r>
            <w:r>
              <w:rPr>
                <w:rFonts w:eastAsia="仿宋_GB2312"/>
                <w:sz w:val="28"/>
                <w:szCs w:val="28"/>
              </w:rPr>
              <w:t>941006010000217252</w:t>
            </w:r>
          </w:p>
          <w:p w:rsidR="00631E69" w:rsidRDefault="00F40990">
            <w:pPr>
              <w:spacing w:line="500" w:lineRule="exact"/>
              <w:rPr>
                <w:rFonts w:ascii="宋体" w:hAnsi="宋体" w:cs="宋体"/>
                <w:sz w:val="24"/>
              </w:rPr>
            </w:pPr>
            <w:r>
              <w:rPr>
                <w:rFonts w:eastAsia="仿宋_GB2312" w:hint="eastAsia"/>
                <w:sz w:val="28"/>
                <w:szCs w:val="28"/>
              </w:rPr>
              <w:t xml:space="preserve">    </w:t>
            </w:r>
            <w:r>
              <w:rPr>
                <w:rFonts w:eastAsia="仿宋_GB2312"/>
                <w:sz w:val="28"/>
                <w:szCs w:val="28"/>
              </w:rPr>
              <w:t>开户行：</w:t>
            </w:r>
            <w:r>
              <w:rPr>
                <w:rFonts w:eastAsia="仿宋_GB2312" w:hint="eastAsia"/>
                <w:sz w:val="28"/>
                <w:szCs w:val="28"/>
              </w:rPr>
              <w:t>邮政储蓄银行镜水路支行</w:t>
            </w:r>
          </w:p>
        </w:tc>
      </w:tr>
      <w:tr w:rsidR="00631E69">
        <w:trPr>
          <w:trHeight w:val="6604"/>
        </w:trPr>
        <w:tc>
          <w:tcPr>
            <w:tcW w:w="1685" w:type="dxa"/>
            <w:tcBorders>
              <w:top w:val="single" w:sz="4" w:space="0" w:color="auto"/>
              <w:left w:val="single" w:sz="4" w:space="0" w:color="auto"/>
              <w:bottom w:val="single" w:sz="4" w:space="0" w:color="auto"/>
              <w:right w:val="single" w:sz="4" w:space="0" w:color="auto"/>
            </w:tcBorders>
            <w:vAlign w:val="center"/>
          </w:tcPr>
          <w:p w:rsidR="00631E69" w:rsidRDefault="00F40990">
            <w:pPr>
              <w:adjustRightInd w:val="0"/>
              <w:spacing w:line="500" w:lineRule="exact"/>
              <w:jc w:val="center"/>
              <w:rPr>
                <w:rFonts w:ascii="宋体" w:hAnsi="宋体" w:cs="宋体"/>
                <w:sz w:val="24"/>
              </w:rPr>
            </w:pPr>
            <w:r>
              <w:rPr>
                <w:rFonts w:ascii="华文中宋" w:eastAsia="华文中宋" w:hAnsi="华文中宋" w:hint="eastAsia"/>
                <w:sz w:val="28"/>
                <w:szCs w:val="28"/>
              </w:rPr>
              <w:t>注意事项</w:t>
            </w:r>
          </w:p>
        </w:tc>
        <w:tc>
          <w:tcPr>
            <w:tcW w:w="7650" w:type="dxa"/>
            <w:tcBorders>
              <w:top w:val="single" w:sz="4" w:space="0" w:color="auto"/>
              <w:left w:val="single" w:sz="4" w:space="0" w:color="auto"/>
              <w:bottom w:val="single" w:sz="4" w:space="0" w:color="auto"/>
              <w:right w:val="single" w:sz="4" w:space="0" w:color="auto"/>
            </w:tcBorders>
          </w:tcPr>
          <w:p w:rsidR="00631E69" w:rsidRDefault="00F40990">
            <w:pPr>
              <w:numPr>
                <w:ilvl w:val="0"/>
                <w:numId w:val="1"/>
              </w:numPr>
              <w:spacing w:line="460" w:lineRule="exact"/>
              <w:rPr>
                <w:rFonts w:eastAsia="仿宋_GB2312"/>
                <w:kern w:val="0"/>
                <w:sz w:val="28"/>
                <w:szCs w:val="28"/>
              </w:rPr>
            </w:pPr>
            <w:r>
              <w:rPr>
                <w:rFonts w:eastAsia="仿宋_GB2312" w:hint="eastAsia"/>
                <w:kern w:val="0"/>
                <w:sz w:val="28"/>
                <w:szCs w:val="28"/>
              </w:rPr>
              <w:t>出现以下情形造成的投标保证金未及时到账或被退回，视为放弃投标资格：</w:t>
            </w:r>
          </w:p>
          <w:p w:rsidR="00631E69" w:rsidRDefault="00F40990">
            <w:pPr>
              <w:numPr>
                <w:ilvl w:val="0"/>
                <w:numId w:val="2"/>
              </w:numPr>
              <w:spacing w:line="460" w:lineRule="exact"/>
              <w:rPr>
                <w:rFonts w:eastAsia="仿宋_GB2312"/>
                <w:kern w:val="0"/>
                <w:sz w:val="28"/>
                <w:szCs w:val="28"/>
              </w:rPr>
            </w:pPr>
            <w:r>
              <w:rPr>
                <w:rFonts w:eastAsia="仿宋_GB2312" w:hint="eastAsia"/>
                <w:kern w:val="0"/>
                <w:sz w:val="28"/>
                <w:szCs w:val="28"/>
              </w:rPr>
              <w:t>投标保证金未从投标人基本账户转出；</w:t>
            </w:r>
          </w:p>
          <w:p w:rsidR="00631E69" w:rsidRDefault="00F40990">
            <w:pPr>
              <w:numPr>
                <w:ilvl w:val="0"/>
                <w:numId w:val="2"/>
              </w:numPr>
              <w:spacing w:line="460" w:lineRule="exact"/>
              <w:rPr>
                <w:rFonts w:eastAsia="仿宋_GB2312"/>
                <w:kern w:val="0"/>
                <w:sz w:val="28"/>
                <w:szCs w:val="28"/>
              </w:rPr>
            </w:pPr>
            <w:r>
              <w:rPr>
                <w:rFonts w:eastAsia="仿宋_GB2312" w:hint="eastAsia"/>
                <w:kern w:val="0"/>
                <w:sz w:val="28"/>
                <w:szCs w:val="28"/>
              </w:rPr>
              <w:t>收款人、账号、开户行及金额未填写正确；</w:t>
            </w:r>
          </w:p>
          <w:p w:rsidR="00631E69" w:rsidRDefault="00F40990">
            <w:pPr>
              <w:numPr>
                <w:ilvl w:val="0"/>
                <w:numId w:val="2"/>
              </w:numPr>
              <w:spacing w:line="460" w:lineRule="exact"/>
              <w:rPr>
                <w:rFonts w:eastAsia="仿宋_GB2312"/>
                <w:kern w:val="0"/>
                <w:sz w:val="28"/>
                <w:szCs w:val="28"/>
              </w:rPr>
            </w:pPr>
            <w:r>
              <w:rPr>
                <w:rFonts w:eastAsia="仿宋_GB2312" w:hint="eastAsia"/>
                <w:kern w:val="0"/>
                <w:sz w:val="28"/>
                <w:szCs w:val="28"/>
              </w:rPr>
              <w:t>投标保证金未按照项目或标段依次转账的；</w:t>
            </w:r>
          </w:p>
          <w:p w:rsidR="00631E69" w:rsidRDefault="00F40990">
            <w:pPr>
              <w:spacing w:line="460" w:lineRule="exact"/>
              <w:rPr>
                <w:rFonts w:eastAsia="仿宋_GB2312"/>
                <w:kern w:val="0"/>
                <w:sz w:val="28"/>
                <w:szCs w:val="28"/>
              </w:rPr>
            </w:pPr>
            <w:r>
              <w:rPr>
                <w:rFonts w:eastAsia="仿宋_GB2312" w:hint="eastAsia"/>
                <w:kern w:val="0"/>
                <w:sz w:val="28"/>
                <w:szCs w:val="28"/>
              </w:rPr>
              <w:t>（</w:t>
            </w:r>
            <w:r>
              <w:rPr>
                <w:rFonts w:eastAsia="仿宋_GB2312" w:hint="eastAsia"/>
                <w:kern w:val="0"/>
                <w:sz w:val="28"/>
                <w:szCs w:val="28"/>
              </w:rPr>
              <w:t>4</w:t>
            </w:r>
            <w:r>
              <w:rPr>
                <w:rFonts w:eastAsia="仿宋_GB2312" w:hint="eastAsia"/>
                <w:kern w:val="0"/>
                <w:sz w:val="28"/>
                <w:szCs w:val="28"/>
              </w:rPr>
              <w:t>）未在备注或附言部分注明项目</w:t>
            </w:r>
            <w:r>
              <w:rPr>
                <w:rFonts w:eastAsia="仿宋_GB2312" w:hint="eastAsia"/>
                <w:b/>
                <w:kern w:val="0"/>
                <w:sz w:val="28"/>
                <w:szCs w:val="28"/>
              </w:rPr>
              <w:t>编号及标段</w:t>
            </w:r>
            <w:r>
              <w:rPr>
                <w:rFonts w:eastAsia="仿宋_GB2312" w:hint="eastAsia"/>
                <w:kern w:val="0"/>
                <w:sz w:val="28"/>
                <w:szCs w:val="28"/>
              </w:rPr>
              <w:t>的。</w:t>
            </w:r>
            <w:r>
              <w:rPr>
                <w:rFonts w:eastAsia="仿宋_GB2312" w:hint="eastAsia"/>
                <w:kern w:val="0"/>
                <w:sz w:val="28"/>
                <w:szCs w:val="28"/>
              </w:rPr>
              <w:t xml:space="preserve">     </w:t>
            </w:r>
          </w:p>
          <w:p w:rsidR="00631E69" w:rsidRDefault="00F40990">
            <w:pPr>
              <w:spacing w:line="460" w:lineRule="exact"/>
              <w:rPr>
                <w:rFonts w:eastAsia="仿宋_GB2312"/>
                <w:kern w:val="0"/>
                <w:sz w:val="28"/>
                <w:szCs w:val="28"/>
              </w:rPr>
            </w:pPr>
            <w:r>
              <w:rPr>
                <w:rFonts w:eastAsia="仿宋_GB2312" w:hint="eastAsia"/>
                <w:kern w:val="0"/>
                <w:sz w:val="28"/>
                <w:szCs w:val="28"/>
              </w:rPr>
              <w:t>2</w:t>
            </w:r>
            <w:r>
              <w:rPr>
                <w:rFonts w:eastAsia="仿宋_GB2312" w:hint="eastAsia"/>
                <w:kern w:val="0"/>
                <w:sz w:val="28"/>
                <w:szCs w:val="28"/>
              </w:rPr>
              <w:t>、保证金截止日后，以中心收到的银行收款凭证核对各投标企业保证金到账情况，不再开具保证金收据。投</w:t>
            </w:r>
            <w:r>
              <w:rPr>
                <w:rFonts w:eastAsia="仿宋_GB2312"/>
                <w:kern w:val="0"/>
                <w:sz w:val="28"/>
                <w:szCs w:val="28"/>
              </w:rPr>
              <w:t>标保证金截止日前中心不提供查询保证金是否到账业务。</w:t>
            </w:r>
          </w:p>
          <w:p w:rsidR="00631E69" w:rsidRDefault="00F40990">
            <w:pPr>
              <w:spacing w:line="460" w:lineRule="exact"/>
              <w:rPr>
                <w:rFonts w:eastAsia="仿宋_GB2312"/>
                <w:sz w:val="28"/>
                <w:szCs w:val="28"/>
              </w:rPr>
            </w:pPr>
            <w:r>
              <w:rPr>
                <w:rFonts w:eastAsia="仿宋_GB2312" w:hint="eastAsia"/>
                <w:bCs/>
                <w:sz w:val="28"/>
                <w:szCs w:val="28"/>
              </w:rPr>
              <w:t>3</w:t>
            </w:r>
            <w:r>
              <w:rPr>
                <w:rFonts w:eastAsia="仿宋_GB2312"/>
                <w:bCs/>
                <w:sz w:val="28"/>
                <w:szCs w:val="28"/>
              </w:rPr>
              <w:t>、</w:t>
            </w:r>
            <w:r>
              <w:rPr>
                <w:rFonts w:eastAsia="仿宋_GB2312"/>
                <w:kern w:val="0"/>
                <w:sz w:val="28"/>
                <w:szCs w:val="28"/>
              </w:rPr>
              <w:t>未中标企业的投标保证金在</w:t>
            </w:r>
            <w:r>
              <w:rPr>
                <w:rFonts w:eastAsia="仿宋_GB2312"/>
                <w:sz w:val="28"/>
                <w:szCs w:val="28"/>
              </w:rPr>
              <w:t>中标通知书发出后五个工作日内自动退还至投标人基本账户。</w:t>
            </w:r>
          </w:p>
          <w:p w:rsidR="00631E69" w:rsidRDefault="00F40990">
            <w:pPr>
              <w:spacing w:line="460" w:lineRule="exact"/>
              <w:rPr>
                <w:rFonts w:ascii="宋体" w:hAnsi="宋体" w:cs="宋体"/>
                <w:sz w:val="24"/>
              </w:rPr>
            </w:pPr>
            <w:r>
              <w:rPr>
                <w:rFonts w:eastAsia="仿宋_GB2312" w:hint="eastAsia"/>
                <w:sz w:val="28"/>
                <w:szCs w:val="28"/>
              </w:rPr>
              <w:t>4</w:t>
            </w:r>
            <w:r>
              <w:rPr>
                <w:rFonts w:eastAsia="仿宋_GB2312"/>
                <w:sz w:val="28"/>
                <w:szCs w:val="28"/>
              </w:rPr>
              <w:t>、</w:t>
            </w:r>
            <w:r>
              <w:rPr>
                <w:rFonts w:eastAsia="仿宋_GB2312"/>
                <w:kern w:val="0"/>
                <w:sz w:val="28"/>
                <w:szCs w:val="28"/>
              </w:rPr>
              <w:t>中标企业的投标保证金在签订合同后持保证金退还申请表（单位加盖行政公章）、合同原件办理投标保证金退还手续。办理后五个工作日内投标保证金自动退</w:t>
            </w:r>
            <w:r>
              <w:rPr>
                <w:rFonts w:eastAsia="仿宋_GB2312"/>
                <w:kern w:val="0"/>
                <w:sz w:val="28"/>
                <w:szCs w:val="28"/>
              </w:rPr>
              <w:t>还至中标企业基本账户。</w:t>
            </w:r>
          </w:p>
        </w:tc>
      </w:tr>
    </w:tbl>
    <w:p w:rsidR="00631E69" w:rsidRDefault="00F40990">
      <w:pPr>
        <w:jc w:val="center"/>
        <w:rPr>
          <w:rFonts w:ascii="黑体" w:eastAsia="黑体" w:hAnsi="宋体"/>
          <w:sz w:val="36"/>
          <w:szCs w:val="36"/>
        </w:rPr>
      </w:pPr>
      <w:r>
        <w:rPr>
          <w:rFonts w:ascii="黑体" w:eastAsia="黑体" w:hAnsi="宋体" w:hint="eastAsia"/>
          <w:sz w:val="36"/>
          <w:szCs w:val="36"/>
        </w:rPr>
        <w:t>投标保证金退还申请表</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9"/>
        <w:gridCol w:w="3731"/>
        <w:gridCol w:w="355"/>
        <w:gridCol w:w="357"/>
        <w:gridCol w:w="1064"/>
        <w:gridCol w:w="2134"/>
      </w:tblGrid>
      <w:tr w:rsidR="00631E69">
        <w:trPr>
          <w:trHeight w:hRule="exact" w:val="716"/>
        </w:trPr>
        <w:tc>
          <w:tcPr>
            <w:tcW w:w="2059" w:type="dxa"/>
            <w:vAlign w:val="center"/>
          </w:tcPr>
          <w:p w:rsidR="00631E69" w:rsidRDefault="00F40990">
            <w:pPr>
              <w:spacing w:line="360" w:lineRule="exact"/>
              <w:jc w:val="center"/>
              <w:rPr>
                <w:rFonts w:ascii="新宋体" w:eastAsia="新宋体" w:hAnsi="新宋体" w:cs="新宋体"/>
                <w:sz w:val="24"/>
              </w:rPr>
            </w:pPr>
            <w:r>
              <w:rPr>
                <w:rFonts w:ascii="新宋体" w:eastAsia="新宋体" w:hAnsi="新宋体" w:cs="新宋体" w:hint="eastAsia"/>
                <w:sz w:val="24"/>
              </w:rPr>
              <w:t>项目编号</w:t>
            </w:r>
          </w:p>
        </w:tc>
        <w:tc>
          <w:tcPr>
            <w:tcW w:w="4086" w:type="dxa"/>
            <w:gridSpan w:val="2"/>
            <w:vAlign w:val="center"/>
          </w:tcPr>
          <w:p w:rsidR="00631E69" w:rsidRDefault="00631E69">
            <w:pPr>
              <w:spacing w:line="360" w:lineRule="exact"/>
              <w:jc w:val="center"/>
              <w:rPr>
                <w:rFonts w:ascii="新宋体" w:eastAsia="新宋体" w:hAnsi="新宋体" w:cs="新宋体"/>
                <w:sz w:val="24"/>
              </w:rPr>
            </w:pPr>
          </w:p>
        </w:tc>
        <w:tc>
          <w:tcPr>
            <w:tcW w:w="1421" w:type="dxa"/>
            <w:gridSpan w:val="2"/>
            <w:vAlign w:val="center"/>
          </w:tcPr>
          <w:p w:rsidR="00631E69" w:rsidRDefault="00F40990">
            <w:pPr>
              <w:spacing w:line="360" w:lineRule="exact"/>
              <w:jc w:val="center"/>
              <w:rPr>
                <w:rFonts w:ascii="新宋体" w:eastAsia="新宋体" w:hAnsi="新宋体" w:cs="新宋体"/>
                <w:sz w:val="24"/>
              </w:rPr>
            </w:pPr>
            <w:r>
              <w:rPr>
                <w:rFonts w:ascii="新宋体" w:eastAsia="新宋体" w:hAnsi="新宋体" w:cs="新宋体" w:hint="eastAsia"/>
                <w:sz w:val="24"/>
              </w:rPr>
              <w:t>是否中标</w:t>
            </w:r>
          </w:p>
        </w:tc>
        <w:tc>
          <w:tcPr>
            <w:tcW w:w="2134" w:type="dxa"/>
            <w:vAlign w:val="center"/>
          </w:tcPr>
          <w:p w:rsidR="00631E69" w:rsidRDefault="00F40990">
            <w:pPr>
              <w:spacing w:line="360" w:lineRule="exact"/>
              <w:ind w:firstLineChars="100" w:firstLine="240"/>
              <w:rPr>
                <w:rFonts w:ascii="新宋体" w:eastAsia="新宋体" w:hAnsi="新宋体" w:cs="新宋体"/>
                <w:sz w:val="24"/>
              </w:rPr>
            </w:pPr>
            <w:r>
              <w:rPr>
                <w:rFonts w:ascii="新宋体" w:eastAsia="新宋体" w:hAnsi="新宋体" w:cs="新宋体" w:hint="eastAsia"/>
                <w:sz w:val="24"/>
              </w:rPr>
              <w:t>是□</w:t>
            </w:r>
            <w:r>
              <w:rPr>
                <w:rFonts w:ascii="新宋体" w:eastAsia="新宋体" w:hAnsi="新宋体" w:cs="新宋体" w:hint="eastAsia"/>
                <w:sz w:val="24"/>
              </w:rPr>
              <w:t xml:space="preserve">   </w:t>
            </w:r>
            <w:r>
              <w:rPr>
                <w:rFonts w:ascii="新宋体" w:eastAsia="新宋体" w:hAnsi="新宋体" w:cs="新宋体" w:hint="eastAsia"/>
                <w:sz w:val="24"/>
              </w:rPr>
              <w:t>否□</w:t>
            </w:r>
          </w:p>
        </w:tc>
      </w:tr>
      <w:tr w:rsidR="00631E69">
        <w:trPr>
          <w:trHeight w:hRule="exact" w:val="545"/>
        </w:trPr>
        <w:tc>
          <w:tcPr>
            <w:tcW w:w="2059" w:type="dxa"/>
            <w:vAlign w:val="center"/>
          </w:tcPr>
          <w:p w:rsidR="00631E69" w:rsidRDefault="00F40990">
            <w:pPr>
              <w:spacing w:line="360" w:lineRule="exact"/>
              <w:jc w:val="center"/>
              <w:rPr>
                <w:rFonts w:ascii="新宋体" w:eastAsia="新宋体" w:hAnsi="新宋体" w:cs="新宋体"/>
                <w:sz w:val="24"/>
              </w:rPr>
            </w:pPr>
            <w:r>
              <w:rPr>
                <w:rFonts w:ascii="新宋体" w:eastAsia="新宋体" w:hAnsi="新宋体" w:cs="新宋体" w:hint="eastAsia"/>
                <w:sz w:val="24"/>
              </w:rPr>
              <w:t>申请单位（签章）</w:t>
            </w:r>
          </w:p>
        </w:tc>
        <w:tc>
          <w:tcPr>
            <w:tcW w:w="7641" w:type="dxa"/>
            <w:gridSpan w:val="5"/>
            <w:vAlign w:val="center"/>
          </w:tcPr>
          <w:p w:rsidR="00631E69" w:rsidRDefault="00631E69">
            <w:pPr>
              <w:spacing w:line="360" w:lineRule="exact"/>
              <w:jc w:val="center"/>
              <w:rPr>
                <w:rFonts w:ascii="新宋体" w:eastAsia="新宋体" w:hAnsi="新宋体" w:cs="新宋体"/>
                <w:sz w:val="24"/>
              </w:rPr>
            </w:pPr>
          </w:p>
        </w:tc>
      </w:tr>
      <w:tr w:rsidR="00631E69">
        <w:trPr>
          <w:trHeight w:hRule="exact" w:val="663"/>
        </w:trPr>
        <w:tc>
          <w:tcPr>
            <w:tcW w:w="2059" w:type="dxa"/>
            <w:vAlign w:val="center"/>
          </w:tcPr>
          <w:p w:rsidR="00631E69" w:rsidRDefault="00F40990">
            <w:pPr>
              <w:spacing w:line="360" w:lineRule="exact"/>
              <w:ind w:firstLineChars="200" w:firstLine="480"/>
              <w:rPr>
                <w:rFonts w:ascii="新宋体" w:eastAsia="新宋体" w:hAnsi="新宋体" w:cs="新宋体"/>
                <w:sz w:val="24"/>
              </w:rPr>
            </w:pPr>
            <w:r>
              <w:rPr>
                <w:rFonts w:ascii="新宋体" w:eastAsia="新宋体" w:hAnsi="新宋体" w:cs="新宋体" w:hint="eastAsia"/>
                <w:sz w:val="24"/>
              </w:rPr>
              <w:t>开户银行</w:t>
            </w:r>
          </w:p>
        </w:tc>
        <w:tc>
          <w:tcPr>
            <w:tcW w:w="3731" w:type="dxa"/>
            <w:vAlign w:val="center"/>
          </w:tcPr>
          <w:p w:rsidR="00631E69" w:rsidRDefault="00631E69">
            <w:pPr>
              <w:rPr>
                <w:rFonts w:ascii="新宋体" w:eastAsia="新宋体" w:hAnsi="新宋体" w:cs="新宋体"/>
                <w:sz w:val="24"/>
              </w:rPr>
            </w:pPr>
          </w:p>
        </w:tc>
        <w:tc>
          <w:tcPr>
            <w:tcW w:w="712" w:type="dxa"/>
            <w:gridSpan w:val="2"/>
            <w:vAlign w:val="center"/>
          </w:tcPr>
          <w:p w:rsidR="00631E69" w:rsidRDefault="00F40990">
            <w:pPr>
              <w:spacing w:line="360" w:lineRule="exact"/>
              <w:rPr>
                <w:rFonts w:ascii="新宋体" w:eastAsia="新宋体" w:hAnsi="新宋体" w:cs="新宋体"/>
                <w:sz w:val="24"/>
              </w:rPr>
            </w:pPr>
            <w:r>
              <w:rPr>
                <w:rFonts w:ascii="新宋体" w:eastAsia="新宋体" w:hAnsi="新宋体" w:cs="新宋体" w:hint="eastAsia"/>
                <w:sz w:val="24"/>
              </w:rPr>
              <w:t>账号</w:t>
            </w:r>
          </w:p>
        </w:tc>
        <w:tc>
          <w:tcPr>
            <w:tcW w:w="3198" w:type="dxa"/>
            <w:gridSpan w:val="2"/>
            <w:vAlign w:val="center"/>
          </w:tcPr>
          <w:p w:rsidR="00631E69" w:rsidRDefault="00631E69">
            <w:pPr>
              <w:rPr>
                <w:rFonts w:ascii="新宋体" w:eastAsia="新宋体" w:hAnsi="新宋体" w:cs="新宋体"/>
                <w:sz w:val="24"/>
              </w:rPr>
            </w:pPr>
          </w:p>
        </w:tc>
      </w:tr>
      <w:tr w:rsidR="00631E69">
        <w:trPr>
          <w:trHeight w:hRule="exact" w:val="545"/>
        </w:trPr>
        <w:tc>
          <w:tcPr>
            <w:tcW w:w="2059" w:type="dxa"/>
            <w:tcBorders>
              <w:bottom w:val="single" w:sz="4" w:space="0" w:color="auto"/>
            </w:tcBorders>
            <w:vAlign w:val="center"/>
          </w:tcPr>
          <w:p w:rsidR="00631E69" w:rsidRDefault="00F40990">
            <w:pPr>
              <w:spacing w:line="360" w:lineRule="exact"/>
              <w:ind w:firstLineChars="200" w:firstLine="480"/>
              <w:rPr>
                <w:rFonts w:ascii="新宋体" w:eastAsia="新宋体" w:hAnsi="新宋体" w:cs="新宋体"/>
                <w:sz w:val="24"/>
              </w:rPr>
            </w:pPr>
            <w:r>
              <w:rPr>
                <w:rFonts w:ascii="新宋体" w:eastAsia="新宋体" w:hAnsi="新宋体" w:cs="新宋体" w:hint="eastAsia"/>
                <w:sz w:val="24"/>
              </w:rPr>
              <w:t>申请金额</w:t>
            </w:r>
          </w:p>
        </w:tc>
        <w:tc>
          <w:tcPr>
            <w:tcW w:w="7641" w:type="dxa"/>
            <w:gridSpan w:val="5"/>
            <w:vAlign w:val="center"/>
          </w:tcPr>
          <w:p w:rsidR="00631E69" w:rsidRDefault="00F40990">
            <w:pPr>
              <w:spacing w:line="360" w:lineRule="exact"/>
              <w:rPr>
                <w:rFonts w:ascii="新宋体" w:eastAsia="新宋体" w:hAnsi="新宋体" w:cs="新宋体"/>
                <w:sz w:val="24"/>
              </w:rPr>
            </w:pPr>
            <w:r>
              <w:rPr>
                <w:rFonts w:ascii="新宋体" w:eastAsia="新宋体" w:hAnsi="新宋体" w:cs="新宋体" w:hint="eastAsia"/>
                <w:sz w:val="24"/>
              </w:rPr>
              <w:t>大写：</w:t>
            </w:r>
            <w:r>
              <w:rPr>
                <w:rFonts w:ascii="新宋体" w:eastAsia="新宋体" w:hAnsi="新宋体" w:cs="新宋体" w:hint="eastAsia"/>
                <w:sz w:val="24"/>
              </w:rPr>
              <w:t xml:space="preserve">                                    ¥</w:t>
            </w:r>
          </w:p>
        </w:tc>
      </w:tr>
      <w:tr w:rsidR="00631E69">
        <w:trPr>
          <w:trHeight w:hRule="exact" w:val="545"/>
        </w:trPr>
        <w:tc>
          <w:tcPr>
            <w:tcW w:w="9700" w:type="dxa"/>
            <w:gridSpan w:val="6"/>
            <w:tcBorders>
              <w:top w:val="nil"/>
            </w:tcBorders>
            <w:vAlign w:val="center"/>
          </w:tcPr>
          <w:p w:rsidR="00631E69" w:rsidRDefault="00F40990">
            <w:pPr>
              <w:spacing w:line="360" w:lineRule="exact"/>
              <w:jc w:val="center"/>
              <w:rPr>
                <w:rFonts w:ascii="新宋体" w:eastAsia="新宋体" w:hAnsi="新宋体" w:cs="新宋体"/>
                <w:sz w:val="24"/>
              </w:rPr>
            </w:pPr>
            <w:r>
              <w:rPr>
                <w:rFonts w:ascii="新宋体" w:eastAsia="新宋体" w:hAnsi="新宋体" w:cs="新宋体" w:hint="eastAsia"/>
                <w:sz w:val="24"/>
              </w:rPr>
              <w:t>股室负责人意见</w:t>
            </w:r>
          </w:p>
        </w:tc>
      </w:tr>
      <w:tr w:rsidR="00631E69">
        <w:trPr>
          <w:trHeight w:val="1422"/>
        </w:trPr>
        <w:tc>
          <w:tcPr>
            <w:tcW w:w="9700" w:type="dxa"/>
            <w:gridSpan w:val="6"/>
          </w:tcPr>
          <w:p w:rsidR="00631E69" w:rsidRDefault="00631E69">
            <w:pPr>
              <w:jc w:val="right"/>
              <w:rPr>
                <w:rFonts w:ascii="新宋体" w:eastAsia="新宋体" w:hAnsi="新宋体" w:cs="新宋体"/>
                <w:sz w:val="24"/>
              </w:rPr>
            </w:pPr>
          </w:p>
          <w:p w:rsidR="00631E69" w:rsidRDefault="00631E69">
            <w:pPr>
              <w:ind w:right="480" w:firstLineChars="2450" w:firstLine="5880"/>
              <w:rPr>
                <w:rFonts w:ascii="新宋体" w:eastAsia="新宋体" w:hAnsi="新宋体" w:cs="新宋体"/>
                <w:sz w:val="24"/>
              </w:rPr>
            </w:pPr>
          </w:p>
          <w:p w:rsidR="00631E69" w:rsidRDefault="00631E69">
            <w:pPr>
              <w:ind w:right="480" w:firstLineChars="2450" w:firstLine="5880"/>
              <w:rPr>
                <w:rFonts w:ascii="新宋体" w:eastAsia="新宋体" w:hAnsi="新宋体" w:cs="新宋体"/>
                <w:sz w:val="24"/>
              </w:rPr>
            </w:pPr>
          </w:p>
          <w:p w:rsidR="00631E69" w:rsidRDefault="00F40990">
            <w:pPr>
              <w:ind w:right="480" w:firstLineChars="2450" w:firstLine="5880"/>
              <w:rPr>
                <w:rFonts w:ascii="新宋体" w:eastAsia="新宋体" w:hAnsi="新宋体" w:cs="新宋体"/>
                <w:sz w:val="24"/>
              </w:rPr>
            </w:pPr>
            <w:r>
              <w:rPr>
                <w:rFonts w:ascii="新宋体" w:eastAsia="新宋体" w:hAnsi="新宋体" w:cs="新宋体" w:hint="eastAsia"/>
                <w:sz w:val="24"/>
              </w:rPr>
              <w:t>年</w:t>
            </w:r>
            <w:r>
              <w:rPr>
                <w:rFonts w:ascii="新宋体" w:eastAsia="新宋体" w:hAnsi="新宋体" w:cs="新宋体" w:hint="eastAsia"/>
                <w:sz w:val="24"/>
              </w:rPr>
              <w:t xml:space="preserve">   </w:t>
            </w:r>
            <w:r>
              <w:rPr>
                <w:rFonts w:ascii="新宋体" w:eastAsia="新宋体" w:hAnsi="新宋体" w:cs="新宋体" w:hint="eastAsia"/>
                <w:sz w:val="24"/>
              </w:rPr>
              <w:t>月</w:t>
            </w:r>
            <w:r>
              <w:rPr>
                <w:rFonts w:ascii="新宋体" w:eastAsia="新宋体" w:hAnsi="新宋体" w:cs="新宋体" w:hint="eastAsia"/>
                <w:sz w:val="24"/>
              </w:rPr>
              <w:t xml:space="preserve">   </w:t>
            </w:r>
            <w:r>
              <w:rPr>
                <w:rFonts w:ascii="新宋体" w:eastAsia="新宋体" w:hAnsi="新宋体" w:cs="新宋体" w:hint="eastAsia"/>
                <w:sz w:val="24"/>
              </w:rPr>
              <w:t>日</w:t>
            </w:r>
          </w:p>
        </w:tc>
      </w:tr>
    </w:tbl>
    <w:p w:rsidR="00631E69" w:rsidRDefault="00F40990" w:rsidP="00631E69">
      <w:pPr>
        <w:spacing w:afterLines="50" w:line="440" w:lineRule="exact"/>
        <w:rPr>
          <w:rFonts w:ascii="黑体" w:eastAsia="黑体"/>
          <w:b/>
          <w:sz w:val="24"/>
        </w:rPr>
      </w:pPr>
      <w:r>
        <w:rPr>
          <w:rFonts w:cs="黑体"/>
        </w:rPr>
        <w:br w:type="page"/>
      </w:r>
      <w:bookmarkEnd w:id="211"/>
      <w:r>
        <w:rPr>
          <w:rFonts w:ascii="黑体" w:eastAsia="黑体" w:hint="eastAsia"/>
          <w:b/>
          <w:sz w:val="24"/>
        </w:rPr>
        <w:t>附表二：提交证件及业绩格式</w:t>
      </w:r>
    </w:p>
    <w:p w:rsidR="00631E69" w:rsidRDefault="00F40990" w:rsidP="00631E69">
      <w:pPr>
        <w:spacing w:afterLines="50" w:line="440" w:lineRule="exact"/>
        <w:ind w:firstLineChars="200" w:firstLine="562"/>
        <w:rPr>
          <w:rFonts w:ascii="新宋体" w:eastAsia="新宋体" w:hAnsi="新宋体"/>
          <w:sz w:val="28"/>
          <w:szCs w:val="28"/>
        </w:rPr>
      </w:pPr>
      <w:r>
        <w:rPr>
          <w:rFonts w:ascii="新宋体" w:eastAsia="新宋体" w:hAnsi="新宋体" w:hint="eastAsia"/>
          <w:b/>
          <w:sz w:val="28"/>
          <w:szCs w:val="28"/>
          <w:u w:val="single"/>
        </w:rPr>
        <w:t xml:space="preserve">                        </w:t>
      </w:r>
      <w:r>
        <w:rPr>
          <w:rFonts w:ascii="新宋体" w:eastAsia="新宋体" w:hAnsi="新宋体" w:hint="eastAsia"/>
          <w:b/>
          <w:sz w:val="28"/>
          <w:szCs w:val="28"/>
        </w:rPr>
        <w:t>工程提交证件及业绩提交及领取一览表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1149"/>
        <w:gridCol w:w="77"/>
        <w:gridCol w:w="3320"/>
        <w:gridCol w:w="1380"/>
        <w:gridCol w:w="795"/>
        <w:gridCol w:w="219"/>
        <w:gridCol w:w="813"/>
        <w:gridCol w:w="800"/>
      </w:tblGrid>
      <w:tr w:rsidR="00631E69">
        <w:trPr>
          <w:trHeight w:val="505"/>
          <w:jc w:val="center"/>
        </w:trPr>
        <w:tc>
          <w:tcPr>
            <w:tcW w:w="2053" w:type="dxa"/>
            <w:gridSpan w:val="2"/>
            <w:vAlign w:val="center"/>
          </w:tcPr>
          <w:p w:rsidR="00631E69" w:rsidRDefault="00F40990">
            <w:pPr>
              <w:ind w:firstLineChars="200" w:firstLine="422"/>
              <w:jc w:val="center"/>
              <w:rPr>
                <w:rFonts w:ascii="新宋体" w:eastAsia="新宋体" w:hAnsi="新宋体"/>
                <w:b/>
                <w:szCs w:val="21"/>
              </w:rPr>
            </w:pPr>
            <w:r>
              <w:rPr>
                <w:rFonts w:ascii="新宋体" w:eastAsia="新宋体" w:hAnsi="新宋体" w:hint="eastAsia"/>
                <w:b/>
                <w:szCs w:val="21"/>
              </w:rPr>
              <w:t>投标单位</w:t>
            </w:r>
          </w:p>
        </w:tc>
        <w:tc>
          <w:tcPr>
            <w:tcW w:w="4777" w:type="dxa"/>
            <w:gridSpan w:val="3"/>
            <w:vAlign w:val="center"/>
          </w:tcPr>
          <w:p w:rsidR="00631E69" w:rsidRDefault="00F40990">
            <w:pPr>
              <w:ind w:firstLineChars="200" w:firstLine="420"/>
              <w:jc w:val="center"/>
              <w:rPr>
                <w:rFonts w:ascii="新宋体" w:eastAsia="新宋体" w:hAnsi="新宋体"/>
                <w:b/>
                <w:szCs w:val="21"/>
              </w:rPr>
            </w:pPr>
            <w:r>
              <w:rPr>
                <w:rFonts w:ascii="新宋体" w:eastAsia="新宋体" w:hAnsi="新宋体" w:hint="eastAsia"/>
                <w:szCs w:val="21"/>
              </w:rPr>
              <w:t xml:space="preserve">                            </w:t>
            </w:r>
            <w:r>
              <w:rPr>
                <w:rFonts w:ascii="新宋体" w:eastAsia="新宋体" w:hAnsi="新宋体" w:hint="eastAsia"/>
                <w:b/>
                <w:szCs w:val="21"/>
              </w:rPr>
              <w:t>（盖章）</w:t>
            </w:r>
          </w:p>
        </w:tc>
        <w:tc>
          <w:tcPr>
            <w:tcW w:w="795" w:type="dxa"/>
            <w:vAlign w:val="center"/>
          </w:tcPr>
          <w:p w:rsidR="00631E69" w:rsidRDefault="00F40990">
            <w:pPr>
              <w:jc w:val="center"/>
              <w:rPr>
                <w:rFonts w:ascii="新宋体" w:eastAsia="新宋体" w:hAnsi="新宋体"/>
                <w:b/>
                <w:szCs w:val="21"/>
              </w:rPr>
            </w:pPr>
            <w:r>
              <w:rPr>
                <w:rFonts w:ascii="新宋体" w:eastAsia="新宋体" w:hAnsi="新宋体" w:hint="eastAsia"/>
                <w:b/>
                <w:szCs w:val="21"/>
              </w:rPr>
              <w:t>联系电话</w:t>
            </w:r>
          </w:p>
        </w:tc>
        <w:tc>
          <w:tcPr>
            <w:tcW w:w="1832" w:type="dxa"/>
            <w:gridSpan w:val="3"/>
            <w:vAlign w:val="center"/>
          </w:tcPr>
          <w:p w:rsidR="00631E69" w:rsidRDefault="00631E69">
            <w:pPr>
              <w:ind w:firstLineChars="200" w:firstLine="422"/>
              <w:jc w:val="center"/>
              <w:rPr>
                <w:rFonts w:ascii="新宋体" w:eastAsia="新宋体" w:hAnsi="新宋体"/>
                <w:b/>
                <w:szCs w:val="21"/>
              </w:rPr>
            </w:pPr>
          </w:p>
        </w:tc>
      </w:tr>
      <w:tr w:rsidR="00631E69">
        <w:trPr>
          <w:trHeight w:val="505"/>
          <w:jc w:val="center"/>
        </w:trPr>
        <w:tc>
          <w:tcPr>
            <w:tcW w:w="904" w:type="dxa"/>
            <w:vAlign w:val="center"/>
          </w:tcPr>
          <w:p w:rsidR="00631E69" w:rsidRDefault="00F40990">
            <w:pPr>
              <w:rPr>
                <w:rFonts w:ascii="新宋体" w:eastAsia="新宋体" w:hAnsi="新宋体"/>
                <w:b/>
                <w:szCs w:val="21"/>
              </w:rPr>
            </w:pPr>
            <w:r>
              <w:rPr>
                <w:rFonts w:ascii="新宋体" w:eastAsia="新宋体" w:hAnsi="新宋体" w:hint="eastAsia"/>
                <w:b/>
                <w:szCs w:val="21"/>
              </w:rPr>
              <w:t>序号</w:t>
            </w:r>
          </w:p>
        </w:tc>
        <w:tc>
          <w:tcPr>
            <w:tcW w:w="6940" w:type="dxa"/>
            <w:gridSpan w:val="6"/>
            <w:vAlign w:val="center"/>
          </w:tcPr>
          <w:p w:rsidR="00631E69" w:rsidRDefault="00F40990">
            <w:pPr>
              <w:ind w:firstLineChars="200" w:firstLine="422"/>
              <w:jc w:val="center"/>
              <w:rPr>
                <w:rFonts w:ascii="新宋体" w:eastAsia="新宋体" w:hAnsi="新宋体"/>
                <w:b/>
                <w:szCs w:val="21"/>
              </w:rPr>
            </w:pPr>
            <w:r>
              <w:rPr>
                <w:rFonts w:ascii="新宋体" w:eastAsia="新宋体" w:hAnsi="新宋体" w:hint="eastAsia"/>
                <w:b/>
                <w:szCs w:val="21"/>
              </w:rPr>
              <w:t>证件名称</w:t>
            </w:r>
          </w:p>
        </w:tc>
        <w:tc>
          <w:tcPr>
            <w:tcW w:w="813" w:type="dxa"/>
            <w:vAlign w:val="center"/>
          </w:tcPr>
          <w:p w:rsidR="00631E69" w:rsidRDefault="00F40990">
            <w:pPr>
              <w:jc w:val="center"/>
              <w:rPr>
                <w:rFonts w:ascii="新宋体" w:eastAsia="新宋体" w:hAnsi="新宋体"/>
                <w:b/>
                <w:szCs w:val="21"/>
              </w:rPr>
            </w:pPr>
            <w:r>
              <w:rPr>
                <w:rFonts w:ascii="新宋体" w:eastAsia="新宋体" w:hAnsi="新宋体" w:hint="eastAsia"/>
                <w:b/>
                <w:szCs w:val="21"/>
              </w:rPr>
              <w:t>份数</w:t>
            </w:r>
          </w:p>
        </w:tc>
        <w:tc>
          <w:tcPr>
            <w:tcW w:w="800" w:type="dxa"/>
            <w:vAlign w:val="center"/>
          </w:tcPr>
          <w:p w:rsidR="00631E69" w:rsidRDefault="00F40990">
            <w:pPr>
              <w:jc w:val="center"/>
              <w:rPr>
                <w:rFonts w:ascii="新宋体" w:eastAsia="新宋体" w:hAnsi="新宋体"/>
                <w:b/>
                <w:szCs w:val="21"/>
              </w:rPr>
            </w:pPr>
            <w:r>
              <w:rPr>
                <w:rFonts w:ascii="新宋体" w:eastAsia="新宋体" w:hAnsi="新宋体" w:hint="eastAsia"/>
                <w:b/>
                <w:szCs w:val="21"/>
              </w:rPr>
              <w:t>备注</w:t>
            </w: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904" w:type="dxa"/>
            <w:vAlign w:val="center"/>
          </w:tcPr>
          <w:p w:rsidR="00631E69" w:rsidRDefault="00631E69">
            <w:pPr>
              <w:ind w:firstLineChars="200" w:firstLine="420"/>
              <w:jc w:val="center"/>
              <w:rPr>
                <w:rFonts w:ascii="新宋体" w:eastAsia="新宋体" w:hAnsi="新宋体"/>
                <w:szCs w:val="21"/>
              </w:rPr>
            </w:pPr>
          </w:p>
        </w:tc>
        <w:tc>
          <w:tcPr>
            <w:tcW w:w="6940" w:type="dxa"/>
            <w:gridSpan w:val="6"/>
            <w:vAlign w:val="center"/>
          </w:tcPr>
          <w:p w:rsidR="00631E69" w:rsidRDefault="00631E69">
            <w:pPr>
              <w:ind w:firstLineChars="200" w:firstLine="420"/>
              <w:jc w:val="center"/>
              <w:rPr>
                <w:rFonts w:ascii="新宋体" w:eastAsia="新宋体" w:hAnsi="新宋体"/>
                <w:szCs w:val="21"/>
              </w:rPr>
            </w:pPr>
          </w:p>
        </w:tc>
        <w:tc>
          <w:tcPr>
            <w:tcW w:w="813" w:type="dxa"/>
            <w:vAlign w:val="center"/>
          </w:tcPr>
          <w:p w:rsidR="00631E69" w:rsidRDefault="00631E69">
            <w:pPr>
              <w:ind w:firstLineChars="200" w:firstLine="420"/>
              <w:jc w:val="center"/>
              <w:rPr>
                <w:rFonts w:ascii="新宋体" w:eastAsia="新宋体" w:hAnsi="新宋体"/>
                <w:szCs w:val="21"/>
              </w:rPr>
            </w:pPr>
          </w:p>
        </w:tc>
        <w:tc>
          <w:tcPr>
            <w:tcW w:w="800" w:type="dxa"/>
            <w:vAlign w:val="center"/>
          </w:tcPr>
          <w:p w:rsidR="00631E69" w:rsidRDefault="00631E69">
            <w:pPr>
              <w:ind w:firstLineChars="200" w:firstLine="420"/>
              <w:jc w:val="center"/>
              <w:rPr>
                <w:rFonts w:ascii="新宋体" w:eastAsia="新宋体" w:hAnsi="新宋体"/>
                <w:szCs w:val="21"/>
              </w:rPr>
            </w:pPr>
          </w:p>
        </w:tc>
      </w:tr>
      <w:tr w:rsidR="00631E69">
        <w:trPr>
          <w:trHeight w:val="505"/>
          <w:jc w:val="center"/>
        </w:trPr>
        <w:tc>
          <w:tcPr>
            <w:tcW w:w="2130" w:type="dxa"/>
            <w:gridSpan w:val="3"/>
            <w:vAlign w:val="center"/>
          </w:tcPr>
          <w:p w:rsidR="00631E69" w:rsidRDefault="00F40990">
            <w:pPr>
              <w:jc w:val="center"/>
              <w:rPr>
                <w:rFonts w:ascii="新宋体" w:eastAsia="新宋体" w:hAnsi="新宋体"/>
                <w:b/>
                <w:szCs w:val="21"/>
              </w:rPr>
            </w:pPr>
            <w:r>
              <w:rPr>
                <w:rFonts w:ascii="新宋体" w:eastAsia="新宋体" w:hAnsi="新宋体" w:hint="eastAsia"/>
                <w:b/>
                <w:szCs w:val="21"/>
              </w:rPr>
              <w:t>提交及归还时间</w:t>
            </w:r>
          </w:p>
        </w:tc>
        <w:tc>
          <w:tcPr>
            <w:tcW w:w="3320" w:type="dxa"/>
            <w:vAlign w:val="center"/>
          </w:tcPr>
          <w:p w:rsidR="00631E69" w:rsidRDefault="00F40990">
            <w:pPr>
              <w:rPr>
                <w:rFonts w:ascii="新宋体" w:eastAsia="新宋体" w:hAnsi="新宋体"/>
                <w:b/>
                <w:szCs w:val="21"/>
              </w:rPr>
            </w:pPr>
            <w:r>
              <w:rPr>
                <w:rFonts w:ascii="新宋体" w:eastAsia="新宋体" w:hAnsi="新宋体" w:hint="eastAsia"/>
                <w:b/>
                <w:szCs w:val="21"/>
              </w:rPr>
              <w:t>提交时间：</w:t>
            </w:r>
            <w:r>
              <w:rPr>
                <w:rFonts w:ascii="新宋体" w:eastAsia="新宋体" w:hAnsi="新宋体" w:hint="eastAsia"/>
                <w:b/>
                <w:szCs w:val="21"/>
              </w:rPr>
              <w:t xml:space="preserve">    </w:t>
            </w:r>
            <w:r>
              <w:rPr>
                <w:rFonts w:ascii="新宋体" w:eastAsia="新宋体" w:hAnsi="新宋体" w:hint="eastAsia"/>
                <w:b/>
                <w:szCs w:val="21"/>
              </w:rPr>
              <w:t>年</w:t>
            </w:r>
            <w:r>
              <w:rPr>
                <w:rFonts w:ascii="新宋体" w:eastAsia="新宋体" w:hAnsi="新宋体" w:hint="eastAsia"/>
                <w:b/>
                <w:szCs w:val="21"/>
              </w:rPr>
              <w:t xml:space="preserve">  </w:t>
            </w:r>
            <w:r>
              <w:rPr>
                <w:rFonts w:ascii="新宋体" w:eastAsia="新宋体" w:hAnsi="新宋体" w:hint="eastAsia"/>
                <w:b/>
                <w:szCs w:val="21"/>
              </w:rPr>
              <w:t>月</w:t>
            </w:r>
            <w:r>
              <w:rPr>
                <w:rFonts w:ascii="新宋体" w:eastAsia="新宋体" w:hAnsi="新宋体" w:hint="eastAsia"/>
                <w:b/>
                <w:szCs w:val="21"/>
              </w:rPr>
              <w:t xml:space="preserve">   </w:t>
            </w:r>
            <w:r>
              <w:rPr>
                <w:rFonts w:ascii="新宋体" w:eastAsia="新宋体" w:hAnsi="新宋体" w:hint="eastAsia"/>
                <w:b/>
                <w:szCs w:val="21"/>
              </w:rPr>
              <w:t>日</w:t>
            </w:r>
            <w:r>
              <w:rPr>
                <w:rFonts w:ascii="新宋体" w:eastAsia="新宋体" w:hAnsi="新宋体" w:hint="eastAsia"/>
                <w:b/>
                <w:szCs w:val="21"/>
              </w:rPr>
              <w:t xml:space="preserve">   </w:t>
            </w:r>
            <w:r>
              <w:rPr>
                <w:rFonts w:ascii="新宋体" w:eastAsia="新宋体" w:hAnsi="新宋体" w:hint="eastAsia"/>
                <w:b/>
                <w:szCs w:val="21"/>
              </w:rPr>
              <w:t>时</w:t>
            </w:r>
          </w:p>
        </w:tc>
        <w:tc>
          <w:tcPr>
            <w:tcW w:w="4007" w:type="dxa"/>
            <w:gridSpan w:val="5"/>
            <w:vAlign w:val="center"/>
          </w:tcPr>
          <w:p w:rsidR="00631E69" w:rsidRDefault="00F40990">
            <w:pPr>
              <w:rPr>
                <w:rFonts w:ascii="新宋体" w:eastAsia="新宋体" w:hAnsi="新宋体"/>
                <w:b/>
                <w:szCs w:val="21"/>
              </w:rPr>
            </w:pPr>
            <w:r>
              <w:rPr>
                <w:rFonts w:ascii="新宋体" w:eastAsia="新宋体" w:hAnsi="新宋体" w:hint="eastAsia"/>
                <w:b/>
                <w:szCs w:val="21"/>
              </w:rPr>
              <w:t>领取（归还）时间：</w:t>
            </w:r>
            <w:r>
              <w:rPr>
                <w:rFonts w:ascii="新宋体" w:eastAsia="新宋体" w:hAnsi="新宋体" w:hint="eastAsia"/>
                <w:b/>
                <w:szCs w:val="21"/>
              </w:rPr>
              <w:t xml:space="preserve">    </w:t>
            </w:r>
            <w:r>
              <w:rPr>
                <w:rFonts w:ascii="新宋体" w:eastAsia="新宋体" w:hAnsi="新宋体" w:hint="eastAsia"/>
                <w:b/>
                <w:szCs w:val="21"/>
              </w:rPr>
              <w:t>年</w:t>
            </w:r>
            <w:r>
              <w:rPr>
                <w:rFonts w:ascii="新宋体" w:eastAsia="新宋体" w:hAnsi="新宋体" w:hint="eastAsia"/>
                <w:b/>
                <w:szCs w:val="21"/>
              </w:rPr>
              <w:t xml:space="preserve">  </w:t>
            </w:r>
            <w:r>
              <w:rPr>
                <w:rFonts w:ascii="新宋体" w:eastAsia="新宋体" w:hAnsi="新宋体" w:hint="eastAsia"/>
                <w:b/>
                <w:szCs w:val="21"/>
              </w:rPr>
              <w:t>月</w:t>
            </w:r>
            <w:r>
              <w:rPr>
                <w:rFonts w:ascii="新宋体" w:eastAsia="新宋体" w:hAnsi="新宋体" w:hint="eastAsia"/>
                <w:b/>
                <w:szCs w:val="21"/>
              </w:rPr>
              <w:t xml:space="preserve">   </w:t>
            </w:r>
            <w:r>
              <w:rPr>
                <w:rFonts w:ascii="新宋体" w:eastAsia="新宋体" w:hAnsi="新宋体" w:hint="eastAsia"/>
                <w:b/>
                <w:szCs w:val="21"/>
              </w:rPr>
              <w:t>日</w:t>
            </w:r>
            <w:r>
              <w:rPr>
                <w:rFonts w:ascii="新宋体" w:eastAsia="新宋体" w:hAnsi="新宋体" w:hint="eastAsia"/>
                <w:b/>
                <w:szCs w:val="21"/>
              </w:rPr>
              <w:t xml:space="preserve">   </w:t>
            </w:r>
            <w:r>
              <w:rPr>
                <w:rFonts w:ascii="新宋体" w:eastAsia="新宋体" w:hAnsi="新宋体" w:hint="eastAsia"/>
                <w:b/>
                <w:szCs w:val="21"/>
              </w:rPr>
              <w:t>时</w:t>
            </w:r>
          </w:p>
        </w:tc>
      </w:tr>
      <w:tr w:rsidR="00631E69">
        <w:trPr>
          <w:trHeight w:val="483"/>
          <w:jc w:val="center"/>
        </w:trPr>
        <w:tc>
          <w:tcPr>
            <w:tcW w:w="2130" w:type="dxa"/>
            <w:gridSpan w:val="3"/>
            <w:vAlign w:val="center"/>
          </w:tcPr>
          <w:p w:rsidR="00631E69" w:rsidRDefault="00F40990">
            <w:pPr>
              <w:jc w:val="center"/>
              <w:rPr>
                <w:rFonts w:ascii="新宋体" w:eastAsia="新宋体" w:hAnsi="新宋体"/>
                <w:b/>
                <w:szCs w:val="21"/>
              </w:rPr>
            </w:pPr>
            <w:r>
              <w:rPr>
                <w:rFonts w:ascii="新宋体" w:eastAsia="新宋体" w:hAnsi="新宋体" w:hint="eastAsia"/>
                <w:b/>
                <w:szCs w:val="21"/>
              </w:rPr>
              <w:t>投标单位授权委托人</w:t>
            </w:r>
          </w:p>
        </w:tc>
        <w:tc>
          <w:tcPr>
            <w:tcW w:w="3320" w:type="dxa"/>
            <w:vAlign w:val="center"/>
          </w:tcPr>
          <w:p w:rsidR="00631E69" w:rsidRDefault="00F40990">
            <w:pPr>
              <w:rPr>
                <w:rFonts w:ascii="新宋体" w:eastAsia="新宋体" w:hAnsi="新宋体"/>
                <w:b/>
                <w:szCs w:val="21"/>
              </w:rPr>
            </w:pPr>
            <w:r>
              <w:rPr>
                <w:rFonts w:ascii="新宋体" w:eastAsia="新宋体" w:hAnsi="新宋体" w:hint="eastAsia"/>
                <w:b/>
                <w:szCs w:val="21"/>
              </w:rPr>
              <w:t>提交人签字：</w:t>
            </w:r>
          </w:p>
        </w:tc>
        <w:tc>
          <w:tcPr>
            <w:tcW w:w="4007" w:type="dxa"/>
            <w:gridSpan w:val="5"/>
            <w:vAlign w:val="center"/>
          </w:tcPr>
          <w:p w:rsidR="00631E69" w:rsidRDefault="00F40990">
            <w:pPr>
              <w:rPr>
                <w:rFonts w:ascii="新宋体" w:eastAsia="新宋体" w:hAnsi="新宋体"/>
                <w:b/>
                <w:szCs w:val="21"/>
              </w:rPr>
            </w:pPr>
            <w:r>
              <w:rPr>
                <w:rFonts w:ascii="新宋体" w:eastAsia="新宋体" w:hAnsi="新宋体" w:hint="eastAsia"/>
                <w:b/>
                <w:szCs w:val="21"/>
              </w:rPr>
              <w:t>领取人签字：</w:t>
            </w:r>
          </w:p>
        </w:tc>
      </w:tr>
      <w:tr w:rsidR="00631E69">
        <w:trPr>
          <w:trHeight w:val="483"/>
          <w:jc w:val="center"/>
        </w:trPr>
        <w:tc>
          <w:tcPr>
            <w:tcW w:w="2130" w:type="dxa"/>
            <w:gridSpan w:val="3"/>
            <w:vAlign w:val="center"/>
          </w:tcPr>
          <w:p w:rsidR="00631E69" w:rsidRDefault="00F40990">
            <w:pPr>
              <w:jc w:val="center"/>
              <w:rPr>
                <w:rFonts w:ascii="新宋体" w:eastAsia="新宋体" w:hAnsi="新宋体"/>
                <w:b/>
                <w:szCs w:val="21"/>
              </w:rPr>
            </w:pPr>
            <w:r>
              <w:rPr>
                <w:rFonts w:ascii="新宋体" w:eastAsia="新宋体" w:hAnsi="新宋体" w:hint="eastAsia"/>
                <w:b/>
                <w:szCs w:val="21"/>
              </w:rPr>
              <w:t>招标人或代理机构</w:t>
            </w:r>
          </w:p>
        </w:tc>
        <w:tc>
          <w:tcPr>
            <w:tcW w:w="3320" w:type="dxa"/>
            <w:vAlign w:val="center"/>
          </w:tcPr>
          <w:p w:rsidR="00631E69" w:rsidRDefault="00F40990">
            <w:pPr>
              <w:rPr>
                <w:rFonts w:ascii="新宋体" w:eastAsia="新宋体" w:hAnsi="新宋体"/>
                <w:b/>
                <w:szCs w:val="21"/>
              </w:rPr>
            </w:pPr>
            <w:r>
              <w:rPr>
                <w:rFonts w:ascii="新宋体" w:eastAsia="新宋体" w:hAnsi="新宋体" w:hint="eastAsia"/>
                <w:b/>
                <w:szCs w:val="21"/>
              </w:rPr>
              <w:t>签收人签字：</w:t>
            </w:r>
          </w:p>
        </w:tc>
        <w:tc>
          <w:tcPr>
            <w:tcW w:w="4007" w:type="dxa"/>
            <w:gridSpan w:val="5"/>
            <w:vAlign w:val="center"/>
          </w:tcPr>
          <w:p w:rsidR="00631E69" w:rsidRDefault="00F40990">
            <w:pPr>
              <w:rPr>
                <w:rFonts w:ascii="新宋体" w:eastAsia="新宋体" w:hAnsi="新宋体"/>
                <w:b/>
                <w:szCs w:val="21"/>
              </w:rPr>
            </w:pPr>
            <w:r>
              <w:rPr>
                <w:rFonts w:ascii="新宋体" w:eastAsia="新宋体" w:hAnsi="新宋体" w:hint="eastAsia"/>
                <w:b/>
                <w:szCs w:val="21"/>
              </w:rPr>
              <w:t>发放人签字：</w:t>
            </w:r>
          </w:p>
        </w:tc>
      </w:tr>
    </w:tbl>
    <w:p w:rsidR="00631E69" w:rsidRDefault="00F40990">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注：</w:t>
      </w:r>
    </w:p>
    <w:p w:rsidR="00631E69" w:rsidRDefault="00F40990">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szCs w:val="21"/>
        </w:rPr>
        <w:t>、投标人向评标委员会提交的所有证书及相关材料应打印目录并加盖公章；</w:t>
      </w:r>
    </w:p>
    <w:p w:rsidR="00631E69" w:rsidRDefault="00F40990">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hint="eastAsia"/>
          <w:szCs w:val="21"/>
        </w:rPr>
        <w:t>、提交时按该目录对照核查，未打印到目录上的证件经双方共同签字予以接收，目录上有而证件原件中没有的经招标代理机构和投标人双方确认后，共同签字取消该项。</w:t>
      </w:r>
    </w:p>
    <w:p w:rsidR="00631E69" w:rsidRDefault="00F40990">
      <w:pPr>
        <w:spacing w:line="440" w:lineRule="exact"/>
        <w:ind w:rightChars="-64" w:right="-134"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hint="eastAsia"/>
          <w:szCs w:val="21"/>
        </w:rPr>
        <w:t>、招标人或委托的代理机构和投标单位委托人双方对照目录核查后，由双方签字确认。</w:t>
      </w:r>
    </w:p>
    <w:p w:rsidR="00631E69" w:rsidRDefault="00F40990" w:rsidP="00631E69">
      <w:pPr>
        <w:pStyle w:val="1"/>
        <w:spacing w:beforeLines="50" w:after="0" w:line="400" w:lineRule="exact"/>
        <w:rPr>
          <w:rFonts w:ascii="黑体" w:eastAsia="黑体" w:hAnsi="宋体"/>
          <w:sz w:val="24"/>
          <w:szCs w:val="24"/>
          <w:vertAlign w:val="superscript"/>
        </w:rPr>
      </w:pPr>
      <w:r>
        <w:rPr>
          <w:rFonts w:ascii="新宋体" w:eastAsia="新宋体" w:hAnsi="新宋体" w:hint="eastAsia"/>
          <w:b w:val="0"/>
          <w:bCs w:val="0"/>
          <w:kern w:val="2"/>
          <w:sz w:val="21"/>
          <w:szCs w:val="21"/>
        </w:rPr>
        <w:t xml:space="preserve">    </w:t>
      </w:r>
      <w:bookmarkStart w:id="212" w:name="_Toc485889053"/>
      <w:bookmarkStart w:id="213" w:name="_Toc486277914"/>
      <w:bookmarkStart w:id="214" w:name="_Toc2916"/>
      <w:r>
        <w:rPr>
          <w:rFonts w:ascii="新宋体" w:eastAsia="新宋体" w:hAnsi="新宋体" w:hint="eastAsia"/>
          <w:b w:val="0"/>
          <w:bCs w:val="0"/>
          <w:kern w:val="2"/>
          <w:sz w:val="21"/>
          <w:szCs w:val="21"/>
        </w:rPr>
        <w:t>4</w:t>
      </w:r>
      <w:r>
        <w:rPr>
          <w:rFonts w:ascii="新宋体" w:eastAsia="新宋体" w:hAnsi="新宋体" w:hint="eastAsia"/>
          <w:b w:val="0"/>
          <w:bCs w:val="0"/>
          <w:kern w:val="2"/>
          <w:sz w:val="21"/>
          <w:szCs w:val="21"/>
        </w:rPr>
        <w:t>、评标委员会依法成立后，不再接受投标人任何材料。</w:t>
      </w:r>
      <w:r>
        <w:rPr>
          <w:rFonts w:ascii="黑体" w:eastAsia="黑体" w:hAnsi="宋体" w:hint="eastAsia"/>
          <w:sz w:val="24"/>
          <w:szCs w:val="24"/>
        </w:rPr>
        <w:br w:type="page"/>
      </w:r>
      <w:r>
        <w:rPr>
          <w:rFonts w:ascii="黑体" w:eastAsia="黑体" w:hAnsi="宋体" w:hint="eastAsia"/>
          <w:sz w:val="24"/>
          <w:szCs w:val="24"/>
        </w:rPr>
        <w:t>附表三：开标记录表</w:t>
      </w:r>
      <w:bookmarkEnd w:id="212"/>
      <w:bookmarkEnd w:id="213"/>
      <w:bookmarkEnd w:id="214"/>
    </w:p>
    <w:p w:rsidR="00631E69" w:rsidRDefault="00631E69">
      <w:pPr>
        <w:rPr>
          <w:rFonts w:ascii="宋体" w:hAnsi="宋体"/>
          <w:sz w:val="24"/>
        </w:rPr>
      </w:pPr>
    </w:p>
    <w:p w:rsidR="00631E69" w:rsidRDefault="00F40990" w:rsidP="00631E69">
      <w:pPr>
        <w:pStyle w:val="1"/>
        <w:spacing w:beforeLines="50" w:afterLines="50" w:line="400" w:lineRule="exact"/>
        <w:jc w:val="center"/>
        <w:rPr>
          <w:rFonts w:ascii="黑体" w:eastAsia="黑体" w:hAnsi="宋体"/>
          <w:sz w:val="28"/>
          <w:szCs w:val="28"/>
        </w:rPr>
      </w:pPr>
      <w:r>
        <w:rPr>
          <w:rFonts w:ascii="黑体" w:eastAsia="黑体" w:hAnsi="宋体" w:hint="eastAsia"/>
          <w:sz w:val="28"/>
          <w:szCs w:val="28"/>
          <w:u w:val="single"/>
        </w:rPr>
        <w:t xml:space="preserve">      </w:t>
      </w:r>
      <w:bookmarkStart w:id="215" w:name="_Toc485889054"/>
      <w:bookmarkStart w:id="216" w:name="_Toc15502"/>
      <w:bookmarkStart w:id="217" w:name="_Toc234382645"/>
      <w:bookmarkStart w:id="218" w:name="_Toc486277915"/>
      <w:r>
        <w:rPr>
          <w:rFonts w:ascii="黑体" w:eastAsia="黑体" w:hAnsi="宋体"/>
          <w:sz w:val="28"/>
          <w:szCs w:val="28"/>
        </w:rPr>
        <w:t>（项目名称）</w:t>
      </w:r>
      <w:r>
        <w:rPr>
          <w:rFonts w:ascii="黑体" w:eastAsia="黑体" w:hAnsi="宋体" w:hint="eastAsia"/>
          <w:sz w:val="28"/>
          <w:szCs w:val="28"/>
          <w:u w:val="single"/>
        </w:rPr>
        <w:t xml:space="preserve">    </w:t>
      </w:r>
      <w:r>
        <w:rPr>
          <w:rFonts w:ascii="黑体" w:eastAsia="黑体" w:hAnsi="宋体"/>
          <w:sz w:val="28"/>
          <w:szCs w:val="28"/>
        </w:rPr>
        <w:t>标段施工开标记录表</w:t>
      </w:r>
      <w:bookmarkEnd w:id="215"/>
      <w:bookmarkEnd w:id="216"/>
      <w:bookmarkEnd w:id="217"/>
      <w:bookmarkEnd w:id="218"/>
    </w:p>
    <w:p w:rsidR="00631E69" w:rsidRDefault="00F40990">
      <w:pPr>
        <w:jc w:val="right"/>
        <w:rPr>
          <w:rFonts w:ascii="宋体" w:hAnsi="宋体"/>
          <w:sz w:val="24"/>
        </w:rPr>
      </w:pPr>
      <w:r>
        <w:rPr>
          <w:rFonts w:ascii="宋体" w:hAnsi="宋体"/>
          <w:sz w:val="24"/>
        </w:rPr>
        <w:t>开标时间：</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w:t>
      </w:r>
      <w:r>
        <w:rPr>
          <w:rFonts w:ascii="宋体" w:hAnsi="宋体" w:hint="eastAsia"/>
          <w:sz w:val="24"/>
          <w:u w:val="single"/>
        </w:rPr>
        <w:t xml:space="preserve">    </w:t>
      </w:r>
      <w:r>
        <w:rPr>
          <w:rFonts w:ascii="宋体" w:hAnsi="宋体"/>
          <w:sz w:val="24"/>
        </w:rPr>
        <w:t>分</w:t>
      </w:r>
    </w:p>
    <w:tbl>
      <w:tblPr>
        <w:tblW w:w="9037" w:type="dxa"/>
        <w:jc w:val="center"/>
        <w:tblLayout w:type="fixed"/>
        <w:tblCellMar>
          <w:left w:w="0" w:type="dxa"/>
          <w:right w:w="0" w:type="dxa"/>
        </w:tblCellMar>
        <w:tblLook w:val="04A0"/>
      </w:tblPr>
      <w:tblGrid>
        <w:gridCol w:w="1011"/>
        <w:gridCol w:w="1012"/>
        <w:gridCol w:w="1012"/>
        <w:gridCol w:w="1289"/>
        <w:gridCol w:w="1253"/>
        <w:gridCol w:w="1401"/>
        <w:gridCol w:w="1032"/>
        <w:gridCol w:w="1027"/>
      </w:tblGrid>
      <w:tr w:rsidR="00631E69">
        <w:trPr>
          <w:trHeight w:val="861"/>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F40990">
            <w:pPr>
              <w:jc w:val="center"/>
              <w:rPr>
                <w:rFonts w:ascii="宋体" w:hAnsi="宋体"/>
                <w:szCs w:val="21"/>
              </w:rPr>
            </w:pPr>
            <w:r>
              <w:rPr>
                <w:rFonts w:ascii="宋体" w:hAnsi="宋体" w:hint="eastAsia"/>
                <w:szCs w:val="21"/>
              </w:rPr>
              <w:t>序号</w:t>
            </w: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F40990">
            <w:pPr>
              <w:jc w:val="center"/>
              <w:rPr>
                <w:rFonts w:ascii="宋体" w:hAnsi="宋体"/>
                <w:szCs w:val="21"/>
              </w:rPr>
            </w:pPr>
            <w:r>
              <w:rPr>
                <w:rFonts w:ascii="宋体" w:hAnsi="宋体" w:hint="eastAsia"/>
                <w:szCs w:val="21"/>
              </w:rPr>
              <w:t>投标人</w:t>
            </w: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F40990">
            <w:pPr>
              <w:jc w:val="center"/>
              <w:rPr>
                <w:rFonts w:ascii="宋体" w:hAnsi="宋体"/>
                <w:szCs w:val="21"/>
              </w:rPr>
            </w:pPr>
            <w:r>
              <w:rPr>
                <w:rFonts w:ascii="宋体" w:hAnsi="宋体" w:hint="eastAsia"/>
                <w:szCs w:val="21"/>
              </w:rPr>
              <w:t>送达情况</w:t>
            </w: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F40990">
            <w:pPr>
              <w:jc w:val="center"/>
              <w:rPr>
                <w:rFonts w:ascii="宋体" w:hAnsi="宋体"/>
                <w:szCs w:val="21"/>
              </w:rPr>
            </w:pPr>
            <w:r>
              <w:rPr>
                <w:rFonts w:ascii="宋体" w:hAnsi="宋体" w:hint="eastAsia"/>
                <w:szCs w:val="21"/>
              </w:rPr>
              <w:t>密封情况</w:t>
            </w: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F40990">
            <w:pPr>
              <w:jc w:val="center"/>
              <w:rPr>
                <w:rFonts w:ascii="宋体" w:hAnsi="宋体"/>
                <w:szCs w:val="21"/>
              </w:rPr>
            </w:pPr>
            <w:r>
              <w:rPr>
                <w:rFonts w:ascii="宋体" w:hAnsi="宋体" w:hint="eastAsia"/>
                <w:szCs w:val="21"/>
              </w:rPr>
              <w:t>投标报价</w:t>
            </w:r>
          </w:p>
          <w:p w:rsidR="00631E69" w:rsidRDefault="00F40990">
            <w:pPr>
              <w:jc w:val="center"/>
              <w:rPr>
                <w:rFonts w:ascii="宋体" w:hAnsi="宋体"/>
                <w:szCs w:val="21"/>
              </w:rPr>
            </w:pPr>
            <w:r>
              <w:rPr>
                <w:rFonts w:ascii="宋体" w:hAnsi="宋体" w:hint="eastAsia"/>
                <w:szCs w:val="21"/>
              </w:rPr>
              <w:t>（元）</w:t>
            </w: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F40990">
            <w:pPr>
              <w:jc w:val="center"/>
              <w:rPr>
                <w:rFonts w:ascii="宋体" w:hAnsi="宋体"/>
                <w:szCs w:val="21"/>
              </w:rPr>
            </w:pPr>
            <w:r>
              <w:rPr>
                <w:rFonts w:ascii="宋体" w:hAnsi="宋体" w:hint="eastAsia"/>
                <w:szCs w:val="21"/>
              </w:rPr>
              <w:t>是否超过投标控制价上限</w:t>
            </w: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F40990">
            <w:pPr>
              <w:jc w:val="center"/>
              <w:rPr>
                <w:rFonts w:ascii="宋体" w:hAnsi="宋体"/>
                <w:szCs w:val="21"/>
              </w:rPr>
            </w:pPr>
            <w:r>
              <w:rPr>
                <w:rFonts w:ascii="宋体" w:hAnsi="宋体" w:hint="eastAsia"/>
                <w:szCs w:val="21"/>
              </w:rPr>
              <w:t>备注</w:t>
            </w: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F40990">
            <w:pPr>
              <w:jc w:val="center"/>
              <w:rPr>
                <w:rFonts w:ascii="宋体" w:hAnsi="宋体"/>
                <w:szCs w:val="21"/>
              </w:rPr>
            </w:pPr>
            <w:r>
              <w:rPr>
                <w:rFonts w:ascii="宋体" w:hAnsi="宋体" w:hint="eastAsia"/>
                <w:szCs w:val="21"/>
              </w:rPr>
              <w:t>签名</w:t>
            </w: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1011"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89"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253" w:type="dxa"/>
            <w:tcBorders>
              <w:top w:val="single" w:sz="4" w:space="0" w:color="000000"/>
              <w:left w:val="single" w:sz="4" w:space="0" w:color="auto"/>
              <w:bottom w:val="single" w:sz="4" w:space="0" w:color="000000"/>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631E69" w:rsidRDefault="00631E69">
            <w:pPr>
              <w:jc w:val="center"/>
              <w:rPr>
                <w:rFonts w:ascii="宋体" w:hAnsi="宋体"/>
                <w:szCs w:val="21"/>
              </w:rPr>
            </w:pPr>
          </w:p>
        </w:tc>
      </w:tr>
      <w:tr w:rsidR="00631E69">
        <w:trPr>
          <w:trHeight w:val="615"/>
          <w:jc w:val="center"/>
        </w:trPr>
        <w:tc>
          <w:tcPr>
            <w:tcW w:w="4324" w:type="dxa"/>
            <w:gridSpan w:val="4"/>
            <w:tcBorders>
              <w:top w:val="single" w:sz="4" w:space="0" w:color="000000"/>
              <w:left w:val="single" w:sz="4" w:space="0" w:color="auto"/>
              <w:bottom w:val="single" w:sz="4" w:space="0" w:color="000000"/>
              <w:right w:val="single" w:sz="4" w:space="0" w:color="000000"/>
            </w:tcBorders>
            <w:vAlign w:val="center"/>
          </w:tcPr>
          <w:p w:rsidR="00631E69" w:rsidRDefault="00F40990">
            <w:pPr>
              <w:jc w:val="center"/>
              <w:rPr>
                <w:rFonts w:ascii="宋体" w:hAnsi="宋体"/>
                <w:szCs w:val="21"/>
              </w:rPr>
            </w:pPr>
            <w:r>
              <w:rPr>
                <w:rFonts w:ascii="宋体" w:hAnsi="宋体" w:hint="eastAsia"/>
                <w:szCs w:val="21"/>
              </w:rPr>
              <w:t>招标人编制的标底或投标控制价上限（如有）</w:t>
            </w:r>
          </w:p>
        </w:tc>
        <w:tc>
          <w:tcPr>
            <w:tcW w:w="1253" w:type="dxa"/>
            <w:tcBorders>
              <w:top w:val="single" w:sz="4" w:space="0" w:color="000000"/>
              <w:left w:val="single" w:sz="4" w:space="0" w:color="auto"/>
              <w:bottom w:val="single" w:sz="4" w:space="0" w:color="auto"/>
              <w:right w:val="single" w:sz="4" w:space="0" w:color="000000"/>
            </w:tcBorders>
            <w:vAlign w:val="center"/>
          </w:tcPr>
          <w:p w:rsidR="00631E69" w:rsidRDefault="00631E69">
            <w:pPr>
              <w:jc w:val="center"/>
              <w:rPr>
                <w:rFonts w:ascii="宋体" w:hAnsi="宋体"/>
                <w:szCs w:val="21"/>
              </w:rPr>
            </w:pPr>
          </w:p>
        </w:tc>
        <w:tc>
          <w:tcPr>
            <w:tcW w:w="1401" w:type="dxa"/>
            <w:tcBorders>
              <w:top w:val="single" w:sz="4" w:space="0" w:color="000000"/>
              <w:left w:val="single" w:sz="4" w:space="0" w:color="000000"/>
              <w:bottom w:val="single" w:sz="4" w:space="0" w:color="auto"/>
              <w:right w:val="single" w:sz="4" w:space="0" w:color="000000"/>
            </w:tcBorders>
            <w:vAlign w:val="center"/>
          </w:tcPr>
          <w:p w:rsidR="00631E69" w:rsidRDefault="00631E69">
            <w:pPr>
              <w:jc w:val="center"/>
              <w:rPr>
                <w:rFonts w:ascii="宋体" w:hAnsi="宋体"/>
                <w:szCs w:val="21"/>
              </w:rPr>
            </w:pPr>
          </w:p>
        </w:tc>
        <w:tc>
          <w:tcPr>
            <w:tcW w:w="1032" w:type="dxa"/>
            <w:tcBorders>
              <w:top w:val="single" w:sz="4" w:space="0" w:color="000000"/>
              <w:left w:val="single" w:sz="4" w:space="0" w:color="000000"/>
              <w:bottom w:val="single" w:sz="4" w:space="0" w:color="auto"/>
              <w:right w:val="single" w:sz="4" w:space="0" w:color="000000"/>
            </w:tcBorders>
            <w:vAlign w:val="center"/>
          </w:tcPr>
          <w:p w:rsidR="00631E69" w:rsidRDefault="00631E69">
            <w:pPr>
              <w:jc w:val="center"/>
              <w:rPr>
                <w:rFonts w:ascii="宋体" w:hAnsi="宋体"/>
                <w:szCs w:val="21"/>
              </w:rPr>
            </w:pPr>
          </w:p>
        </w:tc>
        <w:tc>
          <w:tcPr>
            <w:tcW w:w="1027" w:type="dxa"/>
            <w:tcBorders>
              <w:top w:val="single" w:sz="4" w:space="0" w:color="000000"/>
              <w:left w:val="single" w:sz="4" w:space="0" w:color="000000"/>
              <w:bottom w:val="single" w:sz="4" w:space="0" w:color="auto"/>
              <w:right w:val="single" w:sz="4" w:space="0" w:color="000000"/>
            </w:tcBorders>
            <w:vAlign w:val="center"/>
          </w:tcPr>
          <w:p w:rsidR="00631E69" w:rsidRDefault="00631E69">
            <w:pPr>
              <w:jc w:val="center"/>
              <w:rPr>
                <w:rFonts w:ascii="宋体" w:hAnsi="宋体"/>
                <w:szCs w:val="21"/>
              </w:rPr>
            </w:pPr>
          </w:p>
        </w:tc>
      </w:tr>
    </w:tbl>
    <w:p w:rsidR="00631E69" w:rsidRDefault="00631E69">
      <w:pPr>
        <w:rPr>
          <w:rFonts w:ascii="宋体" w:hAnsi="宋体"/>
          <w:sz w:val="24"/>
        </w:rPr>
      </w:pPr>
    </w:p>
    <w:p w:rsidR="00631E69" w:rsidRDefault="00F40990">
      <w:pPr>
        <w:rPr>
          <w:rFonts w:ascii="宋体" w:hAnsi="宋体"/>
          <w:sz w:val="24"/>
          <w:u w:val="single"/>
        </w:rPr>
      </w:pPr>
      <w:r>
        <w:rPr>
          <w:rFonts w:ascii="宋体" w:hAnsi="宋体"/>
          <w:sz w:val="24"/>
        </w:rPr>
        <w:t>招标人代表：</w:t>
      </w:r>
      <w:r>
        <w:rPr>
          <w:rFonts w:ascii="宋体" w:hAnsi="宋体" w:hint="eastAsia"/>
          <w:sz w:val="24"/>
          <w:u w:val="single"/>
        </w:rPr>
        <w:t xml:space="preserve">        </w:t>
      </w:r>
      <w:r>
        <w:rPr>
          <w:rFonts w:ascii="宋体" w:hAnsi="宋体" w:hint="eastAsia"/>
          <w:sz w:val="24"/>
        </w:rPr>
        <w:t xml:space="preserve">        </w:t>
      </w:r>
      <w:r>
        <w:rPr>
          <w:rFonts w:ascii="宋体" w:hAnsi="宋体"/>
          <w:sz w:val="24"/>
        </w:rPr>
        <w:t>记录人：</w:t>
      </w:r>
      <w:r>
        <w:rPr>
          <w:rFonts w:ascii="宋体" w:hAnsi="宋体" w:hint="eastAsia"/>
          <w:sz w:val="24"/>
          <w:u w:val="single"/>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监标人：</w:t>
      </w:r>
      <w:r>
        <w:rPr>
          <w:rFonts w:ascii="宋体" w:hAnsi="宋体" w:hint="eastAsia"/>
          <w:sz w:val="24"/>
          <w:u w:val="single"/>
        </w:rPr>
        <w:t xml:space="preserve">          </w:t>
      </w:r>
    </w:p>
    <w:p w:rsidR="00631E69" w:rsidRDefault="00631E69">
      <w:pPr>
        <w:rPr>
          <w:rFonts w:ascii="宋体" w:hAnsi="宋体"/>
          <w:sz w:val="24"/>
        </w:rPr>
      </w:pPr>
    </w:p>
    <w:p w:rsidR="00631E69" w:rsidRDefault="00F40990">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31E69" w:rsidRDefault="00F40990">
      <w:pPr>
        <w:rPr>
          <w:rFonts w:ascii="黑体" w:eastAsia="黑体" w:hAnsi="宋体"/>
          <w:b/>
          <w:sz w:val="24"/>
        </w:rPr>
      </w:pPr>
      <w:r>
        <w:rPr>
          <w:rFonts w:ascii="宋体" w:hAnsi="宋体"/>
          <w:sz w:val="24"/>
        </w:rPr>
        <w:br w:type="page"/>
      </w:r>
      <w:bookmarkStart w:id="219" w:name="_Toc234382646"/>
      <w:r>
        <w:rPr>
          <w:rFonts w:ascii="黑体" w:eastAsia="黑体" w:hAnsi="宋体"/>
          <w:b/>
          <w:sz w:val="24"/>
        </w:rPr>
        <w:t>附表</w:t>
      </w:r>
      <w:r>
        <w:rPr>
          <w:rFonts w:ascii="黑体" w:eastAsia="黑体" w:hAnsi="宋体" w:hint="eastAsia"/>
          <w:b/>
          <w:sz w:val="24"/>
        </w:rPr>
        <w:t>四</w:t>
      </w:r>
      <w:r>
        <w:rPr>
          <w:rFonts w:ascii="黑体" w:eastAsia="黑体" w:hAnsi="宋体"/>
          <w:b/>
          <w:sz w:val="24"/>
        </w:rPr>
        <w:t>：问题澄清通知</w:t>
      </w:r>
      <w:bookmarkEnd w:id="219"/>
    </w:p>
    <w:p w:rsidR="00631E69" w:rsidRDefault="00631E69">
      <w:pPr>
        <w:rPr>
          <w:rFonts w:ascii="宋体" w:hAnsi="宋体"/>
          <w:sz w:val="24"/>
        </w:rPr>
      </w:pPr>
    </w:p>
    <w:p w:rsidR="00631E69" w:rsidRDefault="00F40990">
      <w:pPr>
        <w:jc w:val="center"/>
        <w:rPr>
          <w:rFonts w:ascii="黑体" w:eastAsia="黑体" w:hAnsi="宋体"/>
          <w:b/>
          <w:bCs/>
          <w:kern w:val="44"/>
          <w:sz w:val="28"/>
          <w:szCs w:val="28"/>
        </w:rPr>
      </w:pPr>
      <w:r>
        <w:rPr>
          <w:rFonts w:ascii="黑体" w:eastAsia="黑体" w:hAnsi="宋体" w:hint="eastAsia"/>
          <w:b/>
          <w:bCs/>
          <w:kern w:val="44"/>
          <w:sz w:val="28"/>
          <w:szCs w:val="28"/>
        </w:rPr>
        <w:t>问题澄清通知</w:t>
      </w:r>
    </w:p>
    <w:p w:rsidR="00631E69" w:rsidRDefault="00631E69">
      <w:pPr>
        <w:rPr>
          <w:rFonts w:ascii="宋体" w:hAnsi="宋体"/>
          <w:sz w:val="24"/>
        </w:rPr>
      </w:pPr>
    </w:p>
    <w:p w:rsidR="00631E69" w:rsidRDefault="00F40990">
      <w:pPr>
        <w:jc w:val="center"/>
        <w:rPr>
          <w:rFonts w:ascii="宋体" w:hAnsi="宋体"/>
          <w:sz w:val="24"/>
        </w:rPr>
      </w:pPr>
      <w:r>
        <w:rPr>
          <w:rFonts w:ascii="宋体" w:hAnsi="宋体"/>
          <w:sz w:val="24"/>
        </w:rPr>
        <w:t>编号：</w:t>
      </w:r>
    </w:p>
    <w:p w:rsidR="00631E69" w:rsidRDefault="00631E69">
      <w:pPr>
        <w:rPr>
          <w:rFonts w:ascii="宋体" w:hAnsi="宋体"/>
          <w:sz w:val="24"/>
        </w:rPr>
      </w:pPr>
    </w:p>
    <w:p w:rsidR="00631E69" w:rsidRDefault="00F40990">
      <w:pPr>
        <w:rPr>
          <w:rFonts w:ascii="宋体" w:hAnsi="宋体"/>
          <w:sz w:val="24"/>
        </w:rPr>
      </w:pPr>
      <w:r>
        <w:rPr>
          <w:rFonts w:ascii="宋体" w:hAnsi="宋体"/>
          <w:sz w:val="24"/>
          <w:u w:val="single"/>
        </w:rPr>
        <w:t xml:space="preserve"> </w:t>
      </w:r>
      <w:r>
        <w:rPr>
          <w:rFonts w:ascii="宋体" w:hAnsi="宋体"/>
          <w:sz w:val="24"/>
          <w:u w:val="single"/>
        </w:rPr>
        <w:tab/>
      </w:r>
      <w:r>
        <w:rPr>
          <w:rFonts w:ascii="宋体" w:hAnsi="宋体"/>
          <w:sz w:val="24"/>
          <w:u w:val="single"/>
        </w:rPr>
        <w:t>（投标人名称）</w:t>
      </w:r>
      <w:r>
        <w:rPr>
          <w:rFonts w:ascii="宋体" w:hAnsi="宋体"/>
          <w:sz w:val="24"/>
        </w:rPr>
        <w:t>：</w:t>
      </w:r>
    </w:p>
    <w:p w:rsidR="00631E69" w:rsidRDefault="00631E69">
      <w:pPr>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hint="eastAsia"/>
          <w:sz w:val="24"/>
          <w:u w:val="single"/>
        </w:rPr>
        <w:t xml:space="preserve">         </w:t>
      </w:r>
      <w:r>
        <w:rPr>
          <w:rFonts w:ascii="宋体" w:hAnsi="宋体"/>
          <w:sz w:val="24"/>
        </w:rPr>
        <w:t>（项目名称）</w:t>
      </w:r>
      <w:r>
        <w:rPr>
          <w:rFonts w:ascii="宋体" w:hAnsi="宋体" w:hint="eastAsia"/>
          <w:sz w:val="24"/>
          <w:u w:val="single"/>
        </w:rPr>
        <w:t xml:space="preserve">     </w:t>
      </w:r>
      <w:r>
        <w:rPr>
          <w:rFonts w:ascii="宋体" w:hAnsi="宋体"/>
          <w:sz w:val="24"/>
        </w:rPr>
        <w:t>标段施工招标的评标委员会，对你方的投标文件进行了仔细的审查，现需你方对下列问题以书面形式予以澄清：</w:t>
      </w:r>
    </w:p>
    <w:p w:rsidR="00631E69" w:rsidRDefault="00631E69">
      <w:pPr>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 xml:space="preserve">1. </w:t>
      </w:r>
    </w:p>
    <w:p w:rsidR="00631E69" w:rsidRDefault="00631E69">
      <w:pPr>
        <w:spacing w:line="400" w:lineRule="exact"/>
        <w:ind w:firstLineChars="200" w:firstLine="480"/>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 xml:space="preserve">2. </w:t>
      </w:r>
    </w:p>
    <w:p w:rsidR="00631E69" w:rsidRDefault="00631E69">
      <w:pPr>
        <w:rPr>
          <w:rFonts w:ascii="宋体" w:hAnsi="宋体"/>
          <w:sz w:val="24"/>
        </w:rPr>
      </w:pPr>
    </w:p>
    <w:p w:rsidR="00631E69" w:rsidRDefault="00F40990">
      <w:pPr>
        <w:rPr>
          <w:rFonts w:ascii="宋体" w:hAnsi="宋体"/>
          <w:sz w:val="24"/>
        </w:rPr>
      </w:pPr>
      <w:r>
        <w:rPr>
          <w:rFonts w:ascii="宋体" w:hAnsi="宋体"/>
          <w:sz w:val="24"/>
        </w:rPr>
        <w:t>......</w:t>
      </w:r>
    </w:p>
    <w:p w:rsidR="00631E69" w:rsidRDefault="00631E69">
      <w:pPr>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请将上述问题的澄清于</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时前递交至</w:t>
      </w:r>
      <w:r>
        <w:rPr>
          <w:rFonts w:ascii="宋体" w:hAnsi="宋体" w:hint="eastAsia"/>
          <w:sz w:val="24"/>
          <w:u w:val="single"/>
        </w:rPr>
        <w:t xml:space="preserve">             </w:t>
      </w:r>
      <w:r>
        <w:rPr>
          <w:rFonts w:ascii="宋体" w:hAnsi="宋体"/>
          <w:sz w:val="24"/>
        </w:rPr>
        <w:t>（详细地址）或传真至</w:t>
      </w:r>
      <w:r>
        <w:rPr>
          <w:rFonts w:ascii="宋体" w:hAnsi="宋体" w:hint="eastAsia"/>
          <w:sz w:val="24"/>
          <w:u w:val="single"/>
        </w:rPr>
        <w:t xml:space="preserve">           </w:t>
      </w:r>
      <w:r>
        <w:rPr>
          <w:rFonts w:ascii="宋体" w:hAnsi="宋体"/>
          <w:sz w:val="24"/>
        </w:rPr>
        <w:t>（传真号码）。采用传真方式的，应在</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r>
        <w:rPr>
          <w:rFonts w:ascii="宋体" w:hAnsi="宋体" w:hint="eastAsia"/>
          <w:sz w:val="24"/>
          <w:u w:val="single"/>
        </w:rPr>
        <w:t xml:space="preserve">    </w:t>
      </w:r>
      <w:r>
        <w:rPr>
          <w:rFonts w:ascii="宋体" w:hAnsi="宋体"/>
          <w:sz w:val="24"/>
        </w:rPr>
        <w:t>时前将原件递交至</w:t>
      </w:r>
      <w:r>
        <w:rPr>
          <w:rFonts w:ascii="宋体" w:hAnsi="宋体" w:hint="eastAsia"/>
          <w:sz w:val="24"/>
          <w:u w:val="single"/>
        </w:rPr>
        <w:t xml:space="preserve">           </w:t>
      </w:r>
      <w:r>
        <w:rPr>
          <w:rFonts w:ascii="宋体" w:hAnsi="宋体"/>
          <w:sz w:val="24"/>
        </w:rPr>
        <w:t>（详细地址）。</w:t>
      </w: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F40990">
      <w:pPr>
        <w:rPr>
          <w:rFonts w:ascii="宋体" w:hAnsi="宋体"/>
          <w:sz w:val="24"/>
          <w:u w:val="single"/>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u w:val="single"/>
        </w:rPr>
        <w:t>（项目名称）</w:t>
      </w:r>
      <w:r>
        <w:rPr>
          <w:rFonts w:ascii="宋体" w:hAnsi="宋体" w:hint="eastAsia"/>
          <w:sz w:val="24"/>
          <w:u w:val="single"/>
        </w:rPr>
        <w:t xml:space="preserve">  </w:t>
      </w:r>
      <w:r>
        <w:rPr>
          <w:rFonts w:ascii="宋体" w:hAnsi="宋体" w:hint="eastAsia"/>
          <w:sz w:val="24"/>
          <w:u w:val="single"/>
        </w:rPr>
        <w:t>标段施工招标评标委员会</w:t>
      </w:r>
    </w:p>
    <w:p w:rsidR="00631E69" w:rsidRDefault="00F40990">
      <w:pPr>
        <w:jc w:val="right"/>
        <w:rPr>
          <w:rFonts w:ascii="宋体" w:hAnsi="宋体"/>
          <w:sz w:val="24"/>
          <w:u w:val="single"/>
        </w:rPr>
      </w:pPr>
      <w:r>
        <w:rPr>
          <w:rFonts w:ascii="宋体" w:hAnsi="宋体" w:hint="eastAsia"/>
          <w:sz w:val="24"/>
          <w:u w:val="single"/>
        </w:rPr>
        <w:t>招标人</w:t>
      </w:r>
      <w:r>
        <w:rPr>
          <w:rFonts w:ascii="宋体" w:hAnsi="宋体"/>
          <w:sz w:val="24"/>
          <w:u w:val="single"/>
        </w:rPr>
        <w:t>：</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盖单位章</w:t>
      </w:r>
      <w:r>
        <w:rPr>
          <w:rFonts w:ascii="宋体" w:hAnsi="宋体"/>
          <w:sz w:val="24"/>
          <w:u w:val="single"/>
        </w:rPr>
        <w:t>）</w:t>
      </w:r>
    </w:p>
    <w:p w:rsidR="00631E69" w:rsidRDefault="00631E69">
      <w:pPr>
        <w:rPr>
          <w:rFonts w:ascii="宋体" w:hAnsi="宋体"/>
          <w:sz w:val="24"/>
        </w:rPr>
      </w:pPr>
    </w:p>
    <w:p w:rsidR="00631E69" w:rsidRDefault="00631E69">
      <w:pPr>
        <w:rPr>
          <w:rFonts w:ascii="宋体" w:hAnsi="宋体"/>
          <w:sz w:val="24"/>
        </w:rPr>
      </w:pPr>
    </w:p>
    <w:p w:rsidR="00631E69" w:rsidRDefault="00F40990">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31E69" w:rsidRDefault="00631E69">
      <w:pPr>
        <w:rPr>
          <w:rFonts w:ascii="宋体" w:hAnsi="宋体"/>
          <w:sz w:val="24"/>
        </w:rPr>
      </w:pPr>
    </w:p>
    <w:p w:rsidR="00631E69" w:rsidRDefault="00F40990">
      <w:pPr>
        <w:rPr>
          <w:rFonts w:ascii="黑体" w:eastAsia="黑体" w:hAnsi="宋体"/>
          <w:b/>
          <w:sz w:val="24"/>
        </w:rPr>
      </w:pPr>
      <w:r>
        <w:rPr>
          <w:rFonts w:ascii="宋体" w:hAnsi="宋体"/>
          <w:sz w:val="24"/>
        </w:rPr>
        <w:br w:type="page"/>
      </w:r>
      <w:bookmarkStart w:id="220" w:name="_Toc234382647"/>
      <w:r>
        <w:rPr>
          <w:rFonts w:ascii="黑体" w:eastAsia="黑体" w:hAnsi="宋体"/>
          <w:b/>
          <w:sz w:val="24"/>
        </w:rPr>
        <w:t>附表</w:t>
      </w:r>
      <w:r>
        <w:rPr>
          <w:rFonts w:ascii="黑体" w:eastAsia="黑体" w:hAnsi="宋体" w:hint="eastAsia"/>
          <w:b/>
          <w:sz w:val="24"/>
        </w:rPr>
        <w:t>五</w:t>
      </w:r>
      <w:r>
        <w:rPr>
          <w:rFonts w:ascii="黑体" w:eastAsia="黑体" w:hAnsi="宋体"/>
          <w:b/>
          <w:sz w:val="24"/>
        </w:rPr>
        <w:t>：问题的澄清</w:t>
      </w:r>
      <w:bookmarkEnd w:id="220"/>
    </w:p>
    <w:p w:rsidR="00631E69" w:rsidRDefault="00631E69">
      <w:pPr>
        <w:rPr>
          <w:rFonts w:ascii="宋体" w:hAnsi="宋体"/>
          <w:sz w:val="24"/>
        </w:rPr>
      </w:pPr>
    </w:p>
    <w:p w:rsidR="00631E69" w:rsidRDefault="00F40990">
      <w:pPr>
        <w:jc w:val="center"/>
        <w:rPr>
          <w:rFonts w:ascii="黑体" w:eastAsia="黑体" w:hAnsi="宋体"/>
          <w:b/>
          <w:bCs/>
          <w:kern w:val="44"/>
          <w:sz w:val="28"/>
          <w:szCs w:val="28"/>
        </w:rPr>
      </w:pPr>
      <w:r>
        <w:rPr>
          <w:rFonts w:ascii="黑体" w:eastAsia="黑体" w:hAnsi="宋体"/>
          <w:b/>
          <w:bCs/>
          <w:kern w:val="44"/>
          <w:sz w:val="28"/>
          <w:szCs w:val="28"/>
        </w:rPr>
        <w:t>问题的澄清</w:t>
      </w:r>
    </w:p>
    <w:p w:rsidR="00631E69" w:rsidRDefault="00631E69">
      <w:pPr>
        <w:rPr>
          <w:rFonts w:ascii="宋体" w:hAnsi="宋体"/>
          <w:sz w:val="24"/>
        </w:rPr>
      </w:pPr>
    </w:p>
    <w:p w:rsidR="00631E69" w:rsidRDefault="00F40990">
      <w:pPr>
        <w:jc w:val="center"/>
        <w:rPr>
          <w:rFonts w:ascii="宋体" w:hAnsi="宋体"/>
          <w:sz w:val="24"/>
        </w:rPr>
      </w:pPr>
      <w:r>
        <w:rPr>
          <w:rFonts w:ascii="宋体" w:hAnsi="宋体"/>
          <w:sz w:val="24"/>
        </w:rPr>
        <w:t>编号：</w:t>
      </w:r>
    </w:p>
    <w:p w:rsidR="00631E69" w:rsidRDefault="00F40990">
      <w:pPr>
        <w:spacing w:line="400" w:lineRule="exact"/>
        <w:ind w:firstLineChars="200" w:firstLine="480"/>
        <w:rPr>
          <w:rFonts w:ascii="宋体" w:hAnsi="宋体"/>
          <w:sz w:val="24"/>
        </w:rPr>
      </w:pPr>
      <w:r>
        <w:rPr>
          <w:rFonts w:ascii="宋体" w:hAnsi="宋体" w:hint="eastAsia"/>
          <w:sz w:val="24"/>
          <w:u w:val="single"/>
        </w:rPr>
        <w:t xml:space="preserve">        </w:t>
      </w:r>
      <w:r>
        <w:rPr>
          <w:rFonts w:ascii="宋体" w:hAnsi="宋体"/>
          <w:sz w:val="24"/>
        </w:rPr>
        <w:t>（项目名称）</w:t>
      </w:r>
      <w:r>
        <w:rPr>
          <w:rFonts w:ascii="宋体" w:hAnsi="宋体" w:hint="eastAsia"/>
          <w:sz w:val="24"/>
          <w:u w:val="single"/>
        </w:rPr>
        <w:t xml:space="preserve">        </w:t>
      </w:r>
      <w:r>
        <w:rPr>
          <w:rFonts w:ascii="宋体" w:hAnsi="宋体"/>
          <w:sz w:val="24"/>
        </w:rPr>
        <w:t>标段施工招标评标委员会：</w:t>
      </w:r>
      <w:r>
        <w:rPr>
          <w:rFonts w:ascii="宋体" w:hAnsi="宋体"/>
          <w:sz w:val="24"/>
        </w:rPr>
        <w:t xml:space="preserve"> </w:t>
      </w:r>
    </w:p>
    <w:p w:rsidR="00631E69" w:rsidRDefault="00631E69">
      <w:pPr>
        <w:spacing w:line="400" w:lineRule="exact"/>
        <w:ind w:firstLineChars="200" w:firstLine="480"/>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问题澄清通知（编号：</w:t>
      </w:r>
      <w:r>
        <w:rPr>
          <w:rFonts w:ascii="宋体" w:hAnsi="宋体" w:hint="eastAsia"/>
          <w:sz w:val="24"/>
          <w:u w:val="single"/>
        </w:rPr>
        <w:t xml:space="preserve">      </w:t>
      </w:r>
      <w:r>
        <w:rPr>
          <w:rFonts w:ascii="宋体" w:hAnsi="宋体"/>
          <w:sz w:val="24"/>
        </w:rPr>
        <w:t>）已收悉，现澄清如下：</w:t>
      </w:r>
    </w:p>
    <w:p w:rsidR="00631E69" w:rsidRDefault="00631E69">
      <w:pPr>
        <w:spacing w:line="400" w:lineRule="exact"/>
        <w:ind w:firstLineChars="200" w:firstLine="480"/>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 xml:space="preserve">1. </w:t>
      </w:r>
    </w:p>
    <w:p w:rsidR="00631E69" w:rsidRDefault="00631E69">
      <w:pPr>
        <w:spacing w:line="400" w:lineRule="exact"/>
        <w:ind w:firstLineChars="200" w:firstLine="480"/>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 xml:space="preserve">2. </w:t>
      </w:r>
    </w:p>
    <w:p w:rsidR="00631E69" w:rsidRDefault="00631E69">
      <w:pPr>
        <w:rPr>
          <w:rFonts w:ascii="宋体" w:hAnsi="宋体"/>
          <w:sz w:val="24"/>
        </w:rPr>
      </w:pPr>
    </w:p>
    <w:p w:rsidR="00631E69" w:rsidRDefault="00F40990">
      <w:pPr>
        <w:rPr>
          <w:rFonts w:ascii="宋体" w:hAnsi="宋体"/>
          <w:sz w:val="24"/>
        </w:rPr>
      </w:pPr>
      <w:r>
        <w:rPr>
          <w:rFonts w:ascii="宋体" w:hAnsi="宋体"/>
          <w:sz w:val="24"/>
        </w:rPr>
        <w:t>.....</w:t>
      </w: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F40990">
      <w:pPr>
        <w:spacing w:line="440" w:lineRule="exact"/>
        <w:rPr>
          <w:rFonts w:ascii="宋体" w:hAnsi="宋体"/>
          <w:sz w:val="24"/>
        </w:rPr>
      </w:pPr>
      <w:r>
        <w:rPr>
          <w:rFonts w:ascii="宋体" w:hAnsi="宋体" w:hint="eastAsia"/>
          <w:sz w:val="24"/>
        </w:rPr>
        <w:t xml:space="preserve">                         </w:t>
      </w:r>
      <w:r>
        <w:rPr>
          <w:rFonts w:ascii="宋体" w:hAnsi="宋体"/>
          <w:sz w:val="24"/>
        </w:rPr>
        <w:t>投标人：</w:t>
      </w:r>
      <w:r>
        <w:rPr>
          <w:rFonts w:ascii="宋体" w:hAnsi="宋体" w:hint="eastAsia"/>
          <w:sz w:val="24"/>
          <w:u w:val="single"/>
        </w:rPr>
        <w:t xml:space="preserve">                        </w:t>
      </w:r>
      <w:r>
        <w:rPr>
          <w:rFonts w:ascii="宋体" w:hAnsi="宋体"/>
          <w:sz w:val="24"/>
        </w:rPr>
        <w:t>（盖单位章）</w:t>
      </w:r>
      <w:r>
        <w:rPr>
          <w:rFonts w:ascii="宋体" w:hAnsi="宋体"/>
          <w:sz w:val="24"/>
        </w:rPr>
        <w:t xml:space="preserve"> </w:t>
      </w:r>
    </w:p>
    <w:p w:rsidR="00631E69" w:rsidRDefault="00F40990">
      <w:pPr>
        <w:spacing w:line="440" w:lineRule="exact"/>
        <w:rPr>
          <w:rFonts w:ascii="宋体" w:hAnsi="宋体"/>
          <w:sz w:val="24"/>
        </w:rPr>
      </w:pPr>
      <w:r>
        <w:rPr>
          <w:rFonts w:ascii="宋体" w:hAnsi="宋体" w:hint="eastAsia"/>
          <w:sz w:val="24"/>
        </w:rPr>
        <w:t xml:space="preserve">                         </w:t>
      </w:r>
      <w:r>
        <w:rPr>
          <w:rFonts w:ascii="宋体" w:hAnsi="宋体"/>
          <w:sz w:val="24"/>
        </w:rPr>
        <w:t>法定代表人或其委托代理人：</w:t>
      </w:r>
      <w:r>
        <w:rPr>
          <w:rFonts w:ascii="宋体" w:hAnsi="宋体" w:hint="eastAsia"/>
          <w:sz w:val="24"/>
          <w:u w:val="single"/>
        </w:rPr>
        <w:t xml:space="preserve">          </w:t>
      </w:r>
      <w:r>
        <w:rPr>
          <w:rFonts w:ascii="宋体" w:hAnsi="宋体"/>
          <w:sz w:val="24"/>
        </w:rPr>
        <w:t>（签字）</w:t>
      </w:r>
    </w:p>
    <w:p w:rsidR="00631E69" w:rsidRDefault="00631E69">
      <w:pPr>
        <w:rPr>
          <w:rFonts w:ascii="宋体" w:hAnsi="宋体"/>
          <w:sz w:val="24"/>
        </w:rPr>
      </w:pPr>
    </w:p>
    <w:p w:rsidR="00631E69" w:rsidRDefault="00F40990">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31E69" w:rsidRDefault="00631E69">
      <w:pPr>
        <w:rPr>
          <w:rFonts w:ascii="宋体" w:hAnsi="宋体"/>
          <w:sz w:val="24"/>
        </w:rPr>
      </w:pPr>
    </w:p>
    <w:p w:rsidR="00631E69" w:rsidRDefault="00631E69">
      <w:pPr>
        <w:rPr>
          <w:rFonts w:ascii="宋体" w:hAnsi="宋体"/>
          <w:sz w:val="24"/>
        </w:rPr>
      </w:pPr>
    </w:p>
    <w:p w:rsidR="00631E69" w:rsidRDefault="00F40990">
      <w:pPr>
        <w:rPr>
          <w:rFonts w:ascii="黑体" w:eastAsia="黑体" w:hAnsi="宋体"/>
          <w:b/>
          <w:sz w:val="24"/>
        </w:rPr>
      </w:pPr>
      <w:r>
        <w:rPr>
          <w:rFonts w:ascii="宋体" w:hAnsi="宋体"/>
          <w:sz w:val="24"/>
        </w:rPr>
        <w:br w:type="page"/>
      </w:r>
      <w:bookmarkStart w:id="221" w:name="_Toc234382648"/>
      <w:r>
        <w:rPr>
          <w:rFonts w:ascii="黑体" w:eastAsia="黑体" w:hAnsi="宋体"/>
          <w:b/>
          <w:sz w:val="24"/>
        </w:rPr>
        <w:t>附表</w:t>
      </w:r>
      <w:r>
        <w:rPr>
          <w:rFonts w:ascii="黑体" w:eastAsia="黑体" w:hAnsi="宋体" w:hint="eastAsia"/>
          <w:b/>
          <w:sz w:val="24"/>
        </w:rPr>
        <w:t>六</w:t>
      </w:r>
      <w:r>
        <w:rPr>
          <w:rFonts w:ascii="黑体" w:eastAsia="黑体" w:hAnsi="宋体"/>
          <w:b/>
          <w:sz w:val="24"/>
        </w:rPr>
        <w:t>：中标通知书</w:t>
      </w:r>
      <w:bookmarkEnd w:id="221"/>
    </w:p>
    <w:p w:rsidR="00631E69" w:rsidRDefault="00F40990">
      <w:pPr>
        <w:jc w:val="center"/>
        <w:rPr>
          <w:b/>
          <w:sz w:val="44"/>
          <w:szCs w:val="44"/>
        </w:rPr>
      </w:pPr>
      <w:r>
        <w:rPr>
          <w:rFonts w:hint="eastAsia"/>
          <w:b/>
          <w:sz w:val="44"/>
          <w:szCs w:val="44"/>
        </w:rPr>
        <w:t>中</w:t>
      </w:r>
      <w:r>
        <w:rPr>
          <w:rFonts w:hint="eastAsia"/>
          <w:b/>
          <w:sz w:val="44"/>
          <w:szCs w:val="44"/>
        </w:rPr>
        <w:t xml:space="preserve"> </w:t>
      </w:r>
      <w:r>
        <w:rPr>
          <w:rFonts w:hint="eastAsia"/>
          <w:b/>
          <w:sz w:val="44"/>
          <w:szCs w:val="44"/>
        </w:rPr>
        <w:t>标</w:t>
      </w:r>
      <w:r>
        <w:rPr>
          <w:rFonts w:hint="eastAsia"/>
          <w:b/>
          <w:sz w:val="44"/>
          <w:szCs w:val="44"/>
        </w:rPr>
        <w:t xml:space="preserve"> </w:t>
      </w:r>
      <w:r>
        <w:rPr>
          <w:rFonts w:hint="eastAsia"/>
          <w:b/>
          <w:sz w:val="44"/>
          <w:szCs w:val="44"/>
        </w:rPr>
        <w:t>通</w:t>
      </w:r>
      <w:r>
        <w:rPr>
          <w:rFonts w:hint="eastAsia"/>
          <w:b/>
          <w:sz w:val="44"/>
          <w:szCs w:val="44"/>
        </w:rPr>
        <w:t xml:space="preserve"> </w:t>
      </w:r>
      <w:r>
        <w:rPr>
          <w:rFonts w:hint="eastAsia"/>
          <w:b/>
          <w:sz w:val="44"/>
          <w:szCs w:val="44"/>
        </w:rPr>
        <w:t>知</w:t>
      </w:r>
      <w:r>
        <w:rPr>
          <w:rFonts w:hint="eastAsia"/>
          <w:b/>
          <w:sz w:val="44"/>
          <w:szCs w:val="44"/>
        </w:rPr>
        <w:t xml:space="preserve"> </w:t>
      </w:r>
      <w:r>
        <w:rPr>
          <w:rFonts w:hint="eastAsia"/>
          <w:b/>
          <w:sz w:val="44"/>
          <w:szCs w:val="44"/>
        </w:rPr>
        <w:t>书</w:t>
      </w:r>
    </w:p>
    <w:p w:rsidR="00631E69" w:rsidRDefault="00F40990">
      <w:pPr>
        <w:ind w:rightChars="-99" w:right="-208"/>
        <w:jc w:val="center"/>
        <w:rPr>
          <w:u w:val="single"/>
        </w:rPr>
      </w:pPr>
      <w:r>
        <w:rPr>
          <w:rFonts w:hint="eastAsia"/>
        </w:rPr>
        <w:t xml:space="preserve">                                                      </w:t>
      </w:r>
      <w:r>
        <w:rPr>
          <w:rFonts w:hint="eastAsia"/>
        </w:rPr>
        <w:t>编号：</w:t>
      </w:r>
      <w:r>
        <w:rPr>
          <w:rFonts w:hint="eastAsia"/>
          <w:u w:val="single"/>
        </w:rPr>
        <w:t xml:space="preserve">            </w:t>
      </w:r>
      <w:r>
        <w:rPr>
          <w:rFonts w:ascii="宋体" w:hAnsi="宋体" w:hint="eastAsia"/>
          <w:spacing w:val="1"/>
          <w:kern w:val="0"/>
          <w:szCs w:val="21"/>
          <w:u w:val="single"/>
        </w:rPr>
        <w:t>合同段</w:t>
      </w:r>
      <w:r>
        <w:rPr>
          <w:rFonts w:hint="eastAsia"/>
          <w:u w:val="single"/>
        </w:rPr>
        <w:t xml:space="preserve"> </w:t>
      </w:r>
    </w:p>
    <w:p w:rsidR="00631E69" w:rsidRDefault="00F40990">
      <w:pPr>
        <w:ind w:rightChars="-99" w:right="-208"/>
        <w:rPr>
          <w:u w:val="single"/>
        </w:rPr>
      </w:pPr>
      <w:r>
        <w:rPr>
          <w:rFonts w:ascii="宋体" w:hAnsi="宋体" w:hint="eastAsia"/>
          <w:szCs w:val="21"/>
          <w:u w:val="single"/>
        </w:rPr>
        <w:t xml:space="preserve">            </w:t>
      </w:r>
      <w:r>
        <w:rPr>
          <w:rFonts w:ascii="宋体" w:hAnsi="宋体"/>
          <w:szCs w:val="21"/>
        </w:rPr>
        <w:t>（中标人名称）：</w:t>
      </w:r>
    </w:p>
    <w:p w:rsidR="00631E69" w:rsidRDefault="00F40990">
      <w:pPr>
        <w:spacing w:line="460" w:lineRule="exact"/>
        <w:ind w:leftChars="-85" w:left="-178" w:rightChars="-99" w:right="-208" w:firstLineChars="200" w:firstLine="420"/>
        <w:rPr>
          <w:szCs w:val="21"/>
        </w:rPr>
      </w:pPr>
      <w:r>
        <w:rPr>
          <w:rFonts w:hint="eastAsia"/>
          <w:szCs w:val="21"/>
        </w:rPr>
        <w:t>根据</w:t>
      </w:r>
      <w:r>
        <w:rPr>
          <w:rFonts w:ascii="宋体" w:hAnsi="宋体" w:hint="eastAsia"/>
          <w:szCs w:val="21"/>
          <w:u w:val="single"/>
        </w:rPr>
        <w:t xml:space="preserve">          </w:t>
      </w:r>
      <w:r>
        <w:rPr>
          <w:rFonts w:ascii="宋体" w:hAnsi="宋体"/>
          <w:szCs w:val="21"/>
        </w:rPr>
        <w:t>（项目名称）</w:t>
      </w:r>
      <w:r>
        <w:rPr>
          <w:rFonts w:ascii="宋体" w:hAnsi="宋体" w:hint="eastAsia"/>
          <w:szCs w:val="21"/>
          <w:u w:val="single"/>
        </w:rPr>
        <w:t xml:space="preserve">      </w:t>
      </w:r>
      <w:r>
        <w:rPr>
          <w:rFonts w:ascii="宋体" w:hAnsi="宋体"/>
          <w:szCs w:val="21"/>
        </w:rPr>
        <w:t>标段</w:t>
      </w:r>
      <w:r>
        <w:rPr>
          <w:rFonts w:hint="eastAsia"/>
          <w:szCs w:val="21"/>
        </w:rPr>
        <w:t>招标文件和贵公司</w:t>
      </w:r>
      <w:r>
        <w:rPr>
          <w:rFonts w:ascii="宋体" w:hAnsi="宋体"/>
          <w:szCs w:val="21"/>
        </w:rPr>
        <w:t>于</w:t>
      </w:r>
      <w:r>
        <w:rPr>
          <w:rFonts w:ascii="宋体" w:hAnsi="宋体" w:hint="eastAsia"/>
          <w:szCs w:val="21"/>
          <w:u w:val="single"/>
        </w:rPr>
        <w:t xml:space="preserve">        </w:t>
      </w:r>
      <w:r>
        <w:rPr>
          <w:rFonts w:ascii="宋体" w:hAnsi="宋体"/>
          <w:szCs w:val="21"/>
        </w:rPr>
        <w:t>（投标日期）所递交的投标文件</w:t>
      </w:r>
      <w:r>
        <w:rPr>
          <w:rFonts w:ascii="宋体" w:hAnsi="宋体" w:hint="eastAsia"/>
          <w:szCs w:val="21"/>
        </w:rPr>
        <w:t>，</w:t>
      </w:r>
      <w:r>
        <w:rPr>
          <w:rFonts w:hint="eastAsia"/>
          <w:szCs w:val="21"/>
        </w:rPr>
        <w:t>经评标委员会评审推荐，现确定贵公司为上述招标项目的中标人，主要内容如下：</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7"/>
        <w:gridCol w:w="2985"/>
        <w:gridCol w:w="22"/>
        <w:gridCol w:w="1127"/>
        <w:gridCol w:w="2995"/>
      </w:tblGrid>
      <w:tr w:rsidR="00631E69">
        <w:trPr>
          <w:trHeight w:val="829"/>
          <w:jc w:val="center"/>
        </w:trPr>
        <w:tc>
          <w:tcPr>
            <w:tcW w:w="1917" w:type="dxa"/>
            <w:vAlign w:val="center"/>
          </w:tcPr>
          <w:p w:rsidR="00631E69" w:rsidRDefault="00F40990">
            <w:pPr>
              <w:spacing w:line="440" w:lineRule="exact"/>
              <w:jc w:val="center"/>
              <w:rPr>
                <w:szCs w:val="21"/>
              </w:rPr>
            </w:pPr>
            <w:r>
              <w:rPr>
                <w:rFonts w:hint="eastAsia"/>
                <w:szCs w:val="21"/>
              </w:rPr>
              <w:t>项目名称</w:t>
            </w:r>
          </w:p>
        </w:tc>
        <w:tc>
          <w:tcPr>
            <w:tcW w:w="3007" w:type="dxa"/>
            <w:gridSpan w:val="2"/>
            <w:vAlign w:val="center"/>
          </w:tcPr>
          <w:p w:rsidR="00631E69" w:rsidRDefault="00631E69">
            <w:pPr>
              <w:spacing w:line="440" w:lineRule="exact"/>
              <w:jc w:val="center"/>
              <w:rPr>
                <w:szCs w:val="21"/>
              </w:rPr>
            </w:pPr>
          </w:p>
        </w:tc>
        <w:tc>
          <w:tcPr>
            <w:tcW w:w="1127" w:type="dxa"/>
            <w:vAlign w:val="center"/>
          </w:tcPr>
          <w:p w:rsidR="00631E69" w:rsidRDefault="00F40990">
            <w:pPr>
              <w:spacing w:line="440" w:lineRule="exact"/>
              <w:jc w:val="center"/>
              <w:rPr>
                <w:szCs w:val="21"/>
              </w:rPr>
            </w:pPr>
            <w:r>
              <w:rPr>
                <w:rFonts w:hint="eastAsia"/>
                <w:szCs w:val="21"/>
              </w:rPr>
              <w:t>项目规模</w:t>
            </w:r>
          </w:p>
        </w:tc>
        <w:tc>
          <w:tcPr>
            <w:tcW w:w="2995" w:type="dxa"/>
            <w:vAlign w:val="center"/>
          </w:tcPr>
          <w:p w:rsidR="00631E69" w:rsidRDefault="00631E69">
            <w:pPr>
              <w:spacing w:line="440" w:lineRule="exact"/>
              <w:jc w:val="center"/>
              <w:rPr>
                <w:szCs w:val="21"/>
              </w:rPr>
            </w:pPr>
          </w:p>
        </w:tc>
      </w:tr>
      <w:tr w:rsidR="00631E69">
        <w:trPr>
          <w:trHeight w:val="829"/>
          <w:jc w:val="center"/>
        </w:trPr>
        <w:tc>
          <w:tcPr>
            <w:tcW w:w="1917" w:type="dxa"/>
            <w:vAlign w:val="center"/>
          </w:tcPr>
          <w:p w:rsidR="00631E69" w:rsidRDefault="00F40990">
            <w:pPr>
              <w:spacing w:line="480" w:lineRule="auto"/>
              <w:jc w:val="center"/>
              <w:rPr>
                <w:szCs w:val="21"/>
              </w:rPr>
            </w:pPr>
            <w:r>
              <w:rPr>
                <w:rFonts w:hint="eastAsia"/>
                <w:szCs w:val="21"/>
              </w:rPr>
              <w:t>招标方式</w:t>
            </w:r>
          </w:p>
        </w:tc>
        <w:tc>
          <w:tcPr>
            <w:tcW w:w="3007" w:type="dxa"/>
            <w:gridSpan w:val="2"/>
            <w:vAlign w:val="center"/>
          </w:tcPr>
          <w:p w:rsidR="00631E69" w:rsidRDefault="00631E69">
            <w:pPr>
              <w:spacing w:line="480" w:lineRule="auto"/>
              <w:jc w:val="center"/>
              <w:rPr>
                <w:szCs w:val="21"/>
              </w:rPr>
            </w:pPr>
          </w:p>
        </w:tc>
        <w:tc>
          <w:tcPr>
            <w:tcW w:w="1127" w:type="dxa"/>
            <w:vAlign w:val="center"/>
          </w:tcPr>
          <w:p w:rsidR="00631E69" w:rsidRDefault="00F40990">
            <w:pPr>
              <w:spacing w:line="480" w:lineRule="auto"/>
              <w:jc w:val="center"/>
              <w:rPr>
                <w:szCs w:val="21"/>
              </w:rPr>
            </w:pPr>
            <w:r>
              <w:rPr>
                <w:rFonts w:hint="eastAsia"/>
                <w:szCs w:val="21"/>
              </w:rPr>
              <w:t>工程地点</w:t>
            </w:r>
          </w:p>
        </w:tc>
        <w:tc>
          <w:tcPr>
            <w:tcW w:w="2995" w:type="dxa"/>
            <w:vAlign w:val="center"/>
          </w:tcPr>
          <w:p w:rsidR="00631E69" w:rsidRDefault="00631E69">
            <w:pPr>
              <w:spacing w:line="480" w:lineRule="auto"/>
              <w:jc w:val="center"/>
              <w:rPr>
                <w:szCs w:val="21"/>
              </w:rPr>
            </w:pPr>
          </w:p>
        </w:tc>
      </w:tr>
      <w:tr w:rsidR="00631E69">
        <w:trPr>
          <w:trHeight w:val="1407"/>
          <w:jc w:val="center"/>
        </w:trPr>
        <w:tc>
          <w:tcPr>
            <w:tcW w:w="1917" w:type="dxa"/>
            <w:vAlign w:val="center"/>
          </w:tcPr>
          <w:p w:rsidR="00631E69" w:rsidRDefault="00F40990">
            <w:pPr>
              <w:spacing w:line="480" w:lineRule="auto"/>
              <w:jc w:val="center"/>
              <w:rPr>
                <w:szCs w:val="21"/>
              </w:rPr>
            </w:pPr>
            <w:r>
              <w:rPr>
                <w:rFonts w:hint="eastAsia"/>
                <w:szCs w:val="21"/>
              </w:rPr>
              <w:t>中标范围</w:t>
            </w:r>
          </w:p>
        </w:tc>
        <w:tc>
          <w:tcPr>
            <w:tcW w:w="7129" w:type="dxa"/>
            <w:gridSpan w:val="4"/>
            <w:vAlign w:val="center"/>
          </w:tcPr>
          <w:p w:rsidR="00631E69" w:rsidRDefault="00631E69">
            <w:pPr>
              <w:ind w:firstLineChars="200" w:firstLine="424"/>
              <w:jc w:val="center"/>
              <w:rPr>
                <w:rFonts w:ascii="宋体" w:hAnsi="宋体"/>
                <w:spacing w:val="1"/>
                <w:kern w:val="0"/>
                <w:szCs w:val="21"/>
              </w:rPr>
            </w:pPr>
          </w:p>
        </w:tc>
      </w:tr>
      <w:tr w:rsidR="00631E69">
        <w:trPr>
          <w:trHeight w:val="1151"/>
          <w:jc w:val="center"/>
        </w:trPr>
        <w:tc>
          <w:tcPr>
            <w:tcW w:w="1917" w:type="dxa"/>
            <w:vAlign w:val="center"/>
          </w:tcPr>
          <w:p w:rsidR="00631E69" w:rsidRDefault="00F40990">
            <w:pPr>
              <w:spacing w:line="480" w:lineRule="auto"/>
              <w:jc w:val="center"/>
              <w:rPr>
                <w:szCs w:val="21"/>
              </w:rPr>
            </w:pPr>
            <w:r>
              <w:rPr>
                <w:rFonts w:hint="eastAsia"/>
                <w:szCs w:val="21"/>
              </w:rPr>
              <w:t>中标造价</w:t>
            </w:r>
          </w:p>
        </w:tc>
        <w:tc>
          <w:tcPr>
            <w:tcW w:w="7129" w:type="dxa"/>
            <w:gridSpan w:val="4"/>
            <w:vAlign w:val="center"/>
          </w:tcPr>
          <w:p w:rsidR="00631E69" w:rsidRDefault="00631E69">
            <w:pPr>
              <w:spacing w:line="420" w:lineRule="exact"/>
              <w:jc w:val="center"/>
              <w:rPr>
                <w:szCs w:val="21"/>
              </w:rPr>
            </w:pPr>
          </w:p>
        </w:tc>
      </w:tr>
      <w:tr w:rsidR="00631E69">
        <w:trPr>
          <w:trHeight w:val="792"/>
          <w:jc w:val="center"/>
        </w:trPr>
        <w:tc>
          <w:tcPr>
            <w:tcW w:w="1917" w:type="dxa"/>
            <w:vAlign w:val="center"/>
          </w:tcPr>
          <w:p w:rsidR="00631E69" w:rsidRDefault="00F40990">
            <w:pPr>
              <w:spacing w:line="480" w:lineRule="auto"/>
              <w:jc w:val="center"/>
              <w:rPr>
                <w:szCs w:val="21"/>
              </w:rPr>
            </w:pPr>
            <w:r>
              <w:rPr>
                <w:rFonts w:hint="eastAsia"/>
                <w:szCs w:val="21"/>
              </w:rPr>
              <w:t>中标工期</w:t>
            </w:r>
          </w:p>
        </w:tc>
        <w:tc>
          <w:tcPr>
            <w:tcW w:w="2985" w:type="dxa"/>
            <w:vAlign w:val="center"/>
          </w:tcPr>
          <w:p w:rsidR="00631E69" w:rsidRDefault="00631E69">
            <w:pPr>
              <w:spacing w:line="480" w:lineRule="auto"/>
              <w:jc w:val="center"/>
              <w:rPr>
                <w:szCs w:val="21"/>
              </w:rPr>
            </w:pPr>
          </w:p>
        </w:tc>
        <w:tc>
          <w:tcPr>
            <w:tcW w:w="1149" w:type="dxa"/>
            <w:gridSpan w:val="2"/>
            <w:vAlign w:val="center"/>
          </w:tcPr>
          <w:p w:rsidR="00631E69" w:rsidRDefault="00F40990">
            <w:pPr>
              <w:spacing w:line="480" w:lineRule="auto"/>
              <w:jc w:val="center"/>
              <w:rPr>
                <w:szCs w:val="21"/>
              </w:rPr>
            </w:pPr>
            <w:r>
              <w:rPr>
                <w:rFonts w:hint="eastAsia"/>
                <w:szCs w:val="21"/>
              </w:rPr>
              <w:t>工程质量</w:t>
            </w:r>
          </w:p>
        </w:tc>
        <w:tc>
          <w:tcPr>
            <w:tcW w:w="2995" w:type="dxa"/>
            <w:vAlign w:val="center"/>
          </w:tcPr>
          <w:p w:rsidR="00631E69" w:rsidRDefault="00631E69">
            <w:pPr>
              <w:spacing w:line="480" w:lineRule="auto"/>
              <w:jc w:val="center"/>
              <w:rPr>
                <w:szCs w:val="21"/>
              </w:rPr>
            </w:pPr>
          </w:p>
        </w:tc>
      </w:tr>
      <w:tr w:rsidR="00631E69">
        <w:trPr>
          <w:trHeight w:val="894"/>
          <w:jc w:val="center"/>
        </w:trPr>
        <w:tc>
          <w:tcPr>
            <w:tcW w:w="1917" w:type="dxa"/>
            <w:vAlign w:val="center"/>
          </w:tcPr>
          <w:p w:rsidR="00631E69" w:rsidRDefault="00F40990">
            <w:pPr>
              <w:spacing w:line="420" w:lineRule="exact"/>
              <w:jc w:val="center"/>
              <w:rPr>
                <w:spacing w:val="-12"/>
                <w:szCs w:val="21"/>
              </w:rPr>
            </w:pPr>
            <w:r>
              <w:rPr>
                <w:rFonts w:hint="eastAsia"/>
                <w:spacing w:val="-12"/>
                <w:szCs w:val="21"/>
              </w:rPr>
              <w:t>建造师或总监理工程师证书编号</w:t>
            </w:r>
          </w:p>
        </w:tc>
        <w:tc>
          <w:tcPr>
            <w:tcW w:w="2985" w:type="dxa"/>
            <w:vAlign w:val="center"/>
          </w:tcPr>
          <w:p w:rsidR="00631E69" w:rsidRDefault="00631E69">
            <w:pPr>
              <w:spacing w:line="420" w:lineRule="exact"/>
              <w:jc w:val="center"/>
              <w:rPr>
                <w:szCs w:val="21"/>
              </w:rPr>
            </w:pPr>
          </w:p>
        </w:tc>
        <w:tc>
          <w:tcPr>
            <w:tcW w:w="1149" w:type="dxa"/>
            <w:gridSpan w:val="2"/>
            <w:vAlign w:val="center"/>
          </w:tcPr>
          <w:p w:rsidR="00631E69" w:rsidRDefault="00F40990">
            <w:pPr>
              <w:spacing w:line="440" w:lineRule="exact"/>
              <w:jc w:val="center"/>
              <w:rPr>
                <w:szCs w:val="21"/>
              </w:rPr>
            </w:pPr>
            <w:r>
              <w:rPr>
                <w:rFonts w:hint="eastAsia"/>
                <w:szCs w:val="21"/>
              </w:rPr>
              <w:t>项目技术负责人</w:t>
            </w:r>
          </w:p>
        </w:tc>
        <w:tc>
          <w:tcPr>
            <w:tcW w:w="2995" w:type="dxa"/>
            <w:vAlign w:val="center"/>
          </w:tcPr>
          <w:p w:rsidR="00631E69" w:rsidRDefault="00631E69">
            <w:pPr>
              <w:spacing w:line="480" w:lineRule="auto"/>
              <w:jc w:val="center"/>
              <w:rPr>
                <w:szCs w:val="21"/>
              </w:rPr>
            </w:pPr>
          </w:p>
        </w:tc>
      </w:tr>
      <w:tr w:rsidR="00631E69">
        <w:trPr>
          <w:trHeight w:val="1855"/>
          <w:jc w:val="center"/>
        </w:trPr>
        <w:tc>
          <w:tcPr>
            <w:tcW w:w="4902" w:type="dxa"/>
            <w:gridSpan w:val="2"/>
            <w:vAlign w:val="center"/>
          </w:tcPr>
          <w:p w:rsidR="00631E69" w:rsidRDefault="00F40990">
            <w:pPr>
              <w:spacing w:line="480" w:lineRule="auto"/>
              <w:rPr>
                <w:szCs w:val="21"/>
              </w:rPr>
            </w:pPr>
            <w:r>
              <w:rPr>
                <w:rFonts w:hint="eastAsia"/>
                <w:szCs w:val="21"/>
              </w:rPr>
              <w:t>建设单位（招标人签字盖章）</w:t>
            </w:r>
          </w:p>
          <w:p w:rsidR="00631E69" w:rsidRDefault="00631E69">
            <w:pPr>
              <w:spacing w:line="480" w:lineRule="auto"/>
              <w:jc w:val="center"/>
              <w:rPr>
                <w:szCs w:val="21"/>
              </w:rPr>
            </w:pPr>
          </w:p>
          <w:p w:rsidR="00631E69" w:rsidRDefault="00F40990">
            <w:pPr>
              <w:spacing w:line="480" w:lineRule="auto"/>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144" w:type="dxa"/>
            <w:gridSpan w:val="3"/>
            <w:vAlign w:val="center"/>
          </w:tcPr>
          <w:p w:rsidR="00631E69" w:rsidRDefault="00F40990">
            <w:pPr>
              <w:spacing w:line="480" w:lineRule="auto"/>
              <w:rPr>
                <w:szCs w:val="21"/>
              </w:rPr>
            </w:pPr>
            <w:r>
              <w:rPr>
                <w:rFonts w:hint="eastAsia"/>
                <w:szCs w:val="21"/>
              </w:rPr>
              <w:t>招标投标交易中心（签字盖章）</w:t>
            </w:r>
          </w:p>
          <w:p w:rsidR="00631E69" w:rsidRDefault="00631E69">
            <w:pPr>
              <w:spacing w:line="480" w:lineRule="auto"/>
              <w:jc w:val="center"/>
              <w:rPr>
                <w:szCs w:val="21"/>
              </w:rPr>
            </w:pPr>
          </w:p>
          <w:p w:rsidR="00631E69" w:rsidRDefault="00F40990">
            <w:pPr>
              <w:spacing w:line="480" w:lineRule="auto"/>
              <w:ind w:firstLineChars="700" w:firstLine="1470"/>
              <w:jc w:val="center"/>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631E69">
        <w:trPr>
          <w:trHeight w:val="2042"/>
          <w:jc w:val="center"/>
        </w:trPr>
        <w:tc>
          <w:tcPr>
            <w:tcW w:w="9046" w:type="dxa"/>
            <w:gridSpan w:val="5"/>
            <w:vAlign w:val="center"/>
          </w:tcPr>
          <w:p w:rsidR="00631E69" w:rsidRDefault="00F40990">
            <w:pPr>
              <w:spacing w:line="480" w:lineRule="auto"/>
              <w:rPr>
                <w:szCs w:val="21"/>
              </w:rPr>
            </w:pPr>
            <w:r>
              <w:rPr>
                <w:rFonts w:hint="eastAsia"/>
                <w:szCs w:val="21"/>
              </w:rPr>
              <w:t>监督机构备案意见：</w:t>
            </w:r>
          </w:p>
          <w:p w:rsidR="00631E69" w:rsidRDefault="00631E69">
            <w:pPr>
              <w:spacing w:line="380" w:lineRule="exact"/>
              <w:jc w:val="center"/>
              <w:rPr>
                <w:szCs w:val="21"/>
              </w:rPr>
            </w:pPr>
          </w:p>
          <w:p w:rsidR="00631E69" w:rsidRDefault="00631E69">
            <w:pPr>
              <w:spacing w:line="380" w:lineRule="exact"/>
              <w:rPr>
                <w:szCs w:val="21"/>
              </w:rPr>
            </w:pPr>
          </w:p>
          <w:p w:rsidR="00631E69" w:rsidRDefault="00F40990">
            <w:pPr>
              <w:spacing w:line="480" w:lineRule="auto"/>
              <w:ind w:firstLineChars="2600" w:firstLine="5460"/>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631E69" w:rsidRDefault="00F40990">
      <w:pPr>
        <w:spacing w:line="480" w:lineRule="auto"/>
        <w:ind w:firstLineChars="100" w:firstLine="210"/>
        <w:rPr>
          <w:rFonts w:ascii="宋体" w:hAnsi="宋体"/>
          <w:szCs w:val="21"/>
        </w:rPr>
      </w:pPr>
      <w:r>
        <w:rPr>
          <w:rFonts w:ascii="宋体" w:hAnsi="宋体" w:hint="eastAsia"/>
          <w:szCs w:val="21"/>
        </w:rPr>
        <w:t>本通知书一式六份</w:t>
      </w:r>
    </w:p>
    <w:p w:rsidR="00631E69" w:rsidRDefault="00631E69">
      <w:pPr>
        <w:rPr>
          <w:rFonts w:ascii="宋体" w:hAnsi="宋体"/>
          <w:sz w:val="24"/>
        </w:rPr>
      </w:pPr>
    </w:p>
    <w:p w:rsidR="00631E69" w:rsidRDefault="00F40990">
      <w:pPr>
        <w:rPr>
          <w:rFonts w:ascii="黑体" w:eastAsia="黑体" w:hAnsi="宋体"/>
          <w:b/>
          <w:sz w:val="24"/>
        </w:rPr>
      </w:pPr>
      <w:r>
        <w:rPr>
          <w:rFonts w:ascii="宋体" w:hAnsi="宋体"/>
          <w:sz w:val="24"/>
        </w:rPr>
        <w:br w:type="page"/>
      </w:r>
      <w:bookmarkStart w:id="222" w:name="_Toc234382649"/>
      <w:r>
        <w:rPr>
          <w:rFonts w:ascii="黑体" w:eastAsia="黑体" w:hAnsi="宋体"/>
          <w:b/>
          <w:sz w:val="24"/>
        </w:rPr>
        <w:t>附表</w:t>
      </w:r>
      <w:r>
        <w:rPr>
          <w:rFonts w:ascii="黑体" w:eastAsia="黑体" w:hAnsi="宋体" w:hint="eastAsia"/>
          <w:b/>
          <w:sz w:val="24"/>
        </w:rPr>
        <w:t>七</w:t>
      </w:r>
      <w:r>
        <w:rPr>
          <w:rFonts w:ascii="黑体" w:eastAsia="黑体" w:hAnsi="宋体"/>
          <w:b/>
          <w:sz w:val="24"/>
        </w:rPr>
        <w:t>：中标结果通知书</w:t>
      </w:r>
      <w:bookmarkEnd w:id="222"/>
    </w:p>
    <w:p w:rsidR="00631E69" w:rsidRDefault="00631E69">
      <w:pPr>
        <w:rPr>
          <w:rFonts w:ascii="宋体" w:hAnsi="宋体"/>
          <w:sz w:val="24"/>
        </w:rPr>
      </w:pPr>
    </w:p>
    <w:p w:rsidR="00631E69" w:rsidRDefault="00F40990">
      <w:pPr>
        <w:jc w:val="center"/>
        <w:rPr>
          <w:rFonts w:ascii="黑体" w:eastAsia="黑体" w:hAnsi="宋体"/>
          <w:b/>
          <w:bCs/>
          <w:kern w:val="44"/>
          <w:sz w:val="28"/>
          <w:szCs w:val="28"/>
        </w:rPr>
      </w:pPr>
      <w:r>
        <w:rPr>
          <w:rFonts w:ascii="黑体" w:eastAsia="黑体" w:hAnsi="宋体"/>
          <w:b/>
          <w:bCs/>
          <w:kern w:val="44"/>
          <w:sz w:val="28"/>
          <w:szCs w:val="28"/>
        </w:rPr>
        <w:t>中标结果通知书</w:t>
      </w:r>
    </w:p>
    <w:p w:rsidR="00631E69" w:rsidRDefault="00631E69">
      <w:pPr>
        <w:rPr>
          <w:rFonts w:ascii="宋体" w:hAnsi="宋体"/>
          <w:sz w:val="24"/>
        </w:rPr>
      </w:pPr>
    </w:p>
    <w:p w:rsidR="00631E69" w:rsidRDefault="00F40990">
      <w:pPr>
        <w:rPr>
          <w:rFonts w:ascii="宋体" w:hAnsi="宋体"/>
          <w:sz w:val="24"/>
        </w:rPr>
      </w:pPr>
      <w:r>
        <w:rPr>
          <w:rFonts w:ascii="宋体" w:hAnsi="宋体" w:hint="eastAsia"/>
          <w:sz w:val="24"/>
          <w:u w:val="single"/>
        </w:rPr>
        <w:t xml:space="preserve">              </w:t>
      </w:r>
      <w:r>
        <w:rPr>
          <w:rFonts w:ascii="宋体" w:hAnsi="宋体"/>
          <w:sz w:val="24"/>
        </w:rPr>
        <w:t>（未中标人名称）：</w:t>
      </w:r>
    </w:p>
    <w:p w:rsidR="00631E69" w:rsidRDefault="00631E69">
      <w:pPr>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我方已接受</w:t>
      </w:r>
      <w:r>
        <w:rPr>
          <w:rFonts w:ascii="宋体" w:hAnsi="宋体" w:hint="eastAsia"/>
          <w:sz w:val="24"/>
          <w:u w:val="single"/>
        </w:rPr>
        <w:t xml:space="preserve">              </w:t>
      </w:r>
      <w:r>
        <w:rPr>
          <w:rFonts w:ascii="宋体" w:hAnsi="宋体"/>
          <w:sz w:val="24"/>
        </w:rPr>
        <w:t>（中标人名称）于</w:t>
      </w:r>
      <w:r>
        <w:rPr>
          <w:rFonts w:ascii="宋体" w:hAnsi="宋体" w:hint="eastAsia"/>
          <w:sz w:val="24"/>
          <w:u w:val="single"/>
        </w:rPr>
        <w:t xml:space="preserve">            </w:t>
      </w:r>
      <w:r>
        <w:rPr>
          <w:rFonts w:ascii="宋体" w:hAnsi="宋体"/>
          <w:sz w:val="24"/>
        </w:rPr>
        <w:t>（投标日期）所递交的</w:t>
      </w:r>
      <w:r>
        <w:rPr>
          <w:rFonts w:ascii="宋体" w:hAnsi="宋体" w:hint="eastAsia"/>
          <w:sz w:val="24"/>
          <w:u w:val="single"/>
        </w:rPr>
        <w:t xml:space="preserve">          </w:t>
      </w:r>
      <w:r>
        <w:rPr>
          <w:rFonts w:ascii="宋体" w:hAnsi="宋体"/>
          <w:sz w:val="24"/>
        </w:rPr>
        <w:t>（项目名称）</w:t>
      </w:r>
      <w:r>
        <w:rPr>
          <w:rFonts w:ascii="宋体" w:hAnsi="宋体" w:hint="eastAsia"/>
          <w:sz w:val="24"/>
          <w:u w:val="single"/>
        </w:rPr>
        <w:t xml:space="preserve">      </w:t>
      </w:r>
      <w:r>
        <w:rPr>
          <w:rFonts w:ascii="宋体" w:hAnsi="宋体"/>
          <w:sz w:val="24"/>
        </w:rPr>
        <w:t>标段施工投标文件，确定</w:t>
      </w:r>
      <w:r>
        <w:rPr>
          <w:rFonts w:ascii="宋体" w:hAnsi="宋体" w:hint="eastAsia"/>
          <w:sz w:val="24"/>
          <w:u w:val="single"/>
        </w:rPr>
        <w:t xml:space="preserve">        </w:t>
      </w:r>
      <w:r>
        <w:rPr>
          <w:rFonts w:ascii="宋体" w:hAnsi="宋体"/>
          <w:sz w:val="24"/>
        </w:rPr>
        <w:t>（中标人名称）为中标人。</w:t>
      </w:r>
    </w:p>
    <w:p w:rsidR="00631E69" w:rsidRDefault="00631E69">
      <w:pPr>
        <w:spacing w:line="400" w:lineRule="exact"/>
        <w:ind w:firstLineChars="200" w:firstLine="480"/>
        <w:rPr>
          <w:rFonts w:ascii="宋体" w:hAnsi="宋体"/>
          <w:sz w:val="24"/>
        </w:rPr>
      </w:pPr>
    </w:p>
    <w:p w:rsidR="00631E69" w:rsidRDefault="00631E69">
      <w:pPr>
        <w:spacing w:line="400" w:lineRule="exact"/>
        <w:ind w:firstLineChars="200" w:firstLine="480"/>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感谢你单位对我们工作的大力支持！</w:t>
      </w: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hint="eastAsia"/>
          <w:sz w:val="24"/>
        </w:rPr>
        <w:t xml:space="preserve">                              </w:t>
      </w:r>
      <w:r>
        <w:rPr>
          <w:rFonts w:ascii="宋体" w:hAnsi="宋体"/>
          <w:sz w:val="24"/>
        </w:rPr>
        <w:t>招标人：</w:t>
      </w:r>
      <w:r>
        <w:rPr>
          <w:rFonts w:ascii="宋体" w:hAnsi="宋体" w:hint="eastAsia"/>
          <w:sz w:val="24"/>
          <w:u w:val="single"/>
        </w:rPr>
        <w:t xml:space="preserve">               </w:t>
      </w:r>
      <w:r>
        <w:rPr>
          <w:rFonts w:ascii="宋体" w:hAnsi="宋体"/>
          <w:sz w:val="24"/>
        </w:rPr>
        <w:t>（盖单位章）</w:t>
      </w:r>
      <w:r>
        <w:rPr>
          <w:rFonts w:ascii="宋体" w:hAnsi="宋体"/>
          <w:sz w:val="24"/>
        </w:rPr>
        <w:t xml:space="preserve"> </w:t>
      </w:r>
    </w:p>
    <w:p w:rsidR="00631E69" w:rsidRDefault="00F40990">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招标代理</w:t>
      </w:r>
      <w:r>
        <w:rPr>
          <w:rFonts w:ascii="宋体" w:hAnsi="宋体"/>
          <w:sz w:val="24"/>
        </w:rPr>
        <w:t>：</w:t>
      </w:r>
      <w:r>
        <w:rPr>
          <w:rFonts w:ascii="宋体" w:hAnsi="宋体" w:hint="eastAsia"/>
          <w:sz w:val="24"/>
          <w:u w:val="single"/>
        </w:rPr>
        <w:t xml:space="preserve">             </w:t>
      </w:r>
      <w:r>
        <w:rPr>
          <w:rFonts w:ascii="宋体" w:hAnsi="宋体" w:hint="eastAsia"/>
          <w:sz w:val="24"/>
        </w:rPr>
        <w:t>（盖单位章）</w:t>
      </w:r>
    </w:p>
    <w:p w:rsidR="00631E69" w:rsidRDefault="00F40990">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F40990">
      <w:pPr>
        <w:rPr>
          <w:rFonts w:ascii="黑体" w:eastAsia="黑体" w:hAnsi="宋体"/>
          <w:b/>
          <w:sz w:val="24"/>
        </w:rPr>
      </w:pPr>
      <w:r>
        <w:rPr>
          <w:rFonts w:ascii="宋体" w:hAnsi="宋体"/>
          <w:sz w:val="24"/>
        </w:rPr>
        <w:br w:type="page"/>
      </w:r>
      <w:bookmarkStart w:id="223" w:name="_Toc234382650"/>
      <w:r>
        <w:rPr>
          <w:rFonts w:ascii="黑体" w:eastAsia="黑体" w:hAnsi="宋体"/>
          <w:b/>
          <w:sz w:val="24"/>
        </w:rPr>
        <w:t>附表</w:t>
      </w:r>
      <w:r>
        <w:rPr>
          <w:rFonts w:ascii="黑体" w:eastAsia="黑体" w:hAnsi="宋体" w:hint="eastAsia"/>
          <w:b/>
          <w:sz w:val="24"/>
        </w:rPr>
        <w:t>八</w:t>
      </w:r>
      <w:r>
        <w:rPr>
          <w:rFonts w:ascii="黑体" w:eastAsia="黑体" w:hAnsi="宋体"/>
          <w:b/>
          <w:sz w:val="24"/>
        </w:rPr>
        <w:t>：确认通知</w:t>
      </w:r>
      <w:bookmarkEnd w:id="223"/>
    </w:p>
    <w:p w:rsidR="00631E69" w:rsidRDefault="00631E69">
      <w:pPr>
        <w:rPr>
          <w:rFonts w:ascii="宋体" w:hAnsi="宋体"/>
          <w:sz w:val="24"/>
        </w:rPr>
      </w:pPr>
    </w:p>
    <w:p w:rsidR="00631E69" w:rsidRDefault="00F40990">
      <w:pPr>
        <w:jc w:val="center"/>
        <w:rPr>
          <w:rFonts w:ascii="黑体" w:eastAsia="黑体" w:hAnsi="宋体"/>
          <w:b/>
          <w:bCs/>
          <w:kern w:val="44"/>
          <w:sz w:val="28"/>
          <w:szCs w:val="28"/>
        </w:rPr>
      </w:pPr>
      <w:r>
        <w:rPr>
          <w:rFonts w:ascii="黑体" w:eastAsia="黑体" w:hAnsi="宋体"/>
          <w:b/>
          <w:bCs/>
          <w:kern w:val="44"/>
          <w:sz w:val="28"/>
          <w:szCs w:val="28"/>
        </w:rPr>
        <w:t>确认通知</w:t>
      </w:r>
    </w:p>
    <w:p w:rsidR="00631E69" w:rsidRDefault="00631E69">
      <w:pPr>
        <w:rPr>
          <w:rFonts w:ascii="宋体" w:hAnsi="宋体"/>
          <w:sz w:val="24"/>
        </w:rPr>
      </w:pPr>
    </w:p>
    <w:p w:rsidR="00631E69" w:rsidRDefault="00F40990">
      <w:pPr>
        <w:rPr>
          <w:rFonts w:ascii="宋体" w:hAnsi="宋体"/>
          <w:sz w:val="24"/>
        </w:rPr>
      </w:pPr>
      <w:r>
        <w:rPr>
          <w:rFonts w:ascii="宋体" w:hAnsi="宋体"/>
          <w:sz w:val="24"/>
          <w:u w:val="single"/>
        </w:rPr>
        <w:t xml:space="preserve"> </w:t>
      </w:r>
      <w:r>
        <w:rPr>
          <w:rFonts w:ascii="宋体" w:hAnsi="宋体"/>
          <w:sz w:val="24"/>
          <w:u w:val="single"/>
        </w:rPr>
        <w:tab/>
      </w:r>
      <w:r>
        <w:rPr>
          <w:rFonts w:ascii="宋体" w:hAnsi="宋体"/>
          <w:sz w:val="24"/>
        </w:rPr>
        <w:t>（招标人名称）：</w:t>
      </w:r>
    </w:p>
    <w:p w:rsidR="00631E69" w:rsidRDefault="00631E69">
      <w:pPr>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我方已接到你方</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日发出的</w:t>
      </w:r>
      <w:r>
        <w:rPr>
          <w:rFonts w:ascii="宋体" w:hAnsi="宋体" w:hint="eastAsia"/>
          <w:sz w:val="24"/>
          <w:u w:val="single"/>
        </w:rPr>
        <w:t xml:space="preserve">        </w:t>
      </w:r>
      <w:r>
        <w:rPr>
          <w:rFonts w:ascii="宋体" w:hAnsi="宋体"/>
          <w:sz w:val="24"/>
        </w:rPr>
        <w:t>（项目名称）</w:t>
      </w:r>
      <w:r>
        <w:rPr>
          <w:rFonts w:ascii="宋体" w:hAnsi="宋体" w:hint="eastAsia"/>
          <w:sz w:val="24"/>
          <w:u w:val="single"/>
        </w:rPr>
        <w:t xml:space="preserve">      </w:t>
      </w:r>
      <w:r>
        <w:rPr>
          <w:rFonts w:ascii="宋体" w:hAnsi="宋体"/>
          <w:sz w:val="24"/>
        </w:rPr>
        <w:t>标段施工招标关于</w:t>
      </w:r>
      <w:r>
        <w:rPr>
          <w:rFonts w:ascii="宋体" w:hAnsi="宋体" w:hint="eastAsia"/>
          <w:sz w:val="24"/>
          <w:u w:val="single"/>
        </w:rPr>
        <w:t xml:space="preserve">              </w:t>
      </w:r>
      <w:r>
        <w:rPr>
          <w:rFonts w:ascii="宋体" w:hAnsi="宋体"/>
          <w:sz w:val="24"/>
        </w:rPr>
        <w:t>的通知，我方已于</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日收到。</w:t>
      </w:r>
    </w:p>
    <w:p w:rsidR="00631E69" w:rsidRDefault="00F40990">
      <w:pPr>
        <w:spacing w:line="400" w:lineRule="exact"/>
        <w:ind w:firstLineChars="200" w:firstLine="480"/>
        <w:rPr>
          <w:rFonts w:ascii="宋体" w:hAnsi="宋体"/>
          <w:sz w:val="24"/>
        </w:rPr>
      </w:pPr>
      <w:r>
        <w:rPr>
          <w:rFonts w:ascii="宋体" w:hAnsi="宋体"/>
          <w:sz w:val="24"/>
        </w:rPr>
        <w:t>特此确认。</w:t>
      </w: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F40990">
      <w:pPr>
        <w:rPr>
          <w:rFonts w:ascii="宋体" w:hAnsi="宋体"/>
          <w:sz w:val="24"/>
        </w:rPr>
      </w:pPr>
      <w:r>
        <w:rPr>
          <w:rFonts w:ascii="宋体" w:hAnsi="宋体" w:hint="eastAsia"/>
          <w:sz w:val="24"/>
        </w:rPr>
        <w:t xml:space="preserve">                                    </w:t>
      </w:r>
      <w:r>
        <w:rPr>
          <w:rFonts w:ascii="宋体" w:hAnsi="宋体"/>
          <w:sz w:val="24"/>
        </w:rPr>
        <w:t>投标人：</w:t>
      </w:r>
      <w:r>
        <w:rPr>
          <w:rFonts w:ascii="宋体" w:hAnsi="宋体" w:hint="eastAsia"/>
          <w:sz w:val="24"/>
          <w:u w:val="single"/>
        </w:rPr>
        <w:t xml:space="preserve">             </w:t>
      </w:r>
      <w:r>
        <w:rPr>
          <w:rFonts w:ascii="宋体" w:hAnsi="宋体"/>
          <w:sz w:val="24"/>
        </w:rPr>
        <w:t>（盖单位章）</w:t>
      </w:r>
    </w:p>
    <w:p w:rsidR="00631E69" w:rsidRDefault="00631E69">
      <w:pPr>
        <w:rPr>
          <w:rFonts w:ascii="宋体" w:hAnsi="宋体"/>
          <w:sz w:val="24"/>
        </w:rPr>
      </w:pPr>
    </w:p>
    <w:p w:rsidR="00631E69" w:rsidRDefault="00F40990">
      <w:pPr>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31E69" w:rsidRDefault="00631E69" w:rsidP="00631E69">
      <w:pPr>
        <w:pStyle w:val="1"/>
        <w:spacing w:beforeLines="50" w:after="0" w:line="400" w:lineRule="exact"/>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F40990">
      <w:pPr>
        <w:rPr>
          <w:rFonts w:ascii="黑体" w:eastAsia="黑体"/>
          <w:sz w:val="52"/>
          <w:szCs w:val="52"/>
        </w:rPr>
      </w:pPr>
      <w:r>
        <w:rPr>
          <w:rFonts w:ascii="宋体" w:hAnsi="宋体"/>
          <w:sz w:val="24"/>
        </w:rPr>
        <w:br w:type="page"/>
      </w:r>
    </w:p>
    <w:p w:rsidR="00631E69" w:rsidRDefault="00F40990">
      <w:pPr>
        <w:numPr>
          <w:ilvl w:val="0"/>
          <w:numId w:val="3"/>
        </w:numPr>
        <w:jc w:val="center"/>
        <w:outlineLvl w:val="0"/>
        <w:rPr>
          <w:rFonts w:ascii="黑体" w:eastAsia="黑体"/>
          <w:bCs/>
          <w:sz w:val="44"/>
          <w:szCs w:val="44"/>
        </w:rPr>
      </w:pPr>
      <w:r>
        <w:rPr>
          <w:rFonts w:ascii="黑体" w:eastAsia="黑体"/>
          <w:bCs/>
          <w:sz w:val="44"/>
          <w:szCs w:val="44"/>
        </w:rPr>
        <w:t xml:space="preserve">  </w:t>
      </w:r>
      <w:bookmarkStart w:id="224" w:name="_Toc28210"/>
      <w:r>
        <w:rPr>
          <w:rFonts w:ascii="黑体" w:eastAsia="黑体"/>
          <w:bCs/>
          <w:sz w:val="44"/>
          <w:szCs w:val="44"/>
        </w:rPr>
        <w:t>评标办法</w:t>
      </w:r>
      <w:bookmarkEnd w:id="224"/>
    </w:p>
    <w:p w:rsidR="00631E69" w:rsidRDefault="00F40990">
      <w:pPr>
        <w:jc w:val="center"/>
        <w:outlineLvl w:val="0"/>
        <w:rPr>
          <w:rFonts w:ascii="宋体" w:hAnsi="宋体"/>
          <w:sz w:val="40"/>
          <w:szCs w:val="40"/>
        </w:rPr>
      </w:pPr>
      <w:bookmarkStart w:id="225" w:name="_Toc28682"/>
      <w:r>
        <w:rPr>
          <w:rFonts w:ascii="宋体" w:hAnsi="宋体" w:hint="eastAsia"/>
          <w:sz w:val="40"/>
          <w:szCs w:val="40"/>
        </w:rPr>
        <w:t>评标办法</w:t>
      </w:r>
      <w:r>
        <w:rPr>
          <w:rFonts w:ascii="宋体" w:hAnsi="宋体" w:hint="eastAsia"/>
          <w:sz w:val="40"/>
          <w:szCs w:val="40"/>
        </w:rPr>
        <w:t>(</w:t>
      </w:r>
      <w:r>
        <w:rPr>
          <w:rFonts w:ascii="宋体" w:hAnsi="宋体" w:hint="eastAsia"/>
          <w:sz w:val="40"/>
          <w:szCs w:val="40"/>
        </w:rPr>
        <w:t>技术评分最低标价法</w:t>
      </w:r>
      <w:r>
        <w:rPr>
          <w:rFonts w:ascii="宋体" w:hAnsi="宋体" w:hint="eastAsia"/>
          <w:sz w:val="40"/>
          <w:szCs w:val="40"/>
        </w:rPr>
        <w:t>)</w:t>
      </w:r>
      <w:bookmarkEnd w:id="225"/>
    </w:p>
    <w:p w:rsidR="00631E69" w:rsidRDefault="00631E69">
      <w:pPr>
        <w:ind w:firstLineChars="200" w:firstLine="480"/>
        <w:rPr>
          <w:rFonts w:ascii="宋体" w:hAnsi="宋体" w:cs="宋体"/>
          <w:sz w:val="24"/>
          <w:lang/>
        </w:rPr>
      </w:pPr>
    </w:p>
    <w:p w:rsidR="00631E69" w:rsidRDefault="00F40990">
      <w:pPr>
        <w:ind w:firstLineChars="200" w:firstLine="560"/>
        <w:rPr>
          <w:rFonts w:ascii="宋体" w:hAnsi="宋体"/>
          <w:sz w:val="30"/>
          <w:szCs w:val="30"/>
        </w:rPr>
      </w:pPr>
      <w:r>
        <w:rPr>
          <w:rFonts w:ascii="宋体" w:hAnsi="宋体" w:cs="宋体" w:hint="eastAsia"/>
          <w:sz w:val="28"/>
          <w:szCs w:val="28"/>
          <w:lang/>
        </w:rPr>
        <w:t>评标依据公路工程建设项目招标投标管理办法（中华人民共和国交通运输部令</w:t>
      </w:r>
      <w:r>
        <w:rPr>
          <w:rFonts w:ascii="宋体" w:hAnsi="宋体" w:cs="宋体" w:hint="eastAsia"/>
          <w:sz w:val="28"/>
          <w:szCs w:val="28"/>
          <w:lang/>
        </w:rPr>
        <w:t>2015</w:t>
      </w:r>
      <w:r>
        <w:rPr>
          <w:rFonts w:ascii="宋体" w:hAnsi="宋体" w:cs="宋体" w:hint="eastAsia"/>
          <w:sz w:val="28"/>
          <w:szCs w:val="28"/>
          <w:lang/>
        </w:rPr>
        <w:t>年第</w:t>
      </w:r>
      <w:r>
        <w:rPr>
          <w:rFonts w:ascii="宋体" w:hAnsi="宋体" w:cs="宋体" w:hint="eastAsia"/>
          <w:sz w:val="28"/>
          <w:szCs w:val="28"/>
          <w:lang/>
        </w:rPr>
        <w:t>24</w:t>
      </w:r>
      <w:r>
        <w:rPr>
          <w:rFonts w:ascii="宋体" w:hAnsi="宋体" w:cs="宋体" w:hint="eastAsia"/>
          <w:sz w:val="28"/>
          <w:szCs w:val="28"/>
          <w:lang/>
        </w:rPr>
        <w:t>号）。评标应遵循公正、公平、择优的原则严格按照招标文件进行。</w:t>
      </w:r>
    </w:p>
    <w:p w:rsidR="00631E69" w:rsidRDefault="00F40990">
      <w:pPr>
        <w:jc w:val="center"/>
        <w:rPr>
          <w:rFonts w:ascii="宋体" w:hAnsi="宋体"/>
          <w:sz w:val="28"/>
          <w:szCs w:val="28"/>
        </w:rPr>
      </w:pPr>
      <w:r>
        <w:rPr>
          <w:rFonts w:ascii="宋体" w:hAnsi="宋体" w:hint="eastAsia"/>
          <w:sz w:val="28"/>
          <w:szCs w:val="28"/>
        </w:rPr>
        <w:t>评标办法前附表</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9"/>
        <w:gridCol w:w="1214"/>
        <w:gridCol w:w="7380"/>
      </w:tblGrid>
      <w:tr w:rsidR="00631E69">
        <w:trPr>
          <w:trHeight w:val="304"/>
          <w:jc w:val="center"/>
        </w:trPr>
        <w:tc>
          <w:tcPr>
            <w:tcW w:w="1219" w:type="dxa"/>
            <w:tcBorders>
              <w:right w:val="single" w:sz="4" w:space="0" w:color="auto"/>
            </w:tcBorders>
            <w:vAlign w:val="center"/>
          </w:tcPr>
          <w:p w:rsidR="00631E69" w:rsidRDefault="00F40990">
            <w:pPr>
              <w:jc w:val="cente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631E69" w:rsidRDefault="00F40990">
            <w:pPr>
              <w:jc w:val="center"/>
              <w:rPr>
                <w:rFonts w:ascii="宋体" w:hAnsi="宋体"/>
                <w:b/>
                <w:szCs w:val="21"/>
              </w:rPr>
            </w:pPr>
            <w:r>
              <w:rPr>
                <w:rFonts w:ascii="宋体" w:hAnsi="宋体" w:hint="eastAsia"/>
                <w:b/>
                <w:szCs w:val="21"/>
              </w:rPr>
              <w:t>条款内容</w:t>
            </w:r>
          </w:p>
        </w:tc>
        <w:tc>
          <w:tcPr>
            <w:tcW w:w="7380" w:type="dxa"/>
            <w:vAlign w:val="center"/>
          </w:tcPr>
          <w:p w:rsidR="00631E69" w:rsidRDefault="00F40990">
            <w:pPr>
              <w:jc w:val="center"/>
              <w:rPr>
                <w:rFonts w:ascii="宋体" w:hAnsi="宋体"/>
                <w:b/>
                <w:szCs w:val="21"/>
              </w:rPr>
            </w:pPr>
            <w:r>
              <w:rPr>
                <w:rFonts w:ascii="宋体" w:hAnsi="宋体" w:hint="eastAsia"/>
                <w:b/>
                <w:szCs w:val="21"/>
              </w:rPr>
              <w:t>评审因素与标准</w:t>
            </w:r>
          </w:p>
        </w:tc>
      </w:tr>
      <w:tr w:rsidR="00631E69">
        <w:trPr>
          <w:trHeight w:val="4988"/>
          <w:jc w:val="center"/>
        </w:trPr>
        <w:tc>
          <w:tcPr>
            <w:tcW w:w="1219" w:type="dxa"/>
            <w:tcBorders>
              <w:top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2.1.1</w:t>
            </w:r>
          </w:p>
          <w:p w:rsidR="00631E69" w:rsidRDefault="00F40990">
            <w:pPr>
              <w:jc w:val="center"/>
              <w:rPr>
                <w:rFonts w:ascii="宋体" w:hAnsi="宋体"/>
                <w:szCs w:val="21"/>
              </w:rPr>
            </w:pPr>
            <w:r>
              <w:rPr>
                <w:rFonts w:ascii="宋体" w:hAnsi="宋体" w:hint="eastAsia"/>
                <w:szCs w:val="21"/>
              </w:rPr>
              <w:t>2.1.3</w:t>
            </w:r>
          </w:p>
        </w:tc>
        <w:tc>
          <w:tcPr>
            <w:tcW w:w="1214" w:type="dxa"/>
            <w:tcBorders>
              <w:top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形式评审与</w:t>
            </w:r>
          </w:p>
          <w:p w:rsidR="00631E69" w:rsidRDefault="00F40990">
            <w:pPr>
              <w:jc w:val="center"/>
              <w:rPr>
                <w:rFonts w:ascii="宋体" w:hAnsi="宋体"/>
                <w:szCs w:val="21"/>
              </w:rPr>
            </w:pPr>
            <w:r>
              <w:rPr>
                <w:rFonts w:ascii="宋体" w:hAnsi="宋体" w:hint="eastAsia"/>
                <w:szCs w:val="21"/>
              </w:rPr>
              <w:t>响应性评审</w:t>
            </w:r>
          </w:p>
          <w:p w:rsidR="00631E69" w:rsidRDefault="00F40990">
            <w:pPr>
              <w:jc w:val="center"/>
              <w:rPr>
                <w:rFonts w:ascii="宋体" w:hAnsi="宋体"/>
                <w:szCs w:val="21"/>
              </w:rPr>
            </w:pPr>
            <w:r>
              <w:rPr>
                <w:rFonts w:ascii="宋体" w:hAnsi="宋体" w:hint="eastAsia"/>
                <w:szCs w:val="21"/>
              </w:rPr>
              <w:t>标准</w:t>
            </w:r>
          </w:p>
        </w:tc>
        <w:tc>
          <w:tcPr>
            <w:tcW w:w="7380" w:type="dxa"/>
            <w:tcBorders>
              <w:top w:val="single" w:sz="4" w:space="0" w:color="auto"/>
              <w:bottom w:val="single" w:sz="4" w:space="0" w:color="auto"/>
            </w:tcBorders>
            <w:vAlign w:val="center"/>
          </w:tcPr>
          <w:p w:rsidR="00631E69" w:rsidRDefault="00F40990">
            <w:pPr>
              <w:spacing w:line="400" w:lineRule="exact"/>
              <w:jc w:val="left"/>
              <w:rPr>
                <w:rFonts w:ascii="宋体" w:hAnsi="宋体"/>
                <w:b/>
                <w:szCs w:val="21"/>
              </w:rPr>
            </w:pPr>
            <w:r>
              <w:rPr>
                <w:rFonts w:ascii="宋体" w:hAnsi="宋体" w:hint="eastAsia"/>
                <w:b/>
                <w:szCs w:val="21"/>
              </w:rPr>
              <w:t>第一个信封（商务及技术文件）评审标准：</w:t>
            </w:r>
          </w:p>
          <w:p w:rsidR="00631E69" w:rsidRDefault="00F4099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投标文件按照招标文件规定的格式、内容填写，字迹清晰可辨：</w:t>
            </w:r>
          </w:p>
          <w:p w:rsidR="00631E69" w:rsidRDefault="00F40990">
            <w:pPr>
              <w:spacing w:line="40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投标函按招标文件规定填报了工期、工程质量目标及安全目标；</w:t>
            </w:r>
          </w:p>
          <w:p w:rsidR="00631E69" w:rsidRDefault="00F40990">
            <w:pPr>
              <w:spacing w:line="400" w:lineRule="exact"/>
              <w:ind w:firstLineChars="200" w:firstLine="420"/>
              <w:jc w:val="left"/>
              <w:rPr>
                <w:rFonts w:ascii="宋体" w:hAnsi="宋体"/>
                <w:szCs w:val="21"/>
              </w:rPr>
            </w:pPr>
            <w:r>
              <w:rPr>
                <w:rFonts w:ascii="宋体" w:hAnsi="宋体" w:hint="eastAsia"/>
                <w:szCs w:val="21"/>
              </w:rPr>
              <w:t>b.</w:t>
            </w:r>
            <w:r>
              <w:rPr>
                <w:rFonts w:ascii="宋体" w:hAnsi="宋体" w:hint="eastAsia"/>
                <w:szCs w:val="21"/>
              </w:rPr>
              <w:t>投标函附录的所有数据均符合招标文件规定；</w:t>
            </w:r>
          </w:p>
          <w:p w:rsidR="00631E69" w:rsidRDefault="00F40990">
            <w:pPr>
              <w:spacing w:line="400" w:lineRule="exact"/>
              <w:ind w:firstLineChars="200" w:firstLine="420"/>
              <w:jc w:val="left"/>
              <w:rPr>
                <w:rFonts w:ascii="宋体" w:hAnsi="宋体"/>
                <w:szCs w:val="21"/>
              </w:rPr>
            </w:pPr>
            <w:r>
              <w:rPr>
                <w:rFonts w:ascii="宋体" w:hAnsi="宋体" w:hint="eastAsia"/>
                <w:szCs w:val="21"/>
              </w:rPr>
              <w:t>c.</w:t>
            </w:r>
            <w:r>
              <w:rPr>
                <w:rFonts w:ascii="宋体" w:hAnsi="宋体" w:hint="eastAsia"/>
                <w:szCs w:val="21"/>
              </w:rPr>
              <w:t>承诺函文字与招标文件规定一致，未进行修改和删减；</w:t>
            </w:r>
          </w:p>
          <w:p w:rsidR="00631E69" w:rsidRDefault="00F40990">
            <w:pPr>
              <w:spacing w:line="400" w:lineRule="exact"/>
              <w:ind w:firstLineChars="200" w:firstLine="420"/>
              <w:jc w:val="left"/>
              <w:rPr>
                <w:rFonts w:ascii="宋体" w:hAnsi="宋体"/>
                <w:szCs w:val="21"/>
              </w:rPr>
            </w:pPr>
            <w:r>
              <w:rPr>
                <w:rFonts w:ascii="宋体" w:hAnsi="宋体" w:hint="eastAsia"/>
                <w:szCs w:val="21"/>
              </w:rPr>
              <w:t>d.</w:t>
            </w:r>
            <w:r>
              <w:rPr>
                <w:rFonts w:ascii="宋体" w:hAnsi="宋体" w:hint="eastAsia"/>
                <w:szCs w:val="21"/>
              </w:rPr>
              <w:t>按照招标文件规定的格式、内容编制了施工组织设计及项目管理机构相关图表；</w:t>
            </w:r>
          </w:p>
          <w:p w:rsidR="00631E69" w:rsidRDefault="00F40990">
            <w:pPr>
              <w:spacing w:line="400" w:lineRule="exact"/>
              <w:ind w:firstLineChars="200" w:firstLine="420"/>
              <w:jc w:val="left"/>
              <w:rPr>
                <w:rFonts w:ascii="宋体" w:hAnsi="宋体"/>
                <w:szCs w:val="21"/>
              </w:rPr>
            </w:pPr>
            <w:r>
              <w:rPr>
                <w:rFonts w:ascii="宋体" w:hAnsi="宋体" w:hint="eastAsia"/>
                <w:szCs w:val="21"/>
              </w:rPr>
              <w:t>e.</w:t>
            </w:r>
            <w:r>
              <w:rPr>
                <w:rFonts w:ascii="宋体" w:hAnsi="宋体" w:hint="eastAsia"/>
                <w:szCs w:val="21"/>
              </w:rPr>
              <w:t>投标文件组成齐全完整，内容均按规定填写。</w:t>
            </w:r>
          </w:p>
          <w:p w:rsidR="00631E69" w:rsidRDefault="00F40990">
            <w:pPr>
              <w:spacing w:line="400" w:lineRule="exact"/>
              <w:ind w:firstLineChars="200" w:firstLine="420"/>
              <w:jc w:val="left"/>
              <w:rPr>
                <w:rFonts w:ascii="宋体" w:hAnsi="宋体"/>
                <w:szCs w:val="21"/>
              </w:rPr>
            </w:pPr>
            <w:r>
              <w:rPr>
                <w:rFonts w:ascii="宋体" w:hAnsi="宋体" w:hint="eastAsia"/>
                <w:szCs w:val="21"/>
              </w:rPr>
              <w:t xml:space="preserve">(2) </w:t>
            </w:r>
            <w:r>
              <w:rPr>
                <w:rFonts w:ascii="宋体" w:hAnsi="宋体" w:hint="eastAsia"/>
                <w:szCs w:val="21"/>
              </w:rPr>
              <w:t>投标文件上法定代表人或其授权代理人的签字、投标人的单位章盖章齐全，符合招标文件规定。</w:t>
            </w:r>
          </w:p>
          <w:p w:rsidR="00631E69" w:rsidRDefault="00F40990">
            <w:pPr>
              <w:spacing w:line="400" w:lineRule="exact"/>
              <w:ind w:firstLineChars="200" w:firstLine="420"/>
              <w:jc w:val="left"/>
              <w:rPr>
                <w:rFonts w:ascii="宋体" w:hAnsi="宋体"/>
                <w:szCs w:val="21"/>
              </w:rPr>
            </w:pPr>
            <w:r>
              <w:rPr>
                <w:rFonts w:ascii="宋体" w:hAnsi="宋体" w:hint="eastAsia"/>
                <w:szCs w:val="21"/>
              </w:rPr>
              <w:t xml:space="preserve">(3) </w:t>
            </w:r>
            <w:r>
              <w:rPr>
                <w:rFonts w:ascii="宋体" w:hAnsi="宋体" w:hint="eastAsia"/>
                <w:szCs w:val="21"/>
              </w:rPr>
              <w:t>投标人按照招标文件的规定提供了投标保证金</w:t>
            </w:r>
          </w:p>
          <w:p w:rsidR="00631E69" w:rsidRDefault="00F40990">
            <w:pPr>
              <w:spacing w:line="4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投标文件上法定代表人或其授权代理人的签字、投标人的单位章盖章齐全，符合招标文件规定：</w:t>
            </w:r>
          </w:p>
          <w:p w:rsidR="00631E69" w:rsidRDefault="00F40990">
            <w:pPr>
              <w:spacing w:line="400" w:lineRule="exact"/>
              <w:ind w:firstLineChars="200" w:firstLine="420"/>
              <w:jc w:val="left"/>
              <w:rPr>
                <w:rFonts w:ascii="宋体" w:hAnsi="宋体"/>
                <w:szCs w:val="21"/>
              </w:rPr>
            </w:pPr>
            <w:r>
              <w:rPr>
                <w:rFonts w:ascii="宋体" w:hAnsi="宋体" w:hint="eastAsia"/>
                <w:szCs w:val="21"/>
              </w:rPr>
              <w:t>(5)</w:t>
            </w:r>
            <w:r>
              <w:rPr>
                <w:rFonts w:ascii="宋体" w:hAnsi="宋体" w:hint="eastAsia"/>
                <w:szCs w:val="21"/>
              </w:rPr>
              <w:t>投标文件中未出现有关投标报价的内容。</w:t>
            </w:r>
          </w:p>
          <w:p w:rsidR="00631E69" w:rsidRDefault="00F40990">
            <w:pPr>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szCs w:val="21"/>
              </w:rPr>
              <w:t>投标文件载明的招标项目完成期限未超过招标文件规定的时限。</w:t>
            </w:r>
          </w:p>
          <w:p w:rsidR="00631E69" w:rsidRDefault="00F40990">
            <w:pPr>
              <w:spacing w:line="400" w:lineRule="exact"/>
              <w:ind w:firstLineChars="200" w:firstLine="420"/>
              <w:jc w:val="left"/>
              <w:rPr>
                <w:rFonts w:ascii="宋体" w:hAnsi="宋体"/>
                <w:szCs w:val="21"/>
              </w:rPr>
            </w:pPr>
            <w:r>
              <w:rPr>
                <w:rFonts w:ascii="宋体" w:hAnsi="宋体" w:hint="eastAsia"/>
                <w:szCs w:val="21"/>
              </w:rPr>
              <w:t>(7)</w:t>
            </w:r>
            <w:r>
              <w:rPr>
                <w:rFonts w:ascii="宋体" w:hAnsi="宋体" w:hint="eastAsia"/>
                <w:szCs w:val="21"/>
              </w:rPr>
              <w:t>投标文件对招标文件的实质性要求和条件作出响应。</w:t>
            </w:r>
          </w:p>
          <w:p w:rsidR="00631E69" w:rsidRDefault="00F40990">
            <w:pPr>
              <w:spacing w:line="400" w:lineRule="exact"/>
              <w:ind w:firstLineChars="200" w:firstLine="420"/>
              <w:jc w:val="left"/>
              <w:rPr>
                <w:rFonts w:ascii="宋体" w:hAnsi="宋体"/>
                <w:szCs w:val="21"/>
              </w:rPr>
            </w:pPr>
            <w:r>
              <w:rPr>
                <w:rFonts w:ascii="宋体" w:hAnsi="宋体" w:hint="eastAsia"/>
                <w:szCs w:val="21"/>
              </w:rPr>
              <w:t>(8)</w:t>
            </w:r>
            <w:r>
              <w:rPr>
                <w:rFonts w:ascii="宋体" w:hAnsi="宋体" w:hint="eastAsia"/>
                <w:szCs w:val="21"/>
              </w:rPr>
              <w:t>权利义务符合招标文件规定：</w:t>
            </w:r>
          </w:p>
          <w:p w:rsidR="00631E69" w:rsidRDefault="00F40990">
            <w:pPr>
              <w:spacing w:line="40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投标人应接受招标文件规定的风险划分原则，未提出新的风险划分办法；</w:t>
            </w:r>
          </w:p>
          <w:p w:rsidR="00631E69" w:rsidRDefault="00F40990">
            <w:pPr>
              <w:spacing w:line="400" w:lineRule="exact"/>
              <w:ind w:firstLineChars="200" w:firstLine="420"/>
              <w:jc w:val="left"/>
              <w:rPr>
                <w:rFonts w:ascii="宋体" w:hAnsi="宋体"/>
                <w:szCs w:val="21"/>
              </w:rPr>
            </w:pPr>
            <w:r>
              <w:rPr>
                <w:rFonts w:ascii="宋体" w:hAnsi="宋体" w:hint="eastAsia"/>
                <w:szCs w:val="21"/>
              </w:rPr>
              <w:t>b.</w:t>
            </w:r>
            <w:r>
              <w:rPr>
                <w:rFonts w:ascii="宋体" w:hAnsi="宋体" w:hint="eastAsia"/>
                <w:szCs w:val="21"/>
              </w:rPr>
              <w:t>投标人未增加发包人的责任范围，或减少投标人义务；</w:t>
            </w:r>
          </w:p>
          <w:p w:rsidR="00631E69" w:rsidRDefault="00F40990">
            <w:pPr>
              <w:spacing w:line="400" w:lineRule="exact"/>
              <w:ind w:firstLineChars="200" w:firstLine="420"/>
              <w:jc w:val="left"/>
              <w:rPr>
                <w:rFonts w:ascii="宋体" w:hAnsi="宋体"/>
                <w:szCs w:val="21"/>
              </w:rPr>
            </w:pPr>
            <w:r>
              <w:rPr>
                <w:rFonts w:ascii="宋体" w:hAnsi="宋体" w:hint="eastAsia"/>
                <w:szCs w:val="21"/>
              </w:rPr>
              <w:t>c.</w:t>
            </w:r>
            <w:r>
              <w:rPr>
                <w:rFonts w:ascii="宋体" w:hAnsi="宋体" w:hint="eastAsia"/>
                <w:szCs w:val="21"/>
              </w:rPr>
              <w:t>投标人未提出不同的工程验收、计量、支付办法；</w:t>
            </w:r>
          </w:p>
          <w:p w:rsidR="00631E69" w:rsidRDefault="00F40990">
            <w:pPr>
              <w:spacing w:line="400" w:lineRule="exact"/>
              <w:ind w:firstLineChars="200" w:firstLine="420"/>
              <w:jc w:val="left"/>
              <w:rPr>
                <w:rFonts w:ascii="宋体" w:hAnsi="宋体"/>
                <w:szCs w:val="21"/>
              </w:rPr>
            </w:pPr>
            <w:r>
              <w:rPr>
                <w:rFonts w:ascii="宋体" w:hAnsi="宋体" w:hint="eastAsia"/>
                <w:szCs w:val="21"/>
              </w:rPr>
              <w:t>d.</w:t>
            </w:r>
            <w:r>
              <w:rPr>
                <w:rFonts w:ascii="宋体" w:hAnsi="宋体" w:hint="eastAsia"/>
                <w:szCs w:val="21"/>
              </w:rPr>
              <w:t>投标人对合同纠纷、事故处理办法未提出异议；</w:t>
            </w:r>
          </w:p>
          <w:p w:rsidR="00631E69" w:rsidRDefault="00F40990">
            <w:pPr>
              <w:spacing w:line="400" w:lineRule="exact"/>
              <w:ind w:firstLineChars="200" w:firstLine="420"/>
              <w:jc w:val="left"/>
              <w:rPr>
                <w:rFonts w:ascii="宋体" w:hAnsi="宋体"/>
                <w:szCs w:val="21"/>
              </w:rPr>
            </w:pPr>
            <w:r>
              <w:rPr>
                <w:rFonts w:ascii="宋体" w:hAnsi="宋体" w:hint="eastAsia"/>
                <w:szCs w:val="21"/>
              </w:rPr>
              <w:t>e.</w:t>
            </w:r>
            <w:r>
              <w:rPr>
                <w:rFonts w:ascii="宋体" w:hAnsi="宋体" w:hint="eastAsia"/>
                <w:szCs w:val="21"/>
              </w:rPr>
              <w:t>投标人在投标活动中无欺诈行为；</w:t>
            </w:r>
          </w:p>
          <w:p w:rsidR="00631E69" w:rsidRDefault="00F40990">
            <w:pPr>
              <w:spacing w:line="400" w:lineRule="exact"/>
              <w:ind w:firstLineChars="200" w:firstLine="420"/>
              <w:jc w:val="left"/>
              <w:rPr>
                <w:rFonts w:ascii="宋体" w:hAnsi="宋体"/>
                <w:szCs w:val="21"/>
              </w:rPr>
            </w:pPr>
            <w:r>
              <w:rPr>
                <w:rFonts w:ascii="宋体" w:hAnsi="宋体" w:hint="eastAsia"/>
                <w:szCs w:val="21"/>
              </w:rPr>
              <w:t>f.</w:t>
            </w:r>
            <w:r>
              <w:rPr>
                <w:rFonts w:ascii="宋体" w:hAnsi="宋体" w:hint="eastAsia"/>
                <w:szCs w:val="21"/>
              </w:rPr>
              <w:t>投标人未对合同条款有重要保留。</w:t>
            </w:r>
          </w:p>
          <w:p w:rsidR="00631E69" w:rsidRDefault="00F40990">
            <w:pPr>
              <w:spacing w:line="400" w:lineRule="exact"/>
              <w:ind w:firstLineChars="200" w:firstLine="420"/>
              <w:jc w:val="left"/>
              <w:rPr>
                <w:rFonts w:ascii="宋体" w:hAnsi="宋体"/>
                <w:szCs w:val="21"/>
              </w:rPr>
            </w:pPr>
            <w:r>
              <w:rPr>
                <w:rFonts w:ascii="宋体" w:hAnsi="宋体" w:hint="eastAsia"/>
                <w:szCs w:val="21"/>
              </w:rPr>
              <w:t>(9)</w:t>
            </w:r>
            <w:r>
              <w:rPr>
                <w:rFonts w:ascii="宋体" w:hAnsi="宋体" w:hint="eastAsia"/>
                <w:szCs w:val="21"/>
              </w:rPr>
              <w:t>投标文件正、副本份数符合招标文件第二章“投标人须知”第</w:t>
            </w:r>
            <w:r>
              <w:rPr>
                <w:rFonts w:ascii="宋体" w:hAnsi="宋体" w:hint="eastAsia"/>
                <w:szCs w:val="21"/>
              </w:rPr>
              <w:t xml:space="preserve">3.7.4 </w:t>
            </w:r>
            <w:r>
              <w:rPr>
                <w:rFonts w:ascii="宋体" w:hAnsi="宋体" w:hint="eastAsia"/>
                <w:szCs w:val="21"/>
              </w:rPr>
              <w:t>项规定。</w:t>
            </w:r>
          </w:p>
          <w:p w:rsidR="00631E69" w:rsidRDefault="00F40990">
            <w:pPr>
              <w:spacing w:line="400" w:lineRule="exact"/>
              <w:jc w:val="left"/>
              <w:rPr>
                <w:rFonts w:ascii="宋体" w:hAnsi="宋体"/>
                <w:b/>
                <w:szCs w:val="21"/>
              </w:rPr>
            </w:pPr>
            <w:r>
              <w:rPr>
                <w:rFonts w:ascii="宋体" w:hAnsi="宋体" w:hint="eastAsia"/>
                <w:b/>
                <w:szCs w:val="21"/>
              </w:rPr>
              <w:t>第二个信封（报价文件）评审标准：</w:t>
            </w:r>
          </w:p>
          <w:p w:rsidR="00631E69" w:rsidRDefault="00F40990">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投标文件按照招标文件规定的格式、内容填写，字迹清晰可辨，内容齐全完整：</w:t>
            </w:r>
          </w:p>
          <w:p w:rsidR="00631E69" w:rsidRDefault="00F40990">
            <w:pPr>
              <w:spacing w:line="400" w:lineRule="exact"/>
              <w:ind w:firstLineChars="200" w:firstLine="420"/>
              <w:jc w:val="left"/>
              <w:rPr>
                <w:rFonts w:ascii="宋体" w:hAnsi="宋体"/>
                <w:szCs w:val="21"/>
              </w:rPr>
            </w:pPr>
            <w:r>
              <w:rPr>
                <w:rFonts w:ascii="宋体" w:hAnsi="宋体" w:hint="eastAsia"/>
                <w:szCs w:val="21"/>
              </w:rPr>
              <w:t>a.</w:t>
            </w:r>
            <w:r>
              <w:rPr>
                <w:rFonts w:ascii="宋体" w:hAnsi="宋体" w:hint="eastAsia"/>
                <w:szCs w:val="21"/>
              </w:rPr>
              <w:t>投标函按招标文件规定填报了投标价（包括大写金额和小写金额），且投标价未超过招标文件设定的最高投标限价（如有）；</w:t>
            </w:r>
          </w:p>
          <w:p w:rsidR="00631E69" w:rsidRDefault="00F40990">
            <w:pPr>
              <w:spacing w:line="400" w:lineRule="exact"/>
              <w:ind w:firstLineChars="200" w:firstLine="420"/>
              <w:jc w:val="left"/>
              <w:rPr>
                <w:rFonts w:ascii="宋体" w:hAnsi="宋体"/>
                <w:szCs w:val="21"/>
              </w:rPr>
            </w:pPr>
            <w:r>
              <w:rPr>
                <w:rFonts w:ascii="宋体" w:hAnsi="宋体" w:hint="eastAsia"/>
                <w:szCs w:val="21"/>
              </w:rPr>
              <w:t>b.</w:t>
            </w:r>
            <w:r>
              <w:rPr>
                <w:rFonts w:ascii="宋体" w:hAnsi="宋体" w:hint="eastAsia"/>
                <w:szCs w:val="21"/>
              </w:rPr>
              <w:t>已标价工程量清单说明文字与招标文件规定一致，未进行修改和删减。</w:t>
            </w:r>
          </w:p>
          <w:p w:rsidR="00631E69" w:rsidRDefault="00F40990">
            <w:pPr>
              <w:spacing w:line="4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投标文件上法定代表人或其授权代理人的签字、投标人的单位章盖章齐全，符合招标文件规定。</w:t>
            </w:r>
          </w:p>
          <w:p w:rsidR="00631E69" w:rsidRDefault="00F40990">
            <w:pPr>
              <w:spacing w:line="4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同一投标人未提交两个以上不同的投标报</w:t>
            </w:r>
            <w:r>
              <w:rPr>
                <w:rFonts w:ascii="宋体" w:hAnsi="宋体" w:hint="eastAsia"/>
                <w:szCs w:val="21"/>
              </w:rPr>
              <w:t>价，但招标文件要求提交备选投标的除外。</w:t>
            </w:r>
          </w:p>
          <w:p w:rsidR="00631E69" w:rsidRDefault="00F40990">
            <w:pPr>
              <w:spacing w:line="4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投标人若填写工程量固化清单，填写完毕的工程量固化清单未对工程量固化清单电子文件中的数据、格式和运算定义进行修改。</w:t>
            </w:r>
          </w:p>
          <w:p w:rsidR="00631E69" w:rsidRDefault="00F40990">
            <w:pPr>
              <w:spacing w:line="400" w:lineRule="exact"/>
              <w:ind w:firstLineChars="200" w:firstLine="420"/>
              <w:jc w:val="left"/>
              <w:rPr>
                <w:rFonts w:ascii="宋体" w:hAnsi="宋体"/>
                <w:b/>
                <w:szCs w:val="21"/>
              </w:rPr>
            </w:pPr>
            <w:r>
              <w:rPr>
                <w:rFonts w:ascii="宋体" w:hAnsi="宋体" w:hint="eastAsia"/>
                <w:szCs w:val="21"/>
              </w:rPr>
              <w:t>(5)</w:t>
            </w:r>
            <w:r>
              <w:rPr>
                <w:rFonts w:ascii="宋体" w:hAnsi="宋体" w:hint="eastAsia"/>
                <w:szCs w:val="21"/>
              </w:rPr>
              <w:t>投标文件正、副本份数符合招标文件第二章“投标人须知”第</w:t>
            </w:r>
            <w:r>
              <w:rPr>
                <w:rFonts w:ascii="宋体" w:hAnsi="宋体" w:hint="eastAsia"/>
                <w:szCs w:val="21"/>
              </w:rPr>
              <w:t xml:space="preserve">3.7.4 </w:t>
            </w:r>
            <w:r>
              <w:rPr>
                <w:rFonts w:ascii="宋体" w:hAnsi="宋体" w:hint="eastAsia"/>
                <w:szCs w:val="21"/>
              </w:rPr>
              <w:t>项规定。</w:t>
            </w:r>
          </w:p>
        </w:tc>
      </w:tr>
      <w:tr w:rsidR="00631E69">
        <w:trPr>
          <w:trHeight w:val="3678"/>
          <w:jc w:val="center"/>
        </w:trPr>
        <w:tc>
          <w:tcPr>
            <w:tcW w:w="1219" w:type="dxa"/>
            <w:tcBorders>
              <w:bottom w:val="single" w:sz="4" w:space="0" w:color="auto"/>
              <w:right w:val="single" w:sz="4" w:space="0" w:color="auto"/>
            </w:tcBorders>
            <w:vAlign w:val="center"/>
          </w:tcPr>
          <w:p w:rsidR="00631E69" w:rsidRDefault="00F40990">
            <w:pPr>
              <w:jc w:val="center"/>
              <w:rPr>
                <w:rFonts w:ascii="宋体" w:hAnsi="宋体"/>
                <w:szCs w:val="21"/>
              </w:rPr>
            </w:pPr>
            <w:r>
              <w:rPr>
                <w:rFonts w:ascii="宋体" w:hAnsi="宋体" w:hint="eastAsia"/>
                <w:szCs w:val="21"/>
              </w:rPr>
              <w:t>2.1.2</w:t>
            </w:r>
          </w:p>
        </w:tc>
        <w:tc>
          <w:tcPr>
            <w:tcW w:w="1214" w:type="dxa"/>
            <w:tcBorders>
              <w:left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资格评审标准</w:t>
            </w:r>
          </w:p>
        </w:tc>
        <w:tc>
          <w:tcPr>
            <w:tcW w:w="7380" w:type="dxa"/>
            <w:tcBorders>
              <w:bottom w:val="single" w:sz="4" w:space="0" w:color="auto"/>
            </w:tcBorders>
            <w:vAlign w:val="center"/>
          </w:tcPr>
          <w:p w:rsidR="00631E69" w:rsidRDefault="00F40990">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投标人具备有效的营业执照、资质证书和安全生产许可证和基本账户开户许可证；</w:t>
            </w:r>
          </w:p>
          <w:p w:rsidR="00631E69" w:rsidRDefault="00F40990">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投标人的资质等级符合招标文件规定；</w:t>
            </w:r>
          </w:p>
          <w:p w:rsidR="00631E69" w:rsidRDefault="00F40990">
            <w:pPr>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投标人的财务状况符合招标文件规定；</w:t>
            </w:r>
          </w:p>
          <w:p w:rsidR="00631E69" w:rsidRDefault="00F40990">
            <w:pPr>
              <w:spacing w:line="400" w:lineRule="exact"/>
              <w:ind w:firstLineChars="200" w:firstLine="420"/>
              <w:rPr>
                <w:rFonts w:ascii="宋体" w:hAnsi="宋体"/>
                <w:szCs w:val="21"/>
              </w:rPr>
            </w:pPr>
            <w:r>
              <w:rPr>
                <w:rFonts w:ascii="宋体" w:hAnsi="宋体" w:hint="eastAsia"/>
                <w:szCs w:val="21"/>
              </w:rPr>
              <w:t>(4)</w:t>
            </w:r>
            <w:r>
              <w:rPr>
                <w:rFonts w:ascii="宋体" w:hAnsi="宋体" w:hint="eastAsia"/>
                <w:szCs w:val="21"/>
              </w:rPr>
              <w:t>投标人的类似项目业绩符合招标文件规定；</w:t>
            </w:r>
          </w:p>
          <w:p w:rsidR="00631E69" w:rsidRDefault="00F40990">
            <w:pPr>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投标人的信誉符合招标文件规定；</w:t>
            </w:r>
          </w:p>
          <w:p w:rsidR="00631E69" w:rsidRDefault="00F40990">
            <w:pPr>
              <w:spacing w:line="400" w:lineRule="exact"/>
              <w:ind w:firstLineChars="200" w:firstLine="420"/>
              <w:rPr>
                <w:rFonts w:ascii="宋体" w:hAnsi="宋体"/>
                <w:szCs w:val="21"/>
              </w:rPr>
            </w:pPr>
            <w:r>
              <w:rPr>
                <w:rFonts w:ascii="宋体" w:hAnsi="宋体" w:hint="eastAsia"/>
                <w:szCs w:val="21"/>
              </w:rPr>
              <w:t>(6)</w:t>
            </w:r>
            <w:r>
              <w:rPr>
                <w:rFonts w:ascii="宋体" w:hAnsi="宋体" w:hint="eastAsia"/>
                <w:szCs w:val="21"/>
              </w:rPr>
              <w:t>投标人的项目经理资格符合招标文件规定；</w:t>
            </w:r>
          </w:p>
          <w:p w:rsidR="00631E69" w:rsidRDefault="00F40990">
            <w:pPr>
              <w:spacing w:line="400" w:lineRule="exact"/>
              <w:ind w:firstLineChars="200" w:firstLine="420"/>
              <w:rPr>
                <w:rFonts w:ascii="宋体" w:hAnsi="宋体"/>
                <w:szCs w:val="21"/>
              </w:rPr>
            </w:pPr>
            <w:r>
              <w:rPr>
                <w:rFonts w:ascii="宋体" w:hAnsi="宋体" w:hint="eastAsia"/>
                <w:szCs w:val="21"/>
              </w:rPr>
              <w:t>(7)</w:t>
            </w:r>
            <w:r>
              <w:rPr>
                <w:rFonts w:ascii="宋体" w:hAnsi="宋体" w:hint="eastAsia"/>
                <w:szCs w:val="21"/>
              </w:rPr>
              <w:t>投标人的其他要求符合招标文件规定；</w:t>
            </w:r>
          </w:p>
          <w:p w:rsidR="00631E69" w:rsidRDefault="00F40990">
            <w:pPr>
              <w:spacing w:line="400" w:lineRule="exact"/>
              <w:ind w:firstLineChars="200" w:firstLine="420"/>
              <w:rPr>
                <w:rFonts w:ascii="宋体" w:hAnsi="宋体"/>
                <w:szCs w:val="21"/>
              </w:rPr>
            </w:pPr>
            <w:r>
              <w:rPr>
                <w:rFonts w:ascii="宋体" w:hAnsi="宋体" w:hint="eastAsia"/>
                <w:szCs w:val="21"/>
              </w:rPr>
              <w:t>(8)</w:t>
            </w:r>
            <w:r>
              <w:rPr>
                <w:rFonts w:ascii="宋体" w:hAnsi="宋体" w:hint="eastAsia"/>
                <w:szCs w:val="21"/>
              </w:rPr>
              <w:t>投标人不存在第二章“投标人须知”第</w:t>
            </w:r>
            <w:r>
              <w:rPr>
                <w:rFonts w:ascii="宋体" w:hAnsi="宋体" w:hint="eastAsia"/>
                <w:szCs w:val="21"/>
              </w:rPr>
              <w:t>1.4.3</w:t>
            </w:r>
            <w:r>
              <w:rPr>
                <w:rFonts w:ascii="宋体" w:hAnsi="宋体" w:hint="eastAsia"/>
                <w:szCs w:val="21"/>
              </w:rPr>
              <w:t>项规定的任何一种情形；</w:t>
            </w:r>
          </w:p>
        </w:tc>
      </w:tr>
      <w:tr w:rsidR="00631E69">
        <w:trPr>
          <w:trHeight w:val="90"/>
          <w:jc w:val="center"/>
        </w:trPr>
        <w:tc>
          <w:tcPr>
            <w:tcW w:w="1219" w:type="dxa"/>
            <w:tcBorders>
              <w:top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2.2.1</w:t>
            </w:r>
          </w:p>
        </w:tc>
        <w:tc>
          <w:tcPr>
            <w:tcW w:w="1214" w:type="dxa"/>
            <w:tcBorders>
              <w:top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第一个信封评分分值构成</w:t>
            </w:r>
            <w:r>
              <w:rPr>
                <w:rFonts w:ascii="宋体" w:hAnsi="宋体" w:hint="eastAsia"/>
                <w:szCs w:val="21"/>
              </w:rPr>
              <w:t>(</w:t>
            </w:r>
            <w:r>
              <w:rPr>
                <w:rFonts w:ascii="宋体" w:hAnsi="宋体" w:hint="eastAsia"/>
                <w:szCs w:val="21"/>
              </w:rPr>
              <w:t>总分</w:t>
            </w:r>
            <w:r>
              <w:rPr>
                <w:rFonts w:ascii="宋体" w:hAnsi="宋体" w:hint="eastAsia"/>
                <w:szCs w:val="21"/>
              </w:rPr>
              <w:t>100</w:t>
            </w:r>
            <w:r>
              <w:rPr>
                <w:rFonts w:ascii="宋体" w:hAnsi="宋体" w:hint="eastAsia"/>
                <w:szCs w:val="21"/>
              </w:rPr>
              <w:t>分</w:t>
            </w:r>
            <w:r>
              <w:rPr>
                <w:rFonts w:ascii="宋体" w:hAnsi="宋体" w:hint="eastAsia"/>
                <w:szCs w:val="21"/>
              </w:rPr>
              <w:t>)</w:t>
            </w:r>
          </w:p>
        </w:tc>
        <w:tc>
          <w:tcPr>
            <w:tcW w:w="7380" w:type="dxa"/>
            <w:tcBorders>
              <w:top w:val="single" w:sz="4" w:space="0" w:color="auto"/>
              <w:bottom w:val="single" w:sz="4" w:space="0" w:color="auto"/>
            </w:tcBorders>
            <w:vAlign w:val="center"/>
          </w:tcPr>
          <w:p w:rsidR="00631E69" w:rsidRDefault="00F40990">
            <w:pPr>
              <w:spacing w:line="400" w:lineRule="exact"/>
              <w:ind w:firstLineChars="200" w:firstLine="420"/>
              <w:jc w:val="left"/>
              <w:rPr>
                <w:rFonts w:ascii="宋体" w:hAnsi="宋体"/>
                <w:szCs w:val="21"/>
              </w:rPr>
            </w:pPr>
            <w:r>
              <w:rPr>
                <w:rFonts w:ascii="宋体" w:hAnsi="宋体" w:hint="eastAsia"/>
                <w:szCs w:val="21"/>
              </w:rPr>
              <w:t>施工组织设计</w:t>
            </w:r>
            <w:r>
              <w:rPr>
                <w:rFonts w:ascii="宋体" w:hAnsi="宋体" w:hint="eastAsia"/>
                <w:szCs w:val="21"/>
              </w:rPr>
              <w:t>30</w:t>
            </w:r>
            <w:r>
              <w:rPr>
                <w:rFonts w:ascii="宋体" w:hAnsi="宋体" w:hint="eastAsia"/>
                <w:szCs w:val="21"/>
              </w:rPr>
              <w:t>分</w:t>
            </w:r>
          </w:p>
          <w:p w:rsidR="00631E69" w:rsidRDefault="00F40990">
            <w:pPr>
              <w:spacing w:line="400" w:lineRule="exact"/>
              <w:ind w:firstLineChars="200" w:firstLine="420"/>
              <w:jc w:val="left"/>
              <w:rPr>
                <w:rFonts w:ascii="宋体" w:hAnsi="宋体"/>
                <w:szCs w:val="21"/>
              </w:rPr>
            </w:pPr>
            <w:r>
              <w:rPr>
                <w:rFonts w:ascii="宋体" w:hAnsi="宋体" w:hint="eastAsia"/>
                <w:szCs w:val="21"/>
              </w:rPr>
              <w:t>项目管理机构</w:t>
            </w:r>
            <w:r>
              <w:rPr>
                <w:rFonts w:ascii="宋体" w:hAnsi="宋体" w:hint="eastAsia"/>
                <w:szCs w:val="21"/>
              </w:rPr>
              <w:t>20</w:t>
            </w:r>
            <w:r>
              <w:rPr>
                <w:rFonts w:ascii="宋体" w:hAnsi="宋体" w:hint="eastAsia"/>
                <w:szCs w:val="21"/>
              </w:rPr>
              <w:t>分</w:t>
            </w:r>
          </w:p>
          <w:p w:rsidR="00631E69" w:rsidRDefault="00F40990">
            <w:pPr>
              <w:spacing w:line="400" w:lineRule="exact"/>
              <w:ind w:firstLineChars="200" w:firstLine="420"/>
              <w:jc w:val="left"/>
              <w:rPr>
                <w:rFonts w:ascii="宋体" w:hAnsi="宋体"/>
                <w:szCs w:val="21"/>
              </w:rPr>
            </w:pPr>
            <w:r>
              <w:rPr>
                <w:rFonts w:ascii="宋体" w:hAnsi="宋体" w:hint="eastAsia"/>
                <w:szCs w:val="21"/>
              </w:rPr>
              <w:t>技术能力</w:t>
            </w:r>
            <w:r>
              <w:rPr>
                <w:rFonts w:ascii="宋体" w:hAnsi="宋体" w:hint="eastAsia"/>
                <w:szCs w:val="21"/>
              </w:rPr>
              <w:t>40</w:t>
            </w:r>
            <w:r>
              <w:rPr>
                <w:rFonts w:ascii="宋体" w:hAnsi="宋体" w:hint="eastAsia"/>
                <w:szCs w:val="21"/>
              </w:rPr>
              <w:t>分</w:t>
            </w:r>
          </w:p>
          <w:p w:rsidR="00631E69" w:rsidRDefault="00F40990">
            <w:pPr>
              <w:spacing w:line="400" w:lineRule="exact"/>
              <w:ind w:firstLineChars="200" w:firstLine="420"/>
              <w:jc w:val="left"/>
              <w:rPr>
                <w:rFonts w:ascii="宋体" w:hAnsi="宋体"/>
                <w:szCs w:val="21"/>
              </w:rPr>
            </w:pPr>
            <w:r>
              <w:rPr>
                <w:rFonts w:ascii="宋体" w:hAnsi="宋体" w:hint="eastAsia"/>
                <w:szCs w:val="21"/>
              </w:rPr>
              <w:t>履约信誉</w:t>
            </w:r>
            <w:r>
              <w:rPr>
                <w:rFonts w:ascii="宋体" w:hAnsi="宋体" w:hint="eastAsia"/>
                <w:szCs w:val="21"/>
              </w:rPr>
              <w:t>1</w:t>
            </w:r>
            <w:r>
              <w:rPr>
                <w:rFonts w:ascii="宋体" w:hAnsi="宋体" w:hint="eastAsia"/>
                <w:szCs w:val="21"/>
              </w:rPr>
              <w:t>0</w:t>
            </w:r>
            <w:r>
              <w:rPr>
                <w:rFonts w:ascii="宋体" w:hAnsi="宋体" w:hint="eastAsia"/>
                <w:szCs w:val="21"/>
              </w:rPr>
              <w:t>分</w:t>
            </w:r>
          </w:p>
        </w:tc>
      </w:tr>
      <w:tr w:rsidR="00631E69">
        <w:trPr>
          <w:trHeight w:val="1768"/>
          <w:jc w:val="center"/>
        </w:trPr>
        <w:tc>
          <w:tcPr>
            <w:tcW w:w="1219" w:type="dxa"/>
            <w:tcBorders>
              <w:top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3.2.4</w:t>
            </w:r>
          </w:p>
        </w:tc>
        <w:tc>
          <w:tcPr>
            <w:tcW w:w="1214" w:type="dxa"/>
            <w:tcBorders>
              <w:top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通过第一个信封详细评审的投标人数量</w:t>
            </w:r>
          </w:p>
        </w:tc>
        <w:tc>
          <w:tcPr>
            <w:tcW w:w="7380" w:type="dxa"/>
            <w:tcBorders>
              <w:top w:val="single" w:sz="4" w:space="0" w:color="auto"/>
              <w:bottom w:val="single" w:sz="4" w:space="0" w:color="auto"/>
            </w:tcBorders>
            <w:vAlign w:val="center"/>
          </w:tcPr>
          <w:p w:rsidR="00631E69" w:rsidRDefault="00F40990">
            <w:pPr>
              <w:spacing w:line="400" w:lineRule="exact"/>
              <w:ind w:firstLineChars="200" w:firstLine="420"/>
              <w:jc w:val="left"/>
              <w:rPr>
                <w:rFonts w:ascii="宋体" w:hAnsi="宋体"/>
                <w:szCs w:val="21"/>
              </w:rPr>
            </w:pPr>
            <w:r>
              <w:rPr>
                <w:rFonts w:ascii="宋体" w:hAnsi="宋体" w:hint="eastAsia"/>
                <w:szCs w:val="21"/>
              </w:rPr>
              <w:t>按照投标人的商务和技术得分由高到低排序，选择前</w:t>
            </w:r>
            <w:r>
              <w:rPr>
                <w:rFonts w:ascii="宋体" w:hAnsi="宋体" w:hint="eastAsia"/>
                <w:szCs w:val="21"/>
              </w:rPr>
              <w:t>三</w:t>
            </w:r>
            <w:r>
              <w:rPr>
                <w:rFonts w:ascii="宋体" w:hAnsi="宋体" w:hint="eastAsia"/>
                <w:szCs w:val="21"/>
              </w:rPr>
              <w:t>名通过详细评审</w:t>
            </w:r>
          </w:p>
        </w:tc>
      </w:tr>
      <w:tr w:rsidR="00631E69">
        <w:trPr>
          <w:trHeight w:val="732"/>
          <w:jc w:val="center"/>
        </w:trPr>
        <w:tc>
          <w:tcPr>
            <w:tcW w:w="1219" w:type="dxa"/>
            <w:tcBorders>
              <w:right w:val="single" w:sz="4" w:space="0" w:color="auto"/>
            </w:tcBorders>
            <w:vAlign w:val="center"/>
          </w:tcPr>
          <w:p w:rsidR="00631E69" w:rsidRDefault="00F40990">
            <w:pPr>
              <w:jc w:val="center"/>
              <w:rPr>
                <w:rFonts w:ascii="宋体" w:hAnsi="宋体"/>
                <w:b/>
                <w:szCs w:val="21"/>
              </w:rPr>
            </w:pPr>
            <w:r>
              <w:rPr>
                <w:rFonts w:ascii="宋体" w:hAnsi="宋体" w:hint="eastAsia"/>
                <w:b/>
                <w:szCs w:val="21"/>
              </w:rPr>
              <w:t>条款号</w:t>
            </w:r>
          </w:p>
        </w:tc>
        <w:tc>
          <w:tcPr>
            <w:tcW w:w="1214" w:type="dxa"/>
            <w:tcBorders>
              <w:left w:val="single" w:sz="4" w:space="0" w:color="auto"/>
            </w:tcBorders>
            <w:vAlign w:val="center"/>
          </w:tcPr>
          <w:p w:rsidR="00631E69" w:rsidRDefault="00F40990">
            <w:pPr>
              <w:jc w:val="center"/>
              <w:rPr>
                <w:rFonts w:ascii="宋体" w:hAnsi="宋体"/>
                <w:b/>
                <w:szCs w:val="21"/>
              </w:rPr>
            </w:pPr>
            <w:r>
              <w:rPr>
                <w:rFonts w:ascii="宋体" w:hAnsi="宋体" w:hint="eastAsia"/>
                <w:b/>
                <w:szCs w:val="21"/>
              </w:rPr>
              <w:t>条款内容</w:t>
            </w:r>
          </w:p>
        </w:tc>
        <w:tc>
          <w:tcPr>
            <w:tcW w:w="7380" w:type="dxa"/>
            <w:vAlign w:val="center"/>
          </w:tcPr>
          <w:p w:rsidR="00631E69" w:rsidRDefault="00F40990">
            <w:pPr>
              <w:jc w:val="center"/>
              <w:rPr>
                <w:rFonts w:ascii="宋体" w:hAnsi="宋体"/>
                <w:b/>
                <w:szCs w:val="21"/>
              </w:rPr>
            </w:pPr>
            <w:r>
              <w:rPr>
                <w:rFonts w:ascii="宋体" w:hAnsi="宋体" w:hint="eastAsia"/>
                <w:b/>
                <w:szCs w:val="21"/>
              </w:rPr>
              <w:t>评审因素与标准</w:t>
            </w:r>
          </w:p>
        </w:tc>
      </w:tr>
      <w:tr w:rsidR="00631E69">
        <w:trPr>
          <w:trHeight w:val="2851"/>
          <w:jc w:val="center"/>
        </w:trPr>
        <w:tc>
          <w:tcPr>
            <w:tcW w:w="1219" w:type="dxa"/>
            <w:tcBorders>
              <w:top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2.2.2</w:t>
            </w:r>
          </w:p>
        </w:tc>
        <w:tc>
          <w:tcPr>
            <w:tcW w:w="1214" w:type="dxa"/>
            <w:tcBorders>
              <w:top w:val="single" w:sz="4" w:space="0" w:color="auto"/>
              <w:bottom w:val="single" w:sz="4" w:space="0" w:color="auto"/>
              <w:right w:val="single" w:sz="4" w:space="0" w:color="auto"/>
            </w:tcBorders>
            <w:vAlign w:val="center"/>
          </w:tcPr>
          <w:p w:rsidR="00631E69" w:rsidRDefault="00F40990">
            <w:pPr>
              <w:jc w:val="center"/>
              <w:rPr>
                <w:rFonts w:ascii="宋体" w:hAnsi="宋体"/>
                <w:szCs w:val="21"/>
              </w:rPr>
            </w:pPr>
            <w:r>
              <w:rPr>
                <w:rFonts w:ascii="宋体" w:hAnsi="宋体" w:hint="eastAsia"/>
                <w:szCs w:val="21"/>
              </w:rPr>
              <w:t>施工组织设计（</w:t>
            </w:r>
            <w:r>
              <w:rPr>
                <w:rFonts w:ascii="宋体" w:hAnsi="宋体" w:hint="eastAsia"/>
                <w:szCs w:val="21"/>
              </w:rPr>
              <w:t>0-</w:t>
            </w:r>
            <w:r>
              <w:rPr>
                <w:rFonts w:ascii="宋体" w:hAnsi="宋体" w:hint="eastAsia"/>
                <w:szCs w:val="21"/>
              </w:rPr>
              <w:t>30</w:t>
            </w:r>
            <w:r>
              <w:rPr>
                <w:rFonts w:ascii="宋体" w:hAnsi="宋体" w:hint="eastAsia"/>
                <w:szCs w:val="21"/>
              </w:rPr>
              <w:t>分）</w:t>
            </w:r>
          </w:p>
        </w:tc>
        <w:tc>
          <w:tcPr>
            <w:tcW w:w="7380" w:type="dxa"/>
            <w:tcBorders>
              <w:top w:val="single" w:sz="4" w:space="0" w:color="auto"/>
              <w:left w:val="single" w:sz="4" w:space="0" w:color="auto"/>
              <w:bottom w:val="single" w:sz="4" w:space="0" w:color="auto"/>
            </w:tcBorders>
            <w:vAlign w:val="center"/>
          </w:tcPr>
          <w:p w:rsidR="00631E69" w:rsidRDefault="00F40990">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、投标人应按以下要点编制施工组织设计（文字宜精炼、内容具有针对性，总体控制在</w:t>
            </w:r>
            <w:r>
              <w:rPr>
                <w:rFonts w:ascii="宋体" w:hAnsi="宋体" w:hint="eastAsia"/>
                <w:szCs w:val="21"/>
              </w:rPr>
              <w:t>30000</w:t>
            </w:r>
            <w:r>
              <w:rPr>
                <w:rFonts w:ascii="宋体" w:hAnsi="宋体" w:hint="eastAsia"/>
                <w:szCs w:val="21"/>
              </w:rPr>
              <w:t>字以内）；</w:t>
            </w:r>
          </w:p>
          <w:p w:rsidR="00631E69" w:rsidRDefault="00F40990">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）总体施工组织布置及规划</w:t>
            </w:r>
            <w:r>
              <w:rPr>
                <w:rFonts w:ascii="宋体" w:hAnsi="宋体" w:hint="eastAsia"/>
                <w:szCs w:val="21"/>
              </w:rPr>
              <w:t xml:space="preserve">                   0-</w:t>
            </w:r>
            <w:r>
              <w:rPr>
                <w:rFonts w:ascii="宋体" w:hAnsi="宋体" w:hint="eastAsia"/>
                <w:szCs w:val="21"/>
              </w:rPr>
              <w:t>1</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）主要工程项目的施工方案、方法与技术措施（尤其对重点、关键和难点工程的施工方案、方法及其措施）</w:t>
            </w:r>
            <w:r>
              <w:rPr>
                <w:rFonts w:ascii="宋体" w:hAnsi="宋体" w:hint="eastAsia"/>
                <w:szCs w:val="21"/>
              </w:rPr>
              <w:t xml:space="preserve">                  0-</w:t>
            </w:r>
            <w:r>
              <w:rPr>
                <w:rFonts w:ascii="宋体" w:hAnsi="宋体" w:hint="eastAsia"/>
                <w:szCs w:val="21"/>
              </w:rPr>
              <w:t>3</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）工期的保证体系及保证措施</w:t>
            </w:r>
            <w:r>
              <w:rPr>
                <w:rFonts w:ascii="宋体" w:hAnsi="宋体" w:hint="eastAsia"/>
                <w:szCs w:val="21"/>
              </w:rPr>
              <w:t xml:space="preserve">                 0-</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）工程质量管理体系及保证措施</w:t>
            </w:r>
            <w:r>
              <w:rPr>
                <w:rFonts w:ascii="宋体" w:hAnsi="宋体" w:hint="eastAsia"/>
                <w:szCs w:val="21"/>
              </w:rPr>
              <w:t xml:space="preserve">               0-</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）安全生产管理体系及保证措施</w:t>
            </w:r>
            <w:r>
              <w:rPr>
                <w:rFonts w:ascii="宋体" w:hAnsi="宋体" w:hint="eastAsia"/>
                <w:szCs w:val="21"/>
              </w:rPr>
              <w:t xml:space="preserve">    </w:t>
            </w:r>
            <w:r>
              <w:rPr>
                <w:rFonts w:ascii="宋体" w:hAnsi="宋体" w:hint="eastAsia"/>
                <w:szCs w:val="21"/>
              </w:rPr>
              <w:t xml:space="preserve">           0-</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b/>
                <w:bCs/>
                <w:szCs w:val="21"/>
              </w:rPr>
            </w:pPr>
            <w:r>
              <w:rPr>
                <w:rFonts w:ascii="宋体" w:hAnsi="宋体" w:hint="eastAsia"/>
                <w:szCs w:val="21"/>
              </w:rPr>
              <w:t>（</w:t>
            </w:r>
            <w:r>
              <w:rPr>
                <w:rFonts w:ascii="宋体" w:hAnsi="宋体" w:hint="eastAsia"/>
                <w:szCs w:val="21"/>
              </w:rPr>
              <w:t>6</w:t>
            </w:r>
            <w:r>
              <w:rPr>
                <w:rFonts w:ascii="宋体" w:hAnsi="宋体" w:hint="eastAsia"/>
                <w:szCs w:val="21"/>
              </w:rPr>
              <w:t>）环境保护、水土保持保证体系及保证措施</w:t>
            </w:r>
            <w:r>
              <w:rPr>
                <w:rFonts w:ascii="宋体" w:hAnsi="宋体" w:hint="eastAsia"/>
                <w:b/>
                <w:bCs/>
                <w:szCs w:val="21"/>
              </w:rPr>
              <w:t>（含扬尘治理措施）</w:t>
            </w:r>
            <w:r>
              <w:rPr>
                <w:rFonts w:ascii="宋体" w:hAnsi="宋体" w:hint="eastAsia"/>
                <w:b/>
                <w:bCs/>
                <w:szCs w:val="21"/>
              </w:rPr>
              <w:t xml:space="preserve">                                                                  </w:t>
            </w:r>
          </w:p>
          <w:p w:rsidR="00631E69" w:rsidRDefault="00F40990">
            <w:pPr>
              <w:spacing w:line="400" w:lineRule="exact"/>
              <w:ind w:firstLineChars="200" w:firstLine="422"/>
              <w:rPr>
                <w:rFonts w:ascii="宋体" w:hAnsi="宋体"/>
                <w:szCs w:val="21"/>
              </w:rPr>
            </w:pPr>
            <w:r>
              <w:rPr>
                <w:rFonts w:ascii="宋体" w:hAnsi="宋体" w:hint="eastAsia"/>
                <w:b/>
                <w:bCs/>
                <w:szCs w:val="21"/>
              </w:rPr>
              <w:t xml:space="preserve">                                              </w:t>
            </w:r>
            <w:r>
              <w:rPr>
                <w:rFonts w:ascii="宋体" w:hAnsi="宋体" w:hint="eastAsia"/>
                <w:szCs w:val="21"/>
              </w:rPr>
              <w:t>0-</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）文明施工、文物保护保证体系及保证措施</w:t>
            </w:r>
            <w:r>
              <w:rPr>
                <w:rFonts w:ascii="宋体" w:hAnsi="宋体" w:hint="eastAsia"/>
                <w:szCs w:val="21"/>
              </w:rPr>
              <w:t xml:space="preserve">     0-</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）项目风险预测与防范，事故应急预案</w:t>
            </w:r>
            <w:r>
              <w:rPr>
                <w:rFonts w:ascii="宋体" w:hAnsi="宋体" w:hint="eastAsia"/>
                <w:szCs w:val="21"/>
              </w:rPr>
              <w:t xml:space="preserve">         0-</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施工组织设计除采用文字表述外可附下列图表，图表及格式要求附后。</w:t>
            </w:r>
          </w:p>
          <w:p w:rsidR="00631E69" w:rsidRDefault="00F40990">
            <w:pPr>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附表一</w:t>
            </w:r>
            <w:r>
              <w:rPr>
                <w:rFonts w:ascii="宋体" w:hAnsi="宋体" w:hint="eastAsia"/>
                <w:szCs w:val="21"/>
              </w:rPr>
              <w:t xml:space="preserve">  </w:t>
            </w:r>
            <w:r>
              <w:rPr>
                <w:rFonts w:ascii="宋体" w:hAnsi="宋体" w:hint="eastAsia"/>
                <w:szCs w:val="21"/>
              </w:rPr>
              <w:t>施工总体计划表</w:t>
            </w:r>
            <w:r>
              <w:rPr>
                <w:rFonts w:ascii="宋体" w:hAnsi="宋体" w:hint="eastAsia"/>
                <w:szCs w:val="21"/>
              </w:rPr>
              <w:t xml:space="preserve">                     0-</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附表二</w:t>
            </w:r>
            <w:r>
              <w:rPr>
                <w:rFonts w:ascii="宋体" w:hAnsi="宋体" w:hint="eastAsia"/>
                <w:szCs w:val="21"/>
              </w:rPr>
              <w:t xml:space="preserve">  </w:t>
            </w:r>
            <w:r>
              <w:rPr>
                <w:rFonts w:ascii="宋体" w:hAnsi="宋体" w:hint="eastAsia"/>
                <w:szCs w:val="21"/>
              </w:rPr>
              <w:t>分项工程进度率计划（斜率图）</w:t>
            </w:r>
            <w:r>
              <w:rPr>
                <w:rFonts w:ascii="宋体" w:hAnsi="宋体" w:hint="eastAsia"/>
                <w:szCs w:val="21"/>
              </w:rPr>
              <w:t xml:space="preserve">       0-</w:t>
            </w:r>
            <w:r>
              <w:rPr>
                <w:rFonts w:ascii="宋体" w:hAnsi="宋体" w:hint="eastAsia"/>
                <w:szCs w:val="21"/>
              </w:rPr>
              <w:t>2</w:t>
            </w:r>
            <w:r>
              <w:rPr>
                <w:rFonts w:ascii="宋体" w:hAnsi="宋体" w:hint="eastAsia"/>
                <w:szCs w:val="21"/>
              </w:rPr>
              <w:t>分</w:t>
            </w:r>
            <w:r>
              <w:rPr>
                <w:rFonts w:ascii="宋体" w:hAnsi="宋体" w:hint="eastAsia"/>
                <w:szCs w:val="21"/>
              </w:rPr>
              <w:t xml:space="preserve"> </w:t>
            </w:r>
          </w:p>
          <w:p w:rsidR="00631E69" w:rsidRDefault="00F40990">
            <w:pPr>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附表三</w:t>
            </w:r>
            <w:r>
              <w:rPr>
                <w:rFonts w:ascii="宋体" w:hAnsi="宋体" w:hint="eastAsia"/>
                <w:szCs w:val="21"/>
              </w:rPr>
              <w:t xml:space="preserve">  </w:t>
            </w:r>
            <w:r>
              <w:rPr>
                <w:rFonts w:ascii="宋体" w:hAnsi="宋体" w:hint="eastAsia"/>
                <w:szCs w:val="21"/>
              </w:rPr>
              <w:t>工程管理曲线</w:t>
            </w:r>
            <w:r>
              <w:rPr>
                <w:rFonts w:ascii="宋体" w:hAnsi="宋体" w:hint="eastAsia"/>
                <w:szCs w:val="21"/>
              </w:rPr>
              <w:t xml:space="preserve">                       0-</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附表四</w:t>
            </w:r>
            <w:r>
              <w:rPr>
                <w:rFonts w:ascii="宋体" w:hAnsi="宋体" w:hint="eastAsia"/>
                <w:szCs w:val="21"/>
              </w:rPr>
              <w:t xml:space="preserve">  </w:t>
            </w:r>
            <w:r>
              <w:rPr>
                <w:rFonts w:ascii="宋体" w:hAnsi="宋体" w:hint="eastAsia"/>
                <w:szCs w:val="21"/>
              </w:rPr>
              <w:t>分项工程生产率和施工周期表</w:t>
            </w:r>
            <w:r>
              <w:rPr>
                <w:rFonts w:ascii="宋体" w:hAnsi="宋体" w:hint="eastAsia"/>
                <w:szCs w:val="21"/>
              </w:rPr>
              <w:t xml:space="preserve">         0-</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附表五</w:t>
            </w:r>
            <w:r>
              <w:rPr>
                <w:rFonts w:ascii="宋体" w:hAnsi="宋体" w:hint="eastAsia"/>
                <w:szCs w:val="21"/>
              </w:rPr>
              <w:t xml:space="preserve">  </w:t>
            </w:r>
            <w:r>
              <w:rPr>
                <w:rFonts w:ascii="宋体" w:hAnsi="宋体" w:hint="eastAsia"/>
                <w:szCs w:val="21"/>
              </w:rPr>
              <w:t>施工总平面图</w:t>
            </w:r>
            <w:r>
              <w:rPr>
                <w:rFonts w:ascii="宋体" w:hAnsi="宋体" w:hint="eastAsia"/>
                <w:szCs w:val="21"/>
              </w:rPr>
              <w:t xml:space="preserve">                       0-</w:t>
            </w:r>
            <w:r>
              <w:rPr>
                <w:rFonts w:ascii="宋体" w:hAnsi="宋体" w:hint="eastAsia"/>
                <w:szCs w:val="21"/>
              </w:rPr>
              <w:t>1</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附表六</w:t>
            </w:r>
            <w:r>
              <w:rPr>
                <w:rFonts w:ascii="宋体" w:hAnsi="宋体" w:hint="eastAsia"/>
                <w:szCs w:val="21"/>
              </w:rPr>
              <w:t xml:space="preserve">  </w:t>
            </w:r>
            <w:r>
              <w:rPr>
                <w:rFonts w:ascii="宋体" w:hAnsi="宋体" w:hint="eastAsia"/>
                <w:szCs w:val="21"/>
              </w:rPr>
              <w:t>劳动力计划表</w:t>
            </w:r>
            <w:r>
              <w:rPr>
                <w:rFonts w:ascii="宋体" w:hAnsi="宋体" w:hint="eastAsia"/>
                <w:szCs w:val="21"/>
              </w:rPr>
              <w:t xml:space="preserve">               </w:t>
            </w:r>
            <w:r>
              <w:rPr>
                <w:rFonts w:ascii="宋体" w:hAnsi="宋体" w:hint="eastAsia"/>
                <w:szCs w:val="21"/>
              </w:rPr>
              <w:t xml:space="preserve">        0-</w:t>
            </w:r>
            <w:r>
              <w:rPr>
                <w:rFonts w:ascii="宋体" w:hAnsi="宋体" w:hint="eastAsia"/>
                <w:szCs w:val="21"/>
              </w:rPr>
              <w:t>2</w:t>
            </w:r>
            <w:r>
              <w:rPr>
                <w:rFonts w:ascii="宋体" w:hAnsi="宋体" w:hint="eastAsia"/>
                <w:szCs w:val="21"/>
              </w:rPr>
              <w:t>分</w:t>
            </w:r>
          </w:p>
          <w:p w:rsidR="00631E69" w:rsidRDefault="00F40990">
            <w:pPr>
              <w:spacing w:line="400" w:lineRule="exact"/>
              <w:ind w:firstLineChars="350" w:firstLine="735"/>
              <w:rPr>
                <w:rFonts w:ascii="宋体" w:hAnsi="宋体"/>
                <w:szCs w:val="21"/>
              </w:rPr>
            </w:pPr>
            <w:r>
              <w:rPr>
                <w:rFonts w:ascii="宋体" w:hAnsi="宋体" w:hint="eastAsia"/>
                <w:szCs w:val="21"/>
              </w:rPr>
              <w:t>附表七</w:t>
            </w:r>
            <w:r>
              <w:rPr>
                <w:rFonts w:ascii="宋体" w:hAnsi="宋体" w:hint="eastAsia"/>
                <w:szCs w:val="21"/>
              </w:rPr>
              <w:t xml:space="preserve">  </w:t>
            </w:r>
            <w:r>
              <w:rPr>
                <w:rFonts w:ascii="宋体" w:hAnsi="宋体" w:hint="eastAsia"/>
                <w:szCs w:val="21"/>
              </w:rPr>
              <w:t>临时用地计划表</w:t>
            </w:r>
            <w:r>
              <w:rPr>
                <w:rFonts w:ascii="宋体" w:hAnsi="宋体" w:hint="eastAsia"/>
                <w:szCs w:val="21"/>
              </w:rPr>
              <w:t xml:space="preserve">                     0-</w:t>
            </w:r>
            <w:r>
              <w:rPr>
                <w:rFonts w:ascii="宋体" w:hAnsi="宋体" w:hint="eastAsia"/>
                <w:szCs w:val="21"/>
              </w:rPr>
              <w:t>1</w:t>
            </w:r>
            <w:r>
              <w:rPr>
                <w:rFonts w:ascii="宋体" w:hAnsi="宋体" w:hint="eastAsia"/>
                <w:szCs w:val="21"/>
              </w:rPr>
              <w:t>分</w:t>
            </w:r>
            <w:r>
              <w:rPr>
                <w:rFonts w:ascii="宋体" w:hAnsi="宋体" w:hint="eastAsia"/>
                <w:szCs w:val="21"/>
              </w:rPr>
              <w:t xml:space="preserve">                                                                                                                                                          </w:t>
            </w:r>
          </w:p>
          <w:p w:rsidR="00631E69" w:rsidRDefault="00F40990">
            <w:pPr>
              <w:spacing w:line="400" w:lineRule="exact"/>
              <w:ind w:firstLineChars="350" w:firstLine="735"/>
              <w:rPr>
                <w:rFonts w:ascii="宋体" w:hAnsi="宋体"/>
                <w:szCs w:val="21"/>
              </w:rPr>
            </w:pPr>
            <w:r>
              <w:rPr>
                <w:rFonts w:ascii="宋体" w:hAnsi="宋体" w:hint="eastAsia"/>
                <w:szCs w:val="21"/>
              </w:rPr>
              <w:t>附表八</w:t>
            </w:r>
            <w:r>
              <w:rPr>
                <w:rFonts w:ascii="宋体" w:hAnsi="宋体" w:hint="eastAsia"/>
                <w:szCs w:val="21"/>
              </w:rPr>
              <w:t xml:space="preserve">  </w:t>
            </w:r>
            <w:r>
              <w:rPr>
                <w:rFonts w:ascii="宋体" w:hAnsi="宋体" w:hint="eastAsia"/>
                <w:szCs w:val="21"/>
              </w:rPr>
              <w:t>外供电力需求计划表</w:t>
            </w:r>
            <w:r>
              <w:rPr>
                <w:rFonts w:ascii="宋体" w:hAnsi="宋体" w:hint="eastAsia"/>
                <w:szCs w:val="21"/>
              </w:rPr>
              <w:t xml:space="preserve">                 0-</w:t>
            </w:r>
            <w:r>
              <w:rPr>
                <w:rFonts w:ascii="宋体" w:hAnsi="宋体" w:hint="eastAsia"/>
                <w:szCs w:val="21"/>
              </w:rPr>
              <w:t>1</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 xml:space="preserve">   </w:t>
            </w:r>
            <w:r>
              <w:rPr>
                <w:rFonts w:ascii="宋体" w:hAnsi="宋体" w:hint="eastAsia"/>
                <w:szCs w:val="21"/>
              </w:rPr>
              <w:t>附表九</w:t>
            </w:r>
            <w:r>
              <w:rPr>
                <w:rFonts w:ascii="宋体" w:hAnsi="宋体" w:hint="eastAsia"/>
                <w:szCs w:val="21"/>
              </w:rPr>
              <w:t xml:space="preserve">  </w:t>
            </w:r>
            <w:r>
              <w:rPr>
                <w:rFonts w:ascii="宋体" w:hAnsi="宋体" w:hint="eastAsia"/>
                <w:szCs w:val="21"/>
              </w:rPr>
              <w:t>合同用款估算表</w:t>
            </w:r>
            <w:r>
              <w:rPr>
                <w:rFonts w:ascii="宋体" w:hAnsi="宋体" w:hint="eastAsia"/>
                <w:szCs w:val="21"/>
              </w:rPr>
              <w:t xml:space="preserve">                     0-</w:t>
            </w:r>
            <w:r>
              <w:rPr>
                <w:rFonts w:ascii="宋体" w:hAnsi="宋体" w:hint="eastAsia"/>
                <w:szCs w:val="21"/>
              </w:rPr>
              <w:t>1</w:t>
            </w:r>
            <w:r>
              <w:rPr>
                <w:rFonts w:ascii="宋体" w:hAnsi="宋体" w:hint="eastAsia"/>
                <w:szCs w:val="21"/>
              </w:rPr>
              <w:t>分</w:t>
            </w:r>
          </w:p>
        </w:tc>
      </w:tr>
      <w:tr w:rsidR="00631E69">
        <w:trPr>
          <w:trHeight w:val="633"/>
          <w:jc w:val="center"/>
        </w:trPr>
        <w:tc>
          <w:tcPr>
            <w:tcW w:w="1219" w:type="dxa"/>
            <w:tcBorders>
              <w:top w:val="single" w:sz="4" w:space="0" w:color="auto"/>
            </w:tcBorders>
            <w:vAlign w:val="center"/>
          </w:tcPr>
          <w:p w:rsidR="00631E69" w:rsidRDefault="00F40990">
            <w:pPr>
              <w:jc w:val="center"/>
              <w:rPr>
                <w:rFonts w:ascii="宋体" w:hAnsi="宋体"/>
                <w:szCs w:val="21"/>
              </w:rPr>
            </w:pPr>
            <w:r>
              <w:rPr>
                <w:rFonts w:ascii="宋体" w:hAnsi="宋体" w:hint="eastAsia"/>
                <w:szCs w:val="21"/>
              </w:rPr>
              <w:t>2.2.3</w:t>
            </w:r>
          </w:p>
        </w:tc>
        <w:tc>
          <w:tcPr>
            <w:tcW w:w="1214" w:type="dxa"/>
            <w:tcBorders>
              <w:top w:val="single" w:sz="4" w:space="0" w:color="auto"/>
              <w:right w:val="single" w:sz="4" w:space="0" w:color="auto"/>
            </w:tcBorders>
            <w:vAlign w:val="center"/>
          </w:tcPr>
          <w:p w:rsidR="00631E69" w:rsidRDefault="00F40990">
            <w:pPr>
              <w:jc w:val="center"/>
              <w:rPr>
                <w:rFonts w:ascii="宋体" w:hAnsi="宋体"/>
                <w:szCs w:val="21"/>
              </w:rPr>
            </w:pPr>
            <w:r>
              <w:rPr>
                <w:rFonts w:ascii="宋体" w:hAnsi="宋体" w:hint="eastAsia"/>
                <w:szCs w:val="21"/>
              </w:rPr>
              <w:t>项目管理机构（</w:t>
            </w:r>
            <w:r>
              <w:rPr>
                <w:rFonts w:ascii="宋体" w:hAnsi="宋体" w:hint="eastAsia"/>
                <w:szCs w:val="21"/>
              </w:rPr>
              <w:t>0-</w:t>
            </w:r>
            <w:r>
              <w:rPr>
                <w:rFonts w:ascii="宋体" w:hAnsi="宋体" w:hint="eastAsia"/>
                <w:szCs w:val="21"/>
              </w:rPr>
              <w:t>20</w:t>
            </w:r>
            <w:r>
              <w:rPr>
                <w:rFonts w:ascii="宋体" w:hAnsi="宋体" w:hint="eastAsia"/>
                <w:szCs w:val="21"/>
              </w:rPr>
              <w:t>分）</w:t>
            </w:r>
          </w:p>
        </w:tc>
        <w:tc>
          <w:tcPr>
            <w:tcW w:w="7380" w:type="dxa"/>
            <w:tcBorders>
              <w:top w:val="single" w:sz="4" w:space="0" w:color="auto"/>
              <w:left w:val="single" w:sz="4" w:space="0" w:color="auto"/>
            </w:tcBorders>
            <w:vAlign w:val="center"/>
          </w:tcPr>
          <w:p w:rsidR="00631E69" w:rsidRDefault="00F40990">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 xml:space="preserve"> </w:t>
            </w:r>
            <w:r>
              <w:rPr>
                <w:rFonts w:ascii="宋体" w:hAnsi="宋体" w:hint="eastAsia"/>
                <w:szCs w:val="21"/>
              </w:rPr>
              <w:t>主要进场管理人员和技术人员</w:t>
            </w:r>
            <w:r>
              <w:rPr>
                <w:rFonts w:ascii="宋体" w:hAnsi="宋体" w:hint="eastAsia"/>
                <w:szCs w:val="21"/>
              </w:rPr>
              <w:t>配备齐全</w:t>
            </w:r>
            <w:r>
              <w:rPr>
                <w:rFonts w:ascii="宋体" w:hAnsi="宋体" w:hint="eastAsia"/>
                <w:szCs w:val="21"/>
              </w:rPr>
              <w:t>者</w:t>
            </w:r>
            <w:r>
              <w:rPr>
                <w:rFonts w:ascii="宋体" w:hAnsi="宋体" w:hint="eastAsia"/>
                <w:szCs w:val="21"/>
              </w:rPr>
              <w:t>得</w:t>
            </w:r>
            <w:r>
              <w:rPr>
                <w:rFonts w:ascii="宋体" w:hAnsi="宋体" w:hint="eastAsia"/>
                <w:szCs w:val="21"/>
              </w:rPr>
              <w:t>10</w:t>
            </w:r>
            <w:r>
              <w:rPr>
                <w:rFonts w:ascii="宋体" w:hAnsi="宋体" w:hint="eastAsia"/>
                <w:szCs w:val="21"/>
              </w:rPr>
              <w:t>分</w:t>
            </w:r>
            <w:r>
              <w:rPr>
                <w:rFonts w:ascii="宋体" w:hAnsi="宋体" w:hint="eastAsia"/>
                <w:szCs w:val="21"/>
              </w:rPr>
              <w:t>,</w:t>
            </w:r>
            <w:r>
              <w:rPr>
                <w:rFonts w:ascii="宋体" w:hAnsi="宋体" w:hint="eastAsia"/>
                <w:szCs w:val="21"/>
              </w:rPr>
              <w:t>每缺一个扣</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项目总工具有中级技术职称者得</w:t>
            </w:r>
            <w:r>
              <w:rPr>
                <w:rFonts w:ascii="宋体" w:hAnsi="宋体" w:hint="eastAsia"/>
                <w:szCs w:val="21"/>
              </w:rPr>
              <w:t>8</w:t>
            </w:r>
            <w:r>
              <w:rPr>
                <w:rFonts w:ascii="宋体" w:hAnsi="宋体" w:hint="eastAsia"/>
                <w:szCs w:val="21"/>
              </w:rPr>
              <w:t>分，高级者得</w:t>
            </w:r>
            <w:r>
              <w:rPr>
                <w:rFonts w:ascii="宋体" w:hAnsi="宋体" w:hint="eastAsia"/>
                <w:szCs w:val="21"/>
              </w:rPr>
              <w:t>10</w:t>
            </w:r>
            <w:r>
              <w:rPr>
                <w:rFonts w:ascii="宋体" w:hAnsi="宋体" w:hint="eastAsia"/>
                <w:szCs w:val="21"/>
              </w:rPr>
              <w:t>分。</w:t>
            </w:r>
          </w:p>
        </w:tc>
      </w:tr>
      <w:tr w:rsidR="00631E69">
        <w:trPr>
          <w:trHeight w:val="667"/>
          <w:jc w:val="center"/>
        </w:trPr>
        <w:tc>
          <w:tcPr>
            <w:tcW w:w="1219" w:type="dxa"/>
            <w:tcBorders>
              <w:top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2.2.4</w:t>
            </w:r>
          </w:p>
        </w:tc>
        <w:tc>
          <w:tcPr>
            <w:tcW w:w="1214" w:type="dxa"/>
            <w:tcBorders>
              <w:top w:val="single" w:sz="4" w:space="0" w:color="auto"/>
              <w:bottom w:val="single" w:sz="4" w:space="0" w:color="auto"/>
              <w:right w:val="single" w:sz="4" w:space="0" w:color="auto"/>
            </w:tcBorders>
            <w:vAlign w:val="center"/>
          </w:tcPr>
          <w:p w:rsidR="00631E69" w:rsidRDefault="00F40990">
            <w:pPr>
              <w:jc w:val="center"/>
              <w:rPr>
                <w:rFonts w:ascii="宋体" w:hAnsi="宋体"/>
                <w:szCs w:val="21"/>
              </w:rPr>
            </w:pPr>
            <w:r>
              <w:rPr>
                <w:rFonts w:ascii="宋体" w:hAnsi="宋体" w:hint="eastAsia"/>
                <w:szCs w:val="21"/>
              </w:rPr>
              <w:t>技术能力</w:t>
            </w:r>
          </w:p>
          <w:p w:rsidR="00631E69" w:rsidRDefault="00F40990">
            <w:pPr>
              <w:jc w:val="center"/>
              <w:rPr>
                <w:rFonts w:ascii="宋体" w:hAnsi="宋体"/>
                <w:szCs w:val="21"/>
              </w:rPr>
            </w:pPr>
            <w:r>
              <w:rPr>
                <w:rFonts w:ascii="宋体" w:hAnsi="宋体" w:hint="eastAsia"/>
                <w:szCs w:val="21"/>
              </w:rPr>
              <w:t>（</w:t>
            </w:r>
            <w:r>
              <w:rPr>
                <w:rFonts w:ascii="宋体" w:hAnsi="宋体" w:hint="eastAsia"/>
                <w:szCs w:val="21"/>
              </w:rPr>
              <w:t>0-</w:t>
            </w:r>
            <w:r>
              <w:rPr>
                <w:rFonts w:ascii="宋体" w:hAnsi="宋体" w:hint="eastAsia"/>
                <w:szCs w:val="21"/>
              </w:rPr>
              <w:t>40</w:t>
            </w:r>
            <w:r>
              <w:rPr>
                <w:rFonts w:ascii="宋体" w:hAnsi="宋体" w:hint="eastAsia"/>
                <w:szCs w:val="21"/>
              </w:rPr>
              <w:t>分）</w:t>
            </w:r>
          </w:p>
        </w:tc>
        <w:tc>
          <w:tcPr>
            <w:tcW w:w="7380" w:type="dxa"/>
            <w:tcBorders>
              <w:top w:val="single" w:sz="4" w:space="0" w:color="auto"/>
              <w:left w:val="single" w:sz="4" w:space="0" w:color="auto"/>
              <w:bottom w:val="single" w:sz="4" w:space="0" w:color="auto"/>
            </w:tcBorders>
            <w:vAlign w:val="center"/>
          </w:tcPr>
          <w:p w:rsidR="00631E69" w:rsidRDefault="00F40990">
            <w:pPr>
              <w:spacing w:line="400" w:lineRule="exact"/>
              <w:rPr>
                <w:rFonts w:ascii="宋体" w:hAnsi="宋体"/>
                <w:szCs w:val="21"/>
              </w:rPr>
            </w:pPr>
            <w:r>
              <w:rPr>
                <w:rFonts w:ascii="宋体" w:hAnsi="宋体" w:hint="eastAsia"/>
                <w:szCs w:val="21"/>
              </w:rPr>
              <w:t>1</w:t>
            </w:r>
            <w:r>
              <w:rPr>
                <w:rFonts w:ascii="宋体" w:hAnsi="宋体" w:hint="eastAsia"/>
                <w:szCs w:val="21"/>
              </w:rPr>
              <w:t>、企业业绩（</w:t>
            </w:r>
            <w:r>
              <w:rPr>
                <w:rFonts w:ascii="宋体" w:hAnsi="宋体" w:hint="eastAsia"/>
                <w:szCs w:val="21"/>
              </w:rPr>
              <w:t>20</w:t>
            </w:r>
            <w:r>
              <w:rPr>
                <w:rFonts w:ascii="宋体" w:hAnsi="宋体" w:hint="eastAsia"/>
                <w:szCs w:val="21"/>
              </w:rPr>
              <w:t>分）</w:t>
            </w:r>
          </w:p>
          <w:p w:rsidR="00631E69" w:rsidRDefault="00F40990">
            <w:pPr>
              <w:spacing w:line="400" w:lineRule="exact"/>
              <w:rPr>
                <w:rFonts w:ascii="宋体" w:hAnsi="宋体"/>
                <w:szCs w:val="21"/>
              </w:rPr>
            </w:pPr>
            <w:r>
              <w:rPr>
                <w:rFonts w:ascii="宋体" w:hAnsi="宋体" w:hint="eastAsia"/>
                <w:szCs w:val="21"/>
              </w:rPr>
              <w:t xml:space="preserve">    </w:t>
            </w:r>
            <w:r>
              <w:rPr>
                <w:rFonts w:ascii="宋体" w:hAnsi="宋体" w:hint="eastAsia"/>
                <w:szCs w:val="21"/>
              </w:rPr>
              <w:t>近年来企业承建过类似项目每项得</w:t>
            </w:r>
            <w:r>
              <w:rPr>
                <w:rFonts w:ascii="宋体" w:hAnsi="宋体" w:hint="eastAsia"/>
                <w:szCs w:val="21"/>
              </w:rPr>
              <w:t>5</w:t>
            </w:r>
            <w:r>
              <w:rPr>
                <w:rFonts w:ascii="宋体" w:hAnsi="宋体" w:hint="eastAsia"/>
                <w:szCs w:val="21"/>
              </w:rPr>
              <w:t>分，本项最高</w:t>
            </w:r>
            <w:r>
              <w:rPr>
                <w:rFonts w:ascii="宋体" w:hAnsi="宋体" w:hint="eastAsia"/>
                <w:szCs w:val="21"/>
              </w:rPr>
              <w:t>20</w:t>
            </w:r>
            <w:r>
              <w:rPr>
                <w:rFonts w:ascii="宋体" w:hAnsi="宋体" w:hint="eastAsia"/>
                <w:szCs w:val="21"/>
              </w:rPr>
              <w:t>分（须提供合同原件、中标通知书原件、竣工验收证明材料原件和中标公示网页版）；</w:t>
            </w:r>
          </w:p>
          <w:p w:rsidR="00631E69" w:rsidRDefault="00F40990">
            <w:pPr>
              <w:spacing w:line="400" w:lineRule="exact"/>
              <w:rPr>
                <w:rFonts w:ascii="宋体" w:hAnsi="宋体"/>
                <w:szCs w:val="21"/>
              </w:rPr>
            </w:pPr>
            <w:r>
              <w:rPr>
                <w:rFonts w:ascii="宋体" w:hAnsi="宋体" w:hint="eastAsia"/>
                <w:szCs w:val="21"/>
              </w:rPr>
              <w:t>2</w:t>
            </w:r>
            <w:r>
              <w:rPr>
                <w:rFonts w:ascii="宋体" w:hAnsi="宋体" w:hint="eastAsia"/>
                <w:szCs w:val="21"/>
              </w:rPr>
              <w:t>、项目经理业绩（</w:t>
            </w:r>
            <w:r>
              <w:rPr>
                <w:rFonts w:ascii="宋体" w:hAnsi="宋体" w:hint="eastAsia"/>
                <w:szCs w:val="21"/>
              </w:rPr>
              <w:t>20</w:t>
            </w:r>
            <w:r>
              <w:rPr>
                <w:rFonts w:ascii="宋体" w:hAnsi="宋体" w:hint="eastAsia"/>
                <w:szCs w:val="21"/>
              </w:rPr>
              <w:t>分）</w:t>
            </w:r>
            <w:bookmarkStart w:id="226" w:name="_GoBack"/>
            <w:bookmarkEnd w:id="226"/>
          </w:p>
          <w:p w:rsidR="00631E69" w:rsidRDefault="00F40990">
            <w:pPr>
              <w:spacing w:line="400" w:lineRule="exact"/>
              <w:ind w:firstLineChars="200" w:firstLine="420"/>
              <w:rPr>
                <w:rFonts w:ascii="宋体" w:hAnsi="宋体"/>
                <w:b/>
                <w:bCs/>
                <w:szCs w:val="21"/>
              </w:rPr>
            </w:pPr>
            <w:r>
              <w:rPr>
                <w:rFonts w:ascii="宋体" w:hAnsi="宋体" w:hint="eastAsia"/>
                <w:szCs w:val="21"/>
              </w:rPr>
              <w:t>近年来拟派建造师承建过类似项目每项得</w:t>
            </w:r>
            <w:r>
              <w:rPr>
                <w:rFonts w:ascii="宋体" w:hAnsi="宋体" w:hint="eastAsia"/>
                <w:szCs w:val="21"/>
              </w:rPr>
              <w:t>5</w:t>
            </w:r>
            <w:r>
              <w:rPr>
                <w:rFonts w:ascii="宋体" w:hAnsi="宋体" w:hint="eastAsia"/>
                <w:szCs w:val="21"/>
              </w:rPr>
              <w:t>分，本项最高</w:t>
            </w:r>
            <w:r>
              <w:rPr>
                <w:rFonts w:ascii="宋体" w:hAnsi="宋体" w:hint="eastAsia"/>
                <w:szCs w:val="21"/>
              </w:rPr>
              <w:t>20</w:t>
            </w:r>
            <w:r>
              <w:rPr>
                <w:rFonts w:ascii="宋体" w:hAnsi="宋体" w:hint="eastAsia"/>
                <w:szCs w:val="21"/>
              </w:rPr>
              <w:t>分（须提供合同原件、中标通知书原件、竣工验收证明材料原件和中标公示网页版，若上述资料不显示项目经理姓名，还须同时提供相关证明文件）</w:t>
            </w:r>
            <w:r>
              <w:rPr>
                <w:rFonts w:ascii="宋体" w:hAnsi="宋体" w:hint="eastAsia"/>
                <w:szCs w:val="21"/>
              </w:rPr>
              <w:t>。</w:t>
            </w:r>
          </w:p>
        </w:tc>
      </w:tr>
      <w:tr w:rsidR="00631E69">
        <w:trPr>
          <w:trHeight w:val="667"/>
          <w:jc w:val="center"/>
        </w:trPr>
        <w:tc>
          <w:tcPr>
            <w:tcW w:w="1219" w:type="dxa"/>
            <w:tcBorders>
              <w:top w:val="single" w:sz="4" w:space="0" w:color="auto"/>
              <w:bottom w:val="single" w:sz="4" w:space="0" w:color="auto"/>
            </w:tcBorders>
            <w:vAlign w:val="center"/>
          </w:tcPr>
          <w:p w:rsidR="00631E69" w:rsidRDefault="00F40990">
            <w:pPr>
              <w:jc w:val="center"/>
              <w:rPr>
                <w:rFonts w:ascii="宋体" w:hAnsi="宋体"/>
                <w:szCs w:val="21"/>
              </w:rPr>
            </w:pPr>
            <w:r>
              <w:rPr>
                <w:rFonts w:ascii="宋体" w:hAnsi="宋体" w:hint="eastAsia"/>
                <w:szCs w:val="21"/>
              </w:rPr>
              <w:t>2.2.5</w:t>
            </w:r>
          </w:p>
        </w:tc>
        <w:tc>
          <w:tcPr>
            <w:tcW w:w="1214" w:type="dxa"/>
            <w:tcBorders>
              <w:top w:val="single" w:sz="4" w:space="0" w:color="auto"/>
              <w:bottom w:val="single" w:sz="4" w:space="0" w:color="auto"/>
              <w:right w:val="single" w:sz="4" w:space="0" w:color="auto"/>
            </w:tcBorders>
            <w:vAlign w:val="center"/>
          </w:tcPr>
          <w:p w:rsidR="00631E69" w:rsidRDefault="00F40990">
            <w:pPr>
              <w:jc w:val="center"/>
              <w:rPr>
                <w:rFonts w:ascii="宋体" w:hAnsi="宋体"/>
                <w:szCs w:val="21"/>
              </w:rPr>
            </w:pPr>
            <w:r>
              <w:rPr>
                <w:rFonts w:ascii="宋体" w:hAnsi="宋体" w:hint="eastAsia"/>
                <w:szCs w:val="21"/>
              </w:rPr>
              <w:t>履约信誉（</w:t>
            </w:r>
            <w:r>
              <w:rPr>
                <w:rFonts w:ascii="宋体" w:hAnsi="宋体" w:hint="eastAsia"/>
                <w:szCs w:val="21"/>
              </w:rPr>
              <w:t>0-1</w:t>
            </w:r>
            <w:r>
              <w:rPr>
                <w:rFonts w:ascii="宋体" w:hAnsi="宋体" w:hint="eastAsia"/>
                <w:szCs w:val="21"/>
              </w:rPr>
              <w:t>0</w:t>
            </w:r>
            <w:r>
              <w:rPr>
                <w:rFonts w:ascii="宋体" w:hAnsi="宋体" w:hint="eastAsia"/>
                <w:szCs w:val="21"/>
              </w:rPr>
              <w:t>分）</w:t>
            </w:r>
          </w:p>
        </w:tc>
        <w:tc>
          <w:tcPr>
            <w:tcW w:w="7380" w:type="dxa"/>
            <w:tcBorders>
              <w:top w:val="single" w:sz="4" w:space="0" w:color="auto"/>
              <w:left w:val="single" w:sz="4" w:space="0" w:color="auto"/>
              <w:bottom w:val="single" w:sz="4" w:space="0" w:color="auto"/>
            </w:tcBorders>
            <w:vAlign w:val="center"/>
          </w:tcPr>
          <w:p w:rsidR="00631E69" w:rsidRDefault="00F40990">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、企业信用（</w:t>
            </w:r>
            <w:r>
              <w:rPr>
                <w:rFonts w:ascii="宋体" w:hAnsi="宋体" w:hint="eastAsia"/>
                <w:szCs w:val="21"/>
              </w:rPr>
              <w:t>2</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szCs w:val="21"/>
              </w:rPr>
              <w:t>投标人须提供工商企业信用信息公示报告（国家企业信用信息公示系统</w:t>
            </w:r>
            <w:r>
              <w:rPr>
                <w:rFonts w:ascii="宋体" w:hAnsi="宋体"/>
                <w:szCs w:val="21"/>
              </w:rPr>
              <w:t>http//</w:t>
            </w:r>
            <w:r>
              <w:rPr>
                <w:rFonts w:ascii="宋体" w:hAnsi="宋体"/>
                <w:noProof/>
                <w:szCs w:val="21"/>
              </w:rPr>
              <w:drawing>
                <wp:inline distT="0" distB="0" distL="0" distR="0">
                  <wp:extent cx="190500" cy="142875"/>
                  <wp:effectExtent l="0" t="0" r="0" b="9525"/>
                  <wp:docPr id="2" name="图片 2"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GJ$ACOF(TYDYECOKVDYB.pn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0500" cy="142875"/>
                          </a:xfrm>
                          <a:prstGeom prst="rect">
                            <a:avLst/>
                          </a:prstGeom>
                          <a:noFill/>
                          <a:ln>
                            <a:noFill/>
                          </a:ln>
                        </pic:spPr>
                      </pic:pic>
                    </a:graphicData>
                  </a:graphic>
                </wp:inline>
              </w:drawing>
            </w:r>
            <w:r>
              <w:rPr>
                <w:rFonts w:ascii="宋体" w:hAnsi="宋体"/>
                <w:szCs w:val="21"/>
              </w:rPr>
              <w:t>www.gsxt.got.cn</w:t>
            </w:r>
            <w:r>
              <w:rPr>
                <w:rFonts w:ascii="宋体" w:hAnsi="宋体"/>
                <w:szCs w:val="21"/>
              </w:rPr>
              <w:t>，内容包含基础信息、行政许可信息、行政处罚信息、列入经营异常名录信息等）以网上截图为准。企业所在地税务主管部门出具的纳税情况证明等信用情况</w:t>
            </w:r>
            <w:r>
              <w:rPr>
                <w:rFonts w:ascii="宋体" w:hAnsi="宋体" w:hint="eastAsia"/>
                <w:szCs w:val="21"/>
              </w:rPr>
              <w:t>。</w:t>
            </w:r>
            <w:r>
              <w:rPr>
                <w:rFonts w:ascii="宋体" w:hAnsi="宋体"/>
                <w:szCs w:val="21"/>
              </w:rPr>
              <w:t>无不良信息者每项得</w:t>
            </w:r>
            <w:r>
              <w:rPr>
                <w:rFonts w:ascii="宋体" w:hAnsi="宋体" w:hint="eastAsia"/>
                <w:szCs w:val="21"/>
              </w:rPr>
              <w:t>1</w:t>
            </w:r>
            <w:r>
              <w:rPr>
                <w:rFonts w:ascii="宋体" w:hAnsi="宋体"/>
                <w:szCs w:val="21"/>
              </w:rPr>
              <w:t>分，最多得</w:t>
            </w:r>
            <w:r>
              <w:rPr>
                <w:rFonts w:ascii="宋体" w:hAnsi="宋体" w:hint="eastAsia"/>
                <w:szCs w:val="21"/>
              </w:rPr>
              <w:t>2</w:t>
            </w:r>
            <w:r>
              <w:rPr>
                <w:rFonts w:ascii="宋体" w:hAnsi="宋体"/>
                <w:szCs w:val="21"/>
              </w:rPr>
              <w:t>分，未提供或有不良信息者不得分。</w:t>
            </w:r>
          </w:p>
          <w:p w:rsidR="00631E69" w:rsidRDefault="00F40990">
            <w:pPr>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、服务承诺（含扬尘治理等内容）（</w:t>
            </w:r>
            <w:r>
              <w:rPr>
                <w:rFonts w:ascii="宋体" w:hAnsi="宋体" w:hint="eastAsia"/>
                <w:szCs w:val="21"/>
              </w:rPr>
              <w:t>8</w:t>
            </w:r>
            <w:r>
              <w:rPr>
                <w:rFonts w:ascii="宋体" w:hAnsi="宋体" w:hint="eastAsia"/>
                <w:szCs w:val="21"/>
              </w:rPr>
              <w:t>分）</w:t>
            </w:r>
          </w:p>
          <w:p w:rsidR="00631E69" w:rsidRDefault="00F40990">
            <w:pPr>
              <w:spacing w:line="400" w:lineRule="exact"/>
              <w:ind w:firstLineChars="200" w:firstLine="420"/>
              <w:rPr>
                <w:rFonts w:ascii="宋体" w:hAnsi="宋体"/>
                <w:szCs w:val="21"/>
              </w:rPr>
            </w:pPr>
            <w:r>
              <w:rPr>
                <w:rFonts w:ascii="宋体" w:hAnsi="宋体" w:hint="eastAsia"/>
                <w:szCs w:val="21"/>
              </w:rPr>
              <w:t>投标人针对招标项目的特点和要求，结合自身条件和潜力做出优惠和服务承诺。由评委根据投标文件表述的具体内容酌情打分。</w:t>
            </w:r>
          </w:p>
        </w:tc>
      </w:tr>
      <w:tr w:rsidR="00631E69">
        <w:trPr>
          <w:trHeight w:val="667"/>
          <w:jc w:val="center"/>
        </w:trPr>
        <w:tc>
          <w:tcPr>
            <w:tcW w:w="9813" w:type="dxa"/>
            <w:gridSpan w:val="3"/>
            <w:tcBorders>
              <w:top w:val="single" w:sz="4" w:space="0" w:color="auto"/>
              <w:bottom w:val="single" w:sz="4" w:space="0" w:color="auto"/>
            </w:tcBorders>
            <w:vAlign w:val="center"/>
          </w:tcPr>
          <w:p w:rsidR="00631E69" w:rsidRDefault="00631E69">
            <w:pPr>
              <w:ind w:firstLineChars="200" w:firstLine="420"/>
              <w:rPr>
                <w:rFonts w:ascii="宋体" w:hAnsi="宋体"/>
                <w:szCs w:val="21"/>
              </w:rPr>
            </w:pPr>
          </w:p>
          <w:p w:rsidR="00631E69" w:rsidRDefault="00F40990">
            <w:pPr>
              <w:ind w:firstLineChars="200" w:firstLine="420"/>
              <w:rPr>
                <w:rFonts w:ascii="宋体" w:hAnsi="宋体"/>
                <w:szCs w:val="21"/>
              </w:rPr>
            </w:pPr>
            <w:r>
              <w:rPr>
                <w:rFonts w:ascii="宋体" w:hAnsi="宋体" w:hint="eastAsia"/>
                <w:szCs w:val="21"/>
              </w:rPr>
              <w:t>需要补充的其他内容：</w:t>
            </w:r>
          </w:p>
          <w:p w:rsidR="00631E69" w:rsidRDefault="00631E69">
            <w:pPr>
              <w:ind w:firstLineChars="200" w:firstLine="420"/>
              <w:rPr>
                <w:rFonts w:ascii="宋体" w:hAnsi="宋体"/>
                <w:szCs w:val="21"/>
              </w:rPr>
            </w:pPr>
          </w:p>
        </w:tc>
      </w:tr>
      <w:tr w:rsidR="00631E69">
        <w:trPr>
          <w:trHeight w:val="667"/>
          <w:jc w:val="center"/>
        </w:trPr>
        <w:tc>
          <w:tcPr>
            <w:tcW w:w="9813" w:type="dxa"/>
            <w:gridSpan w:val="3"/>
            <w:tcBorders>
              <w:top w:val="single" w:sz="4" w:space="0" w:color="auto"/>
            </w:tcBorders>
            <w:vAlign w:val="center"/>
          </w:tcPr>
          <w:p w:rsidR="00631E69" w:rsidRDefault="00F40990">
            <w:pPr>
              <w:spacing w:line="340" w:lineRule="exact"/>
              <w:rPr>
                <w:rFonts w:ascii="宋体" w:hAnsi="宋体"/>
                <w:szCs w:val="21"/>
              </w:rPr>
            </w:pPr>
            <w:r>
              <w:rPr>
                <w:rFonts w:ascii="宋体" w:hAnsi="宋体" w:hint="eastAsia"/>
                <w:szCs w:val="21"/>
              </w:rPr>
              <w:t>评标程序如下：</w:t>
            </w:r>
          </w:p>
          <w:p w:rsidR="00631E69" w:rsidRDefault="00F40990">
            <w:pPr>
              <w:spacing w:line="340" w:lineRule="exact"/>
              <w:rPr>
                <w:rFonts w:ascii="宋体" w:hAnsi="宋体"/>
                <w:szCs w:val="21"/>
              </w:rPr>
            </w:pPr>
            <w:r>
              <w:rPr>
                <w:rFonts w:ascii="宋体" w:hAnsi="宋体" w:hint="eastAsia"/>
                <w:szCs w:val="21"/>
              </w:rPr>
              <w:t>1</w:t>
            </w:r>
            <w:r>
              <w:rPr>
                <w:rFonts w:ascii="宋体" w:hAnsi="宋体" w:hint="eastAsia"/>
                <w:szCs w:val="21"/>
              </w:rPr>
              <w:t>、招标人按照第二章“投标人须知”第</w:t>
            </w:r>
            <w:r>
              <w:rPr>
                <w:rFonts w:ascii="宋体" w:hAnsi="宋体" w:hint="eastAsia"/>
                <w:szCs w:val="21"/>
              </w:rPr>
              <w:t>5.2.1-5.2.3</w:t>
            </w:r>
            <w:r>
              <w:rPr>
                <w:rFonts w:ascii="宋体" w:hAnsi="宋体" w:hint="eastAsia"/>
                <w:szCs w:val="21"/>
              </w:rPr>
              <w:t>项的规定对投标文件第一信封（商务及技术文件）进行开标。</w:t>
            </w:r>
          </w:p>
          <w:p w:rsidR="00631E69" w:rsidRDefault="00F40990">
            <w:pPr>
              <w:spacing w:line="340" w:lineRule="exact"/>
              <w:rPr>
                <w:rFonts w:ascii="宋体" w:hAnsi="宋体"/>
                <w:szCs w:val="21"/>
              </w:rPr>
            </w:pPr>
            <w:r>
              <w:rPr>
                <w:rFonts w:ascii="宋体" w:hAnsi="宋体" w:hint="eastAsia"/>
                <w:szCs w:val="21"/>
              </w:rPr>
              <w:t>2</w:t>
            </w:r>
            <w:r>
              <w:rPr>
                <w:rFonts w:ascii="宋体" w:hAnsi="宋体" w:hint="eastAsia"/>
                <w:szCs w:val="21"/>
              </w:rPr>
              <w:t>、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ascii="宋体" w:hAnsi="宋体" w:hint="eastAsia"/>
                <w:b/>
                <w:szCs w:val="21"/>
              </w:rPr>
              <w:t>各项打分保留小数点后两位，小数点后第三位“四舍五入”。</w:t>
            </w:r>
          </w:p>
          <w:p w:rsidR="00631E69" w:rsidRDefault="00F40990">
            <w:pPr>
              <w:spacing w:line="340" w:lineRule="exact"/>
              <w:rPr>
                <w:rFonts w:ascii="宋体" w:hAnsi="宋体"/>
                <w:szCs w:val="21"/>
              </w:rPr>
            </w:pPr>
            <w:r>
              <w:rPr>
                <w:rFonts w:ascii="宋体" w:hAnsi="宋体" w:hint="eastAsia"/>
                <w:szCs w:val="21"/>
              </w:rPr>
              <w:t>3</w:t>
            </w:r>
            <w:r>
              <w:rPr>
                <w:rFonts w:ascii="宋体" w:hAnsi="宋体" w:hint="eastAsia"/>
                <w:szCs w:val="21"/>
              </w:rPr>
              <w:t>、根据第一信封（商务及技术文件）的综合得分排序，选前三名（如并列第三名，则取前四名）进入到第二信封（投标报价和工程量清单）评审（招标人按照第二章“投标人须知”第</w:t>
            </w:r>
            <w:r>
              <w:rPr>
                <w:rFonts w:ascii="宋体" w:hAnsi="宋体" w:hint="eastAsia"/>
                <w:szCs w:val="21"/>
              </w:rPr>
              <w:t>5.2.4-5.2.6</w:t>
            </w:r>
            <w:r>
              <w:rPr>
                <w:rFonts w:ascii="宋体" w:hAnsi="宋体" w:hint="eastAsia"/>
                <w:szCs w:val="21"/>
              </w:rPr>
              <w:t>项的规定对投标文件第一信封（商务及技术文件</w:t>
            </w:r>
            <w:r>
              <w:rPr>
                <w:rFonts w:ascii="宋体" w:hAnsi="宋体" w:hint="eastAsia"/>
                <w:szCs w:val="21"/>
              </w:rPr>
              <w:t>）评审得分前</w:t>
            </w:r>
            <w:r>
              <w:rPr>
                <w:rFonts w:ascii="宋体" w:hAnsi="宋体" w:hint="eastAsia"/>
                <w:szCs w:val="21"/>
              </w:rPr>
              <w:t xml:space="preserve"> 3 </w:t>
            </w:r>
            <w:r>
              <w:rPr>
                <w:rFonts w:ascii="宋体" w:hAnsi="宋体" w:hint="eastAsia"/>
                <w:szCs w:val="21"/>
              </w:rPr>
              <w:t>名的投标文件第二个信封（投标文件）进行开启）。按照投标报价由低到高的顺序推荐中标候选人的排名，中标候选人的人数为</w:t>
            </w:r>
            <w:r>
              <w:rPr>
                <w:rFonts w:ascii="宋体" w:hAnsi="宋体" w:hint="eastAsia"/>
                <w:szCs w:val="21"/>
              </w:rPr>
              <w:t xml:space="preserve"> 1-3 </w:t>
            </w:r>
            <w:r>
              <w:rPr>
                <w:rFonts w:ascii="宋体" w:hAnsi="宋体" w:hint="eastAsia"/>
                <w:szCs w:val="21"/>
              </w:rPr>
              <w:t>名，投标报价相同时、综合得分高者优先。</w:t>
            </w:r>
          </w:p>
          <w:p w:rsidR="00631E69" w:rsidRDefault="00F40990">
            <w:pPr>
              <w:spacing w:line="340" w:lineRule="exact"/>
              <w:rPr>
                <w:rFonts w:ascii="宋体" w:hAnsi="宋体"/>
                <w:szCs w:val="21"/>
              </w:rPr>
            </w:pPr>
            <w:r>
              <w:rPr>
                <w:rFonts w:ascii="宋体" w:hAnsi="宋体" w:hint="eastAsia"/>
                <w:szCs w:val="21"/>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rsidR="00631E69" w:rsidRDefault="00F40990">
            <w:pPr>
              <w:spacing w:line="340" w:lineRule="exact"/>
              <w:rPr>
                <w:rFonts w:ascii="宋体" w:hAnsi="宋体"/>
                <w:szCs w:val="21"/>
              </w:rPr>
            </w:pPr>
            <w:r>
              <w:rPr>
                <w:rFonts w:ascii="宋体" w:hAnsi="宋体" w:hint="eastAsia"/>
                <w:b/>
                <w:szCs w:val="21"/>
              </w:rPr>
              <w:t>4</w:t>
            </w:r>
            <w:r>
              <w:rPr>
                <w:rFonts w:ascii="宋体" w:hAnsi="宋体" w:hint="eastAsia"/>
                <w:b/>
                <w:szCs w:val="21"/>
              </w:rPr>
              <w:t>、本评分标准中所要求提供的各种证明材料，投标文件中须提供复印件，且在评标时按要求提供与复印件</w:t>
            </w:r>
            <w:r>
              <w:rPr>
                <w:rFonts w:ascii="宋体" w:hAnsi="宋体" w:hint="eastAsia"/>
                <w:b/>
                <w:szCs w:val="21"/>
              </w:rPr>
              <w:t>一致的原件，否则不得分。</w:t>
            </w:r>
          </w:p>
        </w:tc>
      </w:tr>
    </w:tbl>
    <w:p w:rsidR="00631E69" w:rsidRDefault="00F40990">
      <w:pPr>
        <w:spacing w:line="500" w:lineRule="exact"/>
        <w:rPr>
          <w:rFonts w:ascii="宋体" w:hAnsi="宋体"/>
          <w:b/>
          <w:sz w:val="24"/>
        </w:rPr>
      </w:pPr>
      <w:r>
        <w:rPr>
          <w:rFonts w:ascii="宋体" w:hAnsi="宋体" w:hint="eastAsia"/>
          <w:b/>
          <w:sz w:val="24"/>
        </w:rPr>
        <w:t>1.</w:t>
      </w:r>
      <w:r>
        <w:rPr>
          <w:rFonts w:ascii="宋体" w:hAnsi="宋体" w:hint="eastAsia"/>
          <w:b/>
          <w:sz w:val="24"/>
        </w:rPr>
        <w:t>评标办法</w:t>
      </w:r>
    </w:p>
    <w:p w:rsidR="00631E69" w:rsidRDefault="00F40990">
      <w:pPr>
        <w:spacing w:line="500" w:lineRule="exact"/>
        <w:ind w:firstLineChars="200" w:firstLine="480"/>
        <w:rPr>
          <w:rFonts w:ascii="宋体" w:hAnsi="宋体"/>
          <w:b/>
          <w:sz w:val="24"/>
        </w:rPr>
      </w:pPr>
      <w:r>
        <w:rPr>
          <w:rFonts w:ascii="宋体" w:hAnsi="宋体" w:hint="eastAsia"/>
          <w:sz w:val="24"/>
        </w:rPr>
        <w:t>本次评标采用技术评分最低标价法。评标委员会对满足招标文件实质要求的投标文件，根据本章第</w:t>
      </w:r>
      <w:r>
        <w:rPr>
          <w:rFonts w:ascii="宋体" w:hAnsi="宋体" w:hint="eastAsia"/>
          <w:sz w:val="24"/>
        </w:rPr>
        <w:t>2.</w:t>
      </w:r>
      <w:r>
        <w:rPr>
          <w:rFonts w:ascii="宋体" w:hAnsi="宋体" w:hint="eastAsia"/>
          <w:sz w:val="24"/>
        </w:rPr>
        <w:t>2.2-2.2.5</w:t>
      </w:r>
      <w:r>
        <w:rPr>
          <w:rFonts w:ascii="宋体" w:hAnsi="宋体" w:hint="eastAsia"/>
          <w:sz w:val="24"/>
        </w:rPr>
        <w:t>款规定的评分标准进行打分，按综合得分由高到低的顺序选前三名，并按照投标报价由低到高的顺序确定中标候选人排序（但投标报价低于其成本的除外），投标报价相同时，综合得分高者优先。</w:t>
      </w:r>
    </w:p>
    <w:p w:rsidR="00631E69" w:rsidRDefault="00F40990">
      <w:pPr>
        <w:spacing w:line="500" w:lineRule="exact"/>
        <w:rPr>
          <w:rFonts w:ascii="宋体" w:hAnsi="宋体"/>
          <w:b/>
          <w:sz w:val="24"/>
        </w:rPr>
      </w:pPr>
      <w:r>
        <w:rPr>
          <w:rFonts w:ascii="宋体" w:hAnsi="宋体" w:hint="eastAsia"/>
          <w:b/>
          <w:sz w:val="24"/>
        </w:rPr>
        <w:t>2.</w:t>
      </w:r>
      <w:r>
        <w:rPr>
          <w:rFonts w:ascii="宋体" w:hAnsi="宋体" w:hint="eastAsia"/>
          <w:b/>
          <w:sz w:val="24"/>
        </w:rPr>
        <w:t>评审标准</w:t>
      </w:r>
    </w:p>
    <w:p w:rsidR="00631E69" w:rsidRDefault="00F40990">
      <w:pPr>
        <w:spacing w:line="500" w:lineRule="exact"/>
        <w:ind w:firstLineChars="200" w:firstLine="480"/>
        <w:rPr>
          <w:rFonts w:ascii="宋体" w:hAnsi="宋体"/>
          <w:sz w:val="24"/>
        </w:rPr>
      </w:pPr>
      <w:r>
        <w:rPr>
          <w:rFonts w:ascii="宋体" w:hAnsi="宋体" w:hint="eastAsia"/>
          <w:sz w:val="24"/>
        </w:rPr>
        <w:t>2.1</w:t>
      </w:r>
      <w:r>
        <w:rPr>
          <w:rFonts w:ascii="宋体" w:hAnsi="宋体" w:hint="eastAsia"/>
          <w:sz w:val="24"/>
        </w:rPr>
        <w:t>初步评审标准</w:t>
      </w:r>
    </w:p>
    <w:p w:rsidR="00631E69" w:rsidRDefault="00F40990">
      <w:pPr>
        <w:spacing w:line="500" w:lineRule="exact"/>
        <w:ind w:firstLineChars="200" w:firstLine="480"/>
        <w:rPr>
          <w:rFonts w:ascii="宋体" w:hAnsi="宋体"/>
          <w:sz w:val="24"/>
        </w:rPr>
      </w:pPr>
      <w:r>
        <w:rPr>
          <w:rFonts w:ascii="宋体" w:hAnsi="宋体" w:hint="eastAsia"/>
          <w:sz w:val="24"/>
        </w:rPr>
        <w:t>2.1.1</w:t>
      </w:r>
      <w:r>
        <w:rPr>
          <w:rFonts w:ascii="宋体" w:hAnsi="宋体" w:hint="eastAsia"/>
          <w:sz w:val="24"/>
        </w:rPr>
        <w:t>形式评审标准：见评标办法前附表。</w:t>
      </w:r>
    </w:p>
    <w:p w:rsidR="00631E69" w:rsidRDefault="00F40990">
      <w:pPr>
        <w:spacing w:line="500" w:lineRule="exact"/>
        <w:ind w:firstLineChars="200" w:firstLine="480"/>
        <w:rPr>
          <w:rFonts w:ascii="宋体" w:hAnsi="宋体"/>
          <w:sz w:val="24"/>
        </w:rPr>
      </w:pPr>
      <w:r>
        <w:rPr>
          <w:rFonts w:ascii="宋体" w:hAnsi="宋体" w:hint="eastAsia"/>
          <w:sz w:val="24"/>
        </w:rPr>
        <w:t>2.1.2</w:t>
      </w:r>
      <w:r>
        <w:rPr>
          <w:rFonts w:ascii="宋体" w:hAnsi="宋体" w:hint="eastAsia"/>
          <w:sz w:val="24"/>
        </w:rPr>
        <w:t>资格评审标准：见评标办法前附表。</w:t>
      </w:r>
    </w:p>
    <w:p w:rsidR="00631E69" w:rsidRDefault="00F40990">
      <w:pPr>
        <w:spacing w:line="500" w:lineRule="exact"/>
        <w:ind w:firstLineChars="200" w:firstLine="480"/>
        <w:rPr>
          <w:rFonts w:ascii="宋体" w:hAnsi="宋体"/>
          <w:sz w:val="24"/>
        </w:rPr>
      </w:pPr>
      <w:r>
        <w:rPr>
          <w:rFonts w:ascii="宋体" w:hAnsi="宋体" w:hint="eastAsia"/>
          <w:sz w:val="24"/>
        </w:rPr>
        <w:t>2.1.3</w:t>
      </w:r>
      <w:r>
        <w:rPr>
          <w:rFonts w:ascii="宋体" w:hAnsi="宋体" w:hint="eastAsia"/>
          <w:sz w:val="24"/>
        </w:rPr>
        <w:t>响应性评审标准：见评标办法前附表。</w:t>
      </w:r>
    </w:p>
    <w:p w:rsidR="00631E69" w:rsidRDefault="00F40990">
      <w:pPr>
        <w:spacing w:line="500" w:lineRule="exact"/>
        <w:ind w:firstLineChars="200" w:firstLine="480"/>
        <w:rPr>
          <w:rFonts w:ascii="宋体" w:hAnsi="宋体"/>
          <w:sz w:val="24"/>
        </w:rPr>
      </w:pPr>
      <w:r>
        <w:rPr>
          <w:rFonts w:ascii="宋体" w:hAnsi="宋体" w:hint="eastAsia"/>
          <w:sz w:val="24"/>
        </w:rPr>
        <w:t xml:space="preserve">2.2 </w:t>
      </w:r>
      <w:r>
        <w:rPr>
          <w:rFonts w:ascii="宋体" w:hAnsi="宋体" w:hint="eastAsia"/>
          <w:sz w:val="24"/>
        </w:rPr>
        <w:t>分值构成与评分标准</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 xml:space="preserve">2.2.1 </w:t>
      </w:r>
      <w:r>
        <w:rPr>
          <w:rFonts w:ascii="宋体" w:hAnsi="宋体" w:hint="eastAsia"/>
          <w:sz w:val="24"/>
        </w:rPr>
        <w:t>分值构成</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施工组织设计：见评标办法前附表。</w:t>
      </w:r>
    </w:p>
    <w:p w:rsidR="00631E69" w:rsidRDefault="00F40990">
      <w:pPr>
        <w:spacing w:line="500" w:lineRule="exact"/>
        <w:ind w:firstLineChars="200" w:firstLine="480"/>
        <w:rPr>
          <w:rFonts w:ascii="宋体" w:hAnsi="宋体"/>
          <w:sz w:val="24"/>
        </w:rPr>
      </w:pPr>
      <w:r>
        <w:rPr>
          <w:rFonts w:ascii="宋体" w:hAnsi="宋体" w:hint="eastAsia"/>
          <w:sz w:val="24"/>
        </w:rPr>
        <w:t>项目管理机构：见评标办法前附表。</w:t>
      </w:r>
    </w:p>
    <w:p w:rsidR="00631E69" w:rsidRDefault="00F40990">
      <w:pPr>
        <w:spacing w:line="500" w:lineRule="exact"/>
        <w:ind w:firstLineChars="200" w:firstLine="480"/>
        <w:rPr>
          <w:rFonts w:ascii="宋体" w:hAnsi="宋体"/>
          <w:sz w:val="24"/>
        </w:rPr>
      </w:pPr>
      <w:r>
        <w:rPr>
          <w:rFonts w:ascii="宋体" w:hAnsi="宋体" w:hint="eastAsia"/>
          <w:sz w:val="24"/>
        </w:rPr>
        <w:t>技术能力：见评标办法前附表。</w:t>
      </w:r>
    </w:p>
    <w:p w:rsidR="00631E69" w:rsidRDefault="00F40990">
      <w:pPr>
        <w:spacing w:line="500" w:lineRule="exact"/>
        <w:ind w:firstLineChars="200" w:firstLine="480"/>
        <w:rPr>
          <w:rFonts w:ascii="宋体" w:hAnsi="宋体"/>
          <w:sz w:val="24"/>
        </w:rPr>
      </w:pPr>
      <w:r>
        <w:rPr>
          <w:rFonts w:ascii="宋体" w:hAnsi="宋体" w:hint="eastAsia"/>
          <w:sz w:val="24"/>
        </w:rPr>
        <w:t>履约信誉：见评标办法前附表。</w:t>
      </w:r>
    </w:p>
    <w:p w:rsidR="00631E69" w:rsidRDefault="00F40990">
      <w:pPr>
        <w:spacing w:line="500" w:lineRule="exact"/>
        <w:ind w:firstLineChars="200" w:firstLine="480"/>
        <w:rPr>
          <w:rFonts w:ascii="宋体" w:hAnsi="宋体"/>
          <w:sz w:val="24"/>
        </w:rPr>
      </w:pPr>
      <w:r>
        <w:rPr>
          <w:rFonts w:ascii="宋体" w:hAnsi="宋体" w:hint="eastAsia"/>
          <w:sz w:val="24"/>
        </w:rPr>
        <w:t xml:space="preserve">2.2.2 </w:t>
      </w:r>
      <w:r>
        <w:rPr>
          <w:rFonts w:ascii="宋体" w:hAnsi="宋体" w:hint="eastAsia"/>
          <w:sz w:val="24"/>
        </w:rPr>
        <w:t>施工组织设计评审标准</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施工组织设计评审标准：见评标办法前附表。</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 xml:space="preserve">2.2.3 </w:t>
      </w:r>
      <w:r>
        <w:rPr>
          <w:rFonts w:ascii="宋体" w:hAnsi="宋体" w:hint="eastAsia"/>
          <w:sz w:val="24"/>
        </w:rPr>
        <w:t>项目管理机构评审标准</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项目管理机构评审标准：见评标办法前附表。</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 xml:space="preserve">2.2.4 </w:t>
      </w:r>
      <w:r>
        <w:rPr>
          <w:rFonts w:ascii="宋体" w:hAnsi="宋体" w:hint="eastAsia"/>
          <w:sz w:val="24"/>
        </w:rPr>
        <w:t>技术能力评审标准</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技术能力评审标准：见评标办法前附表。</w:t>
      </w:r>
    </w:p>
    <w:p w:rsidR="00631E69" w:rsidRDefault="00F40990">
      <w:pPr>
        <w:spacing w:line="500" w:lineRule="exact"/>
        <w:ind w:firstLineChars="200" w:firstLine="480"/>
        <w:rPr>
          <w:rFonts w:ascii="宋体" w:hAnsi="宋体"/>
          <w:sz w:val="24"/>
        </w:rPr>
      </w:pPr>
      <w:r>
        <w:rPr>
          <w:rFonts w:ascii="宋体" w:hAnsi="宋体" w:hint="eastAsia"/>
          <w:sz w:val="24"/>
        </w:rPr>
        <w:t>2.2.5</w:t>
      </w:r>
      <w:r>
        <w:rPr>
          <w:rFonts w:ascii="宋体" w:hAnsi="宋体" w:hint="eastAsia"/>
          <w:sz w:val="24"/>
        </w:rPr>
        <w:t>履约信誉评审标准</w:t>
      </w:r>
    </w:p>
    <w:p w:rsidR="00631E69" w:rsidRDefault="00F40990">
      <w:pPr>
        <w:spacing w:line="500" w:lineRule="exact"/>
        <w:ind w:firstLineChars="200" w:firstLine="480"/>
        <w:rPr>
          <w:rFonts w:ascii="宋体" w:hAnsi="宋体"/>
          <w:sz w:val="24"/>
        </w:rPr>
      </w:pPr>
      <w:r>
        <w:rPr>
          <w:rFonts w:ascii="宋体" w:hAnsi="宋体" w:hint="eastAsia"/>
          <w:sz w:val="24"/>
        </w:rPr>
        <w:t>履约信誉评审标准：见评标办法前附表。</w:t>
      </w:r>
    </w:p>
    <w:p w:rsidR="00631E69" w:rsidRDefault="00F40990">
      <w:pPr>
        <w:spacing w:line="500" w:lineRule="exact"/>
        <w:rPr>
          <w:rFonts w:ascii="宋体" w:hAnsi="宋体"/>
          <w:b/>
          <w:sz w:val="24"/>
        </w:rPr>
      </w:pPr>
      <w:r>
        <w:rPr>
          <w:rFonts w:ascii="宋体" w:hAnsi="宋体" w:hint="eastAsia"/>
          <w:b/>
          <w:sz w:val="24"/>
        </w:rPr>
        <w:t>3.</w:t>
      </w:r>
      <w:r>
        <w:rPr>
          <w:rFonts w:ascii="宋体" w:hAnsi="宋体" w:hint="eastAsia"/>
          <w:b/>
          <w:sz w:val="24"/>
        </w:rPr>
        <w:t>评标程序</w:t>
      </w:r>
    </w:p>
    <w:p w:rsidR="00631E69" w:rsidRDefault="00F40990">
      <w:pPr>
        <w:spacing w:line="500" w:lineRule="exact"/>
        <w:rPr>
          <w:rFonts w:ascii="宋体" w:hAnsi="宋体"/>
          <w:b/>
          <w:sz w:val="24"/>
        </w:rPr>
      </w:pPr>
      <w:r>
        <w:rPr>
          <w:rFonts w:ascii="宋体" w:hAnsi="宋体" w:hint="eastAsia"/>
          <w:b/>
          <w:sz w:val="24"/>
        </w:rPr>
        <w:t>3.1</w:t>
      </w:r>
      <w:r>
        <w:rPr>
          <w:rFonts w:ascii="宋体" w:hAnsi="宋体" w:hint="eastAsia"/>
          <w:b/>
          <w:sz w:val="24"/>
        </w:rPr>
        <w:t>初步评审</w:t>
      </w:r>
    </w:p>
    <w:p w:rsidR="00631E69" w:rsidRDefault="00F40990">
      <w:pPr>
        <w:spacing w:line="500" w:lineRule="exact"/>
        <w:ind w:firstLineChars="200" w:firstLine="482"/>
        <w:rPr>
          <w:rFonts w:ascii="宋体" w:hAnsi="宋体"/>
          <w:sz w:val="24"/>
        </w:rPr>
      </w:pPr>
      <w:r>
        <w:rPr>
          <w:rFonts w:ascii="宋体" w:hAnsi="宋体" w:hint="eastAsia"/>
          <w:b/>
          <w:sz w:val="24"/>
        </w:rPr>
        <w:t>3.1.1</w:t>
      </w:r>
      <w:r>
        <w:rPr>
          <w:rFonts w:ascii="宋体" w:hAnsi="宋体" w:hint="eastAsia"/>
          <w:sz w:val="24"/>
        </w:rPr>
        <w:t xml:space="preserve"> </w:t>
      </w:r>
      <w:r>
        <w:rPr>
          <w:rFonts w:ascii="宋体" w:hAnsi="宋体" w:hint="eastAsia"/>
          <w:sz w:val="24"/>
        </w:rPr>
        <w:t>评标委员会依据本章第</w:t>
      </w:r>
      <w:r>
        <w:rPr>
          <w:rFonts w:ascii="宋体" w:hAnsi="宋体" w:hint="eastAsia"/>
          <w:sz w:val="24"/>
        </w:rPr>
        <w:t xml:space="preserve"> 2.1.1</w:t>
      </w:r>
      <w:r>
        <w:rPr>
          <w:rFonts w:ascii="宋体" w:hAnsi="宋体" w:hint="eastAsia"/>
          <w:sz w:val="24"/>
        </w:rPr>
        <w:t>、</w:t>
      </w:r>
      <w:r>
        <w:rPr>
          <w:rFonts w:ascii="宋体" w:hAnsi="宋体" w:hint="eastAsia"/>
          <w:sz w:val="24"/>
        </w:rPr>
        <w:t xml:space="preserve">2.1.3 </w:t>
      </w:r>
      <w:r>
        <w:rPr>
          <w:rFonts w:ascii="宋体" w:hAnsi="宋体" w:hint="eastAsia"/>
          <w:sz w:val="24"/>
        </w:rPr>
        <w:t>项规定的评审标准对投标文件进行形式评审与响应性评审。有一项不符合评审标准的作废标处理。然后对本章第</w:t>
      </w:r>
      <w:r>
        <w:rPr>
          <w:rFonts w:ascii="宋体" w:hAnsi="宋体" w:hint="eastAsia"/>
          <w:sz w:val="24"/>
        </w:rPr>
        <w:t xml:space="preserve"> 2.1.2 </w:t>
      </w:r>
      <w:r>
        <w:rPr>
          <w:rFonts w:ascii="宋体" w:hAnsi="宋体" w:hint="eastAsia"/>
          <w:sz w:val="24"/>
        </w:rPr>
        <w:t>项规定的评审标准对投标文件进行资格审查。有一项不符合资格审查条件的作废标处理。通过初步评审的投标文件为有效投标文件进入下一阶段详细评审。未通过初步评审的投标文件其投标价将不予宣读。</w:t>
      </w:r>
      <w:r>
        <w:rPr>
          <w:rFonts w:ascii="宋体" w:hAnsi="宋体" w:hint="eastAsia"/>
          <w:sz w:val="24"/>
        </w:rPr>
        <w:t xml:space="preserve"> </w:t>
      </w:r>
    </w:p>
    <w:p w:rsidR="00631E69" w:rsidRDefault="00F40990">
      <w:pPr>
        <w:spacing w:line="500" w:lineRule="exact"/>
        <w:ind w:firstLineChars="200" w:firstLine="482"/>
        <w:rPr>
          <w:rFonts w:ascii="宋体" w:hAnsi="宋体"/>
          <w:sz w:val="24"/>
        </w:rPr>
      </w:pPr>
      <w:r>
        <w:rPr>
          <w:rFonts w:ascii="宋体" w:hAnsi="宋体" w:hint="eastAsia"/>
          <w:b/>
          <w:sz w:val="24"/>
        </w:rPr>
        <w:t xml:space="preserve">3.1.2 </w:t>
      </w:r>
      <w:r>
        <w:rPr>
          <w:rFonts w:ascii="宋体" w:hAnsi="宋体" w:hint="eastAsia"/>
          <w:sz w:val="24"/>
        </w:rPr>
        <w:t>投标人有以下情形之一的其投标作废标处理：</w:t>
      </w:r>
    </w:p>
    <w:p w:rsidR="00631E69" w:rsidRDefault="00F40990">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）第二章“投标人须知”第</w:t>
      </w:r>
      <w:r>
        <w:rPr>
          <w:rFonts w:ascii="宋体" w:hAnsi="宋体" w:hint="eastAsia"/>
          <w:sz w:val="24"/>
        </w:rPr>
        <w:t xml:space="preserve"> 1.4.3 </w:t>
      </w:r>
      <w:r>
        <w:rPr>
          <w:rFonts w:ascii="宋体" w:hAnsi="宋体" w:hint="eastAsia"/>
          <w:sz w:val="24"/>
        </w:rPr>
        <w:t>项规定的任何一种情形的。</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）串通投标或弄虚作假或有其他违</w:t>
      </w:r>
      <w:r>
        <w:rPr>
          <w:rFonts w:ascii="宋体" w:hAnsi="宋体" w:hint="eastAsia"/>
          <w:sz w:val="24"/>
        </w:rPr>
        <w:t>法行为的。</w:t>
      </w:r>
    </w:p>
    <w:p w:rsidR="00631E69" w:rsidRDefault="00F40990">
      <w:pPr>
        <w:spacing w:line="500" w:lineRule="exact"/>
        <w:ind w:firstLineChars="200" w:firstLine="482"/>
        <w:rPr>
          <w:rFonts w:ascii="宋体" w:hAnsi="宋体"/>
          <w:sz w:val="24"/>
        </w:rPr>
      </w:pPr>
      <w:r>
        <w:rPr>
          <w:rFonts w:ascii="宋体" w:hAnsi="宋体" w:hint="eastAsia"/>
          <w:b/>
          <w:sz w:val="24"/>
        </w:rPr>
        <w:t>3.1.3</w:t>
      </w:r>
      <w:r>
        <w:rPr>
          <w:rFonts w:ascii="宋体" w:hAnsi="宋体" w:hint="eastAsia"/>
          <w:sz w:val="24"/>
        </w:rPr>
        <w:t>投标报价有算术错误的，评标委员会按以下原则对投标报价进行修正，修正的价格经投标人书面确认后具有约束力。投标人不接受修正价格的，其投标作废标处理，并没收其投标担保。</w:t>
      </w:r>
    </w:p>
    <w:p w:rsidR="00631E69" w:rsidRDefault="00F40990">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投标文件中的大写金额与小写金额不一致的，以大写金额为准；</w:t>
      </w:r>
    </w:p>
    <w:p w:rsidR="00631E69" w:rsidRDefault="00F40990">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总价金额与依据单价计算出的结果不一致的，以单价金额为准修正总价，但单价金额小数点有明显错误的除外；</w:t>
      </w:r>
    </w:p>
    <w:p w:rsidR="00631E69" w:rsidRDefault="00F40990">
      <w:pPr>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当单价与数量相乘不等于合价时，以单价计算为准，如果单价有明显的小数点位置差错，应以标出的合价为准，同时对单价予以修正；</w:t>
      </w:r>
    </w:p>
    <w:p w:rsidR="00631E69" w:rsidRDefault="00F40990">
      <w:pPr>
        <w:spacing w:line="500" w:lineRule="exact"/>
        <w:ind w:firstLineChars="200" w:firstLine="480"/>
        <w:rPr>
          <w:rFonts w:ascii="宋体" w:hAnsi="宋体"/>
          <w:sz w:val="24"/>
        </w:rPr>
      </w:pPr>
      <w:r>
        <w:rPr>
          <w:rFonts w:ascii="宋体" w:hAnsi="宋体" w:hint="eastAsia"/>
          <w:sz w:val="24"/>
        </w:rPr>
        <w:t>(4)</w:t>
      </w:r>
      <w:r>
        <w:rPr>
          <w:rFonts w:ascii="宋体" w:hAnsi="宋体" w:hint="eastAsia"/>
          <w:sz w:val="24"/>
        </w:rPr>
        <w:t>当各子目的合价累计不等于</w:t>
      </w:r>
      <w:r>
        <w:rPr>
          <w:rFonts w:ascii="宋体" w:hAnsi="宋体" w:hint="eastAsia"/>
          <w:sz w:val="24"/>
        </w:rPr>
        <w:t>总价时，应以各子目合价累计数为准，修正总价。</w:t>
      </w:r>
    </w:p>
    <w:p w:rsidR="00631E69" w:rsidRDefault="00F40990">
      <w:pPr>
        <w:spacing w:line="500" w:lineRule="exact"/>
        <w:ind w:firstLineChars="200" w:firstLine="482"/>
        <w:rPr>
          <w:rFonts w:ascii="宋体" w:hAnsi="宋体"/>
          <w:sz w:val="24"/>
        </w:rPr>
      </w:pPr>
      <w:r>
        <w:rPr>
          <w:rFonts w:ascii="宋体" w:hAnsi="宋体" w:hint="eastAsia"/>
          <w:b/>
          <w:sz w:val="24"/>
        </w:rPr>
        <w:t>3.1.4</w:t>
      </w:r>
      <w:r>
        <w:rPr>
          <w:rFonts w:ascii="宋体" w:hAnsi="宋体" w:hint="eastAsia"/>
          <w:sz w:val="24"/>
        </w:rPr>
        <w:t>工程量清单中的投标报价有其他错误的，评标委员会按以下原则对投标报价进行修正，修正的价格经投标人书面确认后具有约束力。投标人不接受修正价格的，其投标作废标处理，并没收其投标担保。</w:t>
      </w:r>
    </w:p>
    <w:p w:rsidR="00631E69" w:rsidRDefault="00F40990">
      <w:pPr>
        <w:spacing w:line="500" w:lineRule="exact"/>
        <w:ind w:firstLineChars="200" w:firstLine="480"/>
        <w:rPr>
          <w:rFonts w:ascii="宋体" w:hAnsi="宋体"/>
          <w:sz w:val="24"/>
        </w:rPr>
      </w:pPr>
      <w:r>
        <w:rPr>
          <w:rFonts w:ascii="宋体" w:hAnsi="宋体" w:hint="eastAsia"/>
          <w:sz w:val="24"/>
        </w:rPr>
        <w:t>(1)</w:t>
      </w:r>
      <w:r>
        <w:rPr>
          <w:rFonts w:ascii="宋体" w:hAnsi="宋体" w:hint="eastAsia"/>
          <w:sz w:val="24"/>
        </w:rPr>
        <w:t>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rsidR="00631E69" w:rsidRDefault="00F40990">
      <w:pPr>
        <w:spacing w:line="500" w:lineRule="exact"/>
        <w:ind w:firstLineChars="200" w:firstLine="480"/>
        <w:rPr>
          <w:rFonts w:ascii="宋体" w:hAnsi="宋体"/>
          <w:sz w:val="24"/>
        </w:rPr>
      </w:pPr>
      <w:r>
        <w:rPr>
          <w:rFonts w:ascii="宋体" w:hAnsi="宋体" w:hint="eastAsia"/>
          <w:sz w:val="24"/>
        </w:rPr>
        <w:t>(2)</w:t>
      </w:r>
      <w:r>
        <w:rPr>
          <w:rFonts w:ascii="宋体" w:hAnsi="宋体" w:hint="eastAsia"/>
          <w:sz w:val="24"/>
        </w:rPr>
        <w:t>在招标人给定的工程量清单中多报了某个工程</w:t>
      </w:r>
      <w:r>
        <w:rPr>
          <w:rFonts w:ascii="宋体" w:hAnsi="宋体" w:hint="eastAsia"/>
          <w:sz w:val="24"/>
        </w:rPr>
        <w:t>子目的单价、合价或总额价，或所报单价、合价或总额价增加了报价范围，则从投标报价中扣除多报的工程子目报价或工程子目报价中增加了报价范围的部分报价。</w:t>
      </w:r>
    </w:p>
    <w:p w:rsidR="00631E69" w:rsidRDefault="00F40990">
      <w:pPr>
        <w:spacing w:line="500" w:lineRule="exact"/>
        <w:ind w:firstLineChars="200" w:firstLine="480"/>
        <w:rPr>
          <w:rFonts w:ascii="宋体" w:hAnsi="宋体"/>
          <w:sz w:val="24"/>
        </w:rPr>
      </w:pPr>
      <w:r>
        <w:rPr>
          <w:rFonts w:ascii="宋体" w:hAnsi="宋体" w:hint="eastAsia"/>
          <w:sz w:val="24"/>
        </w:rPr>
        <w:t>(3)</w:t>
      </w:r>
      <w:r>
        <w:rPr>
          <w:rFonts w:ascii="宋体" w:hAnsi="宋体" w:hint="eastAsia"/>
          <w:sz w:val="24"/>
        </w:rPr>
        <w:t>当单价与数量的乘积与合价</w:t>
      </w:r>
      <w:r>
        <w:rPr>
          <w:rFonts w:ascii="宋体" w:hAnsi="宋体" w:hint="eastAsia"/>
          <w:sz w:val="24"/>
        </w:rPr>
        <w:t>(</w:t>
      </w:r>
      <w:r>
        <w:rPr>
          <w:rFonts w:ascii="宋体" w:hAnsi="宋体" w:hint="eastAsia"/>
          <w:sz w:val="24"/>
        </w:rPr>
        <w:t>金额</w:t>
      </w:r>
      <w:r>
        <w:rPr>
          <w:rFonts w:ascii="宋体" w:hAnsi="宋体" w:hint="eastAsia"/>
          <w:sz w:val="24"/>
        </w:rPr>
        <w:t>)</w:t>
      </w:r>
      <w:r>
        <w:rPr>
          <w:rFonts w:ascii="宋体" w:hAnsi="宋体" w:hint="eastAsia"/>
          <w:sz w:val="24"/>
        </w:rPr>
        <w:t>虽然一致，但投标人修改了该子目的工程数量，则其合价按招标人给定的工程数量乘以投标人所报单价予以修正。</w:t>
      </w:r>
    </w:p>
    <w:p w:rsidR="00631E69" w:rsidRDefault="00F40990">
      <w:pPr>
        <w:spacing w:line="500" w:lineRule="exact"/>
        <w:ind w:firstLineChars="200" w:firstLine="482"/>
        <w:rPr>
          <w:rFonts w:ascii="宋体" w:hAnsi="宋体"/>
          <w:sz w:val="24"/>
        </w:rPr>
      </w:pPr>
      <w:r>
        <w:rPr>
          <w:rFonts w:ascii="宋体" w:hAnsi="宋体" w:hint="eastAsia"/>
          <w:b/>
          <w:sz w:val="24"/>
        </w:rPr>
        <w:t>3.1.5</w:t>
      </w:r>
      <w:r>
        <w:rPr>
          <w:rFonts w:ascii="宋体" w:hAnsi="宋体" w:hint="eastAsia"/>
          <w:sz w:val="24"/>
        </w:rPr>
        <w:t>修正后的最终投标报价若超过投标控制价上限</w:t>
      </w:r>
      <w:r>
        <w:rPr>
          <w:rFonts w:ascii="宋体" w:hAnsi="宋体" w:hint="eastAsia"/>
          <w:sz w:val="24"/>
        </w:rPr>
        <w:t>(</w:t>
      </w:r>
      <w:r>
        <w:rPr>
          <w:rFonts w:ascii="宋体" w:hAnsi="宋体" w:hint="eastAsia"/>
          <w:sz w:val="24"/>
        </w:rPr>
        <w:t>如有</w:t>
      </w:r>
      <w:r>
        <w:rPr>
          <w:rFonts w:ascii="宋体" w:hAnsi="宋体" w:hint="eastAsia"/>
          <w:sz w:val="24"/>
        </w:rPr>
        <w:t>)</w:t>
      </w:r>
      <w:r>
        <w:rPr>
          <w:rFonts w:ascii="宋体" w:hAnsi="宋体" w:hint="eastAsia"/>
          <w:sz w:val="24"/>
        </w:rPr>
        <w:t>，投标人的投标文件作废标处理。</w:t>
      </w:r>
    </w:p>
    <w:p w:rsidR="00631E69" w:rsidRDefault="00F40990">
      <w:pPr>
        <w:spacing w:line="500" w:lineRule="exact"/>
        <w:ind w:firstLineChars="200" w:firstLine="482"/>
        <w:rPr>
          <w:rFonts w:ascii="宋体" w:hAnsi="宋体"/>
          <w:sz w:val="24"/>
        </w:rPr>
      </w:pPr>
      <w:r>
        <w:rPr>
          <w:rFonts w:ascii="宋体" w:hAnsi="宋体" w:hint="eastAsia"/>
          <w:b/>
          <w:sz w:val="24"/>
        </w:rPr>
        <w:t>3.1.6</w:t>
      </w:r>
      <w:r>
        <w:rPr>
          <w:rFonts w:ascii="宋体" w:hAnsi="宋体" w:hint="eastAsia"/>
          <w:sz w:val="24"/>
        </w:rPr>
        <w:t>修正后的最终投标报价作为签订合同的一个依据，不参与评标价得分的计算。</w:t>
      </w:r>
    </w:p>
    <w:p w:rsidR="00631E69" w:rsidRDefault="00F40990">
      <w:pPr>
        <w:spacing w:line="500" w:lineRule="exact"/>
        <w:ind w:firstLineChars="200" w:firstLine="482"/>
        <w:rPr>
          <w:rFonts w:ascii="宋体" w:hAnsi="宋体"/>
          <w:b/>
          <w:sz w:val="24"/>
        </w:rPr>
      </w:pPr>
      <w:r>
        <w:rPr>
          <w:rFonts w:ascii="宋体" w:hAnsi="宋体" w:hint="eastAsia"/>
          <w:b/>
          <w:sz w:val="24"/>
        </w:rPr>
        <w:t xml:space="preserve">3.2 </w:t>
      </w:r>
      <w:r>
        <w:rPr>
          <w:rFonts w:ascii="宋体" w:hAnsi="宋体" w:hint="eastAsia"/>
          <w:b/>
          <w:sz w:val="24"/>
        </w:rPr>
        <w:t>详细评审</w:t>
      </w:r>
      <w:r>
        <w:rPr>
          <w:rFonts w:ascii="宋体" w:hAnsi="宋体" w:hint="eastAsia"/>
          <w:b/>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 xml:space="preserve">3.2.1 </w:t>
      </w:r>
      <w:r>
        <w:rPr>
          <w:rFonts w:ascii="宋体" w:hAnsi="宋体" w:hint="eastAsia"/>
          <w:sz w:val="24"/>
        </w:rPr>
        <w:t>评标委员会按本章第</w:t>
      </w:r>
      <w:r>
        <w:rPr>
          <w:rFonts w:ascii="宋体" w:hAnsi="宋体" w:hint="eastAsia"/>
          <w:sz w:val="24"/>
        </w:rPr>
        <w:t>2.2</w:t>
      </w:r>
      <w:r>
        <w:rPr>
          <w:rFonts w:ascii="宋体" w:hAnsi="宋体" w:hint="eastAsia"/>
          <w:sz w:val="24"/>
        </w:rPr>
        <w:t>款规定的量化因素和分值进行打分并计算出评标得分，按得分由高到低顺序取前三名进入第二信封（投标报价和工程量清单）评审，并按投标报价由低到高顺序推荐中标候选人。</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 xml:space="preserve">3.2.2 </w:t>
      </w:r>
      <w:r>
        <w:rPr>
          <w:rFonts w:ascii="宋体" w:hAnsi="宋体" w:hint="eastAsia"/>
          <w:sz w:val="24"/>
        </w:rPr>
        <w:t>评标得分计算保留小数点后两位，小数点后第三位“四舍五入”。</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 xml:space="preserve">3.2.3 </w:t>
      </w:r>
      <w:r>
        <w:rPr>
          <w:rFonts w:ascii="宋体" w:hAnsi="宋体" w:hint="eastAsia"/>
          <w:sz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w:t>
      </w:r>
      <w:r>
        <w:rPr>
          <w:rFonts w:ascii="宋体" w:hAnsi="宋体" w:hint="eastAsia"/>
          <w:sz w:val="24"/>
        </w:rPr>
        <w:t>处理。</w:t>
      </w:r>
      <w:r>
        <w:rPr>
          <w:rFonts w:ascii="宋体" w:hAnsi="宋体" w:hint="eastAsia"/>
          <w:sz w:val="24"/>
        </w:rPr>
        <w:t xml:space="preserve"> </w:t>
      </w:r>
    </w:p>
    <w:p w:rsidR="00631E69" w:rsidRDefault="00F40990">
      <w:pPr>
        <w:spacing w:line="500" w:lineRule="exact"/>
        <w:ind w:firstLineChars="200" w:firstLine="482"/>
        <w:rPr>
          <w:rFonts w:ascii="宋体" w:hAnsi="宋体"/>
          <w:sz w:val="24"/>
        </w:rPr>
      </w:pPr>
      <w:r>
        <w:rPr>
          <w:rFonts w:ascii="宋体" w:hAnsi="宋体" w:hint="eastAsia"/>
          <w:b/>
          <w:sz w:val="24"/>
        </w:rPr>
        <w:t xml:space="preserve">3.3 </w:t>
      </w:r>
      <w:r>
        <w:rPr>
          <w:rFonts w:ascii="宋体" w:hAnsi="宋体" w:hint="eastAsia"/>
          <w:sz w:val="24"/>
        </w:rPr>
        <w:t>投标文件的澄清和补正</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 xml:space="preserve">3.3.1 </w:t>
      </w:r>
      <w:r>
        <w:rPr>
          <w:rFonts w:ascii="宋体" w:hAnsi="宋体" w:hint="eastAsia"/>
          <w:sz w:val="24"/>
        </w:rPr>
        <w:t>在评标过程中，评标委员会可以书面形式要求投标人对所提交投标文件中不明确的内容进行书面澄清或说明，或者对细微偏差进行补正。评标委员会不接受投标人主动提出的澄清、说明或补正。</w:t>
      </w:r>
      <w:r>
        <w:rPr>
          <w:rFonts w:ascii="宋体" w:hAnsi="宋体" w:hint="eastAsia"/>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 xml:space="preserve">3.3.2 </w:t>
      </w:r>
      <w:r>
        <w:rPr>
          <w:rFonts w:ascii="宋体" w:hAnsi="宋体" w:hint="eastAsia"/>
          <w:sz w:val="24"/>
        </w:rPr>
        <w:t>澄清、说明和补正不得改变投标文件的实质性内容（算术性错误修正的除外）。投标人的书面澄清、说明和补正属于投标文件的组成部分。</w:t>
      </w:r>
    </w:p>
    <w:p w:rsidR="00631E69" w:rsidRDefault="00F40990">
      <w:pPr>
        <w:spacing w:line="500" w:lineRule="exact"/>
        <w:ind w:firstLineChars="200" w:firstLine="480"/>
        <w:rPr>
          <w:rFonts w:ascii="宋体" w:hAnsi="宋体"/>
          <w:sz w:val="24"/>
        </w:rPr>
      </w:pPr>
      <w:r>
        <w:rPr>
          <w:rFonts w:ascii="宋体" w:hAnsi="宋体" w:hint="eastAsia"/>
          <w:sz w:val="24"/>
        </w:rPr>
        <w:t>3.3.3</w:t>
      </w:r>
      <w:r>
        <w:rPr>
          <w:rFonts w:ascii="宋体" w:hAnsi="宋体" w:hint="eastAsia"/>
          <w:sz w:val="24"/>
        </w:rPr>
        <w:t>评标委员会对投标人提交的澄清、说明或补正有疑问的，可以要求投标人进一步澄清、说明或补正，直至满足评标委员会的要求。</w:t>
      </w:r>
    </w:p>
    <w:p w:rsidR="00631E69" w:rsidRDefault="00F40990">
      <w:pPr>
        <w:spacing w:line="500" w:lineRule="exact"/>
        <w:ind w:firstLineChars="200" w:firstLine="480"/>
        <w:rPr>
          <w:rFonts w:ascii="宋体" w:hAnsi="宋体"/>
          <w:sz w:val="24"/>
        </w:rPr>
      </w:pPr>
      <w:r>
        <w:rPr>
          <w:rFonts w:ascii="宋体" w:hAnsi="宋体" w:hint="eastAsia"/>
          <w:bCs/>
          <w:sz w:val="24"/>
        </w:rPr>
        <w:t>3.3.4</w:t>
      </w:r>
      <w:r>
        <w:rPr>
          <w:rFonts w:ascii="宋体" w:hAnsi="宋体" w:hint="eastAsia"/>
          <w:sz w:val="24"/>
        </w:rPr>
        <w:t>凡超出招标文件规定的或给发包人带来未曾要求的利益的变化、偏差或其他因素在评标时不予考虑。</w:t>
      </w:r>
    </w:p>
    <w:p w:rsidR="00631E69" w:rsidRDefault="00F40990">
      <w:pPr>
        <w:spacing w:line="500" w:lineRule="exact"/>
        <w:rPr>
          <w:rFonts w:ascii="宋体" w:hAnsi="宋体"/>
          <w:b/>
          <w:sz w:val="24"/>
        </w:rPr>
      </w:pPr>
      <w:r>
        <w:rPr>
          <w:rFonts w:ascii="宋体" w:hAnsi="宋体" w:hint="eastAsia"/>
          <w:b/>
          <w:sz w:val="24"/>
        </w:rPr>
        <w:t>3.4</w:t>
      </w:r>
      <w:r>
        <w:rPr>
          <w:rFonts w:ascii="宋体" w:hAnsi="宋体" w:hint="eastAsia"/>
          <w:b/>
          <w:sz w:val="24"/>
        </w:rPr>
        <w:t>评标结果</w:t>
      </w:r>
    </w:p>
    <w:p w:rsidR="00631E69" w:rsidRDefault="00F40990">
      <w:pPr>
        <w:spacing w:line="500" w:lineRule="exact"/>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3.4.1</w:t>
      </w:r>
      <w:r>
        <w:rPr>
          <w:rFonts w:ascii="宋体" w:hAnsi="宋体" w:hint="eastAsia"/>
          <w:sz w:val="24"/>
        </w:rPr>
        <w:t>评标委员会按照通过投标文件第一信封（商务及技术文件）评审的前三名投标报价由低到高的顺序推荐中标候选人。</w:t>
      </w:r>
      <w:r>
        <w:rPr>
          <w:rFonts w:ascii="宋体" w:hAnsi="宋体" w:hint="eastAsia"/>
          <w:sz w:val="24"/>
        </w:rPr>
        <w:t xml:space="preserve"> </w:t>
      </w:r>
    </w:p>
    <w:p w:rsidR="00631E69" w:rsidRDefault="00F40990">
      <w:pPr>
        <w:spacing w:line="500" w:lineRule="exact"/>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 xml:space="preserve">3.4.2 </w:t>
      </w:r>
      <w:r>
        <w:rPr>
          <w:rFonts w:ascii="宋体" w:hAnsi="宋体" w:hint="eastAsia"/>
          <w:sz w:val="24"/>
        </w:rPr>
        <w:t>评标委员会完成评标后，应当向招标人提交书面评标报告。</w:t>
      </w:r>
    </w:p>
    <w:p w:rsidR="00631E69" w:rsidRDefault="00631E69">
      <w:pPr>
        <w:spacing w:line="340" w:lineRule="exact"/>
        <w:ind w:firstLineChars="200" w:firstLine="480"/>
        <w:rPr>
          <w:rFonts w:ascii="宋体" w:hAnsi="宋体"/>
          <w:sz w:val="24"/>
        </w:rPr>
      </w:pPr>
    </w:p>
    <w:p w:rsidR="00631E69" w:rsidRDefault="00631E69">
      <w:pPr>
        <w:spacing w:line="340" w:lineRule="exact"/>
        <w:ind w:firstLineChars="200" w:firstLine="480"/>
        <w:rPr>
          <w:rFonts w:ascii="宋体" w:hAnsi="宋体"/>
          <w:sz w:val="24"/>
        </w:rPr>
      </w:pPr>
    </w:p>
    <w:p w:rsidR="00631E69" w:rsidRDefault="00F40990">
      <w:pPr>
        <w:spacing w:line="500" w:lineRule="exact"/>
        <w:ind w:firstLineChars="200" w:firstLine="482"/>
        <w:rPr>
          <w:rFonts w:ascii="宋体" w:hAnsi="宋体"/>
          <w:b/>
          <w:bCs/>
          <w:sz w:val="24"/>
        </w:rPr>
      </w:pPr>
      <w:r>
        <w:rPr>
          <w:rFonts w:ascii="宋体" w:hAnsi="宋体" w:hint="eastAsia"/>
          <w:b/>
          <w:bCs/>
          <w:sz w:val="24"/>
        </w:rPr>
        <w:t>需要注意的问题：</w:t>
      </w:r>
    </w:p>
    <w:p w:rsidR="00631E69" w:rsidRDefault="00F40990">
      <w:pPr>
        <w:spacing w:line="500" w:lineRule="exact"/>
        <w:ind w:firstLineChars="200" w:firstLine="482"/>
        <w:rPr>
          <w:rFonts w:ascii="宋体" w:hAnsi="宋体"/>
          <w:b/>
          <w:bCs/>
          <w:sz w:val="24"/>
        </w:rPr>
      </w:pPr>
      <w:r>
        <w:rPr>
          <w:rFonts w:ascii="宋体" w:hAnsi="宋体" w:hint="eastAsia"/>
          <w:b/>
          <w:bCs/>
          <w:sz w:val="24"/>
        </w:rPr>
        <w:t>投标文件第一个信封</w:t>
      </w:r>
      <w:r>
        <w:rPr>
          <w:rFonts w:ascii="宋体" w:hAnsi="宋体" w:hint="eastAsia"/>
          <w:b/>
          <w:bCs/>
          <w:sz w:val="24"/>
        </w:rPr>
        <w:t>(</w:t>
      </w:r>
      <w:r>
        <w:rPr>
          <w:rFonts w:ascii="宋体" w:hAnsi="宋体" w:hint="eastAsia"/>
          <w:b/>
          <w:bCs/>
          <w:sz w:val="24"/>
        </w:rPr>
        <w:t>商务及技术文件</w:t>
      </w:r>
      <w:r>
        <w:rPr>
          <w:rFonts w:ascii="宋体" w:hAnsi="宋体" w:hint="eastAsia"/>
          <w:b/>
          <w:bCs/>
          <w:sz w:val="24"/>
        </w:rPr>
        <w:t>)</w:t>
      </w:r>
      <w:r>
        <w:rPr>
          <w:rFonts w:ascii="宋体" w:hAnsi="宋体" w:hint="eastAsia"/>
          <w:b/>
          <w:bCs/>
          <w:sz w:val="24"/>
        </w:rPr>
        <w:t>不得出现有关投标报价的内容，否则评标委员会将对投标文件第一个信封</w:t>
      </w:r>
      <w:r>
        <w:rPr>
          <w:rFonts w:ascii="宋体" w:hAnsi="宋体" w:hint="eastAsia"/>
          <w:b/>
          <w:bCs/>
          <w:sz w:val="24"/>
        </w:rPr>
        <w:t>(</w:t>
      </w:r>
      <w:r>
        <w:rPr>
          <w:rFonts w:ascii="宋体" w:hAnsi="宋体" w:hint="eastAsia"/>
          <w:b/>
          <w:bCs/>
          <w:sz w:val="24"/>
        </w:rPr>
        <w:t>商务及技术文件</w:t>
      </w:r>
      <w:r>
        <w:rPr>
          <w:rFonts w:ascii="宋体" w:hAnsi="宋体" w:hint="eastAsia"/>
          <w:b/>
          <w:bCs/>
          <w:sz w:val="24"/>
        </w:rPr>
        <w:t>)</w:t>
      </w:r>
      <w:r>
        <w:rPr>
          <w:rFonts w:ascii="宋体" w:hAnsi="宋体" w:hint="eastAsia"/>
          <w:b/>
          <w:bCs/>
          <w:sz w:val="24"/>
        </w:rPr>
        <w:t>作废标处理。</w:t>
      </w:r>
    </w:p>
    <w:p w:rsidR="00631E69" w:rsidRDefault="00631E69">
      <w:pPr>
        <w:adjustRightInd w:val="0"/>
        <w:snapToGrid w:val="0"/>
        <w:spacing w:line="360" w:lineRule="auto"/>
        <w:ind w:firstLineChars="200" w:firstLine="480"/>
        <w:jc w:val="center"/>
        <w:rPr>
          <w:rFonts w:ascii="宋体" w:hAnsi="宋体"/>
          <w:sz w:val="24"/>
        </w:rPr>
      </w:pPr>
    </w:p>
    <w:p w:rsidR="00631E69" w:rsidRDefault="00631E69">
      <w:pPr>
        <w:rPr>
          <w:sz w:val="24"/>
        </w:rPr>
      </w:pPr>
    </w:p>
    <w:p w:rsidR="00631E69" w:rsidRDefault="00631E69">
      <w:pPr>
        <w:tabs>
          <w:tab w:val="left" w:pos="4500"/>
        </w:tabs>
        <w:spacing w:line="520" w:lineRule="exact"/>
        <w:rPr>
          <w:b/>
          <w:bCs/>
          <w:sz w:val="44"/>
        </w:rPr>
      </w:pPr>
    </w:p>
    <w:p w:rsidR="00631E69" w:rsidRDefault="00631E69">
      <w:pPr>
        <w:tabs>
          <w:tab w:val="left" w:pos="4500"/>
        </w:tabs>
        <w:spacing w:line="520" w:lineRule="exact"/>
        <w:rPr>
          <w:b/>
          <w:bCs/>
          <w:sz w:val="44"/>
        </w:rPr>
      </w:pPr>
    </w:p>
    <w:p w:rsidR="00631E69" w:rsidRDefault="00631E69">
      <w:pPr>
        <w:tabs>
          <w:tab w:val="left" w:pos="4500"/>
        </w:tabs>
        <w:spacing w:line="520" w:lineRule="exact"/>
        <w:rPr>
          <w:b/>
          <w:bCs/>
          <w:sz w:val="44"/>
        </w:rPr>
      </w:pPr>
    </w:p>
    <w:p w:rsidR="00631E69" w:rsidRDefault="00631E69">
      <w:pPr>
        <w:tabs>
          <w:tab w:val="left" w:pos="4500"/>
        </w:tabs>
        <w:spacing w:line="520" w:lineRule="exact"/>
        <w:rPr>
          <w:b/>
          <w:bCs/>
          <w:sz w:val="44"/>
        </w:rPr>
      </w:pPr>
    </w:p>
    <w:p w:rsidR="00631E69" w:rsidRDefault="00F40990">
      <w:pPr>
        <w:adjustRightInd w:val="0"/>
        <w:snapToGrid w:val="0"/>
        <w:spacing w:line="360" w:lineRule="auto"/>
        <w:jc w:val="center"/>
        <w:outlineLvl w:val="0"/>
        <w:rPr>
          <w:rFonts w:ascii="黑体" w:eastAsia="黑体"/>
          <w:sz w:val="44"/>
          <w:szCs w:val="44"/>
        </w:rPr>
      </w:pPr>
      <w:bookmarkStart w:id="227" w:name="_Toc13221"/>
      <w:r>
        <w:rPr>
          <w:rFonts w:ascii="黑体" w:eastAsia="黑体" w:hint="eastAsia"/>
          <w:sz w:val="44"/>
          <w:szCs w:val="44"/>
        </w:rPr>
        <w:t>第四章</w:t>
      </w:r>
      <w:r>
        <w:rPr>
          <w:rFonts w:ascii="黑体" w:eastAsia="黑体" w:hint="eastAsia"/>
          <w:sz w:val="44"/>
          <w:szCs w:val="44"/>
        </w:rPr>
        <w:t xml:space="preserve"> </w:t>
      </w:r>
      <w:r>
        <w:rPr>
          <w:rFonts w:ascii="黑体" w:eastAsia="黑体" w:hint="eastAsia"/>
          <w:sz w:val="44"/>
          <w:szCs w:val="44"/>
        </w:rPr>
        <w:t>合同条款及格式</w:t>
      </w:r>
      <w:bookmarkEnd w:id="227"/>
    </w:p>
    <w:p w:rsidR="00631E69" w:rsidRDefault="00F40990">
      <w:pPr>
        <w:adjustRightInd w:val="0"/>
        <w:snapToGrid w:val="0"/>
        <w:spacing w:line="360" w:lineRule="auto"/>
        <w:jc w:val="center"/>
        <w:outlineLvl w:val="0"/>
        <w:rPr>
          <w:rFonts w:ascii="黑体" w:eastAsia="黑体"/>
          <w:bCs/>
          <w:sz w:val="36"/>
          <w:szCs w:val="36"/>
        </w:rPr>
      </w:pPr>
      <w:bookmarkStart w:id="228" w:name="_Toc9501"/>
      <w:r>
        <w:rPr>
          <w:rFonts w:ascii="黑体" w:eastAsia="黑体" w:hint="eastAsia"/>
          <w:bCs/>
          <w:sz w:val="36"/>
          <w:szCs w:val="36"/>
        </w:rPr>
        <w:t>第一节</w:t>
      </w:r>
      <w:r>
        <w:rPr>
          <w:rFonts w:ascii="黑体" w:eastAsia="黑体" w:hint="eastAsia"/>
          <w:bCs/>
          <w:sz w:val="36"/>
          <w:szCs w:val="36"/>
        </w:rPr>
        <w:t xml:space="preserve"> </w:t>
      </w:r>
      <w:r>
        <w:rPr>
          <w:rFonts w:ascii="黑体" w:eastAsia="黑体" w:hint="eastAsia"/>
          <w:bCs/>
          <w:sz w:val="36"/>
          <w:szCs w:val="36"/>
        </w:rPr>
        <w:t>通用合同条款</w:t>
      </w:r>
      <w:bookmarkEnd w:id="228"/>
    </w:p>
    <w:p w:rsidR="00631E69" w:rsidRDefault="00631E69">
      <w:pPr>
        <w:adjustRightInd w:val="0"/>
        <w:snapToGrid w:val="0"/>
        <w:spacing w:line="360" w:lineRule="auto"/>
        <w:jc w:val="center"/>
        <w:rPr>
          <w:rFonts w:ascii="仿宋_GB2312" w:eastAsia="仿宋_GB2312"/>
          <w:sz w:val="24"/>
        </w:rPr>
      </w:pPr>
    </w:p>
    <w:p w:rsidR="00631E69" w:rsidRDefault="00F40990">
      <w:pPr>
        <w:adjustRightInd w:val="0"/>
        <w:snapToGrid w:val="0"/>
        <w:spacing w:line="360" w:lineRule="auto"/>
        <w:jc w:val="center"/>
        <w:rPr>
          <w:rFonts w:ascii="黑体" w:eastAsia="黑体"/>
          <w:b/>
          <w:sz w:val="44"/>
          <w:szCs w:val="44"/>
        </w:rPr>
      </w:pPr>
      <w:r>
        <w:rPr>
          <w:rFonts w:ascii="仿宋_GB2312" w:eastAsia="仿宋_GB2312" w:hint="eastAsia"/>
          <w:sz w:val="24"/>
        </w:rPr>
        <w:t>参见中华人民共和国《标准施工招标文件》（</w:t>
      </w:r>
      <w:r>
        <w:rPr>
          <w:rFonts w:ascii="仿宋_GB2312" w:eastAsia="仿宋_GB2312" w:hint="eastAsia"/>
          <w:sz w:val="24"/>
        </w:rPr>
        <w:t>2007</w:t>
      </w:r>
      <w:r>
        <w:rPr>
          <w:rFonts w:ascii="仿宋_GB2312" w:eastAsia="仿宋_GB2312" w:hint="eastAsia"/>
          <w:sz w:val="24"/>
        </w:rPr>
        <w:t>年版）</w:t>
      </w: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631E69">
      <w:pPr>
        <w:tabs>
          <w:tab w:val="left" w:pos="4500"/>
        </w:tabs>
        <w:spacing w:line="520" w:lineRule="exact"/>
        <w:rPr>
          <w:rFonts w:ascii="黑体" w:eastAsia="黑体" w:hAnsi="宋体"/>
          <w:b/>
          <w:bCs/>
          <w:sz w:val="52"/>
          <w:szCs w:val="52"/>
        </w:rPr>
      </w:pPr>
    </w:p>
    <w:p w:rsidR="00631E69" w:rsidRDefault="00F40990">
      <w:pPr>
        <w:pageBreakBefore/>
        <w:tabs>
          <w:tab w:val="left" w:pos="4500"/>
        </w:tabs>
        <w:spacing w:line="520" w:lineRule="exact"/>
        <w:jc w:val="center"/>
        <w:rPr>
          <w:rFonts w:ascii="黑体" w:eastAsia="黑体"/>
          <w:bCs/>
          <w:sz w:val="36"/>
          <w:szCs w:val="36"/>
        </w:rPr>
      </w:pPr>
      <w:r>
        <w:rPr>
          <w:rFonts w:ascii="黑体" w:eastAsia="黑体" w:hint="eastAsia"/>
          <w:bCs/>
          <w:sz w:val="36"/>
          <w:szCs w:val="36"/>
        </w:rPr>
        <w:t>第二节</w:t>
      </w:r>
      <w:r>
        <w:rPr>
          <w:rFonts w:ascii="黑体" w:eastAsia="黑体" w:hint="eastAsia"/>
          <w:bCs/>
          <w:sz w:val="36"/>
          <w:szCs w:val="36"/>
        </w:rPr>
        <w:t xml:space="preserve"> </w:t>
      </w:r>
      <w:r>
        <w:rPr>
          <w:rFonts w:ascii="黑体" w:eastAsia="黑体" w:hint="eastAsia"/>
          <w:bCs/>
          <w:sz w:val="36"/>
          <w:szCs w:val="36"/>
        </w:rPr>
        <w:t>专用合同条款</w:t>
      </w:r>
    </w:p>
    <w:p w:rsidR="00631E69" w:rsidRDefault="00631E69">
      <w:pPr>
        <w:tabs>
          <w:tab w:val="left" w:pos="4500"/>
        </w:tabs>
        <w:spacing w:line="520" w:lineRule="exact"/>
        <w:rPr>
          <w:rFonts w:hAnsi="宋体"/>
          <w:bCs/>
          <w:sz w:val="24"/>
          <w:szCs w:val="28"/>
        </w:rPr>
      </w:pPr>
    </w:p>
    <w:p w:rsidR="00631E69" w:rsidRDefault="00F40990" w:rsidP="00631E69">
      <w:pPr>
        <w:adjustRightInd w:val="0"/>
        <w:snapToGrid w:val="0"/>
        <w:spacing w:beforeLines="100" w:afterLines="100" w:line="360" w:lineRule="auto"/>
        <w:jc w:val="center"/>
        <w:rPr>
          <w:rFonts w:eastAsia="黑体"/>
          <w:sz w:val="32"/>
          <w:szCs w:val="32"/>
        </w:rPr>
      </w:pPr>
      <w:bookmarkStart w:id="229" w:name="_Toc132601562"/>
      <w:r>
        <w:rPr>
          <w:rFonts w:eastAsia="黑体"/>
          <w:sz w:val="32"/>
          <w:szCs w:val="32"/>
        </w:rPr>
        <w:t>A</w:t>
      </w:r>
      <w:r>
        <w:rPr>
          <w:rFonts w:eastAsia="黑体"/>
          <w:sz w:val="32"/>
          <w:szCs w:val="32"/>
        </w:rPr>
        <w:t>．公路行业标准专用合同条款</w:t>
      </w:r>
    </w:p>
    <w:p w:rsidR="00631E69" w:rsidRDefault="00F40990">
      <w:pPr>
        <w:adjustRightInd w:val="0"/>
        <w:snapToGrid w:val="0"/>
        <w:spacing w:line="360" w:lineRule="auto"/>
        <w:rPr>
          <w:rFonts w:eastAsia="黑体"/>
          <w:sz w:val="24"/>
        </w:rPr>
      </w:pPr>
      <w:r>
        <w:rPr>
          <w:rFonts w:eastAsia="黑体"/>
          <w:sz w:val="24"/>
        </w:rPr>
        <w:t>1</w:t>
      </w:r>
      <w:r>
        <w:rPr>
          <w:rFonts w:eastAsia="黑体"/>
          <w:sz w:val="24"/>
        </w:rPr>
        <w:t>．一般约定</w:t>
      </w:r>
    </w:p>
    <w:p w:rsidR="00631E69" w:rsidRDefault="00F40990">
      <w:pPr>
        <w:adjustRightInd w:val="0"/>
        <w:snapToGrid w:val="0"/>
        <w:spacing w:line="360" w:lineRule="auto"/>
        <w:rPr>
          <w:rFonts w:eastAsia="黑体"/>
          <w:sz w:val="24"/>
        </w:rPr>
      </w:pPr>
      <w:r>
        <w:rPr>
          <w:rFonts w:eastAsia="黑体"/>
          <w:sz w:val="24"/>
        </w:rPr>
        <w:t>1.1</w:t>
      </w:r>
      <w:r>
        <w:rPr>
          <w:rFonts w:eastAsia="黑体"/>
          <w:sz w:val="24"/>
        </w:rPr>
        <w:t>词语定义</w:t>
      </w:r>
    </w:p>
    <w:p w:rsidR="00631E69" w:rsidRDefault="00F40990">
      <w:pPr>
        <w:adjustRightInd w:val="0"/>
        <w:snapToGrid w:val="0"/>
        <w:spacing w:line="360" w:lineRule="auto"/>
        <w:ind w:firstLineChars="200" w:firstLine="480"/>
        <w:rPr>
          <w:rFonts w:eastAsia="黑体"/>
          <w:sz w:val="24"/>
        </w:rPr>
      </w:pPr>
      <w:r>
        <w:rPr>
          <w:rFonts w:eastAsia="黑体"/>
          <w:sz w:val="24"/>
        </w:rPr>
        <w:t>1.1.1</w:t>
      </w:r>
      <w:r>
        <w:rPr>
          <w:rFonts w:eastAsia="黑体"/>
          <w:sz w:val="24"/>
        </w:rPr>
        <w:t>合同</w:t>
      </w:r>
    </w:p>
    <w:p w:rsidR="00631E69" w:rsidRDefault="00F40990">
      <w:pPr>
        <w:adjustRightInd w:val="0"/>
        <w:snapToGrid w:val="0"/>
        <w:spacing w:line="360" w:lineRule="auto"/>
        <w:ind w:firstLineChars="300" w:firstLine="720"/>
        <w:rPr>
          <w:sz w:val="24"/>
        </w:rPr>
      </w:pPr>
      <w:r>
        <w:rPr>
          <w:sz w:val="24"/>
        </w:rPr>
        <w:t>1.1.1.6</w:t>
      </w:r>
      <w:r>
        <w:rPr>
          <w:sz w:val="24"/>
        </w:rPr>
        <w:t>技术规范：为本合同所约定的</w:t>
      </w:r>
      <w:r>
        <w:rPr>
          <w:rFonts w:ascii="宋体" w:hAnsi="宋体"/>
          <w:sz w:val="24"/>
        </w:rPr>
        <w:t>技</w:t>
      </w:r>
      <w:r>
        <w:rPr>
          <w:sz w:val="24"/>
        </w:rPr>
        <w:t>术标准和要求。</w:t>
      </w:r>
    </w:p>
    <w:p w:rsidR="00631E69" w:rsidRDefault="00F40990">
      <w:pPr>
        <w:adjustRightInd w:val="0"/>
        <w:snapToGrid w:val="0"/>
        <w:spacing w:line="360" w:lineRule="auto"/>
        <w:ind w:firstLineChars="300" w:firstLine="720"/>
        <w:rPr>
          <w:sz w:val="24"/>
        </w:rPr>
      </w:pPr>
      <w:r>
        <w:rPr>
          <w:sz w:val="24"/>
        </w:rPr>
        <w:t>1.1.1.8</w:t>
      </w:r>
      <w:r>
        <w:rPr>
          <w:sz w:val="24"/>
        </w:rPr>
        <w:t>已标价工程量清单：指构成合同文件组成部分的已标明价格、经算术性修正且承包人已确认的最终的工程量清单。</w:t>
      </w:r>
    </w:p>
    <w:p w:rsidR="00631E69" w:rsidRDefault="00F40990">
      <w:pPr>
        <w:adjustRightInd w:val="0"/>
        <w:snapToGrid w:val="0"/>
        <w:spacing w:line="360" w:lineRule="auto"/>
        <w:ind w:firstLineChars="200" w:firstLine="480"/>
        <w:rPr>
          <w:sz w:val="24"/>
        </w:rPr>
      </w:pPr>
      <w:r>
        <w:rPr>
          <w:sz w:val="24"/>
        </w:rPr>
        <w:t>本项增加第</w:t>
      </w:r>
      <w:r>
        <w:rPr>
          <w:sz w:val="24"/>
        </w:rPr>
        <w:t>1</w:t>
      </w:r>
      <w:r>
        <w:rPr>
          <w:rFonts w:hint="eastAsia"/>
          <w:sz w:val="24"/>
        </w:rPr>
        <w:t>.</w:t>
      </w:r>
      <w:r>
        <w:rPr>
          <w:sz w:val="24"/>
        </w:rPr>
        <w:t>1</w:t>
      </w:r>
      <w:r>
        <w:rPr>
          <w:rFonts w:hint="eastAsia"/>
          <w:sz w:val="24"/>
        </w:rPr>
        <w:t>.</w:t>
      </w:r>
      <w:r>
        <w:rPr>
          <w:sz w:val="24"/>
        </w:rPr>
        <w:t>1</w:t>
      </w:r>
      <w:r>
        <w:rPr>
          <w:rFonts w:hint="eastAsia"/>
          <w:sz w:val="24"/>
        </w:rPr>
        <w:t>.</w:t>
      </w:r>
      <w:r>
        <w:rPr>
          <w:sz w:val="24"/>
        </w:rPr>
        <w:t>10</w:t>
      </w:r>
      <w:r>
        <w:rPr>
          <w:sz w:val="24"/>
        </w:rPr>
        <w:t>目：</w:t>
      </w:r>
    </w:p>
    <w:p w:rsidR="00631E69" w:rsidRDefault="00F40990">
      <w:pPr>
        <w:adjustRightInd w:val="0"/>
        <w:snapToGrid w:val="0"/>
        <w:spacing w:line="360" w:lineRule="auto"/>
        <w:ind w:firstLineChars="300" w:firstLine="720"/>
        <w:rPr>
          <w:sz w:val="24"/>
        </w:rPr>
      </w:pPr>
      <w:r>
        <w:rPr>
          <w:sz w:val="24"/>
        </w:rPr>
        <w:t>1.1.1.10</w:t>
      </w:r>
      <w:r>
        <w:rPr>
          <w:sz w:val="24"/>
        </w:rPr>
        <w:t>补遗书：指发出招标文件之后由招标人向已取得招标文件的投标人发出的、编号的补充或修改书，是招标文件的组成部分。</w:t>
      </w:r>
    </w:p>
    <w:p w:rsidR="00631E69" w:rsidRDefault="00F40990">
      <w:pPr>
        <w:adjustRightInd w:val="0"/>
        <w:snapToGrid w:val="0"/>
        <w:spacing w:line="360" w:lineRule="auto"/>
        <w:ind w:firstLineChars="200" w:firstLine="480"/>
        <w:rPr>
          <w:rFonts w:eastAsia="黑体"/>
          <w:sz w:val="24"/>
        </w:rPr>
      </w:pPr>
      <w:r>
        <w:rPr>
          <w:rFonts w:eastAsia="黑体"/>
          <w:sz w:val="24"/>
        </w:rPr>
        <w:t>1.1.2</w:t>
      </w:r>
      <w:r>
        <w:rPr>
          <w:rFonts w:eastAsia="黑体"/>
          <w:sz w:val="24"/>
        </w:rPr>
        <w:t>合同当事人和人员</w:t>
      </w:r>
    </w:p>
    <w:p w:rsidR="00631E69" w:rsidRDefault="00F40990">
      <w:pPr>
        <w:adjustRightInd w:val="0"/>
        <w:snapToGrid w:val="0"/>
        <w:spacing w:line="360" w:lineRule="auto"/>
        <w:ind w:firstLineChars="300" w:firstLine="720"/>
        <w:rPr>
          <w:sz w:val="24"/>
          <w:u w:val="single"/>
        </w:rPr>
      </w:pPr>
      <w:r>
        <w:rPr>
          <w:sz w:val="24"/>
        </w:rPr>
        <w:t>1</w:t>
      </w:r>
      <w:r>
        <w:rPr>
          <w:rFonts w:hint="eastAsia"/>
          <w:sz w:val="24"/>
        </w:rPr>
        <w:t>.</w:t>
      </w:r>
      <w:r>
        <w:rPr>
          <w:sz w:val="24"/>
        </w:rPr>
        <w:t>1.2.2</w:t>
      </w:r>
      <w:r>
        <w:rPr>
          <w:sz w:val="24"/>
        </w:rPr>
        <w:t>发包人：</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631E69" w:rsidRDefault="00F40990">
      <w:pPr>
        <w:adjustRightInd w:val="0"/>
        <w:snapToGrid w:val="0"/>
        <w:spacing w:line="360" w:lineRule="auto"/>
        <w:ind w:firstLineChars="300" w:firstLine="720"/>
        <w:rPr>
          <w:sz w:val="24"/>
        </w:rPr>
      </w:pPr>
      <w:r>
        <w:rPr>
          <w:rFonts w:hint="eastAsia"/>
          <w:sz w:val="24"/>
        </w:rPr>
        <w:t>1.1</w:t>
      </w:r>
      <w:r>
        <w:rPr>
          <w:sz w:val="24"/>
        </w:rPr>
        <w:t>.2.6</w:t>
      </w:r>
      <w:r>
        <w:rPr>
          <w:sz w:val="24"/>
        </w:rPr>
        <w:t>监理人</w:t>
      </w:r>
      <w:r>
        <w:rPr>
          <w:rFonts w:hint="eastAsia"/>
          <w:sz w:val="24"/>
        </w:rPr>
        <w:t>：</w:t>
      </w:r>
      <w:r>
        <w:rPr>
          <w:rFonts w:hint="eastAsia"/>
          <w:sz w:val="24"/>
          <w:u w:val="single"/>
        </w:rPr>
        <w:t xml:space="preserve">  </w:t>
      </w:r>
      <w:r>
        <w:rPr>
          <w:rFonts w:hint="eastAsia"/>
          <w:sz w:val="24"/>
          <w:u w:val="single"/>
        </w:rPr>
        <w:t>（在项目专用条款数据表中予以规定）</w:t>
      </w:r>
      <w:r>
        <w:rPr>
          <w:rFonts w:hint="eastAsia"/>
          <w:sz w:val="24"/>
          <w:u w:val="single"/>
        </w:rPr>
        <w:t xml:space="preserve">  </w:t>
      </w:r>
    </w:p>
    <w:p w:rsidR="00631E69" w:rsidRDefault="00F40990">
      <w:pPr>
        <w:adjustRightInd w:val="0"/>
        <w:snapToGrid w:val="0"/>
        <w:spacing w:line="360" w:lineRule="auto"/>
        <w:ind w:firstLineChars="300" w:firstLine="720"/>
        <w:rPr>
          <w:sz w:val="24"/>
        </w:rPr>
      </w:pPr>
      <w:r>
        <w:rPr>
          <w:sz w:val="24"/>
        </w:rPr>
        <w:t>本项增加第</w:t>
      </w:r>
      <w:r>
        <w:rPr>
          <w:sz w:val="24"/>
        </w:rPr>
        <w:t>1</w:t>
      </w:r>
      <w:r>
        <w:rPr>
          <w:rFonts w:hint="eastAsia"/>
          <w:sz w:val="24"/>
        </w:rPr>
        <w:t>.</w:t>
      </w:r>
      <w:r>
        <w:rPr>
          <w:sz w:val="24"/>
        </w:rPr>
        <w:t>1.2.8</w:t>
      </w:r>
      <w:r>
        <w:rPr>
          <w:sz w:val="24"/>
        </w:rPr>
        <w:t>目：</w:t>
      </w:r>
    </w:p>
    <w:p w:rsidR="00631E69" w:rsidRDefault="00F40990">
      <w:pPr>
        <w:adjustRightInd w:val="0"/>
        <w:snapToGrid w:val="0"/>
        <w:spacing w:line="360" w:lineRule="auto"/>
        <w:ind w:firstLineChars="300" w:firstLine="720"/>
        <w:rPr>
          <w:sz w:val="24"/>
        </w:rPr>
      </w:pPr>
      <w:r>
        <w:rPr>
          <w:sz w:val="24"/>
        </w:rPr>
        <w:t>1.1.2.8</w:t>
      </w:r>
      <w:r>
        <w:rPr>
          <w:sz w:val="24"/>
        </w:rPr>
        <w:t>技术负责人：指由承包人书面委派常驻现场负责管理本合同工程的总工程师或技术总负责人。</w:t>
      </w:r>
    </w:p>
    <w:p w:rsidR="00631E69" w:rsidRDefault="00F40990">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w:t>
      </w:r>
      <w:r>
        <w:rPr>
          <w:rFonts w:eastAsia="黑体" w:hint="eastAsia"/>
          <w:sz w:val="24"/>
        </w:rPr>
        <w:t>.</w:t>
      </w:r>
      <w:r>
        <w:rPr>
          <w:rFonts w:eastAsia="黑体"/>
          <w:sz w:val="24"/>
        </w:rPr>
        <w:t>3</w:t>
      </w:r>
      <w:r>
        <w:rPr>
          <w:rFonts w:eastAsia="黑体"/>
          <w:sz w:val="24"/>
        </w:rPr>
        <w:t>工程和设备</w:t>
      </w:r>
    </w:p>
    <w:p w:rsidR="00631E69" w:rsidRDefault="00F40990">
      <w:pPr>
        <w:adjustRightInd w:val="0"/>
        <w:snapToGrid w:val="0"/>
        <w:spacing w:line="360" w:lineRule="auto"/>
        <w:ind w:firstLineChars="300" w:firstLine="720"/>
        <w:rPr>
          <w:sz w:val="24"/>
        </w:rPr>
      </w:pPr>
      <w:r>
        <w:rPr>
          <w:sz w:val="24"/>
        </w:rPr>
        <w:t>1.1.3.4</w:t>
      </w:r>
      <w:r>
        <w:rPr>
          <w:sz w:val="24"/>
        </w:rPr>
        <w:t>单位工程：指在建设项目中，根据签订的合同，具有独立施工条件的工程。</w:t>
      </w:r>
    </w:p>
    <w:p w:rsidR="00631E69" w:rsidRDefault="00F40990">
      <w:pPr>
        <w:adjustRightInd w:val="0"/>
        <w:snapToGrid w:val="0"/>
        <w:spacing w:line="360" w:lineRule="auto"/>
        <w:ind w:firstLineChars="300" w:firstLine="720"/>
        <w:rPr>
          <w:sz w:val="24"/>
        </w:rPr>
      </w:pPr>
      <w:r>
        <w:rPr>
          <w:sz w:val="24"/>
        </w:rPr>
        <w:t>1.1.3.10</w:t>
      </w:r>
      <w:r>
        <w:rPr>
          <w:sz w:val="24"/>
        </w:rPr>
        <w:t>永久占地：指为实施本合同工程而需要的一切永久占用的土地，包括公路两侧路权范围内的用地。</w:t>
      </w:r>
    </w:p>
    <w:p w:rsidR="00631E69" w:rsidRDefault="00F40990">
      <w:pPr>
        <w:adjustRightInd w:val="0"/>
        <w:snapToGrid w:val="0"/>
        <w:spacing w:line="360" w:lineRule="auto"/>
        <w:ind w:firstLineChars="300" w:firstLine="720"/>
        <w:rPr>
          <w:sz w:val="24"/>
        </w:rPr>
      </w:pPr>
      <w:r>
        <w:rPr>
          <w:sz w:val="24"/>
        </w:rPr>
        <w:t>1.1.3.11</w:t>
      </w:r>
      <w:r>
        <w:rPr>
          <w:sz w:val="24"/>
        </w:rPr>
        <w:t>临时占地：指为实施本合同工程而需要的一切临时占用的土地，包括施工所用的临时支线、便道、便桥和现场的临时出入通道，以及生产（办公）、生活等临时设施用地等。</w:t>
      </w:r>
    </w:p>
    <w:p w:rsidR="00631E69" w:rsidRDefault="00F40990">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1.3</w:t>
      </w:r>
      <w:r>
        <w:rPr>
          <w:sz w:val="24"/>
        </w:rPr>
        <w:t>．</w:t>
      </w:r>
      <w:r>
        <w:rPr>
          <w:sz w:val="24"/>
        </w:rPr>
        <w:t>12</w:t>
      </w:r>
      <w:r>
        <w:rPr>
          <w:sz w:val="24"/>
        </w:rPr>
        <w:t>、</w:t>
      </w:r>
      <w:r>
        <w:rPr>
          <w:sz w:val="24"/>
        </w:rPr>
        <w:t>1</w:t>
      </w:r>
      <w:r>
        <w:rPr>
          <w:sz w:val="24"/>
        </w:rPr>
        <w:t>．</w:t>
      </w:r>
      <w:r>
        <w:rPr>
          <w:sz w:val="24"/>
        </w:rPr>
        <w:t>1.3</w:t>
      </w:r>
      <w:r>
        <w:rPr>
          <w:sz w:val="24"/>
        </w:rPr>
        <w:t>．</w:t>
      </w:r>
      <w:r>
        <w:rPr>
          <w:sz w:val="24"/>
        </w:rPr>
        <w:t>13</w:t>
      </w:r>
      <w:r>
        <w:rPr>
          <w:sz w:val="24"/>
        </w:rPr>
        <w:t>目：</w:t>
      </w:r>
    </w:p>
    <w:p w:rsidR="00631E69" w:rsidRDefault="00F40990">
      <w:pPr>
        <w:adjustRightInd w:val="0"/>
        <w:snapToGrid w:val="0"/>
        <w:spacing w:line="360" w:lineRule="auto"/>
        <w:ind w:firstLineChars="300" w:firstLine="720"/>
        <w:rPr>
          <w:sz w:val="24"/>
        </w:rPr>
      </w:pPr>
      <w:r>
        <w:rPr>
          <w:sz w:val="24"/>
        </w:rPr>
        <w:t>1</w:t>
      </w:r>
      <w:r>
        <w:rPr>
          <w:rFonts w:hint="eastAsia"/>
          <w:sz w:val="24"/>
        </w:rPr>
        <w:t>.</w:t>
      </w:r>
      <w:r>
        <w:rPr>
          <w:sz w:val="24"/>
        </w:rPr>
        <w:t>1.3.12</w:t>
      </w:r>
      <w:r>
        <w:rPr>
          <w:sz w:val="24"/>
        </w:rPr>
        <w:t>分部工程：指在单位工程中，按结构部位、路段长度及施工特点或施工任务划分的若干个工程。</w:t>
      </w:r>
    </w:p>
    <w:p w:rsidR="00631E69" w:rsidRDefault="00F40990">
      <w:pPr>
        <w:adjustRightInd w:val="0"/>
        <w:snapToGrid w:val="0"/>
        <w:spacing w:line="360" w:lineRule="auto"/>
        <w:ind w:firstLineChars="300" w:firstLine="720"/>
        <w:rPr>
          <w:sz w:val="24"/>
        </w:rPr>
      </w:pPr>
      <w:r>
        <w:rPr>
          <w:sz w:val="24"/>
        </w:rPr>
        <w:t>1.</w:t>
      </w:r>
      <w:r>
        <w:rPr>
          <w:sz w:val="24"/>
        </w:rPr>
        <w:t>1.3.13</w:t>
      </w:r>
      <w:r>
        <w:rPr>
          <w:sz w:val="24"/>
        </w:rPr>
        <w:t>分项工程：指在分部工程中，按不同的施工方法、材料、工序及路段长度等划分的若干个工程。</w:t>
      </w:r>
    </w:p>
    <w:p w:rsidR="00631E69" w:rsidRDefault="00F40990">
      <w:pPr>
        <w:adjustRightInd w:val="0"/>
        <w:snapToGrid w:val="0"/>
        <w:spacing w:line="360" w:lineRule="auto"/>
        <w:ind w:firstLineChars="200" w:firstLine="480"/>
        <w:rPr>
          <w:rFonts w:eastAsia="黑体"/>
          <w:sz w:val="24"/>
        </w:rPr>
      </w:pPr>
      <w:r>
        <w:rPr>
          <w:rFonts w:eastAsia="黑体"/>
          <w:sz w:val="24"/>
        </w:rPr>
        <w:t>1.1.4</w:t>
      </w:r>
      <w:r>
        <w:rPr>
          <w:rFonts w:eastAsia="黑体"/>
          <w:sz w:val="24"/>
        </w:rPr>
        <w:t>日期</w:t>
      </w:r>
    </w:p>
    <w:p w:rsidR="00631E69" w:rsidRDefault="00F40990">
      <w:pPr>
        <w:adjustRightInd w:val="0"/>
        <w:snapToGrid w:val="0"/>
        <w:spacing w:line="360" w:lineRule="auto"/>
        <w:ind w:firstLineChars="300" w:firstLine="720"/>
        <w:rPr>
          <w:sz w:val="24"/>
        </w:rPr>
      </w:pPr>
      <w:r>
        <w:rPr>
          <w:sz w:val="24"/>
        </w:rPr>
        <w:t>1.1.4.5</w:t>
      </w:r>
      <w:r>
        <w:rPr>
          <w:sz w:val="24"/>
        </w:rPr>
        <w:t>缺陷责任期：自实际竣工日期起计算</w:t>
      </w:r>
      <w:r>
        <w:rPr>
          <w:rFonts w:hint="eastAsia"/>
          <w:sz w:val="24"/>
        </w:rPr>
        <w:t>1</w:t>
      </w:r>
      <w:r>
        <w:rPr>
          <w:sz w:val="24"/>
        </w:rPr>
        <w:t>年。</w:t>
      </w:r>
    </w:p>
    <w:p w:rsidR="00631E69" w:rsidRDefault="00F40990">
      <w:pPr>
        <w:adjustRightInd w:val="0"/>
        <w:snapToGrid w:val="0"/>
        <w:spacing w:line="360" w:lineRule="auto"/>
        <w:ind w:firstLineChars="200" w:firstLine="480"/>
        <w:rPr>
          <w:rFonts w:eastAsia="黑体"/>
          <w:sz w:val="24"/>
        </w:rPr>
      </w:pPr>
      <w:r>
        <w:rPr>
          <w:rFonts w:eastAsia="黑体"/>
          <w:sz w:val="24"/>
        </w:rPr>
        <w:t>1</w:t>
      </w:r>
      <w:r>
        <w:rPr>
          <w:rFonts w:eastAsia="黑体" w:hint="eastAsia"/>
          <w:sz w:val="24"/>
        </w:rPr>
        <w:t>.</w:t>
      </w:r>
      <w:r>
        <w:rPr>
          <w:rFonts w:eastAsia="黑体"/>
          <w:sz w:val="24"/>
        </w:rPr>
        <w:t>1.6</w:t>
      </w:r>
      <w:r>
        <w:rPr>
          <w:rFonts w:eastAsia="黑体"/>
          <w:sz w:val="24"/>
        </w:rPr>
        <w:t>其他</w:t>
      </w:r>
    </w:p>
    <w:p w:rsidR="00631E69" w:rsidRDefault="00F40990">
      <w:pPr>
        <w:adjustRightInd w:val="0"/>
        <w:snapToGrid w:val="0"/>
        <w:spacing w:line="360" w:lineRule="auto"/>
        <w:ind w:firstLineChars="300" w:firstLine="720"/>
        <w:rPr>
          <w:sz w:val="24"/>
        </w:rPr>
      </w:pPr>
      <w:r>
        <w:rPr>
          <w:sz w:val="24"/>
        </w:rPr>
        <w:t>本项增加第</w:t>
      </w:r>
      <w:r>
        <w:rPr>
          <w:sz w:val="24"/>
        </w:rPr>
        <w:t>1</w:t>
      </w:r>
      <w:r>
        <w:rPr>
          <w:sz w:val="24"/>
        </w:rPr>
        <w:t>．</w:t>
      </w:r>
      <w:r>
        <w:rPr>
          <w:sz w:val="24"/>
        </w:rPr>
        <w:t>1.6.2</w:t>
      </w:r>
      <w:r>
        <w:rPr>
          <w:sz w:val="24"/>
        </w:rPr>
        <w:t>至</w:t>
      </w:r>
      <w:r>
        <w:rPr>
          <w:sz w:val="24"/>
        </w:rPr>
        <w:t>1</w:t>
      </w:r>
      <w:r>
        <w:rPr>
          <w:sz w:val="24"/>
        </w:rPr>
        <w:t>．</w:t>
      </w:r>
      <w:r>
        <w:rPr>
          <w:sz w:val="24"/>
        </w:rPr>
        <w:t>1.6.5</w:t>
      </w:r>
      <w:r>
        <w:rPr>
          <w:sz w:val="24"/>
        </w:rPr>
        <w:t>目：</w:t>
      </w:r>
    </w:p>
    <w:p w:rsidR="00631E69" w:rsidRDefault="00F40990">
      <w:pPr>
        <w:adjustRightInd w:val="0"/>
        <w:snapToGrid w:val="0"/>
        <w:spacing w:line="360" w:lineRule="auto"/>
        <w:ind w:firstLineChars="300" w:firstLine="720"/>
        <w:rPr>
          <w:sz w:val="24"/>
        </w:rPr>
      </w:pPr>
      <w:r>
        <w:rPr>
          <w:sz w:val="24"/>
        </w:rPr>
        <w:t>1.1.6.2</w:t>
      </w:r>
      <w:r>
        <w:rPr>
          <w:sz w:val="24"/>
        </w:rPr>
        <w:t>转包：凡承包人违反法律和不履行合同规定的责任和义务，将中标工程全部委托、或以专业分包的名义将中标工程肢解后全部委托给其它施工企业施工的行为。</w:t>
      </w:r>
    </w:p>
    <w:p w:rsidR="00631E69" w:rsidRDefault="00F40990">
      <w:pPr>
        <w:adjustRightInd w:val="0"/>
        <w:snapToGrid w:val="0"/>
        <w:spacing w:line="360" w:lineRule="auto"/>
        <w:ind w:firstLineChars="300" w:firstLine="720"/>
        <w:rPr>
          <w:sz w:val="24"/>
        </w:rPr>
      </w:pPr>
      <w:r>
        <w:rPr>
          <w:sz w:val="24"/>
        </w:rPr>
        <w:t>1.1.6.3</w:t>
      </w:r>
      <w:r>
        <w:rPr>
          <w:sz w:val="24"/>
        </w:rPr>
        <w:t>专业分包：凡承包人与分包人签有专业分包合同，分包人承担承包人委托的分部工程或分项工程、或适合专业化队伍施工的其它</w:t>
      </w:r>
      <w:r>
        <w:rPr>
          <w:sz w:val="24"/>
        </w:rPr>
        <w:t>工程，整体结算，并能独立控制工程质量、施工进度、材料采购、生产安全的施工行为。</w:t>
      </w:r>
    </w:p>
    <w:p w:rsidR="00631E69" w:rsidRDefault="00F40990">
      <w:pPr>
        <w:adjustRightInd w:val="0"/>
        <w:snapToGrid w:val="0"/>
        <w:spacing w:line="360" w:lineRule="auto"/>
        <w:ind w:firstLineChars="300" w:firstLine="720"/>
        <w:rPr>
          <w:sz w:val="24"/>
        </w:rPr>
      </w:pPr>
      <w:r>
        <w:rPr>
          <w:sz w:val="24"/>
        </w:rPr>
        <w:t>1.1.6.4</w:t>
      </w:r>
      <w:r>
        <w:rPr>
          <w:sz w:val="24"/>
        </w:rPr>
        <w:t>劳务分包：凡承包人与具有劳务资质的劳务企业签订劳务分包合同，由劳务企业提供劳务人员及机具、由承包人统一组织施工，统一控制工程质量、施工进度、材料采购、生产安全的施工行为。．</w:t>
      </w:r>
    </w:p>
    <w:p w:rsidR="00631E69" w:rsidRDefault="00F40990">
      <w:pPr>
        <w:adjustRightInd w:val="0"/>
        <w:snapToGrid w:val="0"/>
        <w:spacing w:line="360" w:lineRule="auto"/>
        <w:ind w:firstLineChars="300" w:firstLine="720"/>
        <w:rPr>
          <w:sz w:val="24"/>
        </w:rPr>
      </w:pPr>
      <w:r>
        <w:rPr>
          <w:sz w:val="24"/>
        </w:rPr>
        <w:t>1.1.6.5</w:t>
      </w:r>
      <w:r>
        <w:rPr>
          <w:sz w:val="24"/>
        </w:rPr>
        <w:t>聘用职工：凡承包人与具有相应劳动能力的自然人签订劳动合同，由承包人统一组织管理，从事分项工程施工或配套工程施工的行为。</w:t>
      </w:r>
    </w:p>
    <w:p w:rsidR="00631E69" w:rsidRDefault="00F40990" w:rsidP="00631E69">
      <w:pPr>
        <w:adjustRightInd w:val="0"/>
        <w:snapToGrid w:val="0"/>
        <w:spacing w:beforeLines="100" w:line="360" w:lineRule="auto"/>
        <w:rPr>
          <w:rFonts w:eastAsia="黑体"/>
          <w:sz w:val="24"/>
        </w:rPr>
      </w:pPr>
      <w:r>
        <w:rPr>
          <w:rFonts w:eastAsia="黑体"/>
          <w:sz w:val="24"/>
        </w:rPr>
        <w:t>1.4</w:t>
      </w:r>
      <w:r>
        <w:rPr>
          <w:rFonts w:eastAsia="黑体"/>
          <w:sz w:val="24"/>
        </w:rPr>
        <w:t>合同文件的优先顺序</w:t>
      </w:r>
    </w:p>
    <w:p w:rsidR="00631E69" w:rsidRDefault="00F40990">
      <w:pPr>
        <w:adjustRightInd w:val="0"/>
        <w:snapToGrid w:val="0"/>
        <w:spacing w:line="360" w:lineRule="auto"/>
        <w:ind w:firstLineChars="200" w:firstLine="480"/>
        <w:rPr>
          <w:sz w:val="24"/>
        </w:rPr>
      </w:pPr>
      <w:r>
        <w:rPr>
          <w:sz w:val="24"/>
        </w:rPr>
        <w:t>本款约定为：</w:t>
      </w:r>
    </w:p>
    <w:p w:rsidR="00631E69" w:rsidRDefault="00F40990">
      <w:pPr>
        <w:adjustRightInd w:val="0"/>
        <w:snapToGrid w:val="0"/>
        <w:spacing w:line="360" w:lineRule="auto"/>
        <w:ind w:firstLineChars="200" w:firstLine="480"/>
        <w:rPr>
          <w:sz w:val="24"/>
        </w:rPr>
      </w:pPr>
      <w:r>
        <w:rPr>
          <w:sz w:val="24"/>
        </w:rPr>
        <w:t>组成合同的各项文件应互相解释，互为说明。除项目专用合同条款另有约定外，解释合同文件的优先顺序如下：</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合同协议书及各种合同附件（含评标期间和合同谈判过程中的澄清文件和补充资料）；</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631E69" w:rsidRDefault="00F40990">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项目专用合同条款；</w:t>
      </w:r>
    </w:p>
    <w:p w:rsidR="00631E69" w:rsidRDefault="00F40990">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631E69" w:rsidRDefault="00F40990">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631E69" w:rsidRDefault="00F40990">
      <w:pPr>
        <w:adjustRightInd w:val="0"/>
        <w:snapToGrid w:val="0"/>
        <w:spacing w:line="360" w:lineRule="auto"/>
        <w:ind w:firstLineChars="200" w:firstLine="480"/>
        <w:rPr>
          <w:sz w:val="24"/>
        </w:rPr>
      </w:pPr>
      <w:r>
        <w:rPr>
          <w:sz w:val="24"/>
        </w:rPr>
        <w:t>（</w:t>
      </w:r>
      <w:r>
        <w:rPr>
          <w:sz w:val="24"/>
        </w:rPr>
        <w:t>8</w:t>
      </w:r>
      <w:r>
        <w:rPr>
          <w:sz w:val="24"/>
        </w:rPr>
        <w:t>）技术规范；</w:t>
      </w:r>
    </w:p>
    <w:p w:rsidR="00631E69" w:rsidRDefault="00F40990">
      <w:pPr>
        <w:adjustRightInd w:val="0"/>
        <w:snapToGrid w:val="0"/>
        <w:spacing w:line="360" w:lineRule="auto"/>
        <w:ind w:firstLineChars="200" w:firstLine="480"/>
        <w:rPr>
          <w:sz w:val="24"/>
        </w:rPr>
      </w:pPr>
      <w:r>
        <w:rPr>
          <w:sz w:val="24"/>
        </w:rPr>
        <w:t>（</w:t>
      </w:r>
      <w:r>
        <w:rPr>
          <w:sz w:val="24"/>
        </w:rPr>
        <w:t>9</w:t>
      </w:r>
      <w:r>
        <w:rPr>
          <w:sz w:val="24"/>
        </w:rPr>
        <w:t>）图纸；</w:t>
      </w:r>
    </w:p>
    <w:p w:rsidR="00631E69" w:rsidRDefault="00F40990">
      <w:pPr>
        <w:adjustRightInd w:val="0"/>
        <w:snapToGrid w:val="0"/>
        <w:spacing w:line="360" w:lineRule="auto"/>
        <w:ind w:firstLineChars="200" w:firstLine="480"/>
        <w:rPr>
          <w:sz w:val="24"/>
        </w:rPr>
      </w:pPr>
      <w:r>
        <w:rPr>
          <w:sz w:val="24"/>
        </w:rPr>
        <w:t>（</w:t>
      </w:r>
      <w:r>
        <w:rPr>
          <w:sz w:val="24"/>
        </w:rPr>
        <w:t>10</w:t>
      </w:r>
      <w:r>
        <w:rPr>
          <w:sz w:val="24"/>
        </w:rPr>
        <w:t>）已标价工程量清单；</w:t>
      </w:r>
    </w:p>
    <w:p w:rsidR="00631E69" w:rsidRDefault="00F40990">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631E69" w:rsidRDefault="00F40990">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）其他合同文件。</w:t>
      </w:r>
    </w:p>
    <w:p w:rsidR="00631E69" w:rsidRDefault="00F40990" w:rsidP="00631E69">
      <w:pPr>
        <w:adjustRightInd w:val="0"/>
        <w:snapToGrid w:val="0"/>
        <w:spacing w:beforeLines="100" w:line="360" w:lineRule="auto"/>
        <w:rPr>
          <w:rFonts w:eastAsia="黑体"/>
          <w:sz w:val="24"/>
        </w:rPr>
      </w:pPr>
      <w:r>
        <w:rPr>
          <w:rFonts w:eastAsia="黑体"/>
          <w:sz w:val="24"/>
        </w:rPr>
        <w:t>1.5</w:t>
      </w:r>
      <w:r>
        <w:rPr>
          <w:rFonts w:eastAsia="黑体"/>
          <w:sz w:val="24"/>
        </w:rPr>
        <w:t>合同协议书</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制备本合同文件的费用由发包人承担。在合同协议书签订并生效之前，投标函和中标通知书将约束双方。</w:t>
      </w:r>
    </w:p>
    <w:p w:rsidR="00631E69" w:rsidRDefault="00F40990" w:rsidP="00631E69">
      <w:pPr>
        <w:adjustRightInd w:val="0"/>
        <w:snapToGrid w:val="0"/>
        <w:spacing w:beforeLines="100" w:line="360" w:lineRule="auto"/>
        <w:rPr>
          <w:rFonts w:eastAsia="黑体"/>
          <w:sz w:val="24"/>
        </w:rPr>
      </w:pPr>
      <w:r>
        <w:rPr>
          <w:rFonts w:eastAsia="黑体"/>
          <w:sz w:val="24"/>
        </w:rPr>
        <w:t>1.6</w:t>
      </w:r>
      <w:r>
        <w:rPr>
          <w:rFonts w:eastAsia="黑体"/>
          <w:sz w:val="24"/>
        </w:rPr>
        <w:t>图纸和承包人文件</w:t>
      </w:r>
    </w:p>
    <w:p w:rsidR="00631E69" w:rsidRDefault="00F40990">
      <w:pPr>
        <w:adjustRightInd w:val="0"/>
        <w:snapToGrid w:val="0"/>
        <w:spacing w:line="360" w:lineRule="auto"/>
        <w:ind w:firstLineChars="200" w:firstLine="480"/>
        <w:rPr>
          <w:rFonts w:eastAsia="黑体"/>
          <w:sz w:val="24"/>
        </w:rPr>
      </w:pPr>
      <w:r>
        <w:rPr>
          <w:rFonts w:eastAsia="黑体"/>
          <w:sz w:val="24"/>
        </w:rPr>
        <w:t>1.6.1</w:t>
      </w:r>
      <w:r>
        <w:rPr>
          <w:rFonts w:eastAsia="黑体"/>
          <w:sz w:val="24"/>
        </w:rPr>
        <w:t>图纸的提供</w:t>
      </w:r>
    </w:p>
    <w:p w:rsidR="00631E69" w:rsidRDefault="00F40990">
      <w:pPr>
        <w:adjustRightInd w:val="0"/>
        <w:snapToGrid w:val="0"/>
        <w:spacing w:line="360" w:lineRule="auto"/>
        <w:ind w:firstLineChars="200" w:firstLine="480"/>
        <w:rPr>
          <w:sz w:val="24"/>
        </w:rPr>
      </w:pPr>
      <w:r>
        <w:rPr>
          <w:rFonts w:hint="eastAsia"/>
          <w:sz w:val="24"/>
        </w:rPr>
        <w:t>本项细化为：</w:t>
      </w:r>
    </w:p>
    <w:p w:rsidR="00631E69" w:rsidRDefault="00F40990">
      <w:pPr>
        <w:adjustRightInd w:val="0"/>
        <w:snapToGrid w:val="0"/>
        <w:spacing w:line="360" w:lineRule="auto"/>
        <w:ind w:firstLineChars="200" w:firstLine="480"/>
        <w:rPr>
          <w:sz w:val="24"/>
        </w:rPr>
      </w:pPr>
      <w:r>
        <w:rPr>
          <w:sz w:val="24"/>
        </w:rPr>
        <w:t>监理人应在发出中标通知书之后</w:t>
      </w:r>
      <w:r>
        <w:rPr>
          <w:sz w:val="24"/>
        </w:rPr>
        <w:t>42</w:t>
      </w:r>
      <w:r>
        <w:rPr>
          <w:sz w:val="24"/>
        </w:rPr>
        <w:t>天内，向承包人免费提供由发包人或其委托的设计单位设计的施工图纸、技术规范和其他技术资料</w:t>
      </w:r>
      <w:r>
        <w:rPr>
          <w:sz w:val="24"/>
        </w:rPr>
        <w:t>2</w:t>
      </w:r>
      <w:r>
        <w:rPr>
          <w:sz w:val="24"/>
        </w:rPr>
        <w:t>份，并向承包人进行技术交底。承包人需要更多份数时，应自费复制。由于发包人未按时提供图纸造成工期延误的，按第</w:t>
      </w:r>
      <w:r>
        <w:rPr>
          <w:sz w:val="24"/>
        </w:rPr>
        <w:t>11.3</w:t>
      </w:r>
      <w:r>
        <w:rPr>
          <w:sz w:val="24"/>
        </w:rPr>
        <w:t>款的约定办理。</w:t>
      </w:r>
    </w:p>
    <w:p w:rsidR="00631E69" w:rsidRDefault="00F40990">
      <w:pPr>
        <w:adjustRightInd w:val="0"/>
        <w:snapToGrid w:val="0"/>
        <w:spacing w:line="360" w:lineRule="auto"/>
        <w:ind w:firstLineChars="200" w:firstLine="480"/>
        <w:rPr>
          <w:rFonts w:eastAsia="黑体"/>
          <w:sz w:val="24"/>
        </w:rPr>
      </w:pPr>
      <w:r>
        <w:rPr>
          <w:rFonts w:eastAsia="黑体"/>
          <w:sz w:val="24"/>
        </w:rPr>
        <w:t>1.6.2</w:t>
      </w:r>
      <w:r>
        <w:rPr>
          <w:rFonts w:eastAsia="黑体"/>
          <w:sz w:val="24"/>
        </w:rPr>
        <w:t>承包人提供的文件</w:t>
      </w:r>
    </w:p>
    <w:p w:rsidR="00631E69" w:rsidRDefault="00F40990">
      <w:pPr>
        <w:adjustRightInd w:val="0"/>
        <w:snapToGrid w:val="0"/>
        <w:spacing w:line="360" w:lineRule="auto"/>
        <w:ind w:firstLineChars="200" w:firstLine="480"/>
        <w:rPr>
          <w:sz w:val="24"/>
        </w:rPr>
      </w:pPr>
      <w:r>
        <w:rPr>
          <w:sz w:val="24"/>
        </w:rPr>
        <w:t>本项细化为：</w:t>
      </w:r>
    </w:p>
    <w:p w:rsidR="00631E69" w:rsidRDefault="00F40990">
      <w:pPr>
        <w:adjustRightInd w:val="0"/>
        <w:snapToGrid w:val="0"/>
        <w:spacing w:line="360" w:lineRule="auto"/>
        <w:ind w:firstLineChars="200" w:firstLine="480"/>
        <w:rPr>
          <w:sz w:val="24"/>
        </w:rPr>
      </w:pPr>
      <w:r>
        <w:rPr>
          <w:sz w:val="24"/>
        </w:rPr>
        <w:t>为使</w:t>
      </w:r>
      <w:r>
        <w:rPr>
          <w:sz w:val="24"/>
        </w:rPr>
        <w:t>1.6.1</w:t>
      </w:r>
      <w:r>
        <w:rPr>
          <w:sz w:val="24"/>
        </w:rPr>
        <w:t>款所述的施工图纸适合于经施工测量后的纵、横断面或现场具体地形或因尺寸与位置变化而引起局部变更，或因合同要求与施工需要，承包人应免费向监理人提交该部分工程的施工图纸</w:t>
      </w:r>
      <w:r>
        <w:rPr>
          <w:sz w:val="24"/>
        </w:rPr>
        <w:t>3</w:t>
      </w:r>
      <w:r>
        <w:rPr>
          <w:sz w:val="24"/>
        </w:rPr>
        <w:t>份，并附必要的计算书、技术资料、或施工工艺图、设备安装图及安装设备的使用和维护手册各</w:t>
      </w:r>
      <w:r>
        <w:rPr>
          <w:sz w:val="24"/>
        </w:rPr>
        <w:t>2</w:t>
      </w:r>
      <w:r>
        <w:rPr>
          <w:sz w:val="24"/>
        </w:rPr>
        <w:t>份供监理人批准。此类图纸应按监理人规定的格式和图幅绘制。监理人在收到由承包人绘制的上述工程、工艺图纸、计算书和有关技术资料后</w:t>
      </w:r>
      <w:r>
        <w:rPr>
          <w:sz w:val="24"/>
        </w:rPr>
        <w:t>14</w:t>
      </w:r>
      <w:r>
        <w:rPr>
          <w:sz w:val="24"/>
        </w:rPr>
        <w:t>天内应予批准或提出修改要求，承包人应按监理人提出的要求做出修改，重新向监理人提交，监理人应在</w:t>
      </w:r>
      <w:r>
        <w:rPr>
          <w:sz w:val="24"/>
        </w:rPr>
        <w:t>7</w:t>
      </w:r>
      <w:r>
        <w:rPr>
          <w:sz w:val="24"/>
        </w:rPr>
        <w:t>天内批准或提出进一步的修改</w:t>
      </w:r>
      <w:r>
        <w:rPr>
          <w:sz w:val="24"/>
        </w:rPr>
        <w:t>意见。</w:t>
      </w:r>
    </w:p>
    <w:p w:rsidR="00631E69" w:rsidRDefault="00F40990">
      <w:pPr>
        <w:adjustRightInd w:val="0"/>
        <w:snapToGrid w:val="0"/>
        <w:spacing w:line="360" w:lineRule="auto"/>
        <w:ind w:firstLineChars="200" w:firstLine="480"/>
        <w:rPr>
          <w:rFonts w:eastAsia="黑体"/>
          <w:sz w:val="24"/>
        </w:rPr>
      </w:pPr>
      <w:r>
        <w:rPr>
          <w:rFonts w:eastAsia="黑体"/>
          <w:sz w:val="24"/>
        </w:rPr>
        <w:t>1.6.3</w:t>
      </w:r>
      <w:r>
        <w:rPr>
          <w:rFonts w:eastAsia="黑体"/>
          <w:sz w:val="24"/>
        </w:rPr>
        <w:t>图纸的修改</w:t>
      </w:r>
    </w:p>
    <w:p w:rsidR="00631E69" w:rsidRDefault="00F40990">
      <w:pPr>
        <w:adjustRightInd w:val="0"/>
        <w:snapToGrid w:val="0"/>
        <w:spacing w:line="360" w:lineRule="auto"/>
        <w:ind w:firstLineChars="200" w:firstLine="480"/>
        <w:rPr>
          <w:sz w:val="24"/>
        </w:rPr>
      </w:pPr>
      <w:r>
        <w:rPr>
          <w:sz w:val="24"/>
        </w:rPr>
        <w:t>本项细化为：</w:t>
      </w:r>
    </w:p>
    <w:p w:rsidR="00631E69" w:rsidRDefault="00F40990">
      <w:pPr>
        <w:adjustRightInd w:val="0"/>
        <w:snapToGrid w:val="0"/>
        <w:spacing w:line="360" w:lineRule="auto"/>
        <w:ind w:firstLineChars="200" w:firstLine="480"/>
        <w:rPr>
          <w:sz w:val="24"/>
        </w:rPr>
      </w:pPr>
      <w:r>
        <w:rPr>
          <w:sz w:val="24"/>
        </w:rPr>
        <w:t>图纸需要修改和补充的，应由监理人取得发包人同意后，在该工程或工程相应部位施工前</w:t>
      </w:r>
      <w:r>
        <w:rPr>
          <w:rFonts w:hint="eastAsia"/>
          <w:sz w:val="24"/>
          <w:u w:val="single"/>
        </w:rPr>
        <w:t xml:space="preserve">     </w:t>
      </w:r>
      <w:r>
        <w:rPr>
          <w:sz w:val="24"/>
        </w:rPr>
        <w:t>天（在项目专用条款数据表中予以规定）签发图纸修改图给承包人。承包人应按修改后的图纸施工。</w:t>
      </w:r>
    </w:p>
    <w:p w:rsidR="00631E69" w:rsidRDefault="00F40990">
      <w:pPr>
        <w:adjustRightInd w:val="0"/>
        <w:snapToGrid w:val="0"/>
        <w:spacing w:line="360" w:lineRule="auto"/>
        <w:ind w:firstLineChars="200" w:firstLine="480"/>
        <w:rPr>
          <w:rFonts w:eastAsia="黑体"/>
          <w:sz w:val="24"/>
        </w:rPr>
      </w:pPr>
      <w:r>
        <w:rPr>
          <w:rFonts w:eastAsia="黑体"/>
          <w:sz w:val="24"/>
        </w:rPr>
        <w:t>1.6.4</w:t>
      </w:r>
      <w:r>
        <w:rPr>
          <w:rFonts w:eastAsia="黑体"/>
          <w:sz w:val="24"/>
        </w:rPr>
        <w:t>图纸的错误</w:t>
      </w:r>
    </w:p>
    <w:p w:rsidR="00631E69" w:rsidRDefault="00F40990">
      <w:pPr>
        <w:adjustRightInd w:val="0"/>
        <w:snapToGrid w:val="0"/>
        <w:spacing w:line="360" w:lineRule="auto"/>
        <w:ind w:firstLineChars="200" w:firstLine="480"/>
        <w:rPr>
          <w:sz w:val="24"/>
        </w:rPr>
      </w:pPr>
      <w:r>
        <w:rPr>
          <w:sz w:val="24"/>
        </w:rPr>
        <w:t>本项细化为：</w:t>
      </w:r>
    </w:p>
    <w:p w:rsidR="00631E69" w:rsidRDefault="00F40990">
      <w:pPr>
        <w:adjustRightInd w:val="0"/>
        <w:snapToGrid w:val="0"/>
        <w:spacing w:line="360" w:lineRule="auto"/>
        <w:ind w:firstLineChars="200" w:firstLine="480"/>
        <w:rPr>
          <w:sz w:val="24"/>
        </w:rPr>
      </w:pPr>
      <w:r>
        <w:rPr>
          <w:sz w:val="24"/>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rsidR="00631E69" w:rsidRDefault="00F40990" w:rsidP="00631E69">
      <w:pPr>
        <w:adjustRightInd w:val="0"/>
        <w:snapToGrid w:val="0"/>
        <w:spacing w:beforeLines="100" w:line="360" w:lineRule="auto"/>
        <w:rPr>
          <w:rFonts w:eastAsia="黑体"/>
          <w:sz w:val="24"/>
        </w:rPr>
      </w:pPr>
      <w:r>
        <w:rPr>
          <w:rFonts w:eastAsia="黑体"/>
          <w:sz w:val="24"/>
        </w:rPr>
        <w:t>1.7</w:t>
      </w:r>
      <w:r>
        <w:rPr>
          <w:rFonts w:eastAsia="黑体"/>
          <w:sz w:val="24"/>
        </w:rPr>
        <w:t>联络</w:t>
      </w:r>
    </w:p>
    <w:p w:rsidR="00631E69" w:rsidRDefault="00F40990">
      <w:pPr>
        <w:adjustRightInd w:val="0"/>
        <w:snapToGrid w:val="0"/>
        <w:spacing w:line="360" w:lineRule="auto"/>
        <w:ind w:firstLineChars="200" w:firstLine="480"/>
        <w:rPr>
          <w:rFonts w:eastAsia="黑体"/>
          <w:sz w:val="24"/>
        </w:rPr>
      </w:pPr>
      <w:r>
        <w:rPr>
          <w:rFonts w:eastAsia="黑体"/>
          <w:sz w:val="24"/>
        </w:rPr>
        <w:t>1.7.2</w:t>
      </w:r>
      <w:r>
        <w:rPr>
          <w:rFonts w:eastAsia="黑体"/>
          <w:sz w:val="24"/>
        </w:rPr>
        <w:t>来往函件送达的期限：</w:t>
      </w:r>
      <w:r>
        <w:rPr>
          <w:rFonts w:eastAsia="黑体" w:hint="eastAsia"/>
          <w:sz w:val="24"/>
          <w:u w:val="single"/>
        </w:rPr>
        <w:t xml:space="preserve">  </w:t>
      </w:r>
      <w:r>
        <w:rPr>
          <w:rFonts w:eastAsia="黑体" w:hint="eastAsia"/>
          <w:sz w:val="24"/>
          <w:u w:val="single"/>
        </w:rPr>
        <w:t>（见项</w:t>
      </w:r>
      <w:r>
        <w:rPr>
          <w:rFonts w:eastAsia="黑体" w:hint="eastAsia"/>
          <w:sz w:val="24"/>
          <w:u w:val="single"/>
        </w:rPr>
        <w:t>目专用合同条款）</w:t>
      </w:r>
      <w:r>
        <w:rPr>
          <w:rFonts w:eastAsia="黑体" w:hint="eastAsia"/>
          <w:sz w:val="24"/>
          <w:u w:val="single"/>
        </w:rPr>
        <w:t xml:space="preserve">  </w:t>
      </w:r>
    </w:p>
    <w:p w:rsidR="00631E69" w:rsidRDefault="00F40990" w:rsidP="00631E69">
      <w:pPr>
        <w:adjustRightInd w:val="0"/>
        <w:snapToGrid w:val="0"/>
        <w:spacing w:beforeLines="100" w:line="360" w:lineRule="auto"/>
        <w:rPr>
          <w:rFonts w:eastAsia="黑体"/>
          <w:sz w:val="24"/>
        </w:rPr>
      </w:pPr>
      <w:r>
        <w:rPr>
          <w:rFonts w:eastAsia="黑体"/>
          <w:sz w:val="24"/>
        </w:rPr>
        <w:t>1.9</w:t>
      </w:r>
      <w:r>
        <w:rPr>
          <w:rFonts w:eastAsia="黑体"/>
          <w:sz w:val="24"/>
        </w:rPr>
        <w:t>严禁贿赔</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w:t>
      </w:r>
      <w:r>
        <w:rPr>
          <w:sz w:val="24"/>
        </w:rPr>
        <w:t>22.1</w:t>
      </w:r>
      <w:r>
        <w:rPr>
          <w:sz w:val="24"/>
        </w:rPr>
        <w:t>款的各项规定将随之适用。</w:t>
      </w:r>
    </w:p>
    <w:p w:rsidR="00631E69" w:rsidRDefault="00F40990" w:rsidP="00631E69">
      <w:pPr>
        <w:adjustRightInd w:val="0"/>
        <w:snapToGrid w:val="0"/>
        <w:spacing w:beforeLines="100" w:line="360" w:lineRule="auto"/>
        <w:rPr>
          <w:rFonts w:eastAsia="黑体"/>
          <w:sz w:val="24"/>
        </w:rPr>
      </w:pPr>
      <w:r>
        <w:rPr>
          <w:rFonts w:eastAsia="黑体"/>
          <w:sz w:val="24"/>
        </w:rPr>
        <w:t>2</w:t>
      </w:r>
      <w:r>
        <w:rPr>
          <w:rFonts w:eastAsia="黑体" w:hint="eastAsia"/>
          <w:sz w:val="24"/>
        </w:rPr>
        <w:t>．</w:t>
      </w:r>
      <w:r>
        <w:rPr>
          <w:rFonts w:eastAsia="黑体"/>
          <w:sz w:val="24"/>
        </w:rPr>
        <w:t>发包人义务</w:t>
      </w:r>
    </w:p>
    <w:p w:rsidR="00631E69" w:rsidRDefault="00F40990">
      <w:pPr>
        <w:adjustRightInd w:val="0"/>
        <w:snapToGrid w:val="0"/>
        <w:spacing w:line="360" w:lineRule="auto"/>
        <w:rPr>
          <w:rFonts w:eastAsia="黑体"/>
          <w:sz w:val="24"/>
        </w:rPr>
      </w:pPr>
      <w:r>
        <w:rPr>
          <w:rFonts w:eastAsia="黑体"/>
          <w:sz w:val="24"/>
        </w:rPr>
        <w:t>2.</w:t>
      </w:r>
      <w:r>
        <w:rPr>
          <w:rFonts w:eastAsia="黑体"/>
          <w:sz w:val="24"/>
        </w:rPr>
        <w:t>3</w:t>
      </w:r>
      <w:r>
        <w:rPr>
          <w:rFonts w:eastAsia="黑体"/>
          <w:sz w:val="24"/>
        </w:rPr>
        <w:t>提供施工场地</w:t>
      </w:r>
    </w:p>
    <w:p w:rsidR="00631E69" w:rsidRDefault="00F40990">
      <w:pPr>
        <w:adjustRightInd w:val="0"/>
        <w:snapToGrid w:val="0"/>
        <w:spacing w:line="360" w:lineRule="auto"/>
        <w:ind w:firstLineChars="200" w:firstLine="480"/>
        <w:rPr>
          <w:sz w:val="24"/>
        </w:rPr>
      </w:pPr>
      <w:r>
        <w:rPr>
          <w:sz w:val="24"/>
        </w:rPr>
        <w:t>本款约定为：</w:t>
      </w:r>
    </w:p>
    <w:p w:rsidR="00631E69" w:rsidRDefault="00F40990">
      <w:pPr>
        <w:adjustRightInd w:val="0"/>
        <w:snapToGrid w:val="0"/>
        <w:spacing w:line="360" w:lineRule="auto"/>
        <w:ind w:firstLineChars="200" w:firstLine="480"/>
        <w:rPr>
          <w:sz w:val="24"/>
        </w:rPr>
      </w:pPr>
      <w:r>
        <w:rPr>
          <w:sz w:val="24"/>
        </w:rPr>
        <w:t>2.3.1</w:t>
      </w:r>
      <w:r>
        <w:rPr>
          <w:sz w:val="24"/>
        </w:rPr>
        <w:t>提供永久占地</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承包人在按第</w:t>
      </w:r>
      <w:r>
        <w:rPr>
          <w:sz w:val="24"/>
        </w:rPr>
        <w:t>10</w:t>
      </w:r>
      <w:r>
        <w:rPr>
          <w:sz w:val="24"/>
        </w:rPr>
        <w:t>条规定提交施工进度计划的同时，应向监理人提交一份按施工先后次序所需的永久占地计划。监理人应在收到此计划后的</w:t>
      </w:r>
      <w:r>
        <w:rPr>
          <w:sz w:val="24"/>
        </w:rPr>
        <w:t>14</w:t>
      </w:r>
      <w:r>
        <w:rPr>
          <w:sz w:val="24"/>
        </w:rPr>
        <w:t>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w:t>
      </w:r>
      <w:r>
        <w:rPr>
          <w:sz w:val="24"/>
        </w:rPr>
        <w:t>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w:t>
      </w:r>
      <w:r>
        <w:rPr>
          <w:sz w:val="24"/>
        </w:rPr>
        <w:t>15.3</w:t>
      </w:r>
      <w:r>
        <w:rPr>
          <w:sz w:val="24"/>
        </w:rPr>
        <w:t>款作出的变更而引起的超占除外。</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如果由于发包人未能按照本项规定办妥永久占地征用手续，影响承包人及时使用，由此导致费用增加和（或）工期延误由发包人承担。</w:t>
      </w:r>
    </w:p>
    <w:p w:rsidR="00631E69" w:rsidRDefault="00F40990">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如果由于承包人未能按照本项规定提交占地计划，因而影响发包人办理永久占地征用手续而导致延误工期或增</w:t>
      </w:r>
      <w:r>
        <w:rPr>
          <w:sz w:val="24"/>
        </w:rPr>
        <w:t>加费用，则应由承包人自行负责。</w:t>
      </w:r>
    </w:p>
    <w:p w:rsidR="00631E69" w:rsidRDefault="00F40990">
      <w:pPr>
        <w:adjustRightInd w:val="0"/>
        <w:snapToGrid w:val="0"/>
        <w:spacing w:line="360" w:lineRule="auto"/>
        <w:ind w:firstLineChars="200" w:firstLine="480"/>
        <w:rPr>
          <w:sz w:val="24"/>
        </w:rPr>
      </w:pPr>
      <w:r>
        <w:rPr>
          <w:sz w:val="24"/>
        </w:rPr>
        <w:t>2.3.2</w:t>
      </w:r>
      <w:r>
        <w:rPr>
          <w:sz w:val="24"/>
        </w:rPr>
        <w:t>提供临时占地</w:t>
      </w:r>
    </w:p>
    <w:p w:rsidR="00631E69" w:rsidRDefault="00F40990">
      <w:pPr>
        <w:adjustRightInd w:val="0"/>
        <w:snapToGrid w:val="0"/>
        <w:spacing w:line="360" w:lineRule="auto"/>
        <w:ind w:firstLineChars="200" w:firstLine="480"/>
        <w:rPr>
          <w:sz w:val="24"/>
        </w:rPr>
      </w:pPr>
      <w:r>
        <w:rPr>
          <w:sz w:val="24"/>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w:t>
      </w:r>
      <w:r>
        <w:rPr>
          <w:sz w:val="24"/>
        </w:rPr>
        <w:t>100</w:t>
      </w:r>
      <w:r>
        <w:rPr>
          <w:sz w:val="24"/>
        </w:rPr>
        <w:t>章中由承包人报价。临时用地最长使用期为＿年，用地</w:t>
      </w:r>
      <w:r>
        <w:rPr>
          <w:sz w:val="24"/>
        </w:rPr>
        <w:t>费承包人应按每亩</w:t>
      </w:r>
      <w:r>
        <w:rPr>
          <w:rFonts w:hint="eastAsia"/>
          <w:sz w:val="24"/>
          <w:u w:val="single"/>
        </w:rPr>
        <w:t xml:space="preserve">          </w:t>
      </w:r>
      <w:r>
        <w:rPr>
          <w:sz w:val="24"/>
        </w:rPr>
        <w:t>元计（在项目专用条款数据表中予以规定）。临时用地中如有地面附着物（电力、电信、房屋、坟墓除外），其拆迁补偿费用计入工程量清单各有关项目单价内，不另支付。</w:t>
      </w:r>
    </w:p>
    <w:p w:rsidR="00631E69" w:rsidRDefault="00F40990">
      <w:pPr>
        <w:adjustRightInd w:val="0"/>
        <w:snapToGrid w:val="0"/>
        <w:spacing w:line="360" w:lineRule="auto"/>
        <w:ind w:firstLineChars="200" w:firstLine="480"/>
        <w:rPr>
          <w:sz w:val="24"/>
        </w:rPr>
      </w:pPr>
      <w:r>
        <w:rPr>
          <w:sz w:val="24"/>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w:t>
      </w:r>
      <w:r>
        <w:rPr>
          <w:sz w:val="24"/>
        </w:rPr>
        <w:t>超出《临时用地计划表》的临时用地由承包人自行办理并自付费用。</w:t>
      </w:r>
    </w:p>
    <w:p w:rsidR="00631E69" w:rsidRDefault="00F40990" w:rsidP="00631E69">
      <w:pPr>
        <w:adjustRightInd w:val="0"/>
        <w:snapToGrid w:val="0"/>
        <w:spacing w:beforeLines="100" w:line="360" w:lineRule="auto"/>
        <w:rPr>
          <w:rFonts w:eastAsia="黑体"/>
          <w:sz w:val="24"/>
        </w:rPr>
      </w:pPr>
      <w:r>
        <w:rPr>
          <w:rFonts w:eastAsia="黑体"/>
          <w:sz w:val="24"/>
        </w:rPr>
        <w:t>2.8</w:t>
      </w:r>
      <w:r>
        <w:rPr>
          <w:rFonts w:eastAsia="黑体"/>
          <w:sz w:val="24"/>
        </w:rPr>
        <w:t>其他义务</w:t>
      </w:r>
    </w:p>
    <w:p w:rsidR="00631E69" w:rsidRDefault="00F40990">
      <w:pPr>
        <w:adjustRightInd w:val="0"/>
        <w:snapToGrid w:val="0"/>
        <w:spacing w:line="360" w:lineRule="auto"/>
        <w:ind w:firstLineChars="200" w:firstLine="480"/>
        <w:rPr>
          <w:sz w:val="24"/>
          <w:u w:val="single"/>
        </w:rPr>
      </w:pPr>
      <w:r>
        <w:rPr>
          <w:sz w:val="24"/>
        </w:rPr>
        <w:t>发包人应履行的其他义务</w:t>
      </w:r>
      <w:r>
        <w:rPr>
          <w:rFonts w:hint="eastAsia"/>
          <w:sz w:val="24"/>
        </w:rPr>
        <w:t>：</w:t>
      </w:r>
      <w:r>
        <w:rPr>
          <w:rFonts w:hint="eastAsia"/>
          <w:sz w:val="24"/>
          <w:u w:val="single"/>
        </w:rPr>
        <w:t xml:space="preserve">  </w:t>
      </w:r>
      <w:r>
        <w:rPr>
          <w:rFonts w:hint="eastAsia"/>
          <w:sz w:val="24"/>
          <w:u w:val="single"/>
        </w:rPr>
        <w:t>（见项目专用合同条款）</w:t>
      </w:r>
      <w:r>
        <w:rPr>
          <w:rFonts w:hint="eastAsia"/>
          <w:sz w:val="24"/>
          <w:u w:val="single"/>
        </w:rPr>
        <w:t xml:space="preserve">  </w:t>
      </w:r>
    </w:p>
    <w:p w:rsidR="00631E69" w:rsidRDefault="00F40990" w:rsidP="00631E69">
      <w:pPr>
        <w:adjustRightInd w:val="0"/>
        <w:snapToGrid w:val="0"/>
        <w:spacing w:beforeLines="100" w:line="360" w:lineRule="auto"/>
        <w:rPr>
          <w:rFonts w:eastAsia="黑体"/>
          <w:sz w:val="24"/>
        </w:rPr>
      </w:pPr>
      <w:r>
        <w:rPr>
          <w:rFonts w:eastAsia="黑体"/>
          <w:sz w:val="24"/>
        </w:rPr>
        <w:t>3</w:t>
      </w:r>
      <w:r>
        <w:rPr>
          <w:rFonts w:eastAsia="黑体" w:hint="eastAsia"/>
          <w:sz w:val="24"/>
        </w:rPr>
        <w:t>．</w:t>
      </w:r>
      <w:r>
        <w:rPr>
          <w:rFonts w:eastAsia="黑体"/>
          <w:sz w:val="24"/>
        </w:rPr>
        <w:t>监理人</w:t>
      </w:r>
    </w:p>
    <w:p w:rsidR="00631E69" w:rsidRDefault="00F40990">
      <w:pPr>
        <w:adjustRightInd w:val="0"/>
        <w:snapToGrid w:val="0"/>
        <w:spacing w:line="360" w:lineRule="auto"/>
        <w:rPr>
          <w:rFonts w:eastAsia="黑体"/>
          <w:sz w:val="24"/>
        </w:rPr>
      </w:pPr>
      <w:r>
        <w:rPr>
          <w:rFonts w:eastAsia="黑体"/>
          <w:sz w:val="24"/>
        </w:rPr>
        <w:t>3.1</w:t>
      </w:r>
      <w:r>
        <w:rPr>
          <w:rFonts w:eastAsia="黑体"/>
          <w:sz w:val="24"/>
        </w:rPr>
        <w:t>监理人的职责和权力</w:t>
      </w:r>
    </w:p>
    <w:p w:rsidR="00631E69" w:rsidRDefault="00F40990">
      <w:pPr>
        <w:adjustRightInd w:val="0"/>
        <w:snapToGrid w:val="0"/>
        <w:spacing w:line="360" w:lineRule="auto"/>
        <w:ind w:firstLineChars="200" w:firstLine="480"/>
        <w:rPr>
          <w:sz w:val="24"/>
        </w:rPr>
      </w:pPr>
      <w:r>
        <w:rPr>
          <w:sz w:val="24"/>
        </w:rPr>
        <w:t>3.1</w:t>
      </w:r>
      <w:r>
        <w:rPr>
          <w:rFonts w:hint="eastAsia"/>
          <w:sz w:val="24"/>
        </w:rPr>
        <w:t>.</w:t>
      </w:r>
      <w:r>
        <w:rPr>
          <w:sz w:val="24"/>
        </w:rPr>
        <w:t>1</w:t>
      </w:r>
      <w:r>
        <w:rPr>
          <w:sz w:val="24"/>
        </w:rPr>
        <w:t>项补充：</w:t>
      </w:r>
    </w:p>
    <w:p w:rsidR="00631E69" w:rsidRDefault="00F40990">
      <w:pPr>
        <w:adjustRightInd w:val="0"/>
        <w:snapToGrid w:val="0"/>
        <w:spacing w:line="360" w:lineRule="auto"/>
        <w:ind w:firstLineChars="200" w:firstLine="480"/>
        <w:rPr>
          <w:sz w:val="24"/>
        </w:rPr>
      </w:pPr>
      <w:r>
        <w:rPr>
          <w:sz w:val="24"/>
        </w:rPr>
        <w:t>监理人在行使下列权力前需要经发包人事先批准：</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根据第</w:t>
      </w:r>
      <w:r>
        <w:rPr>
          <w:sz w:val="24"/>
        </w:rPr>
        <w:t>4.3</w:t>
      </w:r>
      <w:r>
        <w:rPr>
          <w:sz w:val="24"/>
        </w:rPr>
        <w:t>款，同意分包本工程的某非主体和关键性工作；</w:t>
      </w:r>
    </w:p>
    <w:p w:rsidR="00631E69" w:rsidRDefault="00F40990">
      <w:pPr>
        <w:adjustRightInd w:val="0"/>
        <w:snapToGrid w:val="0"/>
        <w:spacing w:line="360" w:lineRule="auto"/>
        <w:ind w:firstLineChars="200" w:firstLine="480"/>
        <w:rPr>
          <w:sz w:val="24"/>
        </w:rPr>
      </w:pPr>
      <w:r>
        <w:rPr>
          <w:sz w:val="24"/>
        </w:rPr>
        <w:t>（</w:t>
      </w:r>
      <w:r>
        <w:rPr>
          <w:sz w:val="24"/>
        </w:rPr>
        <w:t>2</w:t>
      </w:r>
      <w:r>
        <w:rPr>
          <w:sz w:val="24"/>
        </w:rPr>
        <w:t>）确定第</w:t>
      </w:r>
      <w:r>
        <w:rPr>
          <w:sz w:val="24"/>
        </w:rPr>
        <w:t>4.11</w:t>
      </w:r>
      <w:r>
        <w:rPr>
          <w:sz w:val="24"/>
        </w:rPr>
        <w:t>款下产生的费用增加额；</w:t>
      </w:r>
    </w:p>
    <w:p w:rsidR="00631E69" w:rsidRDefault="00F40990">
      <w:pPr>
        <w:adjustRightInd w:val="0"/>
        <w:snapToGrid w:val="0"/>
        <w:spacing w:line="360" w:lineRule="auto"/>
        <w:ind w:firstLineChars="200" w:firstLine="480"/>
        <w:rPr>
          <w:sz w:val="24"/>
        </w:rPr>
      </w:pPr>
      <w:r>
        <w:rPr>
          <w:rFonts w:hint="eastAsia"/>
          <w:sz w:val="24"/>
        </w:rPr>
        <w:t>（</w:t>
      </w:r>
      <w:r>
        <w:rPr>
          <w:sz w:val="24"/>
        </w:rPr>
        <w:t>3</w:t>
      </w:r>
      <w:r>
        <w:rPr>
          <w:sz w:val="24"/>
        </w:rPr>
        <w:t>）根据第</w:t>
      </w:r>
      <w:r>
        <w:rPr>
          <w:sz w:val="24"/>
        </w:rPr>
        <w:t>11</w:t>
      </w:r>
      <w:r>
        <w:rPr>
          <w:rFonts w:hint="eastAsia"/>
          <w:sz w:val="24"/>
        </w:rPr>
        <w:t>.</w:t>
      </w:r>
      <w:r>
        <w:rPr>
          <w:sz w:val="24"/>
        </w:rPr>
        <w:t>1</w:t>
      </w:r>
      <w:r>
        <w:rPr>
          <w:sz w:val="24"/>
        </w:rPr>
        <w:t>款、</w:t>
      </w:r>
      <w:r>
        <w:rPr>
          <w:sz w:val="24"/>
        </w:rPr>
        <w:t>12.3</w:t>
      </w:r>
      <w:r>
        <w:rPr>
          <w:sz w:val="24"/>
        </w:rPr>
        <w:t>款、</w:t>
      </w:r>
      <w:r>
        <w:rPr>
          <w:sz w:val="24"/>
        </w:rPr>
        <w:t>12.4</w:t>
      </w:r>
      <w:r>
        <w:rPr>
          <w:sz w:val="24"/>
        </w:rPr>
        <w:t>款发布开工通知、暂停施工指示或复工通矢日；</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决定第</w:t>
      </w:r>
      <w:r>
        <w:rPr>
          <w:sz w:val="24"/>
        </w:rPr>
        <w:t>11.3</w:t>
      </w:r>
      <w:r>
        <w:rPr>
          <w:sz w:val="24"/>
        </w:rPr>
        <w:t>款、</w:t>
      </w:r>
      <w:r>
        <w:rPr>
          <w:sz w:val="24"/>
        </w:rPr>
        <w:t>11.4</w:t>
      </w:r>
      <w:r>
        <w:rPr>
          <w:sz w:val="24"/>
        </w:rPr>
        <w:t>款下的工期延长；</w:t>
      </w:r>
    </w:p>
    <w:p w:rsidR="00631E69" w:rsidRDefault="00F40990">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审查批准技术规范或设计的变更；</w:t>
      </w:r>
    </w:p>
    <w:p w:rsidR="00631E69" w:rsidRDefault="00F40990">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根据第</w:t>
      </w:r>
      <w:r>
        <w:rPr>
          <w:sz w:val="24"/>
        </w:rPr>
        <w:t>15.3</w:t>
      </w:r>
      <w:r>
        <w:rPr>
          <w:sz w:val="24"/>
        </w:rPr>
        <w:t>款发出的变更指令，其单项工程变更涉及的金额超过了该单项工程原合同价的</w:t>
      </w:r>
      <w:r>
        <w:rPr>
          <w:rFonts w:hint="eastAsia"/>
          <w:sz w:val="24"/>
          <w:u w:val="single"/>
        </w:rPr>
        <w:t xml:space="preserve">    </w:t>
      </w:r>
      <w:r>
        <w:rPr>
          <w:sz w:val="24"/>
        </w:rPr>
        <w:t>％或累计变更超过了原总合同价的</w:t>
      </w:r>
      <w:r>
        <w:rPr>
          <w:rFonts w:hint="eastAsia"/>
          <w:sz w:val="24"/>
          <w:u w:val="single"/>
        </w:rPr>
        <w:t xml:space="preserve">    </w:t>
      </w:r>
      <w:r>
        <w:rPr>
          <w:sz w:val="24"/>
        </w:rPr>
        <w:t>％（在项目专用条款数据表中予以规定）；</w:t>
      </w:r>
    </w:p>
    <w:p w:rsidR="00631E69" w:rsidRDefault="00F40990">
      <w:pPr>
        <w:adjustRightInd w:val="0"/>
        <w:snapToGrid w:val="0"/>
        <w:spacing w:line="360" w:lineRule="auto"/>
        <w:ind w:firstLineChars="200" w:firstLine="480"/>
        <w:rPr>
          <w:sz w:val="24"/>
        </w:rPr>
      </w:pPr>
      <w:r>
        <w:rPr>
          <w:sz w:val="24"/>
        </w:rPr>
        <w:t>（</w:t>
      </w:r>
      <w:r>
        <w:rPr>
          <w:sz w:val="24"/>
        </w:rPr>
        <w:t>7</w:t>
      </w:r>
      <w:r>
        <w:rPr>
          <w:sz w:val="24"/>
        </w:rPr>
        <w:t>）确定第</w:t>
      </w:r>
      <w:r>
        <w:rPr>
          <w:sz w:val="24"/>
        </w:rPr>
        <w:t>23.1</w:t>
      </w:r>
      <w:r>
        <w:rPr>
          <w:sz w:val="24"/>
        </w:rPr>
        <w:t>款项下的索赔额；</w:t>
      </w:r>
    </w:p>
    <w:p w:rsidR="00631E69" w:rsidRDefault="00F40990">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按照第</w:t>
      </w:r>
      <w:r>
        <w:rPr>
          <w:sz w:val="24"/>
        </w:rPr>
        <w:t>15.6</w:t>
      </w:r>
      <w:r>
        <w:rPr>
          <w:sz w:val="24"/>
        </w:rPr>
        <w:t>款决定有关暂列金额的使用；</w:t>
      </w:r>
    </w:p>
    <w:p w:rsidR="00631E69" w:rsidRDefault="00F40990">
      <w:pPr>
        <w:adjustRightInd w:val="0"/>
        <w:snapToGrid w:val="0"/>
        <w:spacing w:line="360" w:lineRule="auto"/>
        <w:ind w:firstLineChars="200" w:firstLine="480"/>
        <w:rPr>
          <w:sz w:val="24"/>
        </w:rPr>
      </w:pPr>
      <w:r>
        <w:rPr>
          <w:sz w:val="24"/>
        </w:rPr>
        <w:t>（</w:t>
      </w:r>
      <w:r>
        <w:rPr>
          <w:sz w:val="24"/>
        </w:rPr>
        <w:t>9</w:t>
      </w:r>
      <w:r>
        <w:rPr>
          <w:rFonts w:hint="eastAsia"/>
          <w:sz w:val="24"/>
        </w:rPr>
        <w:t>）</w:t>
      </w:r>
      <w:r>
        <w:rPr>
          <w:sz w:val="24"/>
        </w:rPr>
        <w:t>确定第</w:t>
      </w:r>
      <w:r>
        <w:rPr>
          <w:sz w:val="24"/>
        </w:rPr>
        <w:t>15.8</w:t>
      </w:r>
      <w:r>
        <w:rPr>
          <w:sz w:val="24"/>
        </w:rPr>
        <w:t>款项下的暂估价金额；</w:t>
      </w:r>
    </w:p>
    <w:p w:rsidR="00631E69" w:rsidRDefault="00F40990">
      <w:pPr>
        <w:adjustRightInd w:val="0"/>
        <w:snapToGrid w:val="0"/>
        <w:spacing w:line="360" w:lineRule="auto"/>
        <w:ind w:firstLineChars="200" w:firstLine="480"/>
        <w:rPr>
          <w:sz w:val="24"/>
        </w:rPr>
      </w:pPr>
      <w:r>
        <w:rPr>
          <w:sz w:val="24"/>
        </w:rPr>
        <w:t>（</w:t>
      </w:r>
      <w:r>
        <w:rPr>
          <w:sz w:val="24"/>
        </w:rPr>
        <w:t>10</w:t>
      </w:r>
      <w:r>
        <w:rPr>
          <w:rFonts w:hint="eastAsia"/>
          <w:sz w:val="24"/>
        </w:rPr>
        <w:t>）</w:t>
      </w:r>
      <w:r>
        <w:rPr>
          <w:sz w:val="24"/>
        </w:rPr>
        <w:t>确定第</w:t>
      </w:r>
      <w:r>
        <w:rPr>
          <w:sz w:val="24"/>
        </w:rPr>
        <w:t>15.4</w:t>
      </w:r>
      <w:r>
        <w:rPr>
          <w:sz w:val="24"/>
        </w:rPr>
        <w:t>款下变更工作的单价。</w:t>
      </w:r>
    </w:p>
    <w:p w:rsidR="00631E69" w:rsidRDefault="00F40990">
      <w:pPr>
        <w:adjustRightInd w:val="0"/>
        <w:snapToGrid w:val="0"/>
        <w:spacing w:line="360" w:lineRule="auto"/>
        <w:ind w:firstLineChars="200" w:firstLine="480"/>
        <w:rPr>
          <w:sz w:val="24"/>
        </w:rPr>
      </w:pPr>
      <w:r>
        <w:rPr>
          <w:sz w:val="24"/>
        </w:rPr>
        <w:t>如果发生紧急情况，监理人认为将造成人员伤亡，或危及本工程或邻近的财产需立即采取行动，监理人有权在未征得发包人的批准的情况下发布处理紧急</w:t>
      </w:r>
      <w:r>
        <w:rPr>
          <w:sz w:val="24"/>
        </w:rPr>
        <w:t>情况所必需的指令，承包人应予执行。监理人应按第</w:t>
      </w:r>
      <w:r>
        <w:rPr>
          <w:sz w:val="24"/>
        </w:rPr>
        <w:t>3.5</w:t>
      </w:r>
      <w:r>
        <w:rPr>
          <w:sz w:val="24"/>
        </w:rPr>
        <w:t>款商定或确定因上述指令产生的合同价格的增加额。</w:t>
      </w:r>
    </w:p>
    <w:p w:rsidR="00631E69" w:rsidRDefault="00F40990" w:rsidP="00631E69">
      <w:pPr>
        <w:adjustRightInd w:val="0"/>
        <w:snapToGrid w:val="0"/>
        <w:spacing w:beforeLines="100" w:line="360" w:lineRule="auto"/>
        <w:rPr>
          <w:rFonts w:eastAsia="黑体"/>
          <w:sz w:val="24"/>
        </w:rPr>
      </w:pPr>
      <w:r>
        <w:rPr>
          <w:rFonts w:eastAsia="黑体"/>
          <w:sz w:val="24"/>
        </w:rPr>
        <w:t>3.5</w:t>
      </w:r>
      <w:r>
        <w:rPr>
          <w:rFonts w:eastAsia="黑体"/>
          <w:sz w:val="24"/>
        </w:rPr>
        <w:t>商定或确定</w:t>
      </w:r>
    </w:p>
    <w:p w:rsidR="00631E69" w:rsidRDefault="00F40990">
      <w:pPr>
        <w:adjustRightInd w:val="0"/>
        <w:snapToGrid w:val="0"/>
        <w:spacing w:line="360" w:lineRule="auto"/>
        <w:ind w:firstLineChars="200" w:firstLine="480"/>
        <w:rPr>
          <w:rFonts w:eastAsia="黑体"/>
          <w:sz w:val="24"/>
        </w:rPr>
      </w:pPr>
      <w:r>
        <w:rPr>
          <w:rFonts w:eastAsia="黑体"/>
          <w:sz w:val="24"/>
        </w:rPr>
        <w:t>3.5</w:t>
      </w:r>
      <w:r>
        <w:rPr>
          <w:rFonts w:eastAsia="黑体" w:hint="eastAsia"/>
          <w:sz w:val="24"/>
        </w:rPr>
        <w:t>.</w:t>
      </w:r>
      <w:r>
        <w:rPr>
          <w:rFonts w:eastAsia="黑体"/>
          <w:sz w:val="24"/>
        </w:rPr>
        <w:t>1</w:t>
      </w:r>
      <w:r>
        <w:rPr>
          <w:rFonts w:eastAsia="黑体"/>
          <w:sz w:val="24"/>
        </w:rPr>
        <w:t>项补充：</w:t>
      </w:r>
    </w:p>
    <w:p w:rsidR="00631E69" w:rsidRDefault="00F40990">
      <w:pPr>
        <w:adjustRightInd w:val="0"/>
        <w:snapToGrid w:val="0"/>
        <w:spacing w:line="360" w:lineRule="auto"/>
        <w:ind w:firstLineChars="200" w:firstLine="480"/>
        <w:rPr>
          <w:sz w:val="24"/>
        </w:rPr>
      </w:pPr>
      <w:r>
        <w:rPr>
          <w:sz w:val="24"/>
        </w:rPr>
        <w:t>如果这项商定或确定导致费用增加和（或）工期延长，或者涉及确定变更工程的价格，则总监理工程师在发出通知前，应征得发包人的同意。</w:t>
      </w:r>
    </w:p>
    <w:p w:rsidR="00631E69" w:rsidRDefault="00F40990" w:rsidP="00631E69">
      <w:pPr>
        <w:adjustRightInd w:val="0"/>
        <w:snapToGrid w:val="0"/>
        <w:spacing w:beforeLines="100" w:line="360" w:lineRule="auto"/>
        <w:rPr>
          <w:rFonts w:eastAsia="黑体"/>
          <w:sz w:val="24"/>
        </w:rPr>
      </w:pPr>
      <w:r>
        <w:rPr>
          <w:rFonts w:eastAsia="黑体"/>
          <w:sz w:val="24"/>
        </w:rPr>
        <w:t>4</w:t>
      </w:r>
      <w:r>
        <w:rPr>
          <w:rFonts w:eastAsia="黑体" w:hint="eastAsia"/>
          <w:sz w:val="24"/>
        </w:rPr>
        <w:t>．</w:t>
      </w:r>
      <w:r>
        <w:rPr>
          <w:rFonts w:eastAsia="黑体"/>
          <w:sz w:val="24"/>
        </w:rPr>
        <w:t>承包人</w:t>
      </w:r>
    </w:p>
    <w:p w:rsidR="00631E69" w:rsidRDefault="00F40990">
      <w:pPr>
        <w:adjustRightInd w:val="0"/>
        <w:snapToGrid w:val="0"/>
        <w:spacing w:line="360" w:lineRule="auto"/>
        <w:rPr>
          <w:rFonts w:eastAsia="黑体"/>
          <w:sz w:val="24"/>
        </w:rPr>
      </w:pPr>
      <w:r>
        <w:rPr>
          <w:rFonts w:eastAsia="黑体"/>
          <w:sz w:val="24"/>
        </w:rPr>
        <w:t>4.1</w:t>
      </w:r>
      <w:r>
        <w:rPr>
          <w:rFonts w:eastAsia="黑体"/>
          <w:sz w:val="24"/>
        </w:rPr>
        <w:t>承包人的一般义务</w:t>
      </w:r>
    </w:p>
    <w:p w:rsidR="00631E69" w:rsidRDefault="00F40990">
      <w:pPr>
        <w:adjustRightInd w:val="0"/>
        <w:snapToGrid w:val="0"/>
        <w:spacing w:line="360" w:lineRule="auto"/>
        <w:ind w:firstLineChars="200" w:firstLine="480"/>
        <w:rPr>
          <w:rFonts w:eastAsia="黑体"/>
          <w:sz w:val="24"/>
        </w:rPr>
      </w:pPr>
      <w:r>
        <w:rPr>
          <w:rFonts w:eastAsia="黑体"/>
          <w:sz w:val="24"/>
        </w:rPr>
        <w:t>4</w:t>
      </w:r>
      <w:r>
        <w:rPr>
          <w:rFonts w:eastAsia="黑体" w:hint="eastAsia"/>
          <w:sz w:val="24"/>
        </w:rPr>
        <w:t>.</w:t>
      </w:r>
      <w:r>
        <w:rPr>
          <w:rFonts w:eastAsia="黑体"/>
          <w:sz w:val="24"/>
        </w:rPr>
        <w:t>1.2</w:t>
      </w:r>
      <w:r>
        <w:rPr>
          <w:rFonts w:eastAsia="黑体"/>
          <w:sz w:val="24"/>
        </w:rPr>
        <w:t>依法纳税</w:t>
      </w:r>
    </w:p>
    <w:p w:rsidR="00631E69" w:rsidRDefault="00F40990">
      <w:pPr>
        <w:adjustRightInd w:val="0"/>
        <w:snapToGrid w:val="0"/>
        <w:spacing w:line="360" w:lineRule="auto"/>
        <w:ind w:firstLineChars="200" w:firstLine="480"/>
        <w:rPr>
          <w:sz w:val="24"/>
        </w:rPr>
      </w:pPr>
      <w:r>
        <w:rPr>
          <w:sz w:val="24"/>
        </w:rPr>
        <w:t>本项细化为：</w:t>
      </w:r>
    </w:p>
    <w:p w:rsidR="00631E69" w:rsidRDefault="00F40990">
      <w:pPr>
        <w:adjustRightInd w:val="0"/>
        <w:snapToGrid w:val="0"/>
        <w:spacing w:line="360" w:lineRule="auto"/>
        <w:ind w:firstLineChars="200" w:firstLine="480"/>
        <w:rPr>
          <w:sz w:val="24"/>
        </w:rPr>
      </w:pPr>
      <w:r>
        <w:rPr>
          <w:sz w:val="24"/>
        </w:rPr>
        <w:t>承包人应按有关法律规定纳税。应缴纳的税费应按项目专用合同条款的约定：</w:t>
      </w:r>
    </w:p>
    <w:p w:rsidR="00631E69" w:rsidRDefault="00F40990">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包括在工程量清单第</w:t>
      </w:r>
      <w:r>
        <w:rPr>
          <w:sz w:val="24"/>
        </w:rPr>
        <w:t>100</w:t>
      </w:r>
      <w:r>
        <w:rPr>
          <w:sz w:val="24"/>
        </w:rPr>
        <w:t>章相应的支付子目中；</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分摊在工程量清单各工程子目的单价或总额价内。</w:t>
      </w:r>
    </w:p>
    <w:p w:rsidR="00631E69" w:rsidRDefault="00F40990">
      <w:pPr>
        <w:adjustRightInd w:val="0"/>
        <w:snapToGrid w:val="0"/>
        <w:spacing w:line="360" w:lineRule="auto"/>
        <w:ind w:firstLineChars="200" w:firstLine="480"/>
        <w:rPr>
          <w:rFonts w:eastAsia="黑体"/>
          <w:sz w:val="24"/>
        </w:rPr>
      </w:pPr>
      <w:r>
        <w:rPr>
          <w:rFonts w:eastAsia="黑体"/>
          <w:sz w:val="24"/>
        </w:rPr>
        <w:t>4.</w:t>
      </w:r>
      <w:r>
        <w:rPr>
          <w:rFonts w:eastAsia="黑体"/>
          <w:sz w:val="24"/>
        </w:rPr>
        <w:t>1.8</w:t>
      </w:r>
      <w:r>
        <w:rPr>
          <w:rFonts w:eastAsia="黑体"/>
          <w:sz w:val="24"/>
        </w:rPr>
        <w:t>为他人提供方便</w:t>
      </w:r>
    </w:p>
    <w:p w:rsidR="00631E69" w:rsidRDefault="00F40990">
      <w:pPr>
        <w:adjustRightInd w:val="0"/>
        <w:snapToGrid w:val="0"/>
        <w:spacing w:line="360" w:lineRule="auto"/>
        <w:ind w:firstLineChars="200" w:firstLine="480"/>
        <w:rPr>
          <w:sz w:val="24"/>
        </w:rPr>
      </w:pPr>
      <w:r>
        <w:rPr>
          <w:sz w:val="24"/>
        </w:rPr>
        <w:t>承包人为他人提供条件的内容：</w:t>
      </w:r>
      <w:r>
        <w:rPr>
          <w:rFonts w:ascii="宋体" w:hAnsi="宋体" w:hint="eastAsia"/>
          <w:sz w:val="24"/>
          <w:u w:val="single"/>
        </w:rPr>
        <w:t xml:space="preserve">  </w:t>
      </w:r>
      <w:r>
        <w:rPr>
          <w:rFonts w:ascii="宋体" w:hAnsi="宋体" w:hint="eastAsia"/>
          <w:sz w:val="24"/>
          <w:u w:val="single"/>
        </w:rPr>
        <w:t>（见项目专用合同条款）</w:t>
      </w:r>
      <w:r>
        <w:rPr>
          <w:rFonts w:ascii="宋体" w:hAnsi="宋体" w:hint="eastAsia"/>
          <w:sz w:val="24"/>
          <w:u w:val="single"/>
        </w:rPr>
        <w:t xml:space="preserve">  </w:t>
      </w:r>
    </w:p>
    <w:p w:rsidR="00631E69" w:rsidRDefault="00F40990">
      <w:pPr>
        <w:adjustRightInd w:val="0"/>
        <w:snapToGrid w:val="0"/>
        <w:spacing w:line="360" w:lineRule="auto"/>
        <w:ind w:firstLineChars="200" w:firstLine="480"/>
        <w:rPr>
          <w:rFonts w:eastAsia="黑体"/>
          <w:sz w:val="24"/>
          <w:u w:val="single"/>
        </w:rPr>
      </w:pPr>
      <w:r>
        <w:rPr>
          <w:sz w:val="24"/>
        </w:rPr>
        <w:t>承包人为他人提供条件可能发生费用的处理方法：</w:t>
      </w:r>
      <w:r>
        <w:rPr>
          <w:rFonts w:ascii="宋体" w:hAnsi="宋体" w:hint="eastAsia"/>
          <w:sz w:val="24"/>
          <w:u w:val="single"/>
        </w:rPr>
        <w:t xml:space="preserve">  </w:t>
      </w:r>
      <w:r>
        <w:rPr>
          <w:rFonts w:ascii="宋体" w:hAnsi="宋体" w:hint="eastAsia"/>
          <w:sz w:val="24"/>
          <w:u w:val="single"/>
        </w:rPr>
        <w:t>（见项目专用合同条款）</w:t>
      </w:r>
    </w:p>
    <w:p w:rsidR="00631E69" w:rsidRDefault="00F40990">
      <w:pPr>
        <w:adjustRightInd w:val="0"/>
        <w:snapToGrid w:val="0"/>
        <w:spacing w:line="360" w:lineRule="auto"/>
        <w:ind w:firstLineChars="200" w:firstLine="480"/>
        <w:rPr>
          <w:rFonts w:eastAsia="黑体"/>
          <w:sz w:val="24"/>
        </w:rPr>
      </w:pPr>
      <w:r>
        <w:rPr>
          <w:rFonts w:eastAsia="黑体"/>
          <w:sz w:val="24"/>
        </w:rPr>
        <w:t>4.1.9</w:t>
      </w:r>
      <w:r>
        <w:rPr>
          <w:rFonts w:eastAsia="黑体"/>
          <w:sz w:val="24"/>
        </w:rPr>
        <w:t>工程的维护和照管</w:t>
      </w:r>
    </w:p>
    <w:p w:rsidR="00631E69" w:rsidRDefault="00F40990">
      <w:pPr>
        <w:adjustRightInd w:val="0"/>
        <w:snapToGrid w:val="0"/>
        <w:spacing w:line="360" w:lineRule="auto"/>
        <w:ind w:firstLineChars="200" w:firstLine="480"/>
        <w:rPr>
          <w:sz w:val="24"/>
        </w:rPr>
      </w:pPr>
      <w:r>
        <w:rPr>
          <w:sz w:val="24"/>
        </w:rPr>
        <w:t>本项细化为：</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在承包人负责照管与维护期间，如果本工程或材料、设备等发生损失或损害，除不可抗力原因之外，承包人均应自费弥补，并达到合同要求。承包人还应对按</w:t>
      </w:r>
      <w:r>
        <w:rPr>
          <w:sz w:val="24"/>
        </w:rPr>
        <w:t>19</w:t>
      </w:r>
      <w:r>
        <w:rPr>
          <w:sz w:val="24"/>
        </w:rPr>
        <w:t>条规定而实施作业的过程中由承包人造成的对工程的任何损失或损害负责。</w:t>
      </w:r>
    </w:p>
    <w:p w:rsidR="00631E69" w:rsidRDefault="00F40990">
      <w:pPr>
        <w:adjustRightInd w:val="0"/>
        <w:snapToGrid w:val="0"/>
        <w:spacing w:line="360" w:lineRule="auto"/>
        <w:ind w:firstLineChars="200" w:firstLine="480"/>
        <w:rPr>
          <w:rFonts w:eastAsia="黑体"/>
          <w:sz w:val="24"/>
        </w:rPr>
      </w:pPr>
      <w:r>
        <w:rPr>
          <w:rFonts w:eastAsia="黑体"/>
          <w:sz w:val="24"/>
        </w:rPr>
        <w:t>4.1</w:t>
      </w:r>
      <w:r>
        <w:rPr>
          <w:rFonts w:eastAsia="黑体" w:hint="eastAsia"/>
          <w:sz w:val="24"/>
        </w:rPr>
        <w:t>.</w:t>
      </w:r>
      <w:r>
        <w:rPr>
          <w:rFonts w:eastAsia="黑体"/>
          <w:sz w:val="24"/>
        </w:rPr>
        <w:t>10</w:t>
      </w:r>
      <w:r>
        <w:rPr>
          <w:rFonts w:eastAsia="黑体"/>
          <w:sz w:val="24"/>
        </w:rPr>
        <w:t>其他义务</w:t>
      </w:r>
    </w:p>
    <w:p w:rsidR="00631E69" w:rsidRDefault="00F40990">
      <w:pPr>
        <w:adjustRightInd w:val="0"/>
        <w:snapToGrid w:val="0"/>
        <w:spacing w:line="360" w:lineRule="auto"/>
        <w:ind w:firstLineChars="200" w:firstLine="480"/>
        <w:rPr>
          <w:sz w:val="24"/>
        </w:rPr>
      </w:pPr>
      <w:r>
        <w:rPr>
          <w:sz w:val="24"/>
        </w:rPr>
        <w:t>本项细化为：</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w:t>
      </w:r>
      <w:r>
        <w:rPr>
          <w:sz w:val="24"/>
        </w:rPr>
        <w:t>进行检查，发现问题及时责令承包人限期改正，否则，将终止月支付，直至承包人改正为止。</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rsidR="00631E69" w:rsidRDefault="00F40990">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w:t>
      </w:r>
      <w:r>
        <w:rPr>
          <w:sz w:val="24"/>
        </w:rPr>
        <w:t>并责令承包人自行组织资金迅速偿还欠款，在必要时，发包人有权从应付给承包人的工程款中代为支付其拖欠的材料、设备货款及民工工资。对恶意拖欠和拒不按计划支付的，记入信用档案。</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w:t>
      </w:r>
      <w:r>
        <w:rPr>
          <w:sz w:val="24"/>
        </w:rPr>
        <w:t>“</w:t>
      </w:r>
      <w:r>
        <w:rPr>
          <w:sz w:val="24"/>
        </w:rPr>
        <w:t>包工头</w:t>
      </w:r>
      <w:r>
        <w:rPr>
          <w:sz w:val="24"/>
        </w:rPr>
        <w:t>”</w:t>
      </w:r>
      <w:r>
        <w:rPr>
          <w:sz w:val="24"/>
        </w:rPr>
        <w:t>或其他不具备用工主体资格的组织和个人。</w:t>
      </w:r>
    </w:p>
    <w:p w:rsidR="00631E69" w:rsidRDefault="00F40990">
      <w:pPr>
        <w:adjustRightInd w:val="0"/>
        <w:snapToGrid w:val="0"/>
        <w:spacing w:line="360" w:lineRule="auto"/>
        <w:ind w:firstLineChars="200" w:firstLine="480"/>
        <w:rPr>
          <w:sz w:val="24"/>
        </w:rPr>
      </w:pPr>
      <w:r>
        <w:rPr>
          <w:rFonts w:hint="eastAsia"/>
          <w:sz w:val="24"/>
        </w:rPr>
        <w:t>工</w:t>
      </w:r>
      <w:r>
        <w:rPr>
          <w:sz w:val="24"/>
        </w:rPr>
        <w:t>资支付表应如实记录支付单位、支付时间、支付对象、支付数额、支付对象的身份证</w:t>
      </w:r>
      <w:r>
        <w:rPr>
          <w:sz w:val="24"/>
        </w:rPr>
        <w:t>号和签字等工资支付情况。民工花名册和工资支付表报监理人备查。</w:t>
      </w:r>
    </w:p>
    <w:p w:rsidR="00631E69" w:rsidRDefault="00F40990">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承包人应履行项目专用合同条款约定的其他义务。</w:t>
      </w:r>
    </w:p>
    <w:p w:rsidR="00631E69" w:rsidRDefault="00F40990" w:rsidP="00631E69">
      <w:pPr>
        <w:adjustRightInd w:val="0"/>
        <w:snapToGrid w:val="0"/>
        <w:spacing w:beforeLines="100" w:line="360" w:lineRule="auto"/>
        <w:rPr>
          <w:rFonts w:eastAsia="黑体"/>
          <w:sz w:val="24"/>
        </w:rPr>
      </w:pPr>
      <w:r>
        <w:rPr>
          <w:rFonts w:eastAsia="黑体"/>
          <w:sz w:val="24"/>
        </w:rPr>
        <w:t>4.2</w:t>
      </w:r>
      <w:r>
        <w:rPr>
          <w:rFonts w:eastAsia="黑体"/>
          <w:sz w:val="24"/>
        </w:rPr>
        <w:t>履约担保</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联合体的履</w:t>
      </w:r>
      <w:r>
        <w:rPr>
          <w:sz w:val="24"/>
        </w:rPr>
        <w:t>约担保应由联合体牵头人提交，其金额应达到投标函附录中规定的金额。</w:t>
      </w:r>
    </w:p>
    <w:p w:rsidR="00631E69" w:rsidRDefault="00F40990" w:rsidP="00631E69">
      <w:pPr>
        <w:adjustRightInd w:val="0"/>
        <w:snapToGrid w:val="0"/>
        <w:spacing w:beforeLines="100" w:line="360" w:lineRule="auto"/>
        <w:rPr>
          <w:rFonts w:eastAsia="黑体"/>
          <w:sz w:val="24"/>
        </w:rPr>
      </w:pPr>
      <w:r>
        <w:rPr>
          <w:rFonts w:eastAsia="黑体"/>
          <w:sz w:val="24"/>
        </w:rPr>
        <w:t>4.3</w:t>
      </w:r>
      <w:r>
        <w:rPr>
          <w:rFonts w:eastAsia="黑体"/>
          <w:sz w:val="24"/>
        </w:rPr>
        <w:t>分包</w:t>
      </w:r>
    </w:p>
    <w:p w:rsidR="00631E69" w:rsidRDefault="00F40990">
      <w:pPr>
        <w:adjustRightInd w:val="0"/>
        <w:snapToGrid w:val="0"/>
        <w:spacing w:line="360" w:lineRule="auto"/>
        <w:ind w:firstLineChars="200" w:firstLine="480"/>
        <w:rPr>
          <w:rFonts w:eastAsia="黑体"/>
          <w:sz w:val="24"/>
        </w:rPr>
      </w:pPr>
      <w:r>
        <w:rPr>
          <w:rFonts w:eastAsia="黑体"/>
          <w:sz w:val="24"/>
        </w:rPr>
        <w:t>4.3.2</w:t>
      </w:r>
      <w:r>
        <w:rPr>
          <w:rFonts w:eastAsia="黑体"/>
          <w:sz w:val="24"/>
        </w:rPr>
        <w:t>项细化为：</w:t>
      </w:r>
    </w:p>
    <w:p w:rsidR="00631E69" w:rsidRDefault="00F40990">
      <w:pPr>
        <w:adjustRightInd w:val="0"/>
        <w:snapToGrid w:val="0"/>
        <w:spacing w:line="360" w:lineRule="auto"/>
        <w:ind w:firstLineChars="200" w:firstLine="480"/>
        <w:rPr>
          <w:sz w:val="24"/>
        </w:rPr>
      </w:pPr>
      <w:r>
        <w:rPr>
          <w:sz w:val="24"/>
        </w:rPr>
        <w:t>承包人不得将工程主体、关键性工作分包给第三人。经发包人同意，承包人可将工程的其他部分或工作分包给第三人。分包包括专业分包和劳务分包。</w:t>
      </w:r>
    </w:p>
    <w:p w:rsidR="00631E69" w:rsidRDefault="00F40990">
      <w:pPr>
        <w:adjustRightInd w:val="0"/>
        <w:snapToGrid w:val="0"/>
        <w:spacing w:line="360" w:lineRule="auto"/>
        <w:ind w:firstLineChars="200" w:firstLine="480"/>
        <w:rPr>
          <w:rFonts w:eastAsia="黑体"/>
          <w:sz w:val="24"/>
        </w:rPr>
      </w:pPr>
      <w:r>
        <w:rPr>
          <w:rFonts w:eastAsia="黑体"/>
          <w:sz w:val="24"/>
        </w:rPr>
        <w:t>4.3.3</w:t>
      </w:r>
      <w:r>
        <w:rPr>
          <w:rFonts w:eastAsia="黑体"/>
          <w:sz w:val="24"/>
        </w:rPr>
        <w:t>项至</w:t>
      </w:r>
      <w:r>
        <w:rPr>
          <w:rFonts w:eastAsia="黑体"/>
          <w:sz w:val="24"/>
        </w:rPr>
        <w:t>4.3.5</w:t>
      </w:r>
      <w:r>
        <w:rPr>
          <w:rFonts w:eastAsia="黑体"/>
          <w:sz w:val="24"/>
        </w:rPr>
        <w:t>项细化为：</w:t>
      </w:r>
    </w:p>
    <w:p w:rsidR="00631E69" w:rsidRDefault="00F40990">
      <w:pPr>
        <w:adjustRightInd w:val="0"/>
        <w:snapToGrid w:val="0"/>
        <w:spacing w:line="360" w:lineRule="auto"/>
        <w:ind w:firstLineChars="200" w:firstLine="480"/>
        <w:rPr>
          <w:rFonts w:eastAsia="黑体"/>
          <w:sz w:val="24"/>
        </w:rPr>
      </w:pPr>
      <w:r>
        <w:rPr>
          <w:rFonts w:eastAsia="黑体"/>
          <w:sz w:val="24"/>
        </w:rPr>
        <w:t>4.3.3</w:t>
      </w:r>
      <w:r>
        <w:rPr>
          <w:rFonts w:eastAsia="黑体"/>
          <w:sz w:val="24"/>
        </w:rPr>
        <w:t>专业分包</w:t>
      </w:r>
    </w:p>
    <w:p w:rsidR="00631E69" w:rsidRDefault="00F40990">
      <w:pPr>
        <w:adjustRightInd w:val="0"/>
        <w:snapToGrid w:val="0"/>
        <w:spacing w:line="360" w:lineRule="auto"/>
        <w:ind w:firstLineChars="200" w:firstLine="480"/>
        <w:rPr>
          <w:sz w:val="24"/>
        </w:rPr>
      </w:pPr>
      <w:r>
        <w:rPr>
          <w:sz w:val="24"/>
        </w:rPr>
        <w:t>在工程施工过程中，承包人如有专业分包计划，则必须遵守以下规定：</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允许专业分包的工程范围仅限于分部工程或分项工程、适合专业化队伍施工的工程，专业分包的工程量不得超过总工程量的</w:t>
      </w:r>
      <w:r>
        <w:rPr>
          <w:sz w:val="24"/>
        </w:rPr>
        <w:t>30%</w:t>
      </w:r>
      <w:r>
        <w:rPr>
          <w:rFonts w:hint="eastAsia"/>
          <w:sz w:val="24"/>
        </w:rPr>
        <w:t>；</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专业分包人的资格能力（含安全生产能力）应与其分包工程的标准和规模相适应，具备相应的专业承包资质；</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专业分包工程不得再次分包或转包；</w:t>
      </w:r>
    </w:p>
    <w:p w:rsidR="00631E69" w:rsidRDefault="00F40990">
      <w:pPr>
        <w:adjustRightInd w:val="0"/>
        <w:snapToGrid w:val="0"/>
        <w:spacing w:line="360" w:lineRule="auto"/>
        <w:ind w:firstLineChars="200" w:firstLine="480"/>
        <w:rPr>
          <w:sz w:val="24"/>
        </w:rPr>
      </w:pPr>
      <w:r>
        <w:rPr>
          <w:sz w:val="24"/>
        </w:rPr>
        <w:t>（</w:t>
      </w:r>
      <w:r>
        <w:rPr>
          <w:sz w:val="24"/>
        </w:rPr>
        <w:t>4</w:t>
      </w:r>
      <w:r>
        <w:rPr>
          <w:sz w:val="24"/>
        </w:rPr>
        <w:t>）承包人应对专业分包工程的工程质量及专业分包人职工的行为、违约和疏忽承担责任；</w:t>
      </w:r>
    </w:p>
    <w:p w:rsidR="00631E69" w:rsidRDefault="00F40990">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承包人和专业分包人应当依法签订专业分包合同，并按照合同履行约定的义务。专业分包合同必须明确约定工程款支付条款、结算方式以及保证按期支付的相应措施，确保工程款的支付：</w:t>
      </w:r>
    </w:p>
    <w:p w:rsidR="00631E69" w:rsidRDefault="00F40990">
      <w:pPr>
        <w:adjustRightInd w:val="0"/>
        <w:snapToGrid w:val="0"/>
        <w:spacing w:line="360" w:lineRule="auto"/>
        <w:ind w:firstLineChars="200" w:firstLine="480"/>
        <w:rPr>
          <w:sz w:val="24"/>
        </w:rPr>
      </w:pPr>
      <w:r>
        <w:rPr>
          <w:sz w:val="24"/>
        </w:rPr>
        <w:t>（</w:t>
      </w:r>
      <w:r>
        <w:rPr>
          <w:sz w:val="24"/>
        </w:rPr>
        <w:t>6</w:t>
      </w:r>
      <w:r>
        <w:rPr>
          <w:rFonts w:hint="eastAsia"/>
          <w:sz w:val="24"/>
        </w:rPr>
        <w:t>）</w:t>
      </w:r>
      <w:r>
        <w:rPr>
          <w:sz w:val="24"/>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rsidR="00631E69" w:rsidRDefault="00F40990">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所有专</w:t>
      </w:r>
      <w:r>
        <w:rPr>
          <w:rFonts w:hint="eastAsia"/>
          <w:sz w:val="24"/>
        </w:rPr>
        <w:t>业</w:t>
      </w:r>
      <w:r>
        <w:rPr>
          <w:sz w:val="24"/>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rsidR="00631E69" w:rsidRDefault="00F40990">
      <w:pPr>
        <w:adjustRightInd w:val="0"/>
        <w:snapToGrid w:val="0"/>
        <w:spacing w:line="360" w:lineRule="auto"/>
        <w:ind w:firstLineChars="200" w:firstLine="480"/>
        <w:rPr>
          <w:sz w:val="24"/>
        </w:rPr>
      </w:pPr>
      <w:r>
        <w:rPr>
          <w:sz w:val="24"/>
        </w:rPr>
        <w:t>违反上述规定之一者属违规分包。</w:t>
      </w:r>
    </w:p>
    <w:p w:rsidR="00631E69" w:rsidRDefault="00F40990">
      <w:pPr>
        <w:adjustRightInd w:val="0"/>
        <w:snapToGrid w:val="0"/>
        <w:spacing w:line="360" w:lineRule="auto"/>
        <w:ind w:firstLineChars="200" w:firstLine="480"/>
        <w:rPr>
          <w:rFonts w:eastAsia="黑体"/>
          <w:sz w:val="24"/>
        </w:rPr>
      </w:pPr>
      <w:r>
        <w:rPr>
          <w:rFonts w:eastAsia="黑体"/>
          <w:sz w:val="24"/>
        </w:rPr>
        <w:t>4.3.4</w:t>
      </w:r>
      <w:r>
        <w:rPr>
          <w:rFonts w:eastAsia="黑体"/>
          <w:sz w:val="24"/>
        </w:rPr>
        <w:t>劳务分包</w:t>
      </w:r>
    </w:p>
    <w:p w:rsidR="00631E69" w:rsidRDefault="00F40990">
      <w:pPr>
        <w:adjustRightInd w:val="0"/>
        <w:snapToGrid w:val="0"/>
        <w:spacing w:line="360" w:lineRule="auto"/>
        <w:ind w:firstLineChars="200" w:firstLine="480"/>
        <w:rPr>
          <w:sz w:val="24"/>
        </w:rPr>
      </w:pPr>
      <w:r>
        <w:rPr>
          <w:sz w:val="24"/>
        </w:rPr>
        <w:t>在工程施工过程中，承包</w:t>
      </w:r>
      <w:r>
        <w:rPr>
          <w:sz w:val="24"/>
        </w:rPr>
        <w:t>人如有劳务分包计划，则必须遵守以下规定：</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承包人雇用的劳务作业应加入到承包人的施工班组统一管理。有关施工质量、施工安全、施工进度、环境保护、技术方案、试验检测、材料保管与供应、机械设备等都必须由承包人管</w:t>
      </w:r>
      <w:r>
        <w:rPr>
          <w:sz w:val="24"/>
        </w:rPr>
        <w:t>理与调配，不得以包代管；</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承包人应当对劳务分包人员进行安全培训和管理，劳务分包人不得将其分包的劳务作业再次分包或转包；</w:t>
      </w:r>
    </w:p>
    <w:p w:rsidR="00631E69" w:rsidRDefault="00F40990">
      <w:pPr>
        <w:adjustRightInd w:val="0"/>
        <w:snapToGrid w:val="0"/>
        <w:spacing w:line="360" w:lineRule="auto"/>
        <w:ind w:firstLineChars="200" w:firstLine="480"/>
        <w:rPr>
          <w:sz w:val="24"/>
        </w:rPr>
      </w:pPr>
      <w:r>
        <w:rPr>
          <w:sz w:val="24"/>
        </w:rPr>
        <w:t>（</w:t>
      </w:r>
      <w:r>
        <w:rPr>
          <w:sz w:val="24"/>
        </w:rPr>
        <w:t>4</w:t>
      </w:r>
      <w:r>
        <w:rPr>
          <w:sz w:val="24"/>
        </w:rPr>
        <w:t>）承包人应对劳务分包人职工的行为、违约和疏忽所造成的后果负完全连带责任。</w:t>
      </w:r>
    </w:p>
    <w:p w:rsidR="00631E69" w:rsidRDefault="00F40990">
      <w:pPr>
        <w:adjustRightInd w:val="0"/>
        <w:snapToGrid w:val="0"/>
        <w:spacing w:line="360" w:lineRule="auto"/>
        <w:ind w:firstLineChars="200" w:firstLine="480"/>
        <w:rPr>
          <w:sz w:val="24"/>
        </w:rPr>
      </w:pPr>
      <w:r>
        <w:rPr>
          <w:sz w:val="24"/>
        </w:rPr>
        <w:t>违反上述规定之一者属违规分包。</w:t>
      </w:r>
    </w:p>
    <w:p w:rsidR="00631E69" w:rsidRDefault="00F40990" w:rsidP="00631E69">
      <w:pPr>
        <w:adjustRightInd w:val="0"/>
        <w:snapToGrid w:val="0"/>
        <w:spacing w:beforeLines="100" w:line="360" w:lineRule="auto"/>
        <w:rPr>
          <w:rFonts w:eastAsia="黑体"/>
          <w:sz w:val="24"/>
        </w:rPr>
      </w:pPr>
      <w:r>
        <w:rPr>
          <w:rFonts w:eastAsia="黑体"/>
          <w:sz w:val="24"/>
        </w:rPr>
        <w:t>4.4</w:t>
      </w:r>
      <w:r>
        <w:rPr>
          <w:rFonts w:eastAsia="黑体"/>
          <w:sz w:val="24"/>
        </w:rPr>
        <w:t>联合体</w:t>
      </w:r>
    </w:p>
    <w:p w:rsidR="00631E69" w:rsidRDefault="00F40990">
      <w:pPr>
        <w:adjustRightInd w:val="0"/>
        <w:snapToGrid w:val="0"/>
        <w:spacing w:line="360" w:lineRule="auto"/>
        <w:ind w:firstLineChars="200" w:firstLine="480"/>
        <w:rPr>
          <w:sz w:val="24"/>
        </w:rPr>
      </w:pPr>
      <w:r>
        <w:rPr>
          <w:sz w:val="24"/>
        </w:rPr>
        <w:t>本款增加第</w:t>
      </w:r>
      <w:r>
        <w:rPr>
          <w:sz w:val="24"/>
        </w:rPr>
        <w:t>4.4.4</w:t>
      </w:r>
      <w:r>
        <w:rPr>
          <w:sz w:val="24"/>
        </w:rPr>
        <w:t>项：</w:t>
      </w:r>
    </w:p>
    <w:p w:rsidR="00631E69" w:rsidRDefault="00F40990">
      <w:pPr>
        <w:adjustRightInd w:val="0"/>
        <w:snapToGrid w:val="0"/>
        <w:spacing w:line="360" w:lineRule="auto"/>
        <w:ind w:firstLineChars="200" w:firstLine="480"/>
        <w:rPr>
          <w:sz w:val="24"/>
        </w:rPr>
      </w:pPr>
      <w:r>
        <w:rPr>
          <w:sz w:val="24"/>
        </w:rPr>
        <w:t>4.4.4</w:t>
      </w:r>
      <w:r>
        <w:rPr>
          <w:sz w:val="24"/>
        </w:rPr>
        <w:t>未经发包人事先同意，联合体的组成与结构不得变动。</w:t>
      </w:r>
    </w:p>
    <w:p w:rsidR="00631E69" w:rsidRDefault="00F40990" w:rsidP="00631E69">
      <w:pPr>
        <w:adjustRightInd w:val="0"/>
        <w:snapToGrid w:val="0"/>
        <w:spacing w:beforeLines="100" w:line="360" w:lineRule="auto"/>
        <w:rPr>
          <w:rFonts w:eastAsia="黑体"/>
          <w:sz w:val="24"/>
        </w:rPr>
      </w:pPr>
      <w:r>
        <w:rPr>
          <w:rFonts w:eastAsia="黑体"/>
          <w:sz w:val="24"/>
        </w:rPr>
        <w:t>4.6</w:t>
      </w:r>
      <w:r>
        <w:rPr>
          <w:rFonts w:eastAsia="黑体"/>
          <w:sz w:val="24"/>
        </w:rPr>
        <w:t>承包人人员的管理</w:t>
      </w:r>
    </w:p>
    <w:p w:rsidR="00631E69" w:rsidRDefault="00F40990">
      <w:pPr>
        <w:adjustRightInd w:val="0"/>
        <w:snapToGrid w:val="0"/>
        <w:spacing w:line="360" w:lineRule="auto"/>
        <w:ind w:firstLineChars="200" w:firstLine="480"/>
        <w:rPr>
          <w:rFonts w:eastAsia="黑体"/>
          <w:sz w:val="24"/>
        </w:rPr>
      </w:pPr>
      <w:r>
        <w:rPr>
          <w:rFonts w:eastAsia="黑体"/>
          <w:sz w:val="24"/>
        </w:rPr>
        <w:t>4.6.3</w:t>
      </w:r>
      <w:r>
        <w:rPr>
          <w:rFonts w:eastAsia="黑体"/>
          <w:sz w:val="24"/>
        </w:rPr>
        <w:t>项细化为：</w:t>
      </w:r>
    </w:p>
    <w:p w:rsidR="00631E69" w:rsidRDefault="00F40990">
      <w:pPr>
        <w:adjustRightInd w:val="0"/>
        <w:snapToGrid w:val="0"/>
        <w:spacing w:line="360" w:lineRule="auto"/>
        <w:ind w:firstLineChars="200" w:firstLine="480"/>
        <w:rPr>
          <w:sz w:val="24"/>
        </w:rPr>
      </w:pPr>
      <w:r>
        <w:rPr>
          <w:sz w:val="24"/>
        </w:rPr>
        <w:t>承包人安排在施工场地的主要管理人员和技术骨干应与投标文件（如承包人未奎投标阶段对人员进行新增或更新，则以资格预审申请文件为准）所承</w:t>
      </w:r>
      <w:r>
        <w:rPr>
          <w:sz w:val="24"/>
        </w:rPr>
        <w:t>诺的名单</w:t>
      </w:r>
      <w:r>
        <w:rPr>
          <w:rFonts w:hint="eastAsia"/>
          <w:sz w:val="24"/>
        </w:rPr>
        <w:t>一致，</w:t>
      </w:r>
      <w:r>
        <w:rPr>
          <w:sz w:val="24"/>
        </w:rPr>
        <w:t>并保持相对稳定。未经监理人批准，上述人员不应无故不到位或被替换；若确</w:t>
      </w:r>
      <w:r>
        <w:rPr>
          <w:rFonts w:hint="eastAsia"/>
          <w:sz w:val="24"/>
        </w:rPr>
        <w:t>实无</w:t>
      </w:r>
      <w:r>
        <w:rPr>
          <w:sz w:val="24"/>
        </w:rPr>
        <w:t>法到位或需替换，需经监理人审核并报发包人批准后，用同等资质和</w:t>
      </w:r>
      <w:r>
        <w:rPr>
          <w:rFonts w:hint="eastAsia"/>
          <w:sz w:val="24"/>
        </w:rPr>
        <w:t>经历的人</w:t>
      </w:r>
      <w:r>
        <w:rPr>
          <w:sz w:val="24"/>
        </w:rPr>
        <w:t>员替换。</w:t>
      </w:r>
    </w:p>
    <w:p w:rsidR="00631E69" w:rsidRDefault="00F40990">
      <w:pPr>
        <w:adjustRightInd w:val="0"/>
        <w:snapToGrid w:val="0"/>
        <w:spacing w:line="360" w:lineRule="auto"/>
        <w:ind w:firstLineChars="200" w:firstLine="480"/>
        <w:rPr>
          <w:sz w:val="24"/>
        </w:rPr>
      </w:pPr>
      <w:r>
        <w:rPr>
          <w:sz w:val="24"/>
        </w:rPr>
        <w:t>本款增加第</w:t>
      </w:r>
      <w:r>
        <w:rPr>
          <w:sz w:val="24"/>
        </w:rPr>
        <w:t>4.6.5</w:t>
      </w:r>
      <w:r>
        <w:rPr>
          <w:sz w:val="24"/>
        </w:rPr>
        <w:t>项：</w:t>
      </w:r>
    </w:p>
    <w:p w:rsidR="00631E69" w:rsidRDefault="00F40990">
      <w:pPr>
        <w:adjustRightInd w:val="0"/>
        <w:snapToGrid w:val="0"/>
        <w:spacing w:line="360" w:lineRule="auto"/>
        <w:ind w:firstLineChars="200" w:firstLine="480"/>
        <w:rPr>
          <w:sz w:val="24"/>
        </w:rPr>
      </w:pPr>
      <w:r>
        <w:rPr>
          <w:sz w:val="24"/>
        </w:rPr>
        <w:t>4.6.5</w:t>
      </w:r>
      <w:r>
        <w:rPr>
          <w:sz w:val="24"/>
        </w:rPr>
        <w:t>尽管承包人</w:t>
      </w:r>
      <w:r>
        <w:rPr>
          <w:rFonts w:hint="eastAsia"/>
          <w:sz w:val="24"/>
        </w:rPr>
        <w:t>已</w:t>
      </w:r>
      <w:r>
        <w:rPr>
          <w:sz w:val="24"/>
        </w:rPr>
        <w:t>按投标文件（如承包人未在投标阶段对人员进行新增或更新，则以</w:t>
      </w:r>
      <w:r>
        <w:rPr>
          <w:rFonts w:hint="eastAsia"/>
          <w:sz w:val="24"/>
        </w:rPr>
        <w:t>资</w:t>
      </w:r>
      <w:r>
        <w:rPr>
          <w:sz w:val="24"/>
        </w:rPr>
        <w:t>格预</w:t>
      </w:r>
      <w:r>
        <w:rPr>
          <w:rFonts w:hint="eastAsia"/>
          <w:sz w:val="24"/>
        </w:rPr>
        <w:t>审</w:t>
      </w:r>
      <w:r>
        <w:rPr>
          <w:sz w:val="24"/>
        </w:rPr>
        <w:t>申请文件为准）中所</w:t>
      </w:r>
      <w:r>
        <w:rPr>
          <w:rFonts w:hint="eastAsia"/>
          <w:sz w:val="24"/>
        </w:rPr>
        <w:t>列</w:t>
      </w:r>
      <w:r>
        <w:rPr>
          <w:sz w:val="24"/>
        </w:rPr>
        <w:t>的数量派遣了上述各类人员，但若监</w:t>
      </w:r>
      <w:r>
        <w:rPr>
          <w:rFonts w:hint="eastAsia"/>
          <w:sz w:val="24"/>
        </w:rPr>
        <w:t>理人</w:t>
      </w:r>
      <w:r>
        <w:rPr>
          <w:sz w:val="24"/>
        </w:rPr>
        <w:t>认为这些人员仍不足以适应现场施工的需要且不能保证工程质量时，监理人有权要参承包人继续增派或雇用这类人员，并书面通知承包人和抄送发包人。承包人</w:t>
      </w:r>
      <w:r>
        <w:rPr>
          <w:rFonts w:hint="eastAsia"/>
          <w:sz w:val="24"/>
        </w:rPr>
        <w:t>在接到</w:t>
      </w:r>
      <w:r>
        <w:rPr>
          <w:sz w:val="24"/>
        </w:rPr>
        <w:t>上述通</w:t>
      </w:r>
      <w:r>
        <w:rPr>
          <w:rFonts w:hint="eastAsia"/>
          <w:sz w:val="24"/>
        </w:rPr>
        <w:t>知</w:t>
      </w:r>
      <w:r>
        <w:rPr>
          <w:sz w:val="24"/>
        </w:rPr>
        <w:t>后应立即执行监理人的上述指示，不得无故拖延，监理人应考虑承包</w:t>
      </w:r>
      <w:r>
        <w:rPr>
          <w:rFonts w:hint="eastAsia"/>
          <w:sz w:val="24"/>
        </w:rPr>
        <w:t>人</w:t>
      </w:r>
      <w:r>
        <w:rPr>
          <w:sz w:val="24"/>
        </w:rPr>
        <w:t>因此增加的费用。</w:t>
      </w:r>
    </w:p>
    <w:p w:rsidR="00631E69" w:rsidRDefault="00F40990" w:rsidP="00631E69">
      <w:pPr>
        <w:adjustRightInd w:val="0"/>
        <w:snapToGrid w:val="0"/>
        <w:spacing w:beforeLines="100" w:line="360" w:lineRule="auto"/>
        <w:rPr>
          <w:rFonts w:eastAsia="黑体"/>
          <w:sz w:val="24"/>
        </w:rPr>
      </w:pPr>
      <w:r>
        <w:rPr>
          <w:rFonts w:eastAsia="黑体"/>
          <w:sz w:val="24"/>
        </w:rPr>
        <w:t>4.7</w:t>
      </w:r>
      <w:r>
        <w:rPr>
          <w:rFonts w:eastAsia="黑体"/>
          <w:sz w:val="24"/>
        </w:rPr>
        <w:t>撤换承包人项目经理和其他人员</w:t>
      </w:r>
    </w:p>
    <w:p w:rsidR="00631E69" w:rsidRDefault="00F40990">
      <w:pPr>
        <w:adjustRightInd w:val="0"/>
        <w:snapToGrid w:val="0"/>
        <w:spacing w:line="360" w:lineRule="auto"/>
        <w:ind w:firstLineChars="200" w:firstLine="480"/>
        <w:rPr>
          <w:sz w:val="24"/>
        </w:rPr>
      </w:pPr>
      <w:r>
        <w:rPr>
          <w:sz w:val="24"/>
        </w:rPr>
        <w:t>本款细化为：</w:t>
      </w:r>
    </w:p>
    <w:p w:rsidR="00631E69" w:rsidRDefault="00F40990">
      <w:pPr>
        <w:adjustRightInd w:val="0"/>
        <w:snapToGrid w:val="0"/>
        <w:spacing w:line="360" w:lineRule="auto"/>
        <w:ind w:firstLineChars="200" w:firstLine="480"/>
        <w:rPr>
          <w:sz w:val="24"/>
        </w:rPr>
      </w:pPr>
      <w:r>
        <w:rPr>
          <w:sz w:val="24"/>
        </w:rPr>
        <w:t>承包人应对其项目经理和其他人员进行有效管理。监理人要求撤换不能胜任本职工作、行为不端或玩忽职守的承包人项目经理和其他人员的，承包人应予以撤</w:t>
      </w:r>
      <w:r>
        <w:rPr>
          <w:rFonts w:hint="eastAsia"/>
          <w:sz w:val="24"/>
        </w:rPr>
        <w:t>换，</w:t>
      </w:r>
      <w:r>
        <w:rPr>
          <w:sz w:val="24"/>
        </w:rPr>
        <w:t>同时委派经发包人与监理人同意的新的项目经理和其他人员。</w:t>
      </w:r>
    </w:p>
    <w:p w:rsidR="00631E69" w:rsidRDefault="00F40990" w:rsidP="00631E69">
      <w:pPr>
        <w:adjustRightInd w:val="0"/>
        <w:snapToGrid w:val="0"/>
        <w:spacing w:beforeLines="100" w:line="360" w:lineRule="auto"/>
        <w:rPr>
          <w:rFonts w:eastAsia="黑体"/>
          <w:sz w:val="24"/>
        </w:rPr>
      </w:pPr>
      <w:r>
        <w:rPr>
          <w:rFonts w:eastAsia="黑体"/>
          <w:sz w:val="24"/>
        </w:rPr>
        <w:t>4.8</w:t>
      </w:r>
      <w:r>
        <w:rPr>
          <w:rFonts w:eastAsia="黑体"/>
          <w:sz w:val="24"/>
        </w:rPr>
        <w:t>保障承包人人员的合法权益</w:t>
      </w:r>
    </w:p>
    <w:p w:rsidR="00631E69" w:rsidRDefault="00F40990">
      <w:pPr>
        <w:adjustRightInd w:val="0"/>
        <w:snapToGrid w:val="0"/>
        <w:spacing w:line="360" w:lineRule="auto"/>
        <w:ind w:firstLineChars="200" w:firstLine="480"/>
        <w:rPr>
          <w:sz w:val="24"/>
        </w:rPr>
      </w:pPr>
      <w:r>
        <w:rPr>
          <w:sz w:val="24"/>
        </w:rPr>
        <w:t>本款增加第</w:t>
      </w:r>
      <w:r>
        <w:rPr>
          <w:sz w:val="24"/>
        </w:rPr>
        <w:t>4.8.7</w:t>
      </w:r>
      <w:r>
        <w:rPr>
          <w:sz w:val="24"/>
        </w:rPr>
        <w:t>项：</w:t>
      </w:r>
    </w:p>
    <w:p w:rsidR="00631E69" w:rsidRDefault="00F40990">
      <w:pPr>
        <w:adjustRightInd w:val="0"/>
        <w:snapToGrid w:val="0"/>
        <w:spacing w:line="360" w:lineRule="auto"/>
        <w:ind w:firstLineChars="200" w:firstLine="480"/>
        <w:rPr>
          <w:sz w:val="24"/>
        </w:rPr>
      </w:pPr>
      <w:r>
        <w:rPr>
          <w:sz w:val="24"/>
        </w:rPr>
        <w:t>4.8.7</w:t>
      </w:r>
      <w:r>
        <w:rPr>
          <w:sz w:val="24"/>
        </w:rPr>
        <w:t>承包人应自费采取必须的卫生防护措施，经常保持现场及其驻地整洁和</w:t>
      </w:r>
      <w:r>
        <w:rPr>
          <w:rFonts w:hint="eastAsia"/>
          <w:sz w:val="24"/>
        </w:rPr>
        <w:t>卫</w:t>
      </w:r>
      <w:r>
        <w:rPr>
          <w:sz w:val="24"/>
        </w:rPr>
        <w:t>生，以保护职员和工人的健康，并应与当地卫生部门合作，根据要求在整个合同</w:t>
      </w:r>
      <w:r>
        <w:rPr>
          <w:rFonts w:hint="eastAsia"/>
          <w:sz w:val="24"/>
        </w:rPr>
        <w:t>执</w:t>
      </w:r>
      <w:r>
        <w:rPr>
          <w:sz w:val="24"/>
        </w:rPr>
        <w:t>行期间配备医务人员，防止传染病和准备常用的急救药物。在炎热的高温条件下施工时，承包人应注意采取防暑降温措施。</w:t>
      </w:r>
    </w:p>
    <w:p w:rsidR="00631E69" w:rsidRDefault="00F40990" w:rsidP="00631E69">
      <w:pPr>
        <w:adjustRightInd w:val="0"/>
        <w:snapToGrid w:val="0"/>
        <w:spacing w:beforeLines="100" w:line="360" w:lineRule="auto"/>
        <w:rPr>
          <w:rFonts w:eastAsia="黑体"/>
          <w:sz w:val="24"/>
        </w:rPr>
      </w:pPr>
      <w:r>
        <w:rPr>
          <w:rFonts w:eastAsia="黑体"/>
          <w:sz w:val="24"/>
        </w:rPr>
        <w:t>4.10</w:t>
      </w:r>
      <w:r>
        <w:rPr>
          <w:rFonts w:eastAsia="黑体"/>
          <w:sz w:val="24"/>
        </w:rPr>
        <w:t>承包人现场查勘</w:t>
      </w:r>
    </w:p>
    <w:p w:rsidR="00631E69" w:rsidRDefault="00F40990">
      <w:pPr>
        <w:adjustRightInd w:val="0"/>
        <w:snapToGrid w:val="0"/>
        <w:spacing w:line="360" w:lineRule="auto"/>
        <w:ind w:firstLineChars="200" w:firstLine="480"/>
        <w:rPr>
          <w:sz w:val="24"/>
        </w:rPr>
      </w:pPr>
      <w:r>
        <w:rPr>
          <w:sz w:val="24"/>
        </w:rPr>
        <w:t>4.10.1</w:t>
      </w:r>
      <w:r>
        <w:rPr>
          <w:sz w:val="24"/>
        </w:rPr>
        <w:t>项补充：</w:t>
      </w:r>
    </w:p>
    <w:p w:rsidR="00631E69" w:rsidRDefault="00F40990">
      <w:pPr>
        <w:adjustRightInd w:val="0"/>
        <w:snapToGrid w:val="0"/>
        <w:spacing w:line="360" w:lineRule="auto"/>
        <w:ind w:firstLineChars="200" w:firstLine="480"/>
        <w:rPr>
          <w:sz w:val="24"/>
        </w:rPr>
      </w:pPr>
      <w:r>
        <w:rPr>
          <w:sz w:val="24"/>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rsidR="00631E69" w:rsidRDefault="00F40990" w:rsidP="00631E69">
      <w:pPr>
        <w:adjustRightInd w:val="0"/>
        <w:snapToGrid w:val="0"/>
        <w:spacing w:beforeLines="100" w:line="360" w:lineRule="auto"/>
        <w:rPr>
          <w:rFonts w:eastAsia="黑体"/>
          <w:sz w:val="24"/>
        </w:rPr>
      </w:pPr>
      <w:r>
        <w:rPr>
          <w:rFonts w:eastAsia="黑体"/>
          <w:sz w:val="24"/>
        </w:rPr>
        <w:t>4.11</w:t>
      </w:r>
      <w:r>
        <w:rPr>
          <w:rFonts w:eastAsia="黑体"/>
          <w:sz w:val="24"/>
        </w:rPr>
        <w:t>不利物质条件</w:t>
      </w:r>
    </w:p>
    <w:p w:rsidR="00631E69" w:rsidRDefault="00F40990">
      <w:pPr>
        <w:adjustRightInd w:val="0"/>
        <w:snapToGrid w:val="0"/>
        <w:spacing w:line="360" w:lineRule="auto"/>
        <w:ind w:firstLineChars="200" w:firstLine="480"/>
        <w:rPr>
          <w:sz w:val="24"/>
        </w:rPr>
      </w:pPr>
      <w:r>
        <w:rPr>
          <w:sz w:val="24"/>
        </w:rPr>
        <w:t>4.11.1</w:t>
      </w:r>
      <w:r>
        <w:rPr>
          <w:sz w:val="24"/>
        </w:rPr>
        <w:t>不利物质条件的范围：</w:t>
      </w:r>
      <w:r>
        <w:rPr>
          <w:rFonts w:hint="eastAsia"/>
          <w:sz w:val="24"/>
          <w:u w:val="single"/>
        </w:rPr>
        <w:t xml:space="preserve">  </w:t>
      </w:r>
      <w:r>
        <w:rPr>
          <w:sz w:val="24"/>
          <w:u w:val="single"/>
        </w:rPr>
        <w:t>（见项目专用合同条</w:t>
      </w:r>
      <w:r>
        <w:rPr>
          <w:rFonts w:hint="eastAsia"/>
          <w:sz w:val="24"/>
          <w:u w:val="single"/>
        </w:rPr>
        <w:t>款）</w:t>
      </w:r>
      <w:r>
        <w:rPr>
          <w:rFonts w:hint="eastAsia"/>
          <w:sz w:val="24"/>
          <w:u w:val="single"/>
        </w:rPr>
        <w:t xml:space="preserve">  </w:t>
      </w:r>
    </w:p>
    <w:p w:rsidR="00631E69" w:rsidRDefault="00F40990">
      <w:pPr>
        <w:adjustRightInd w:val="0"/>
        <w:snapToGrid w:val="0"/>
        <w:spacing w:line="360" w:lineRule="auto"/>
        <w:ind w:firstLineChars="200" w:firstLine="480"/>
        <w:rPr>
          <w:sz w:val="24"/>
        </w:rPr>
      </w:pPr>
      <w:r>
        <w:rPr>
          <w:sz w:val="24"/>
        </w:rPr>
        <w:t>本款</w:t>
      </w:r>
      <w:r>
        <w:rPr>
          <w:sz w:val="24"/>
        </w:rPr>
        <w:t>增加第</w:t>
      </w:r>
      <w:r>
        <w:rPr>
          <w:sz w:val="24"/>
        </w:rPr>
        <w:t>4.11.3</w:t>
      </w:r>
      <w:r>
        <w:rPr>
          <w:sz w:val="24"/>
        </w:rPr>
        <w:t>项：</w:t>
      </w:r>
    </w:p>
    <w:p w:rsidR="00631E69" w:rsidRDefault="00F40990">
      <w:pPr>
        <w:adjustRightInd w:val="0"/>
        <w:snapToGrid w:val="0"/>
        <w:spacing w:line="360" w:lineRule="auto"/>
        <w:ind w:firstLineChars="200" w:firstLine="480"/>
        <w:rPr>
          <w:sz w:val="24"/>
        </w:rPr>
      </w:pPr>
      <w:r>
        <w:rPr>
          <w:sz w:val="24"/>
        </w:rPr>
        <w:t>4.11.3</w:t>
      </w:r>
      <w:r>
        <w:rPr>
          <w:sz w:val="24"/>
        </w:rPr>
        <w:t>可预见的不利物质条件</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对于合同中己经明确指出的不利物质条件无论承包人是否有其经历和经验均视为承包人在接受合同时已预见其影响，并已在签约合同价中计入其影响而可能发生的一切费用。</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对于合同未明确指出，但是在不利物质条件发生之前，监理人已经指示承包人有可能发生，但承包人未能及时采取有效措施，而导致的损失和后果均由承包人承担。</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对于在没有监理人具体指令情况下，承包人已经及时采取了合理而恰当的措施，并事后为监理人接受，监理人应适当考虑承包人因此增加的费用和（或）工</w:t>
      </w:r>
      <w:r>
        <w:rPr>
          <w:sz w:val="24"/>
        </w:rPr>
        <w:t>期延误。</w:t>
      </w:r>
    </w:p>
    <w:p w:rsidR="00631E69" w:rsidRDefault="00631E69">
      <w:pPr>
        <w:adjustRightInd w:val="0"/>
        <w:snapToGrid w:val="0"/>
        <w:spacing w:line="360" w:lineRule="auto"/>
        <w:ind w:firstLineChars="200" w:firstLine="480"/>
        <w:rPr>
          <w:sz w:val="24"/>
        </w:rPr>
      </w:pPr>
    </w:p>
    <w:p w:rsidR="00631E69" w:rsidRDefault="00F40990">
      <w:pPr>
        <w:adjustRightInd w:val="0"/>
        <w:snapToGrid w:val="0"/>
        <w:spacing w:line="360" w:lineRule="auto"/>
        <w:rPr>
          <w:sz w:val="24"/>
        </w:rPr>
      </w:pPr>
      <w:r>
        <w:rPr>
          <w:sz w:val="24"/>
        </w:rPr>
        <w:t>增加第</w:t>
      </w:r>
      <w:r>
        <w:rPr>
          <w:sz w:val="24"/>
        </w:rPr>
        <w:t>4.12</w:t>
      </w:r>
      <w:r>
        <w:rPr>
          <w:sz w:val="24"/>
        </w:rPr>
        <w:t>款：</w:t>
      </w:r>
    </w:p>
    <w:p w:rsidR="00631E69" w:rsidRDefault="00F40990">
      <w:pPr>
        <w:adjustRightInd w:val="0"/>
        <w:snapToGrid w:val="0"/>
        <w:spacing w:line="360" w:lineRule="auto"/>
        <w:rPr>
          <w:rFonts w:eastAsia="黑体"/>
          <w:sz w:val="24"/>
        </w:rPr>
      </w:pPr>
      <w:r>
        <w:rPr>
          <w:rFonts w:eastAsia="黑体"/>
          <w:sz w:val="24"/>
        </w:rPr>
        <w:t>4.12</w:t>
      </w:r>
      <w:r>
        <w:rPr>
          <w:rFonts w:eastAsia="黑体"/>
          <w:sz w:val="24"/>
        </w:rPr>
        <w:t>投标文件的完备性</w:t>
      </w:r>
    </w:p>
    <w:p w:rsidR="00631E69" w:rsidRDefault="00F40990">
      <w:pPr>
        <w:adjustRightInd w:val="0"/>
        <w:snapToGrid w:val="0"/>
        <w:spacing w:line="360" w:lineRule="auto"/>
        <w:ind w:firstLineChars="200" w:firstLine="480"/>
        <w:rPr>
          <w:sz w:val="24"/>
        </w:rPr>
      </w:pPr>
      <w:r>
        <w:rPr>
          <w:sz w:val="24"/>
        </w:rPr>
        <w:t>合同双方一致认为，承包人在递交投标文件前，对本合同工程的投标文件和已标价工程量清单中开列的单价和总额价</w:t>
      </w:r>
      <w:r>
        <w:rPr>
          <w:rFonts w:hint="eastAsia"/>
          <w:sz w:val="24"/>
        </w:rPr>
        <w:t>已</w:t>
      </w:r>
      <w:r>
        <w:rPr>
          <w:sz w:val="24"/>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rsidR="00631E69" w:rsidRDefault="00F40990" w:rsidP="00631E69">
      <w:pPr>
        <w:adjustRightInd w:val="0"/>
        <w:snapToGrid w:val="0"/>
        <w:spacing w:beforeLines="100" w:line="360" w:lineRule="auto"/>
        <w:rPr>
          <w:rFonts w:eastAsia="黑体"/>
          <w:sz w:val="24"/>
        </w:rPr>
      </w:pPr>
      <w:r>
        <w:rPr>
          <w:rFonts w:eastAsia="黑体"/>
          <w:sz w:val="24"/>
        </w:rPr>
        <w:t>5</w:t>
      </w:r>
      <w:r>
        <w:rPr>
          <w:rFonts w:eastAsia="黑体" w:hint="eastAsia"/>
          <w:sz w:val="24"/>
        </w:rPr>
        <w:t>．</w:t>
      </w:r>
      <w:r>
        <w:rPr>
          <w:rFonts w:eastAsia="黑体"/>
          <w:sz w:val="24"/>
        </w:rPr>
        <w:t>材料和工程设备</w:t>
      </w:r>
    </w:p>
    <w:p w:rsidR="00631E69" w:rsidRDefault="00F40990">
      <w:pPr>
        <w:adjustRightInd w:val="0"/>
        <w:snapToGrid w:val="0"/>
        <w:spacing w:line="360" w:lineRule="auto"/>
        <w:rPr>
          <w:rFonts w:eastAsia="黑体"/>
          <w:sz w:val="24"/>
        </w:rPr>
      </w:pPr>
      <w:r>
        <w:rPr>
          <w:rFonts w:eastAsia="黑体"/>
          <w:sz w:val="24"/>
        </w:rPr>
        <w:t>5.2</w:t>
      </w:r>
      <w:r>
        <w:rPr>
          <w:rFonts w:eastAsia="黑体"/>
          <w:sz w:val="24"/>
        </w:rPr>
        <w:t>发包人提供的材料和工程设备</w:t>
      </w:r>
    </w:p>
    <w:p w:rsidR="00631E69" w:rsidRDefault="00F40990">
      <w:pPr>
        <w:adjustRightInd w:val="0"/>
        <w:snapToGrid w:val="0"/>
        <w:spacing w:line="360" w:lineRule="auto"/>
        <w:ind w:firstLineChars="200" w:firstLine="480"/>
        <w:rPr>
          <w:sz w:val="24"/>
        </w:rPr>
      </w:pPr>
      <w:r>
        <w:rPr>
          <w:sz w:val="24"/>
        </w:rPr>
        <w:t>5.2.3</w:t>
      </w:r>
      <w:r>
        <w:rPr>
          <w:sz w:val="24"/>
        </w:rPr>
        <w:t>项补充：</w:t>
      </w:r>
    </w:p>
    <w:p w:rsidR="00631E69" w:rsidRDefault="00F40990">
      <w:pPr>
        <w:adjustRightInd w:val="0"/>
        <w:snapToGrid w:val="0"/>
        <w:spacing w:line="360" w:lineRule="auto"/>
        <w:ind w:firstLineChars="200" w:firstLine="480"/>
        <w:rPr>
          <w:sz w:val="24"/>
        </w:rPr>
      </w:pPr>
      <w:r>
        <w:rPr>
          <w:sz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rsidR="00631E69" w:rsidRDefault="00F40990" w:rsidP="00631E69">
      <w:pPr>
        <w:adjustRightInd w:val="0"/>
        <w:snapToGrid w:val="0"/>
        <w:spacing w:beforeLines="100" w:line="360" w:lineRule="auto"/>
        <w:rPr>
          <w:rFonts w:eastAsia="黑体"/>
          <w:sz w:val="24"/>
        </w:rPr>
      </w:pPr>
      <w:r>
        <w:rPr>
          <w:rFonts w:eastAsia="黑体"/>
          <w:sz w:val="24"/>
        </w:rPr>
        <w:t>6</w:t>
      </w:r>
      <w:r>
        <w:rPr>
          <w:rFonts w:eastAsia="黑体" w:hint="eastAsia"/>
          <w:sz w:val="24"/>
        </w:rPr>
        <w:t>．</w:t>
      </w:r>
      <w:r>
        <w:rPr>
          <w:rFonts w:eastAsia="黑体"/>
          <w:sz w:val="24"/>
        </w:rPr>
        <w:t>施工设备和临时设施</w:t>
      </w:r>
    </w:p>
    <w:p w:rsidR="00631E69" w:rsidRDefault="00F40990">
      <w:pPr>
        <w:adjustRightInd w:val="0"/>
        <w:snapToGrid w:val="0"/>
        <w:spacing w:line="360" w:lineRule="auto"/>
        <w:rPr>
          <w:rFonts w:eastAsia="黑体"/>
          <w:sz w:val="24"/>
        </w:rPr>
      </w:pPr>
      <w:r>
        <w:rPr>
          <w:rFonts w:eastAsia="黑体"/>
          <w:sz w:val="24"/>
        </w:rPr>
        <w:t>6.2</w:t>
      </w:r>
      <w:r>
        <w:rPr>
          <w:rFonts w:eastAsia="黑体"/>
          <w:sz w:val="24"/>
        </w:rPr>
        <w:t>发包人提供的施工设备和临时设施</w:t>
      </w:r>
    </w:p>
    <w:p w:rsidR="00631E69" w:rsidRDefault="00F40990">
      <w:pPr>
        <w:adjustRightInd w:val="0"/>
        <w:snapToGrid w:val="0"/>
        <w:spacing w:line="360" w:lineRule="auto"/>
        <w:ind w:firstLineChars="200" w:firstLine="480"/>
        <w:rPr>
          <w:sz w:val="24"/>
        </w:rPr>
      </w:pPr>
      <w:r>
        <w:rPr>
          <w:sz w:val="24"/>
        </w:rPr>
        <w:t>发包人是否提供施工设备或临时设施：</w:t>
      </w:r>
      <w:r>
        <w:rPr>
          <w:rFonts w:hint="eastAsia"/>
          <w:sz w:val="24"/>
          <w:u w:val="single"/>
        </w:rPr>
        <w:t xml:space="preserve">  </w:t>
      </w:r>
      <w:r>
        <w:rPr>
          <w:sz w:val="24"/>
          <w:u w:val="single"/>
        </w:rPr>
        <w:t>（见项目专用合同条</w:t>
      </w:r>
      <w:r>
        <w:rPr>
          <w:rFonts w:hint="eastAsia"/>
          <w:sz w:val="24"/>
          <w:u w:val="single"/>
        </w:rPr>
        <w:t>款）</w:t>
      </w:r>
      <w:r>
        <w:rPr>
          <w:rFonts w:hint="eastAsia"/>
          <w:sz w:val="24"/>
          <w:u w:val="single"/>
        </w:rPr>
        <w:t xml:space="preserve">  </w:t>
      </w:r>
    </w:p>
    <w:p w:rsidR="00631E69" w:rsidRDefault="00F40990">
      <w:pPr>
        <w:adjustRightInd w:val="0"/>
        <w:snapToGrid w:val="0"/>
        <w:spacing w:line="360" w:lineRule="auto"/>
        <w:ind w:firstLineChars="200" w:firstLine="480"/>
        <w:rPr>
          <w:sz w:val="24"/>
        </w:rPr>
      </w:pPr>
      <w:r>
        <w:rPr>
          <w:sz w:val="24"/>
        </w:rPr>
        <w:t>（如发包人负责提供部分施工设备或临时设施，请在项目专用合同条款中约定提供的具体内容、提供时间、所需费用等）。</w:t>
      </w:r>
    </w:p>
    <w:p w:rsidR="00631E69" w:rsidRDefault="00F40990" w:rsidP="00631E69">
      <w:pPr>
        <w:adjustRightInd w:val="0"/>
        <w:snapToGrid w:val="0"/>
        <w:spacing w:beforeLines="100" w:line="360" w:lineRule="auto"/>
        <w:rPr>
          <w:rFonts w:eastAsia="黑体"/>
          <w:sz w:val="24"/>
        </w:rPr>
      </w:pPr>
      <w:r>
        <w:rPr>
          <w:rFonts w:eastAsia="黑体"/>
          <w:sz w:val="24"/>
        </w:rPr>
        <w:t>6.3</w:t>
      </w:r>
      <w:r>
        <w:rPr>
          <w:rFonts w:eastAsia="黑体"/>
          <w:sz w:val="24"/>
        </w:rPr>
        <w:t>要求承包人增加或更换施工设</w:t>
      </w:r>
      <w:r>
        <w:rPr>
          <w:rFonts w:eastAsia="黑体"/>
          <w:sz w:val="24"/>
        </w:rPr>
        <w:t>备</w:t>
      </w:r>
    </w:p>
    <w:p w:rsidR="00631E69" w:rsidRDefault="00F40990">
      <w:pPr>
        <w:adjustRightInd w:val="0"/>
        <w:snapToGrid w:val="0"/>
        <w:spacing w:line="360" w:lineRule="auto"/>
        <w:ind w:firstLineChars="200" w:firstLine="480"/>
        <w:rPr>
          <w:sz w:val="24"/>
        </w:rPr>
      </w:pPr>
      <w:r>
        <w:rPr>
          <w:sz w:val="24"/>
        </w:rPr>
        <w:t>本款细化为：</w:t>
      </w:r>
    </w:p>
    <w:p w:rsidR="00631E69" w:rsidRDefault="00F40990">
      <w:pPr>
        <w:adjustRightInd w:val="0"/>
        <w:snapToGrid w:val="0"/>
        <w:spacing w:line="360" w:lineRule="auto"/>
        <w:ind w:firstLineChars="200" w:firstLine="480"/>
        <w:rPr>
          <w:sz w:val="24"/>
        </w:rPr>
      </w:pPr>
      <w:r>
        <w:rPr>
          <w:sz w:val="24"/>
        </w:rPr>
        <w:t>承包人必须使投标文件（如承包人未在投标阶段对施工设备进行新增或更新，则以资格预审申请文件为准）承诺的施工设备按时到达现场，不得拖延、缺</w:t>
      </w:r>
      <w:r>
        <w:rPr>
          <w:rFonts w:hint="eastAsia"/>
          <w:sz w:val="24"/>
        </w:rPr>
        <w:t>少</w:t>
      </w:r>
      <w:r>
        <w:rPr>
          <w:sz w:val="24"/>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rsidR="00631E69" w:rsidRDefault="00F40990" w:rsidP="00631E69">
      <w:pPr>
        <w:adjustRightInd w:val="0"/>
        <w:snapToGrid w:val="0"/>
        <w:spacing w:beforeLines="100" w:line="360" w:lineRule="auto"/>
        <w:rPr>
          <w:rFonts w:eastAsia="黑体"/>
          <w:sz w:val="24"/>
        </w:rPr>
      </w:pPr>
      <w:r>
        <w:rPr>
          <w:rFonts w:eastAsia="黑体"/>
          <w:sz w:val="24"/>
        </w:rPr>
        <w:t>7</w:t>
      </w:r>
      <w:r>
        <w:rPr>
          <w:rFonts w:eastAsia="黑体"/>
          <w:sz w:val="24"/>
        </w:rPr>
        <w:t>．交通运输</w:t>
      </w:r>
    </w:p>
    <w:p w:rsidR="00631E69" w:rsidRDefault="00F40990">
      <w:pPr>
        <w:adjustRightInd w:val="0"/>
        <w:snapToGrid w:val="0"/>
        <w:spacing w:line="360" w:lineRule="auto"/>
        <w:rPr>
          <w:rFonts w:eastAsia="黑体"/>
          <w:sz w:val="24"/>
        </w:rPr>
      </w:pPr>
      <w:r>
        <w:rPr>
          <w:rFonts w:eastAsia="黑体"/>
          <w:sz w:val="24"/>
        </w:rPr>
        <w:t>7.1</w:t>
      </w:r>
      <w:r>
        <w:rPr>
          <w:rFonts w:eastAsia="黑体"/>
          <w:sz w:val="24"/>
        </w:rPr>
        <w:t>道路通行权和场外设施</w:t>
      </w:r>
    </w:p>
    <w:p w:rsidR="00631E69" w:rsidRDefault="00F40990">
      <w:pPr>
        <w:adjustRightInd w:val="0"/>
        <w:snapToGrid w:val="0"/>
        <w:spacing w:line="360" w:lineRule="auto"/>
        <w:ind w:firstLineChars="200" w:firstLine="480"/>
        <w:rPr>
          <w:sz w:val="24"/>
        </w:rPr>
      </w:pPr>
      <w:r>
        <w:rPr>
          <w:sz w:val="24"/>
        </w:rPr>
        <w:t>本款约定为：</w:t>
      </w:r>
    </w:p>
    <w:p w:rsidR="00631E69" w:rsidRDefault="00F40990">
      <w:pPr>
        <w:adjustRightInd w:val="0"/>
        <w:snapToGrid w:val="0"/>
        <w:spacing w:line="360" w:lineRule="auto"/>
        <w:ind w:firstLineChars="200" w:firstLine="480"/>
        <w:rPr>
          <w:sz w:val="24"/>
        </w:rPr>
      </w:pPr>
      <w:r>
        <w:rPr>
          <w:sz w:val="24"/>
        </w:rPr>
        <w:t>道路通行权由承包人办理并承担费用，需要发包人协调时，发包人应协助承包人办理相关手续。</w:t>
      </w:r>
    </w:p>
    <w:p w:rsidR="00631E69" w:rsidRDefault="00F40990" w:rsidP="00631E69">
      <w:pPr>
        <w:adjustRightInd w:val="0"/>
        <w:snapToGrid w:val="0"/>
        <w:spacing w:beforeLines="100" w:line="360" w:lineRule="auto"/>
        <w:rPr>
          <w:rFonts w:eastAsia="黑体"/>
          <w:sz w:val="24"/>
        </w:rPr>
      </w:pPr>
      <w:r>
        <w:rPr>
          <w:rFonts w:eastAsia="黑体"/>
          <w:sz w:val="24"/>
        </w:rPr>
        <w:t>8</w:t>
      </w:r>
      <w:r>
        <w:rPr>
          <w:rFonts w:eastAsia="黑体" w:hint="eastAsia"/>
          <w:sz w:val="24"/>
        </w:rPr>
        <w:t>．</w:t>
      </w:r>
      <w:r>
        <w:rPr>
          <w:rFonts w:eastAsia="黑体"/>
          <w:sz w:val="24"/>
        </w:rPr>
        <w:t>测量放线</w:t>
      </w:r>
    </w:p>
    <w:p w:rsidR="00631E69" w:rsidRDefault="00F40990">
      <w:pPr>
        <w:adjustRightInd w:val="0"/>
        <w:snapToGrid w:val="0"/>
        <w:spacing w:line="360" w:lineRule="auto"/>
        <w:rPr>
          <w:rFonts w:eastAsia="黑体"/>
          <w:sz w:val="24"/>
        </w:rPr>
      </w:pPr>
      <w:r>
        <w:rPr>
          <w:rFonts w:eastAsia="黑体"/>
          <w:sz w:val="24"/>
        </w:rPr>
        <w:t>8.1</w:t>
      </w:r>
      <w:r>
        <w:rPr>
          <w:rFonts w:eastAsia="黑体"/>
          <w:sz w:val="24"/>
        </w:rPr>
        <w:t>施工控制网</w:t>
      </w:r>
    </w:p>
    <w:p w:rsidR="00631E69" w:rsidRDefault="00F40990">
      <w:pPr>
        <w:adjustRightInd w:val="0"/>
        <w:snapToGrid w:val="0"/>
        <w:spacing w:line="360" w:lineRule="auto"/>
        <w:ind w:firstLineChars="200" w:firstLine="480"/>
        <w:rPr>
          <w:sz w:val="24"/>
        </w:rPr>
      </w:pPr>
      <w:r>
        <w:rPr>
          <w:sz w:val="24"/>
        </w:rPr>
        <w:t>8.1</w:t>
      </w:r>
      <w:r>
        <w:rPr>
          <w:sz w:val="24"/>
        </w:rPr>
        <w:t>．</w:t>
      </w:r>
      <w:r>
        <w:rPr>
          <w:sz w:val="24"/>
        </w:rPr>
        <w:t>1</w:t>
      </w:r>
      <w:r>
        <w:rPr>
          <w:sz w:val="24"/>
        </w:rPr>
        <w:t>项约定为：</w:t>
      </w:r>
    </w:p>
    <w:p w:rsidR="00631E69" w:rsidRDefault="00F40990">
      <w:pPr>
        <w:adjustRightInd w:val="0"/>
        <w:snapToGrid w:val="0"/>
        <w:spacing w:line="360" w:lineRule="auto"/>
        <w:ind w:firstLineChars="200" w:firstLine="480"/>
        <w:rPr>
          <w:sz w:val="24"/>
        </w:rPr>
      </w:pPr>
      <w:r>
        <w:rPr>
          <w:sz w:val="24"/>
        </w:rPr>
        <w:t>发包人向承包人提供测量基准点、基准线和水准点及其书面资料的时间</w:t>
      </w:r>
      <w:r>
        <w:rPr>
          <w:rFonts w:hint="eastAsia"/>
          <w:sz w:val="24"/>
        </w:rPr>
        <w:t>：</w:t>
      </w:r>
      <w:r>
        <w:rPr>
          <w:sz w:val="24"/>
          <w:u w:val="single"/>
        </w:rPr>
        <w:t>（见项目专用合同条</w:t>
      </w:r>
      <w:r>
        <w:rPr>
          <w:rFonts w:hint="eastAsia"/>
          <w:sz w:val="24"/>
          <w:u w:val="single"/>
        </w:rPr>
        <w:t>款）</w:t>
      </w:r>
      <w:r>
        <w:rPr>
          <w:sz w:val="24"/>
        </w:rPr>
        <w:t>。承包人向监理人报送施工控制网资料的时间：</w:t>
      </w:r>
      <w:r>
        <w:rPr>
          <w:sz w:val="24"/>
          <w:u w:val="single"/>
        </w:rPr>
        <w:t>（见项目专用合同条</w:t>
      </w:r>
      <w:r>
        <w:rPr>
          <w:rFonts w:hint="eastAsia"/>
          <w:sz w:val="24"/>
          <w:u w:val="single"/>
        </w:rPr>
        <w:t>款）</w:t>
      </w:r>
      <w:r>
        <w:rPr>
          <w:sz w:val="24"/>
        </w:rPr>
        <w:t>。</w:t>
      </w:r>
    </w:p>
    <w:p w:rsidR="00631E69" w:rsidRDefault="00F40990">
      <w:pPr>
        <w:adjustRightInd w:val="0"/>
        <w:snapToGrid w:val="0"/>
        <w:spacing w:line="360" w:lineRule="auto"/>
        <w:ind w:firstLineChars="200" w:firstLine="480"/>
        <w:rPr>
          <w:sz w:val="24"/>
        </w:rPr>
      </w:pPr>
      <w:r>
        <w:rPr>
          <w:sz w:val="24"/>
        </w:rPr>
        <w:t>承包人应对发包人提供的测量基准点、基准线和水准点进行复测，并将有关复测资料报监理人批准后，方可用于工程施工定线与放样。</w:t>
      </w:r>
    </w:p>
    <w:p w:rsidR="00631E69" w:rsidRDefault="00F40990" w:rsidP="00631E69">
      <w:pPr>
        <w:adjustRightInd w:val="0"/>
        <w:snapToGrid w:val="0"/>
        <w:spacing w:beforeLines="100" w:line="360" w:lineRule="auto"/>
        <w:rPr>
          <w:rFonts w:eastAsia="黑体"/>
          <w:sz w:val="24"/>
        </w:rPr>
      </w:pPr>
      <w:r>
        <w:rPr>
          <w:rFonts w:eastAsia="黑体"/>
          <w:sz w:val="24"/>
        </w:rPr>
        <w:t>8.2</w:t>
      </w:r>
      <w:r>
        <w:rPr>
          <w:rFonts w:eastAsia="黑体"/>
          <w:sz w:val="24"/>
        </w:rPr>
        <w:t>施工测量</w:t>
      </w:r>
    </w:p>
    <w:p w:rsidR="00631E69" w:rsidRDefault="00F40990">
      <w:pPr>
        <w:adjustRightInd w:val="0"/>
        <w:snapToGrid w:val="0"/>
        <w:spacing w:line="360" w:lineRule="auto"/>
        <w:ind w:firstLineChars="200" w:firstLine="480"/>
        <w:rPr>
          <w:sz w:val="24"/>
        </w:rPr>
      </w:pPr>
      <w:r>
        <w:rPr>
          <w:sz w:val="24"/>
        </w:rPr>
        <w:t>8.2.1</w:t>
      </w:r>
      <w:r>
        <w:rPr>
          <w:sz w:val="24"/>
        </w:rPr>
        <w:t>项补充：</w:t>
      </w:r>
    </w:p>
    <w:p w:rsidR="00631E69" w:rsidRDefault="00F40990">
      <w:pPr>
        <w:adjustRightInd w:val="0"/>
        <w:snapToGrid w:val="0"/>
        <w:spacing w:line="360" w:lineRule="auto"/>
        <w:ind w:firstLineChars="200" w:firstLine="480"/>
        <w:rPr>
          <w:sz w:val="24"/>
        </w:rPr>
      </w:pPr>
      <w:r>
        <w:rPr>
          <w:sz w:val="24"/>
        </w:rPr>
        <w:t>承包人应负责施工测量放线工作的准确性。</w:t>
      </w:r>
    </w:p>
    <w:p w:rsidR="00631E69" w:rsidRDefault="00F40990" w:rsidP="00631E69">
      <w:pPr>
        <w:adjustRightInd w:val="0"/>
        <w:snapToGrid w:val="0"/>
        <w:spacing w:beforeLines="100" w:line="360" w:lineRule="auto"/>
        <w:rPr>
          <w:rFonts w:eastAsia="黑体"/>
          <w:sz w:val="24"/>
        </w:rPr>
      </w:pPr>
      <w:r>
        <w:rPr>
          <w:rFonts w:eastAsia="黑体"/>
          <w:sz w:val="24"/>
        </w:rPr>
        <w:t>8.3</w:t>
      </w:r>
      <w:r>
        <w:rPr>
          <w:rFonts w:eastAsia="黑体"/>
          <w:sz w:val="24"/>
        </w:rPr>
        <w:t>基准资料错误的责任</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承包人应对发包人提供的基准资料进行核实，发现错误，应及时通知监理人和发</w:t>
      </w:r>
      <w:r>
        <w:rPr>
          <w:sz w:val="24"/>
        </w:rPr>
        <w:t>包人，否则应承担相应责任。</w:t>
      </w:r>
    </w:p>
    <w:p w:rsidR="00631E69" w:rsidRDefault="00F40990" w:rsidP="00631E69">
      <w:pPr>
        <w:adjustRightInd w:val="0"/>
        <w:snapToGrid w:val="0"/>
        <w:spacing w:beforeLines="100" w:line="360" w:lineRule="auto"/>
        <w:rPr>
          <w:rFonts w:eastAsia="黑体"/>
          <w:sz w:val="24"/>
        </w:rPr>
      </w:pPr>
      <w:r>
        <w:rPr>
          <w:rFonts w:eastAsia="黑体"/>
          <w:sz w:val="24"/>
        </w:rPr>
        <w:t>8.4</w:t>
      </w:r>
      <w:r>
        <w:rPr>
          <w:rFonts w:eastAsia="黑体"/>
          <w:sz w:val="24"/>
        </w:rPr>
        <w:t>监理人使用施工控制网</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经监理人批准，其他相关承包人也可免费使用施工控制网。</w:t>
      </w:r>
    </w:p>
    <w:p w:rsidR="00631E69" w:rsidRDefault="00F40990" w:rsidP="00631E69">
      <w:pPr>
        <w:adjustRightInd w:val="0"/>
        <w:snapToGrid w:val="0"/>
        <w:spacing w:beforeLines="100" w:line="360" w:lineRule="auto"/>
        <w:rPr>
          <w:rFonts w:eastAsia="黑体"/>
          <w:sz w:val="24"/>
        </w:rPr>
      </w:pPr>
      <w:r>
        <w:rPr>
          <w:rFonts w:eastAsia="黑体"/>
          <w:sz w:val="24"/>
        </w:rPr>
        <w:t>9</w:t>
      </w:r>
      <w:r>
        <w:rPr>
          <w:rFonts w:eastAsia="黑体" w:hint="eastAsia"/>
          <w:sz w:val="24"/>
        </w:rPr>
        <w:t>．</w:t>
      </w:r>
      <w:r>
        <w:rPr>
          <w:rFonts w:eastAsia="黑体"/>
          <w:sz w:val="24"/>
        </w:rPr>
        <w:t>施工安全、治安保卫和环境保护</w:t>
      </w:r>
    </w:p>
    <w:p w:rsidR="00631E69" w:rsidRDefault="00F40990">
      <w:pPr>
        <w:adjustRightInd w:val="0"/>
        <w:snapToGrid w:val="0"/>
        <w:spacing w:line="360" w:lineRule="auto"/>
        <w:rPr>
          <w:rFonts w:eastAsia="黑体"/>
          <w:sz w:val="24"/>
        </w:rPr>
      </w:pPr>
      <w:r>
        <w:rPr>
          <w:rFonts w:eastAsia="黑体"/>
          <w:sz w:val="24"/>
        </w:rPr>
        <w:t>9.1</w:t>
      </w:r>
      <w:r>
        <w:rPr>
          <w:rFonts w:eastAsia="黑体"/>
          <w:sz w:val="24"/>
        </w:rPr>
        <w:t>发包人的施工安全责任</w:t>
      </w:r>
    </w:p>
    <w:p w:rsidR="00631E69" w:rsidRDefault="00F40990">
      <w:pPr>
        <w:adjustRightInd w:val="0"/>
        <w:snapToGrid w:val="0"/>
        <w:spacing w:line="360" w:lineRule="auto"/>
        <w:ind w:firstLineChars="200" w:firstLine="480"/>
        <w:rPr>
          <w:sz w:val="24"/>
        </w:rPr>
      </w:pPr>
      <w:r>
        <w:rPr>
          <w:sz w:val="24"/>
        </w:rPr>
        <w:t>9.1.3</w:t>
      </w:r>
      <w:r>
        <w:rPr>
          <w:sz w:val="24"/>
        </w:rPr>
        <w:t>项补充：</w:t>
      </w:r>
    </w:p>
    <w:p w:rsidR="00631E69" w:rsidRDefault="00F40990">
      <w:pPr>
        <w:adjustRightInd w:val="0"/>
        <w:snapToGrid w:val="0"/>
        <w:spacing w:line="360" w:lineRule="auto"/>
        <w:ind w:firstLineChars="200" w:firstLine="480"/>
        <w:rPr>
          <w:sz w:val="24"/>
        </w:rPr>
      </w:pPr>
      <w:r>
        <w:rPr>
          <w:sz w:val="24"/>
        </w:rPr>
        <w:t>如果承包人或其雇员也对上述人身伤亡或财产损失负有部分责任时，承包人也应承担相应赔偿责任。</w:t>
      </w:r>
    </w:p>
    <w:p w:rsidR="00631E69" w:rsidRDefault="00F40990" w:rsidP="00631E69">
      <w:pPr>
        <w:adjustRightInd w:val="0"/>
        <w:snapToGrid w:val="0"/>
        <w:spacing w:beforeLines="100" w:line="360" w:lineRule="auto"/>
        <w:rPr>
          <w:rFonts w:eastAsia="黑体"/>
          <w:sz w:val="24"/>
        </w:rPr>
      </w:pPr>
      <w:r>
        <w:rPr>
          <w:rFonts w:eastAsia="黑体"/>
          <w:sz w:val="24"/>
        </w:rPr>
        <w:t>9.2</w:t>
      </w:r>
      <w:r>
        <w:rPr>
          <w:rFonts w:eastAsia="黑体"/>
          <w:sz w:val="24"/>
        </w:rPr>
        <w:t>承包人的施工安全责任</w:t>
      </w:r>
    </w:p>
    <w:p w:rsidR="00631E69" w:rsidRDefault="00F40990">
      <w:pPr>
        <w:adjustRightInd w:val="0"/>
        <w:snapToGrid w:val="0"/>
        <w:spacing w:line="360" w:lineRule="auto"/>
        <w:ind w:firstLineChars="200" w:firstLine="480"/>
        <w:rPr>
          <w:sz w:val="24"/>
        </w:rPr>
      </w:pPr>
      <w:r>
        <w:rPr>
          <w:sz w:val="24"/>
        </w:rPr>
        <w:t>9.2.1</w:t>
      </w:r>
      <w:r>
        <w:rPr>
          <w:sz w:val="24"/>
        </w:rPr>
        <w:t>项细化为：</w:t>
      </w:r>
    </w:p>
    <w:p w:rsidR="00631E69" w:rsidRDefault="00F40990">
      <w:pPr>
        <w:adjustRightInd w:val="0"/>
        <w:snapToGrid w:val="0"/>
        <w:spacing w:line="360" w:lineRule="auto"/>
        <w:ind w:firstLineChars="200" w:firstLine="480"/>
        <w:rPr>
          <w:sz w:val="24"/>
        </w:rPr>
      </w:pPr>
      <w:r>
        <w:rPr>
          <w:sz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rsidR="00631E69" w:rsidRDefault="00F40990">
      <w:pPr>
        <w:adjustRightInd w:val="0"/>
        <w:snapToGrid w:val="0"/>
        <w:spacing w:line="360" w:lineRule="auto"/>
        <w:ind w:firstLineChars="200" w:firstLine="480"/>
        <w:rPr>
          <w:sz w:val="24"/>
        </w:rPr>
      </w:pPr>
      <w:r>
        <w:rPr>
          <w:sz w:val="24"/>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w:t>
      </w:r>
      <w:r>
        <w:rPr>
          <w:sz w:val="24"/>
        </w:rPr>
        <w:t>。对影响安全的重要工序和下列危险性较大的工程应编制专项施工方案，并附安全验算结果，经承包人技术负责人签字并报监理人和发包人批准后实施，由专职安全生产管理人员进行现场监督。</w:t>
      </w:r>
    </w:p>
    <w:p w:rsidR="00631E69" w:rsidRDefault="00F40990">
      <w:pPr>
        <w:adjustRightInd w:val="0"/>
        <w:snapToGrid w:val="0"/>
        <w:spacing w:line="360" w:lineRule="auto"/>
        <w:ind w:firstLineChars="200" w:firstLine="480"/>
        <w:rPr>
          <w:sz w:val="24"/>
        </w:rPr>
      </w:pPr>
      <w:r>
        <w:rPr>
          <w:sz w:val="24"/>
        </w:rPr>
        <w:t>本项目需要编制专项施工方案的工程包括但不限于以下内容：</w:t>
      </w:r>
    </w:p>
    <w:p w:rsidR="00631E69" w:rsidRDefault="00F40990">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不良地质条件下有潜在危险性的土方、石方开挖；</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sz w:val="24"/>
        </w:rPr>
        <w:t>）滑坡和高边坡处理；</w:t>
      </w:r>
    </w:p>
    <w:p w:rsidR="00631E69" w:rsidRDefault="00F40990">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桩基础、挡墙基础、深水基础及围堰工程；</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sz w:val="24"/>
        </w:rPr>
        <w:t>）桥梁工程中的梁、拱、柱等构件施工等；</w:t>
      </w:r>
    </w:p>
    <w:p w:rsidR="00631E69" w:rsidRDefault="00F40990">
      <w:pPr>
        <w:adjustRightInd w:val="0"/>
        <w:snapToGrid w:val="0"/>
        <w:spacing w:line="360" w:lineRule="auto"/>
        <w:ind w:firstLineChars="200" w:firstLine="480"/>
        <w:rPr>
          <w:sz w:val="24"/>
        </w:rPr>
      </w:pPr>
      <w:r>
        <w:rPr>
          <w:rFonts w:hint="eastAsia"/>
          <w:sz w:val="24"/>
        </w:rPr>
        <w:t>（</w:t>
      </w:r>
      <w:r>
        <w:rPr>
          <w:sz w:val="24"/>
        </w:rPr>
        <w:t>5</w:t>
      </w:r>
      <w:r>
        <w:rPr>
          <w:sz w:val="24"/>
        </w:rPr>
        <w:t>）隧道工程中的不良地质隧道、高瓦斯隧道等；</w:t>
      </w:r>
    </w:p>
    <w:p w:rsidR="00631E69" w:rsidRDefault="00F40990">
      <w:pPr>
        <w:adjustRightInd w:val="0"/>
        <w:snapToGrid w:val="0"/>
        <w:spacing w:line="360" w:lineRule="auto"/>
        <w:ind w:firstLineChars="200" w:firstLine="480"/>
        <w:rPr>
          <w:sz w:val="24"/>
        </w:rPr>
      </w:pPr>
      <w:r>
        <w:rPr>
          <w:rFonts w:hint="eastAsia"/>
          <w:sz w:val="24"/>
        </w:rPr>
        <w:t>（</w:t>
      </w:r>
      <w:r>
        <w:rPr>
          <w:sz w:val="24"/>
        </w:rPr>
        <w:t>6</w:t>
      </w:r>
      <w:r>
        <w:rPr>
          <w:rFonts w:hint="eastAsia"/>
          <w:sz w:val="24"/>
        </w:rPr>
        <w:t>）水</w:t>
      </w:r>
      <w:r>
        <w:rPr>
          <w:sz w:val="24"/>
        </w:rPr>
        <w:t>上工程中的打桩船作业、施工船作业、外海孤岛作业、边通航边施工作业等；</w:t>
      </w:r>
    </w:p>
    <w:p w:rsidR="00631E69" w:rsidRDefault="00F40990">
      <w:pPr>
        <w:adjustRightInd w:val="0"/>
        <w:snapToGrid w:val="0"/>
        <w:spacing w:line="360" w:lineRule="auto"/>
        <w:ind w:firstLineChars="200" w:firstLine="480"/>
        <w:rPr>
          <w:sz w:val="24"/>
        </w:rPr>
      </w:pPr>
      <w:r>
        <w:rPr>
          <w:sz w:val="24"/>
        </w:rPr>
        <w:t>（</w:t>
      </w:r>
      <w:r>
        <w:rPr>
          <w:sz w:val="24"/>
        </w:rPr>
        <w:t>7</w:t>
      </w:r>
      <w:r>
        <w:rPr>
          <w:sz w:val="24"/>
        </w:rPr>
        <w:t>）水下工程中的水下焊接、混凝土浇注、爆破工程等；</w:t>
      </w:r>
    </w:p>
    <w:p w:rsidR="00631E69" w:rsidRDefault="00F40990">
      <w:pPr>
        <w:adjustRightInd w:val="0"/>
        <w:snapToGrid w:val="0"/>
        <w:spacing w:line="360" w:lineRule="auto"/>
        <w:ind w:firstLineChars="200" w:firstLine="480"/>
        <w:rPr>
          <w:sz w:val="24"/>
        </w:rPr>
      </w:pPr>
      <w:r>
        <w:rPr>
          <w:rFonts w:hint="eastAsia"/>
          <w:sz w:val="24"/>
        </w:rPr>
        <w:t>（</w:t>
      </w:r>
      <w:r>
        <w:rPr>
          <w:sz w:val="24"/>
        </w:rPr>
        <w:t>8</w:t>
      </w:r>
      <w:r>
        <w:rPr>
          <w:rFonts w:hint="eastAsia"/>
          <w:sz w:val="24"/>
        </w:rPr>
        <w:t>）</w:t>
      </w:r>
      <w:r>
        <w:rPr>
          <w:sz w:val="24"/>
        </w:rPr>
        <w:t>爆破工程；</w:t>
      </w:r>
    </w:p>
    <w:p w:rsidR="00631E69" w:rsidRDefault="00F40990">
      <w:pPr>
        <w:adjustRightInd w:val="0"/>
        <w:snapToGrid w:val="0"/>
        <w:spacing w:line="360" w:lineRule="auto"/>
        <w:ind w:firstLineChars="200" w:firstLine="480"/>
        <w:rPr>
          <w:sz w:val="24"/>
        </w:rPr>
      </w:pPr>
      <w:r>
        <w:rPr>
          <w:rFonts w:hint="eastAsia"/>
          <w:sz w:val="24"/>
        </w:rPr>
        <w:t>（</w:t>
      </w:r>
      <w:r>
        <w:rPr>
          <w:sz w:val="24"/>
        </w:rPr>
        <w:t>9</w:t>
      </w:r>
      <w:r>
        <w:rPr>
          <w:sz w:val="24"/>
        </w:rPr>
        <w:t>）大型临时工程中的大型支架、模板、便桥的架设与拆除；桥梁、码头的加固与拆除；</w:t>
      </w:r>
    </w:p>
    <w:p w:rsidR="00631E69" w:rsidRDefault="00F40990">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w:t>
      </w:r>
      <w:r>
        <w:rPr>
          <w:sz w:val="24"/>
        </w:rPr>
        <w:t>其他危险性较大的工程。</w:t>
      </w:r>
    </w:p>
    <w:p w:rsidR="00631E69" w:rsidRDefault="00F40990">
      <w:pPr>
        <w:adjustRightInd w:val="0"/>
        <w:snapToGrid w:val="0"/>
        <w:spacing w:line="360" w:lineRule="auto"/>
        <w:ind w:firstLineChars="200" w:firstLine="480"/>
        <w:rPr>
          <w:sz w:val="24"/>
        </w:rPr>
      </w:pPr>
      <w:r>
        <w:rPr>
          <w:sz w:val="24"/>
        </w:rPr>
        <w:t>监理人和发包人在检查中．发现有安全问题或有违反安全管理规章制度的情况时，可视其情节轻重，分别给予承包人通报批评、警告、责令停工等处罚，也可并处项目专用合同条款规定的违约金。</w:t>
      </w:r>
    </w:p>
    <w:p w:rsidR="00631E69" w:rsidRDefault="00F40990">
      <w:pPr>
        <w:adjustRightInd w:val="0"/>
        <w:snapToGrid w:val="0"/>
        <w:spacing w:line="360" w:lineRule="auto"/>
        <w:ind w:firstLineChars="200" w:firstLine="480"/>
        <w:rPr>
          <w:sz w:val="24"/>
        </w:rPr>
      </w:pPr>
      <w:r>
        <w:rPr>
          <w:sz w:val="24"/>
        </w:rPr>
        <w:t>本款增加第</w:t>
      </w:r>
      <w:r>
        <w:rPr>
          <w:sz w:val="24"/>
        </w:rPr>
        <w:t>9.2.8</w:t>
      </w:r>
      <w:r>
        <w:rPr>
          <w:sz w:val="24"/>
        </w:rPr>
        <w:t>至</w:t>
      </w:r>
      <w:r>
        <w:rPr>
          <w:sz w:val="24"/>
        </w:rPr>
        <w:t>9.2.11</w:t>
      </w:r>
      <w:r>
        <w:rPr>
          <w:sz w:val="24"/>
        </w:rPr>
        <w:t>项：</w:t>
      </w:r>
    </w:p>
    <w:p w:rsidR="00631E69" w:rsidRDefault="00F40990">
      <w:pPr>
        <w:adjustRightInd w:val="0"/>
        <w:snapToGrid w:val="0"/>
        <w:spacing w:line="360" w:lineRule="auto"/>
        <w:ind w:firstLineChars="200" w:firstLine="480"/>
        <w:rPr>
          <w:sz w:val="24"/>
        </w:rPr>
      </w:pPr>
      <w:r>
        <w:rPr>
          <w:sz w:val="24"/>
        </w:rPr>
        <w:t>9.2.8</w:t>
      </w:r>
      <w:r>
        <w:rPr>
          <w:sz w:val="24"/>
        </w:rPr>
        <w:t>承包人应充分关注和保障所有在现场</w:t>
      </w:r>
      <w:r>
        <w:rPr>
          <w:sz w:val="24"/>
        </w:rPr>
        <w:t>工作的人员的安全，采取有效措施，使现场和本合同工程的实施保持有条不紊，以免使上述人员的安全受到威胁：</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按《公路水运工程安全生产监督管理办法》规定的最低数量和资质条件配备专职安全生产管理人员；</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sz w:val="24"/>
        </w:rPr>
        <w:t>）特殊工种（电工、电梯工、起重工、电焊工、车船驾驶员、爆破工、潜水工、瓦斯检验员等）应经过专业培训，并持有专业主管部门签发的合格证上岗；</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对于易燃易爆的材料除应专门妥善保管之外，还应配备有足够的消防设备，所有施工人员都应熟悉消防设备的性能和使用方法；</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所有施工机具设备和高空作业设备均应定期检查，并有安全员的签字记录；</w:t>
      </w:r>
    </w:p>
    <w:p w:rsidR="00631E69" w:rsidRDefault="00F40990">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根据本合同各单位工程的施工特点，严格执行《公路水运工程安全生产监督管理办法》、《公路工程施工安全技术规程》与《公路筑养路机械操作规程》的具体规定。</w:t>
      </w:r>
    </w:p>
    <w:p w:rsidR="00631E69" w:rsidRDefault="00F40990">
      <w:pPr>
        <w:adjustRightInd w:val="0"/>
        <w:snapToGrid w:val="0"/>
        <w:spacing w:line="360" w:lineRule="auto"/>
        <w:ind w:firstLineChars="200" w:firstLine="480"/>
        <w:rPr>
          <w:sz w:val="24"/>
        </w:rPr>
      </w:pPr>
      <w:r>
        <w:rPr>
          <w:sz w:val="24"/>
        </w:rPr>
        <w:t>9.2.9</w:t>
      </w:r>
      <w:r>
        <w:rPr>
          <w:sz w:val="24"/>
        </w:rPr>
        <w:t>为了保护本合同工程免遭损坏，或为了现场附近和过往群众的安全与方便，在确有必要的时候和地方，或当监理人或有关主管部门要求时，承包人应自费提供照明、警卫、护栅、警告标志等安全防护设施。</w:t>
      </w:r>
    </w:p>
    <w:p w:rsidR="00631E69" w:rsidRDefault="00F40990">
      <w:pPr>
        <w:adjustRightInd w:val="0"/>
        <w:snapToGrid w:val="0"/>
        <w:spacing w:line="360" w:lineRule="auto"/>
        <w:ind w:firstLineChars="200" w:firstLine="480"/>
        <w:rPr>
          <w:sz w:val="24"/>
        </w:rPr>
      </w:pPr>
      <w:r>
        <w:rPr>
          <w:sz w:val="24"/>
        </w:rPr>
        <w:t>9.2.10</w:t>
      </w:r>
      <w:r>
        <w:rPr>
          <w:sz w:val="24"/>
        </w:rPr>
        <w:t>在通航水域施工时，承包人应与地方当局取得联系，设置必要的导航标志，及时发布航行通告，确</w:t>
      </w:r>
      <w:r>
        <w:rPr>
          <w:sz w:val="24"/>
        </w:rPr>
        <w:t>保施工水域安全。</w:t>
      </w:r>
    </w:p>
    <w:p w:rsidR="00631E69" w:rsidRDefault="00F40990">
      <w:pPr>
        <w:adjustRightInd w:val="0"/>
        <w:snapToGrid w:val="0"/>
        <w:spacing w:line="360" w:lineRule="auto"/>
        <w:ind w:firstLineChars="200" w:firstLine="480"/>
        <w:rPr>
          <w:sz w:val="24"/>
        </w:rPr>
      </w:pPr>
      <w:r>
        <w:rPr>
          <w:sz w:val="24"/>
        </w:rPr>
        <w:t>9.2.11</w:t>
      </w:r>
      <w:r>
        <w:rPr>
          <w:sz w:val="24"/>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rsidR="00631E69" w:rsidRDefault="00F40990" w:rsidP="00631E69">
      <w:pPr>
        <w:adjustRightInd w:val="0"/>
        <w:snapToGrid w:val="0"/>
        <w:spacing w:beforeLines="100" w:line="360" w:lineRule="auto"/>
        <w:rPr>
          <w:rFonts w:eastAsia="黑体"/>
          <w:sz w:val="24"/>
        </w:rPr>
      </w:pPr>
      <w:r>
        <w:rPr>
          <w:rFonts w:eastAsia="黑体"/>
          <w:sz w:val="24"/>
        </w:rPr>
        <w:t>9.4</w:t>
      </w:r>
      <w:r>
        <w:rPr>
          <w:rFonts w:eastAsia="黑体"/>
          <w:sz w:val="24"/>
        </w:rPr>
        <w:t>环境保护</w:t>
      </w:r>
    </w:p>
    <w:p w:rsidR="00631E69" w:rsidRDefault="00F40990">
      <w:pPr>
        <w:adjustRightInd w:val="0"/>
        <w:snapToGrid w:val="0"/>
        <w:spacing w:line="360" w:lineRule="auto"/>
        <w:ind w:firstLineChars="200" w:firstLine="480"/>
        <w:rPr>
          <w:sz w:val="24"/>
        </w:rPr>
      </w:pPr>
      <w:r>
        <w:rPr>
          <w:sz w:val="24"/>
        </w:rPr>
        <w:t>本款增加第</w:t>
      </w:r>
      <w:r>
        <w:rPr>
          <w:sz w:val="24"/>
        </w:rPr>
        <w:t>9.4.7</w:t>
      </w:r>
      <w:r>
        <w:rPr>
          <w:sz w:val="24"/>
        </w:rPr>
        <w:t>至</w:t>
      </w:r>
      <w:r>
        <w:rPr>
          <w:sz w:val="24"/>
        </w:rPr>
        <w:t>9.4.9</w:t>
      </w:r>
      <w:r>
        <w:rPr>
          <w:sz w:val="24"/>
        </w:rPr>
        <w:t>项：</w:t>
      </w:r>
    </w:p>
    <w:p w:rsidR="00631E69" w:rsidRDefault="00F40990">
      <w:pPr>
        <w:adjustRightInd w:val="0"/>
        <w:snapToGrid w:val="0"/>
        <w:spacing w:line="360" w:lineRule="auto"/>
        <w:ind w:firstLineChars="200" w:firstLine="480"/>
        <w:rPr>
          <w:sz w:val="24"/>
        </w:rPr>
      </w:pPr>
      <w:r>
        <w:rPr>
          <w:sz w:val="24"/>
        </w:rPr>
        <w:t>9.4.7</w:t>
      </w:r>
      <w:r>
        <w:rPr>
          <w:sz w:val="24"/>
        </w:rPr>
        <w:t>承包人应切实执行技术规范中有关环境保护方面的条款和规定。</w:t>
      </w:r>
    </w:p>
    <w:p w:rsidR="00631E69" w:rsidRDefault="00F40990">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对于来自施工机械和运输车辆的施工噪声，为保护施工人员的健康，应遵守《中华人民共和国环境噪声污染防治法》并依据《工业</w:t>
      </w:r>
      <w:r>
        <w:rPr>
          <w:sz w:val="24"/>
        </w:rPr>
        <w:t>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w:t>
      </w:r>
      <w:r>
        <w:rPr>
          <w:sz w:val="24"/>
        </w:rPr>
        <w:t>150m</w:t>
      </w:r>
      <w:r>
        <w:rPr>
          <w:sz w:val="24"/>
        </w:rPr>
        <w:t>以内的施工现场，施工时间应加以控制。</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对于公路施工中粉尘污染的主要污染源</w:t>
      </w:r>
      <w:r>
        <w:rPr>
          <w:sz w:val="24"/>
        </w:rPr>
        <w:t>—</w:t>
      </w:r>
      <w:r>
        <w:rPr>
          <w:sz w:val="24"/>
        </w:rPr>
        <w:t>灰土拌和、施工车辆和筑路机械运行及运输产生的扬尘，应采取有效措施减轻施工现场的大气污染，保护人民健康，如：</w:t>
      </w:r>
    </w:p>
    <w:p w:rsidR="00631E69" w:rsidRDefault="00F40990">
      <w:pPr>
        <w:adjustRightInd w:val="0"/>
        <w:snapToGrid w:val="0"/>
        <w:spacing w:line="360" w:lineRule="auto"/>
        <w:ind w:firstLineChars="200" w:firstLine="480"/>
        <w:rPr>
          <w:sz w:val="24"/>
        </w:rPr>
      </w:pPr>
      <w:r>
        <w:rPr>
          <w:sz w:val="24"/>
        </w:rPr>
        <w:t>a</w:t>
      </w:r>
      <w:r>
        <w:rPr>
          <w:rFonts w:hint="eastAsia"/>
          <w:sz w:val="24"/>
        </w:rPr>
        <w:t>．</w:t>
      </w:r>
      <w:r>
        <w:rPr>
          <w:sz w:val="24"/>
        </w:rPr>
        <w:t>拌和设备应有较好的密封，或有防尘设备。</w:t>
      </w:r>
    </w:p>
    <w:p w:rsidR="00631E69" w:rsidRDefault="00F40990">
      <w:pPr>
        <w:adjustRightInd w:val="0"/>
        <w:snapToGrid w:val="0"/>
        <w:spacing w:line="360" w:lineRule="auto"/>
        <w:ind w:firstLineChars="200" w:firstLine="480"/>
        <w:rPr>
          <w:sz w:val="24"/>
        </w:rPr>
      </w:pPr>
      <w:r>
        <w:rPr>
          <w:sz w:val="24"/>
        </w:rPr>
        <w:t>b</w:t>
      </w:r>
      <w:r>
        <w:rPr>
          <w:rFonts w:hint="eastAsia"/>
          <w:sz w:val="24"/>
        </w:rPr>
        <w:t>．</w:t>
      </w:r>
      <w:r>
        <w:rPr>
          <w:sz w:val="24"/>
        </w:rPr>
        <w:t>施工通道、沥青混凝土拌和站及灰土拌和站应经常进行洒水降尘。</w:t>
      </w:r>
    </w:p>
    <w:p w:rsidR="00631E69" w:rsidRDefault="00F40990">
      <w:pPr>
        <w:adjustRightInd w:val="0"/>
        <w:snapToGrid w:val="0"/>
        <w:spacing w:line="360" w:lineRule="auto"/>
        <w:ind w:firstLineChars="200" w:firstLine="480"/>
        <w:rPr>
          <w:sz w:val="24"/>
        </w:rPr>
      </w:pPr>
      <w:r>
        <w:rPr>
          <w:sz w:val="24"/>
        </w:rPr>
        <w:t>c</w:t>
      </w:r>
      <w:r>
        <w:rPr>
          <w:sz w:val="24"/>
        </w:rPr>
        <w:t>．路面施工应注意保持水份，以免扬尘。</w:t>
      </w:r>
    </w:p>
    <w:p w:rsidR="00631E69" w:rsidRDefault="00F40990">
      <w:pPr>
        <w:adjustRightInd w:val="0"/>
        <w:snapToGrid w:val="0"/>
        <w:spacing w:line="360" w:lineRule="auto"/>
        <w:ind w:firstLineChars="200" w:firstLine="480"/>
        <w:rPr>
          <w:sz w:val="24"/>
        </w:rPr>
      </w:pPr>
      <w:r>
        <w:rPr>
          <w:sz w:val="24"/>
        </w:rPr>
        <w:t>d</w:t>
      </w:r>
      <w:r>
        <w:rPr>
          <w:rFonts w:hint="eastAsia"/>
          <w:sz w:val="24"/>
        </w:rPr>
        <w:t>．</w:t>
      </w:r>
      <w:r>
        <w:rPr>
          <w:sz w:val="24"/>
        </w:rPr>
        <w:t>隧道出渣和桥梁钻孔灌注桩施工时排除的泥浆要进行妥善处理，严禁向河流或农田排放。</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采取可靠措施保证原有交通的正常通行，维持沿线村镇的居民饮水、农田灌溉、生产生活用电及通讯等管线的正常使用。</w:t>
      </w:r>
    </w:p>
    <w:p w:rsidR="00631E69" w:rsidRDefault="00F40990">
      <w:pPr>
        <w:adjustRightInd w:val="0"/>
        <w:snapToGrid w:val="0"/>
        <w:spacing w:line="360" w:lineRule="auto"/>
        <w:ind w:firstLineChars="200" w:firstLine="480"/>
        <w:rPr>
          <w:sz w:val="24"/>
        </w:rPr>
      </w:pPr>
      <w:r>
        <w:rPr>
          <w:sz w:val="24"/>
        </w:rPr>
        <w:t>9.4.8</w:t>
      </w:r>
      <w:r>
        <w:rPr>
          <w:sz w:val="24"/>
        </w:rPr>
        <w:t>在整个施工过程中对承包人采取的环境保护措施，发包人和监理人有权监督，并向承包人提出整改要求。如果由于承包人未能对其负责的上述事项采取各种必要的措施而导致或发生与</w:t>
      </w:r>
      <w:r>
        <w:rPr>
          <w:sz w:val="24"/>
        </w:rPr>
        <w:t>此有关的人身伤亡、罚款、索赔、损失补偿、诉讼费用及其他一切责任应由承包人负责。</w:t>
      </w:r>
    </w:p>
    <w:p w:rsidR="00631E69" w:rsidRDefault="00F40990">
      <w:pPr>
        <w:adjustRightInd w:val="0"/>
        <w:snapToGrid w:val="0"/>
        <w:spacing w:line="360" w:lineRule="auto"/>
        <w:ind w:firstLineChars="200" w:firstLine="480"/>
        <w:rPr>
          <w:sz w:val="24"/>
        </w:rPr>
      </w:pPr>
      <w:r>
        <w:rPr>
          <w:sz w:val="24"/>
        </w:rPr>
        <w:t>9.4.9</w:t>
      </w:r>
      <w:r>
        <w:rPr>
          <w:sz w:val="24"/>
        </w:rPr>
        <w:t>在施工期间，承包人应随时保持现场整洁，施工设备和材料、工程设备应整齐妥善存放和贮存，废料与垃圾及不再需要的临时设施应及时从现场清除、拆除并运走。</w:t>
      </w:r>
    </w:p>
    <w:p w:rsidR="00631E69" w:rsidRDefault="00F40990" w:rsidP="00631E69">
      <w:pPr>
        <w:adjustRightInd w:val="0"/>
        <w:snapToGrid w:val="0"/>
        <w:spacing w:beforeLines="100" w:line="360" w:lineRule="auto"/>
        <w:rPr>
          <w:rFonts w:eastAsia="黑体"/>
          <w:sz w:val="24"/>
        </w:rPr>
      </w:pPr>
      <w:r>
        <w:rPr>
          <w:rFonts w:eastAsia="黑体"/>
          <w:sz w:val="24"/>
        </w:rPr>
        <w:t>10</w:t>
      </w:r>
      <w:r>
        <w:rPr>
          <w:rFonts w:eastAsia="黑体" w:hint="eastAsia"/>
          <w:sz w:val="24"/>
        </w:rPr>
        <w:t>．</w:t>
      </w:r>
      <w:r>
        <w:rPr>
          <w:rFonts w:eastAsia="黑体"/>
          <w:sz w:val="24"/>
        </w:rPr>
        <w:t>进度计划</w:t>
      </w:r>
    </w:p>
    <w:p w:rsidR="00631E69" w:rsidRDefault="00F40990">
      <w:pPr>
        <w:adjustRightInd w:val="0"/>
        <w:snapToGrid w:val="0"/>
        <w:spacing w:line="360" w:lineRule="auto"/>
        <w:rPr>
          <w:rFonts w:eastAsia="黑体"/>
          <w:sz w:val="24"/>
        </w:rPr>
      </w:pPr>
      <w:r>
        <w:rPr>
          <w:rFonts w:eastAsia="黑体"/>
          <w:sz w:val="24"/>
        </w:rPr>
        <w:t>10.1</w:t>
      </w:r>
      <w:r>
        <w:rPr>
          <w:rFonts w:eastAsia="黑体"/>
          <w:sz w:val="24"/>
        </w:rPr>
        <w:t>合同进度计划</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承包人编制施工方案的内容：</w:t>
      </w:r>
      <w:r>
        <w:rPr>
          <w:rFonts w:hint="eastAsia"/>
          <w:sz w:val="24"/>
          <w:u w:val="single"/>
        </w:rPr>
        <w:t xml:space="preserve">  </w:t>
      </w:r>
      <w:r>
        <w:rPr>
          <w:sz w:val="24"/>
          <w:u w:val="single"/>
        </w:rPr>
        <w:t>（见项目专用合同条款）</w:t>
      </w:r>
      <w:r>
        <w:rPr>
          <w:rFonts w:hint="eastAsia"/>
          <w:sz w:val="24"/>
          <w:u w:val="single"/>
        </w:rPr>
        <w:t xml:space="preserve">  </w:t>
      </w:r>
    </w:p>
    <w:p w:rsidR="00631E69" w:rsidRDefault="00F40990">
      <w:pPr>
        <w:adjustRightInd w:val="0"/>
        <w:snapToGrid w:val="0"/>
        <w:spacing w:line="360" w:lineRule="auto"/>
        <w:ind w:firstLineChars="200" w:firstLine="480"/>
        <w:rPr>
          <w:sz w:val="24"/>
        </w:rPr>
      </w:pPr>
      <w:r>
        <w:rPr>
          <w:sz w:val="24"/>
        </w:rPr>
        <w:t>承包人向监理人报送施工进度计划和施工方案说明的期限：</w:t>
      </w:r>
      <w:r>
        <w:rPr>
          <w:rFonts w:hint="eastAsia"/>
          <w:sz w:val="24"/>
          <w:u w:val="single"/>
        </w:rPr>
        <w:t>签订合同协议书后</w:t>
      </w:r>
      <w:r>
        <w:rPr>
          <w:sz w:val="24"/>
          <w:u w:val="single"/>
        </w:rPr>
        <w:t>28</w:t>
      </w:r>
      <w:r>
        <w:rPr>
          <w:sz w:val="24"/>
          <w:u w:val="single"/>
        </w:rPr>
        <w:t>天之内</w:t>
      </w:r>
      <w:r>
        <w:rPr>
          <w:sz w:val="24"/>
        </w:rPr>
        <w:t>。</w:t>
      </w:r>
    </w:p>
    <w:p w:rsidR="00631E69" w:rsidRDefault="00F40990">
      <w:pPr>
        <w:adjustRightInd w:val="0"/>
        <w:snapToGrid w:val="0"/>
        <w:spacing w:line="360" w:lineRule="auto"/>
        <w:ind w:firstLineChars="200" w:firstLine="480"/>
        <w:rPr>
          <w:sz w:val="24"/>
        </w:rPr>
      </w:pPr>
      <w:r>
        <w:rPr>
          <w:sz w:val="24"/>
        </w:rPr>
        <w:t>监理人应在</w:t>
      </w:r>
      <w:r>
        <w:rPr>
          <w:rFonts w:hint="eastAsia"/>
          <w:sz w:val="24"/>
          <w:u w:val="single"/>
        </w:rPr>
        <w:t>14</w:t>
      </w:r>
      <w:r>
        <w:rPr>
          <w:sz w:val="24"/>
        </w:rPr>
        <w:t>天内对承包人施工进度计划和施工方案说明予以批复或提出修改意见。</w:t>
      </w:r>
    </w:p>
    <w:p w:rsidR="00631E69" w:rsidRDefault="00F40990">
      <w:pPr>
        <w:adjustRightInd w:val="0"/>
        <w:snapToGrid w:val="0"/>
        <w:spacing w:line="360" w:lineRule="auto"/>
        <w:ind w:firstLineChars="200" w:firstLine="480"/>
        <w:rPr>
          <w:sz w:val="24"/>
        </w:rPr>
      </w:pPr>
      <w:r>
        <w:rPr>
          <w:sz w:val="24"/>
        </w:rPr>
        <w:t>合同进度计划应按照关键线路网络图和主要工作横道图两种形式分别编绘，并应包括每月预计完成的工作量和形象进度。</w:t>
      </w:r>
    </w:p>
    <w:p w:rsidR="00631E69" w:rsidRDefault="00F40990" w:rsidP="00631E69">
      <w:pPr>
        <w:adjustRightInd w:val="0"/>
        <w:snapToGrid w:val="0"/>
        <w:spacing w:beforeLines="100" w:line="360" w:lineRule="auto"/>
        <w:rPr>
          <w:rFonts w:eastAsia="黑体"/>
          <w:sz w:val="24"/>
        </w:rPr>
      </w:pPr>
      <w:r>
        <w:rPr>
          <w:rFonts w:eastAsia="黑体"/>
          <w:sz w:val="24"/>
        </w:rPr>
        <w:t>10.2</w:t>
      </w:r>
      <w:r>
        <w:rPr>
          <w:rFonts w:eastAsia="黑体"/>
          <w:sz w:val="24"/>
        </w:rPr>
        <w:t>合同进度计划的修订</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承包人提交合同进度计划修订申请报告，并附有关措施和相关资料的期限：</w:t>
      </w:r>
      <w:r>
        <w:rPr>
          <w:sz w:val="24"/>
          <w:u w:val="single"/>
        </w:rPr>
        <w:t>实际进度发生滞后的当月</w:t>
      </w:r>
      <w:r>
        <w:rPr>
          <w:sz w:val="24"/>
          <w:u w:val="single"/>
        </w:rPr>
        <w:t>25</w:t>
      </w:r>
      <w:r>
        <w:rPr>
          <w:sz w:val="24"/>
          <w:u w:val="single"/>
        </w:rPr>
        <w:t>日前</w:t>
      </w:r>
      <w:r>
        <w:rPr>
          <w:sz w:val="24"/>
        </w:rPr>
        <w:t>。</w:t>
      </w:r>
    </w:p>
    <w:p w:rsidR="00631E69" w:rsidRDefault="00F40990">
      <w:pPr>
        <w:adjustRightInd w:val="0"/>
        <w:snapToGrid w:val="0"/>
        <w:spacing w:line="360" w:lineRule="auto"/>
        <w:ind w:firstLineChars="200" w:firstLine="480"/>
        <w:rPr>
          <w:sz w:val="24"/>
        </w:rPr>
      </w:pPr>
      <w:r>
        <w:rPr>
          <w:sz w:val="24"/>
        </w:rPr>
        <w:t>监理人批复修订合同进度计划的期限：</w:t>
      </w:r>
      <w:r>
        <w:rPr>
          <w:rFonts w:hint="eastAsia"/>
          <w:sz w:val="24"/>
          <w:u w:val="single"/>
        </w:rPr>
        <w:t>收到修订合同进度计划后</w:t>
      </w:r>
      <w:r>
        <w:rPr>
          <w:rFonts w:hint="eastAsia"/>
          <w:sz w:val="24"/>
          <w:u w:val="single"/>
        </w:rPr>
        <w:t>14</w:t>
      </w:r>
      <w:r>
        <w:rPr>
          <w:rFonts w:hint="eastAsia"/>
          <w:sz w:val="24"/>
          <w:u w:val="single"/>
        </w:rPr>
        <w:t>天内</w:t>
      </w:r>
      <w:r>
        <w:rPr>
          <w:sz w:val="24"/>
        </w:rPr>
        <w:t>。</w:t>
      </w:r>
    </w:p>
    <w:p w:rsidR="00631E69" w:rsidRDefault="00F40990">
      <w:pPr>
        <w:adjustRightInd w:val="0"/>
        <w:snapToGrid w:val="0"/>
        <w:spacing w:line="360" w:lineRule="auto"/>
        <w:rPr>
          <w:sz w:val="24"/>
        </w:rPr>
      </w:pPr>
      <w:r>
        <w:rPr>
          <w:sz w:val="24"/>
        </w:rPr>
        <w:t>增加第</w:t>
      </w:r>
      <w:r>
        <w:rPr>
          <w:sz w:val="24"/>
        </w:rPr>
        <w:t>10.3</w:t>
      </w:r>
      <w:r>
        <w:rPr>
          <w:sz w:val="24"/>
        </w:rPr>
        <w:t>、</w:t>
      </w:r>
      <w:r>
        <w:rPr>
          <w:sz w:val="24"/>
        </w:rPr>
        <w:t>10.4</w:t>
      </w:r>
      <w:r>
        <w:rPr>
          <w:sz w:val="24"/>
        </w:rPr>
        <w:t>款：</w:t>
      </w:r>
    </w:p>
    <w:p w:rsidR="00631E69" w:rsidRDefault="00F40990" w:rsidP="00631E69">
      <w:pPr>
        <w:adjustRightInd w:val="0"/>
        <w:snapToGrid w:val="0"/>
        <w:spacing w:beforeLines="100" w:line="360" w:lineRule="auto"/>
        <w:rPr>
          <w:rFonts w:eastAsia="黑体"/>
          <w:sz w:val="24"/>
        </w:rPr>
      </w:pPr>
      <w:r>
        <w:rPr>
          <w:rFonts w:eastAsia="黑体"/>
          <w:sz w:val="24"/>
        </w:rPr>
        <w:t>10.3</w:t>
      </w:r>
      <w:r>
        <w:rPr>
          <w:rFonts w:eastAsia="黑体"/>
          <w:sz w:val="24"/>
        </w:rPr>
        <w:t>年度施工计划</w:t>
      </w:r>
    </w:p>
    <w:p w:rsidR="00631E69" w:rsidRDefault="00F40990">
      <w:pPr>
        <w:adjustRightInd w:val="0"/>
        <w:snapToGrid w:val="0"/>
        <w:spacing w:line="360" w:lineRule="auto"/>
        <w:ind w:firstLineChars="200" w:firstLine="480"/>
        <w:rPr>
          <w:sz w:val="24"/>
        </w:rPr>
      </w:pPr>
      <w:r>
        <w:rPr>
          <w:sz w:val="24"/>
        </w:rPr>
        <w:t>承包人应在每年</w:t>
      </w:r>
      <w:r>
        <w:rPr>
          <w:sz w:val="24"/>
        </w:rPr>
        <w:t>11</w:t>
      </w:r>
      <w:r>
        <w:rPr>
          <w:sz w:val="24"/>
        </w:rPr>
        <w:t>月底前，根据已同意的合同进度计划或其修订的计划，向监理人提交</w:t>
      </w:r>
      <w:r>
        <w:rPr>
          <w:sz w:val="24"/>
        </w:rPr>
        <w:t>2</w:t>
      </w:r>
      <w:r>
        <w:rPr>
          <w:sz w:val="24"/>
        </w:rPr>
        <w:t>份格式和内容符合监理人合理规定的下一年度的施工计划，以供审查。该</w:t>
      </w:r>
      <w:r>
        <w:rPr>
          <w:sz w:val="24"/>
        </w:rPr>
        <w:t>计划应包括本年度估计完成的和下一年度预计完成的分项工程数量和工作量，以及为实施此计划将采取的措施。</w:t>
      </w:r>
    </w:p>
    <w:p w:rsidR="00631E69" w:rsidRDefault="00F40990" w:rsidP="00631E69">
      <w:pPr>
        <w:adjustRightInd w:val="0"/>
        <w:snapToGrid w:val="0"/>
        <w:spacing w:beforeLines="100" w:line="360" w:lineRule="auto"/>
        <w:rPr>
          <w:rFonts w:eastAsia="黑体"/>
          <w:sz w:val="24"/>
        </w:rPr>
      </w:pPr>
      <w:r>
        <w:rPr>
          <w:rFonts w:eastAsia="黑体"/>
          <w:sz w:val="24"/>
        </w:rPr>
        <w:t>10.4</w:t>
      </w:r>
      <w:r>
        <w:rPr>
          <w:rFonts w:eastAsia="黑体"/>
          <w:sz w:val="24"/>
        </w:rPr>
        <w:t>合同用款计划</w:t>
      </w:r>
    </w:p>
    <w:p w:rsidR="00631E69" w:rsidRDefault="00F40990">
      <w:pPr>
        <w:adjustRightInd w:val="0"/>
        <w:snapToGrid w:val="0"/>
        <w:spacing w:line="360" w:lineRule="auto"/>
        <w:ind w:firstLineChars="200" w:firstLine="480"/>
        <w:rPr>
          <w:sz w:val="24"/>
        </w:rPr>
      </w:pPr>
      <w:r>
        <w:rPr>
          <w:sz w:val="24"/>
        </w:rPr>
        <w:t>承包人应在签订本合同协议书后</w:t>
      </w:r>
      <w:r>
        <w:rPr>
          <w:sz w:val="24"/>
        </w:rPr>
        <w:t>28</w:t>
      </w:r>
      <w:r>
        <w:rPr>
          <w:sz w:val="24"/>
        </w:rPr>
        <w:t>天之内，按招标文件中规定的格式，向监理人提交</w:t>
      </w:r>
      <w:r>
        <w:rPr>
          <w:sz w:val="24"/>
        </w:rPr>
        <w:t>2</w:t>
      </w:r>
      <w:r>
        <w:rPr>
          <w:sz w:val="24"/>
        </w:rPr>
        <w:t>份按合同规定承包人有权得到支付的详细的季度合同用款计划，以备监理人查阅。如果监理人提出要求，承包人还应按季度提交修订的合同用款计划。</w:t>
      </w:r>
    </w:p>
    <w:p w:rsidR="00631E69" w:rsidRDefault="00F40990" w:rsidP="00631E69">
      <w:pPr>
        <w:adjustRightInd w:val="0"/>
        <w:snapToGrid w:val="0"/>
        <w:spacing w:beforeLines="100" w:line="360" w:lineRule="auto"/>
        <w:rPr>
          <w:rFonts w:eastAsia="黑体"/>
          <w:sz w:val="24"/>
        </w:rPr>
      </w:pPr>
      <w:r>
        <w:rPr>
          <w:rFonts w:eastAsia="黑体"/>
          <w:sz w:val="24"/>
        </w:rPr>
        <w:t>11</w:t>
      </w:r>
      <w:r>
        <w:rPr>
          <w:rFonts w:eastAsia="黑体"/>
          <w:sz w:val="24"/>
        </w:rPr>
        <w:t>．开工和竣工</w:t>
      </w:r>
    </w:p>
    <w:p w:rsidR="00631E69" w:rsidRDefault="00F40990">
      <w:pPr>
        <w:adjustRightInd w:val="0"/>
        <w:snapToGrid w:val="0"/>
        <w:spacing w:line="360" w:lineRule="auto"/>
        <w:rPr>
          <w:rFonts w:eastAsia="黑体"/>
          <w:sz w:val="24"/>
        </w:rPr>
      </w:pPr>
      <w:r>
        <w:rPr>
          <w:rFonts w:eastAsia="黑体"/>
          <w:sz w:val="24"/>
        </w:rPr>
        <w:t>11.1</w:t>
      </w:r>
      <w:r>
        <w:rPr>
          <w:rFonts w:eastAsia="黑体"/>
          <w:sz w:val="24"/>
        </w:rPr>
        <w:t>开工</w:t>
      </w:r>
    </w:p>
    <w:p w:rsidR="00631E69" w:rsidRDefault="00F40990">
      <w:pPr>
        <w:adjustRightInd w:val="0"/>
        <w:snapToGrid w:val="0"/>
        <w:spacing w:line="360" w:lineRule="auto"/>
        <w:ind w:firstLineChars="200" w:firstLine="480"/>
        <w:rPr>
          <w:sz w:val="24"/>
        </w:rPr>
      </w:pPr>
      <w:r>
        <w:rPr>
          <w:sz w:val="24"/>
        </w:rPr>
        <w:t>11</w:t>
      </w:r>
      <w:r>
        <w:rPr>
          <w:rFonts w:hint="eastAsia"/>
          <w:sz w:val="24"/>
        </w:rPr>
        <w:t>.</w:t>
      </w:r>
      <w:r>
        <w:rPr>
          <w:sz w:val="24"/>
        </w:rPr>
        <w:t>1.2</w:t>
      </w:r>
      <w:r>
        <w:rPr>
          <w:sz w:val="24"/>
        </w:rPr>
        <w:t>项补充：</w:t>
      </w:r>
    </w:p>
    <w:p w:rsidR="00631E69" w:rsidRDefault="00F40990">
      <w:pPr>
        <w:adjustRightInd w:val="0"/>
        <w:snapToGrid w:val="0"/>
        <w:spacing w:line="360" w:lineRule="auto"/>
        <w:ind w:firstLineChars="200" w:firstLine="480"/>
        <w:rPr>
          <w:sz w:val="24"/>
        </w:rPr>
      </w:pPr>
      <w:r>
        <w:rPr>
          <w:sz w:val="24"/>
        </w:rPr>
        <w:t>承包人应在分部工程开工前</w:t>
      </w:r>
      <w:r>
        <w:rPr>
          <w:sz w:val="24"/>
        </w:rPr>
        <w:t>14</w:t>
      </w:r>
      <w:r>
        <w:rPr>
          <w:sz w:val="24"/>
        </w:rPr>
        <w:t>天向监理人提交分部工程开工报告，若承包人的开工准备、工作计划和质量控制方法是可接受的且已获得批准，则经监理人书面同意，分部工程才能开工。</w:t>
      </w:r>
    </w:p>
    <w:p w:rsidR="00631E69" w:rsidRDefault="00F40990" w:rsidP="00631E69">
      <w:pPr>
        <w:adjustRightInd w:val="0"/>
        <w:snapToGrid w:val="0"/>
        <w:spacing w:beforeLines="100" w:line="360" w:lineRule="auto"/>
        <w:rPr>
          <w:rFonts w:eastAsia="黑体"/>
          <w:sz w:val="24"/>
        </w:rPr>
      </w:pPr>
      <w:r>
        <w:rPr>
          <w:rFonts w:eastAsia="黑体"/>
          <w:sz w:val="24"/>
        </w:rPr>
        <w:t>11.3</w:t>
      </w:r>
      <w:r>
        <w:rPr>
          <w:rFonts w:eastAsia="黑体"/>
          <w:sz w:val="24"/>
        </w:rPr>
        <w:t>发包人的工期延误</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即使由于上述原因造成工期延误，如果受影响的工程并非处在工程施工进度网络计划的关键线路上，承包人亦无权要求延长总工期。</w:t>
      </w:r>
    </w:p>
    <w:p w:rsidR="00631E69" w:rsidRDefault="00F40990" w:rsidP="00631E69">
      <w:pPr>
        <w:adjustRightInd w:val="0"/>
        <w:snapToGrid w:val="0"/>
        <w:spacing w:beforeLines="100" w:line="360" w:lineRule="auto"/>
        <w:rPr>
          <w:rFonts w:eastAsia="黑体"/>
          <w:sz w:val="24"/>
        </w:rPr>
      </w:pPr>
      <w:r>
        <w:rPr>
          <w:rFonts w:eastAsia="黑体"/>
          <w:sz w:val="24"/>
        </w:rPr>
        <w:t>11.4</w:t>
      </w:r>
      <w:r>
        <w:rPr>
          <w:rFonts w:eastAsia="黑体"/>
          <w:sz w:val="24"/>
        </w:rPr>
        <w:t>异常恶劣的气候条件</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异常恶劣的气候条件包括：台风、龙卷风、暴雨（雪）、大风（沙尘暴）、冰雹和项目专用合同条款可能规定的其他气候条件。</w:t>
      </w:r>
    </w:p>
    <w:p w:rsidR="00631E69" w:rsidRDefault="00F40990" w:rsidP="00631E69">
      <w:pPr>
        <w:adjustRightInd w:val="0"/>
        <w:snapToGrid w:val="0"/>
        <w:spacing w:beforeLines="100" w:line="360" w:lineRule="auto"/>
        <w:rPr>
          <w:rFonts w:eastAsia="黑体"/>
          <w:sz w:val="24"/>
        </w:rPr>
      </w:pPr>
      <w:r>
        <w:rPr>
          <w:rFonts w:eastAsia="黑体"/>
          <w:sz w:val="24"/>
        </w:rPr>
        <w:t>11.5</w:t>
      </w:r>
      <w:r>
        <w:rPr>
          <w:rFonts w:eastAsia="黑体"/>
          <w:sz w:val="24"/>
        </w:rPr>
        <w:t>承包人的工期延误</w:t>
      </w:r>
    </w:p>
    <w:p w:rsidR="00631E69" w:rsidRDefault="00F40990">
      <w:pPr>
        <w:adjustRightInd w:val="0"/>
        <w:snapToGrid w:val="0"/>
        <w:spacing w:line="360" w:lineRule="auto"/>
        <w:ind w:firstLineChars="200" w:firstLine="480"/>
        <w:rPr>
          <w:sz w:val="24"/>
        </w:rPr>
      </w:pPr>
      <w:r>
        <w:rPr>
          <w:sz w:val="24"/>
        </w:rPr>
        <w:t>本款细化为</w:t>
      </w:r>
      <w:r>
        <w:rPr>
          <w:sz w:val="24"/>
        </w:rPr>
        <w:t>：</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承包人应严格执行监理人批准的合同进度计划，对工作量计划和形象进度计划分别控制。除</w:t>
      </w:r>
      <w:r>
        <w:rPr>
          <w:sz w:val="24"/>
        </w:rPr>
        <w:t>11.3</w:t>
      </w:r>
      <w:r>
        <w:rPr>
          <w:sz w:val="24"/>
        </w:rPr>
        <w:t>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如果承包人在接到监理人通知后的</w:t>
      </w:r>
      <w:r>
        <w:rPr>
          <w:sz w:val="24"/>
        </w:rPr>
        <w:t>14</w:t>
      </w:r>
      <w:r>
        <w:rPr>
          <w:sz w:val="24"/>
        </w:rPr>
        <w:t>天内，未能采取加快工程进度的措施，致使实际工程进度进一步</w:t>
      </w:r>
      <w:r>
        <w:rPr>
          <w:sz w:val="24"/>
        </w:rPr>
        <w:t>滞后，或承包人虽采取了一些措施，仍无法按预计工期竣工时，监理人应立即通知发包人。发包人在向承包人发出书面警告通知</w:t>
      </w:r>
      <w:r>
        <w:rPr>
          <w:sz w:val="24"/>
        </w:rPr>
        <w:t>14</w:t>
      </w:r>
      <w:r>
        <w:rPr>
          <w:sz w:val="24"/>
        </w:rPr>
        <w:t>天后，发包人可按</w:t>
      </w:r>
      <w:r>
        <w:rPr>
          <w:sz w:val="24"/>
        </w:rPr>
        <w:t>22.1</w:t>
      </w:r>
      <w:r>
        <w:rPr>
          <w:sz w:val="24"/>
        </w:rPr>
        <w:t>款终止对承包人的雇用，也可将本合同工程中的一部分工作交由其他承包人或特殊分包人完成。在不解除本合同规定的承包人责任和义务的同时，承包人应承担因此所增加的一切费用。</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w:t>
      </w:r>
      <w:r>
        <w:rPr>
          <w:sz w:val="24"/>
        </w:rPr>
        <w:t>已批准的延长工期），按天计算。逾期竣工违约金累计金额最高不超过签约合同价的</w:t>
      </w:r>
      <w:r>
        <w:rPr>
          <w:rFonts w:hint="eastAsia"/>
          <w:sz w:val="24"/>
        </w:rPr>
        <w:t>10</w:t>
      </w:r>
      <w:r>
        <w:rPr>
          <w:sz w:val="24"/>
        </w:rPr>
        <w:t>％。发包人可以从应付或到期应付给承包人的任何款项中或采用其他方法扣除此违约金。</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承包人支付逾期竣工违约金，不免除承包人完成工程及修补缺陷的义务。</w:t>
      </w:r>
    </w:p>
    <w:p w:rsidR="00631E69" w:rsidRDefault="00F40990">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如果在合同工程完工之前，己对合同工程内按时完工的单位工程签发了工程接收证书，则合同工程的逾期竣工违约金，应按</w:t>
      </w:r>
      <w:r>
        <w:rPr>
          <w:rFonts w:hint="eastAsia"/>
          <w:sz w:val="24"/>
        </w:rPr>
        <w:t>已</w:t>
      </w:r>
      <w:r>
        <w:rPr>
          <w:sz w:val="24"/>
        </w:rPr>
        <w:t>签发工程接收证书的单位工程的价值占合同工程价值的比例予以减少，但本规定不应影响逾期竣工违约金的规定限额。</w:t>
      </w:r>
    </w:p>
    <w:p w:rsidR="00631E69" w:rsidRDefault="00F40990" w:rsidP="00631E69">
      <w:pPr>
        <w:adjustRightInd w:val="0"/>
        <w:snapToGrid w:val="0"/>
        <w:spacing w:beforeLines="100" w:line="360" w:lineRule="auto"/>
        <w:rPr>
          <w:rFonts w:eastAsia="黑体"/>
          <w:sz w:val="24"/>
        </w:rPr>
      </w:pPr>
      <w:r>
        <w:rPr>
          <w:rFonts w:eastAsia="黑体"/>
          <w:sz w:val="24"/>
        </w:rPr>
        <w:t>11.6</w:t>
      </w:r>
      <w:r>
        <w:rPr>
          <w:rFonts w:eastAsia="黑体"/>
          <w:sz w:val="24"/>
        </w:rPr>
        <w:t>工期提前</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64"/>
        <w:rPr>
          <w:spacing w:val="-4"/>
          <w:sz w:val="24"/>
        </w:rPr>
      </w:pPr>
      <w:r>
        <w:rPr>
          <w:spacing w:val="-4"/>
          <w:sz w:val="24"/>
        </w:rPr>
        <w:t>如果承包人提前竣工，发包人支付奖金的计算方法为：每提前一天支付</w:t>
      </w:r>
      <w:r>
        <w:rPr>
          <w:rFonts w:hint="eastAsia"/>
          <w:spacing w:val="-4"/>
          <w:sz w:val="24"/>
          <w:u w:val="single"/>
        </w:rPr>
        <w:t xml:space="preserve">    </w:t>
      </w:r>
      <w:r>
        <w:rPr>
          <w:spacing w:val="-4"/>
          <w:sz w:val="24"/>
        </w:rPr>
        <w:t>元人民币（在项目专用合同条款中约定），时间自工程接收证书中写明的实际竣工日期起至预定的竣工日期止，按天计算。但奖金最高限额不超过签约合同价的</w:t>
      </w:r>
      <w:r>
        <w:rPr>
          <w:rFonts w:hint="eastAsia"/>
          <w:spacing w:val="-4"/>
          <w:sz w:val="24"/>
          <w:u w:val="single"/>
        </w:rPr>
        <w:t xml:space="preserve">    </w:t>
      </w:r>
      <w:r>
        <w:rPr>
          <w:spacing w:val="-4"/>
          <w:sz w:val="24"/>
        </w:rPr>
        <w:t>％（在项目专用合同条款中约定）。</w:t>
      </w:r>
    </w:p>
    <w:p w:rsidR="00631E69" w:rsidRDefault="00F40990">
      <w:pPr>
        <w:adjustRightInd w:val="0"/>
        <w:snapToGrid w:val="0"/>
        <w:spacing w:line="360" w:lineRule="auto"/>
        <w:rPr>
          <w:sz w:val="24"/>
        </w:rPr>
      </w:pPr>
      <w:r>
        <w:rPr>
          <w:sz w:val="24"/>
        </w:rPr>
        <w:t>增加第</w:t>
      </w:r>
      <w:r>
        <w:rPr>
          <w:sz w:val="24"/>
        </w:rPr>
        <w:t>11.7</w:t>
      </w:r>
      <w:r>
        <w:rPr>
          <w:sz w:val="24"/>
        </w:rPr>
        <w:t>款：</w:t>
      </w:r>
    </w:p>
    <w:p w:rsidR="00631E69" w:rsidRDefault="00F40990" w:rsidP="00631E69">
      <w:pPr>
        <w:adjustRightInd w:val="0"/>
        <w:snapToGrid w:val="0"/>
        <w:spacing w:beforeLines="100" w:line="360" w:lineRule="auto"/>
        <w:rPr>
          <w:rFonts w:eastAsia="黑体"/>
          <w:sz w:val="24"/>
        </w:rPr>
      </w:pPr>
      <w:r>
        <w:rPr>
          <w:rFonts w:eastAsia="黑体"/>
          <w:sz w:val="24"/>
        </w:rPr>
        <w:t>11.7</w:t>
      </w:r>
      <w:r>
        <w:rPr>
          <w:rFonts w:eastAsia="黑体" w:hint="eastAsia"/>
          <w:sz w:val="24"/>
        </w:rPr>
        <w:t>工</w:t>
      </w:r>
      <w:r>
        <w:rPr>
          <w:rFonts w:eastAsia="黑体"/>
          <w:sz w:val="24"/>
        </w:rPr>
        <w:t>作时</w:t>
      </w:r>
      <w:r>
        <w:rPr>
          <w:rFonts w:eastAsia="黑体" w:hint="eastAsia"/>
          <w:sz w:val="24"/>
        </w:rPr>
        <w:t>间</w:t>
      </w:r>
      <w:r>
        <w:rPr>
          <w:rFonts w:eastAsia="黑体"/>
          <w:sz w:val="24"/>
        </w:rPr>
        <w:t>的限制</w:t>
      </w:r>
    </w:p>
    <w:p w:rsidR="00631E69" w:rsidRDefault="00F40990">
      <w:pPr>
        <w:adjustRightInd w:val="0"/>
        <w:snapToGrid w:val="0"/>
        <w:spacing w:line="360" w:lineRule="auto"/>
        <w:ind w:firstLineChars="200" w:firstLine="480"/>
        <w:rPr>
          <w:sz w:val="24"/>
        </w:rPr>
      </w:pPr>
      <w:r>
        <w:rPr>
          <w:sz w:val="24"/>
        </w:rPr>
        <w:t>承包人在夜间或国家规定的节假日进行永久工程的施工，应向监理人报告，以便监理人履行监理职责和义务。</w:t>
      </w:r>
    </w:p>
    <w:p w:rsidR="00631E69" w:rsidRDefault="00F40990">
      <w:pPr>
        <w:adjustRightInd w:val="0"/>
        <w:snapToGrid w:val="0"/>
        <w:spacing w:line="360" w:lineRule="auto"/>
        <w:ind w:firstLineChars="200" w:firstLine="480"/>
        <w:rPr>
          <w:sz w:val="24"/>
        </w:rPr>
      </w:pPr>
      <w:r>
        <w:rPr>
          <w:sz w:val="24"/>
        </w:rPr>
        <w:t>但是，为了抢救生命或保护财产，或为了工程的安全、质量而不可避免地短暂作业，则不必事先向监理人报告。但承包人应在事后立即</w:t>
      </w:r>
      <w:r>
        <w:rPr>
          <w:sz w:val="24"/>
        </w:rPr>
        <w:t>向监理人报告。</w:t>
      </w:r>
    </w:p>
    <w:p w:rsidR="00631E69" w:rsidRDefault="00F40990">
      <w:pPr>
        <w:adjustRightInd w:val="0"/>
        <w:snapToGrid w:val="0"/>
        <w:spacing w:line="360" w:lineRule="auto"/>
        <w:ind w:firstLineChars="200" w:firstLine="480"/>
        <w:rPr>
          <w:sz w:val="24"/>
        </w:rPr>
      </w:pPr>
      <w:r>
        <w:rPr>
          <w:sz w:val="24"/>
        </w:rPr>
        <w:t>本款规定不适用于习惯上或施工本身要求实行连续生产的作业。</w:t>
      </w:r>
    </w:p>
    <w:p w:rsidR="00631E69" w:rsidRDefault="00F40990" w:rsidP="00631E69">
      <w:pPr>
        <w:adjustRightInd w:val="0"/>
        <w:snapToGrid w:val="0"/>
        <w:spacing w:beforeLines="100" w:line="360" w:lineRule="auto"/>
        <w:rPr>
          <w:rFonts w:eastAsia="黑体"/>
          <w:sz w:val="24"/>
        </w:rPr>
      </w:pPr>
      <w:r>
        <w:rPr>
          <w:rFonts w:eastAsia="黑体"/>
          <w:sz w:val="24"/>
        </w:rPr>
        <w:t>12</w:t>
      </w:r>
      <w:r>
        <w:rPr>
          <w:rFonts w:eastAsia="黑体" w:hint="eastAsia"/>
          <w:sz w:val="24"/>
        </w:rPr>
        <w:t>．</w:t>
      </w:r>
      <w:r>
        <w:rPr>
          <w:rFonts w:eastAsia="黑体"/>
          <w:sz w:val="24"/>
        </w:rPr>
        <w:t>暂停施工</w:t>
      </w:r>
    </w:p>
    <w:p w:rsidR="00631E69" w:rsidRDefault="00F40990">
      <w:pPr>
        <w:adjustRightInd w:val="0"/>
        <w:snapToGrid w:val="0"/>
        <w:spacing w:line="360" w:lineRule="auto"/>
        <w:ind w:firstLineChars="200" w:firstLine="480"/>
        <w:rPr>
          <w:sz w:val="24"/>
        </w:rPr>
      </w:pPr>
      <w:r>
        <w:rPr>
          <w:sz w:val="24"/>
        </w:rPr>
        <w:t>12.1</w:t>
      </w:r>
      <w:r>
        <w:rPr>
          <w:sz w:val="24"/>
        </w:rPr>
        <w:t>承包人暂停施工的责任</w:t>
      </w:r>
    </w:p>
    <w:p w:rsidR="00631E69" w:rsidRDefault="00F40990">
      <w:pPr>
        <w:adjustRightInd w:val="0"/>
        <w:snapToGrid w:val="0"/>
        <w:spacing w:line="360" w:lineRule="auto"/>
        <w:ind w:firstLineChars="200" w:firstLine="480"/>
        <w:rPr>
          <w:sz w:val="24"/>
        </w:rPr>
      </w:pPr>
      <w:r>
        <w:rPr>
          <w:sz w:val="24"/>
        </w:rPr>
        <w:t>12.1</w:t>
      </w:r>
      <w:r>
        <w:rPr>
          <w:sz w:val="24"/>
        </w:rPr>
        <w:t>（</w:t>
      </w:r>
      <w:r>
        <w:rPr>
          <w:sz w:val="24"/>
        </w:rPr>
        <w:t>5</w:t>
      </w:r>
      <w:r>
        <w:rPr>
          <w:rFonts w:hint="eastAsia"/>
          <w:sz w:val="24"/>
        </w:rPr>
        <w:t>）</w:t>
      </w:r>
      <w:r>
        <w:rPr>
          <w:sz w:val="24"/>
        </w:rPr>
        <w:t>项补充：</w:t>
      </w:r>
    </w:p>
    <w:p w:rsidR="00631E69" w:rsidRDefault="00F40990">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现场气候条件导致的必要停工（第</w:t>
      </w:r>
      <w:r>
        <w:rPr>
          <w:sz w:val="24"/>
        </w:rPr>
        <w:t>11.4</w:t>
      </w:r>
      <w:r>
        <w:rPr>
          <w:sz w:val="24"/>
        </w:rPr>
        <w:t>款规定的异常恶劣的气候条件除外）；</w:t>
      </w:r>
    </w:p>
    <w:p w:rsidR="00631E69" w:rsidRDefault="00F40990">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项目专用合同条款约定由承包人承担的其他暂停施工。</w:t>
      </w:r>
    </w:p>
    <w:p w:rsidR="00631E69" w:rsidRDefault="00F40990" w:rsidP="00631E69">
      <w:pPr>
        <w:adjustRightInd w:val="0"/>
        <w:snapToGrid w:val="0"/>
        <w:spacing w:beforeLines="100" w:line="360" w:lineRule="auto"/>
        <w:rPr>
          <w:rFonts w:eastAsia="黑体"/>
          <w:sz w:val="24"/>
        </w:rPr>
      </w:pPr>
      <w:r>
        <w:rPr>
          <w:rFonts w:eastAsia="黑体"/>
          <w:sz w:val="24"/>
        </w:rPr>
        <w:t>13</w:t>
      </w:r>
      <w:r>
        <w:rPr>
          <w:rFonts w:eastAsia="黑体"/>
          <w:sz w:val="24"/>
        </w:rPr>
        <w:t>．工程质量</w:t>
      </w:r>
    </w:p>
    <w:p w:rsidR="00631E69" w:rsidRDefault="00F40990">
      <w:pPr>
        <w:adjustRightInd w:val="0"/>
        <w:snapToGrid w:val="0"/>
        <w:spacing w:line="360" w:lineRule="auto"/>
        <w:rPr>
          <w:rFonts w:eastAsia="黑体"/>
          <w:sz w:val="24"/>
        </w:rPr>
      </w:pPr>
      <w:r>
        <w:rPr>
          <w:rFonts w:eastAsia="黑体"/>
          <w:sz w:val="24"/>
        </w:rPr>
        <w:t>13.1</w:t>
      </w:r>
      <w:r>
        <w:rPr>
          <w:rFonts w:eastAsia="黑体"/>
          <w:sz w:val="24"/>
        </w:rPr>
        <w:t>工程质量要求</w:t>
      </w:r>
    </w:p>
    <w:p w:rsidR="00631E69" w:rsidRDefault="00F40990">
      <w:pPr>
        <w:adjustRightInd w:val="0"/>
        <w:snapToGrid w:val="0"/>
        <w:spacing w:line="360" w:lineRule="auto"/>
        <w:ind w:firstLineChars="200" w:firstLine="480"/>
        <w:rPr>
          <w:sz w:val="24"/>
        </w:rPr>
      </w:pPr>
      <w:r>
        <w:rPr>
          <w:sz w:val="24"/>
        </w:rPr>
        <w:t>13.1</w:t>
      </w:r>
      <w:r>
        <w:rPr>
          <w:rFonts w:hint="eastAsia"/>
          <w:sz w:val="24"/>
        </w:rPr>
        <w:t>.</w:t>
      </w:r>
      <w:r>
        <w:rPr>
          <w:sz w:val="24"/>
        </w:rPr>
        <w:t>1</w:t>
      </w:r>
      <w:r>
        <w:rPr>
          <w:sz w:val="24"/>
        </w:rPr>
        <w:t>项约定为：</w:t>
      </w:r>
    </w:p>
    <w:p w:rsidR="00631E69" w:rsidRDefault="00F40990">
      <w:pPr>
        <w:adjustRightInd w:val="0"/>
        <w:snapToGrid w:val="0"/>
        <w:spacing w:line="360" w:lineRule="auto"/>
        <w:ind w:firstLineChars="200" w:firstLine="480"/>
        <w:rPr>
          <w:sz w:val="24"/>
        </w:rPr>
      </w:pPr>
      <w:r>
        <w:rPr>
          <w:sz w:val="24"/>
        </w:rPr>
        <w:t>工程质量验收按技术规范及交通部《公路工程质量验收评定标准》执行。本款增加第</w:t>
      </w:r>
      <w:r>
        <w:rPr>
          <w:sz w:val="24"/>
        </w:rPr>
        <w:t>13</w:t>
      </w:r>
      <w:r>
        <w:rPr>
          <w:sz w:val="24"/>
        </w:rPr>
        <w:t>．</w:t>
      </w:r>
      <w:r>
        <w:rPr>
          <w:sz w:val="24"/>
        </w:rPr>
        <w:t>1.4</w:t>
      </w:r>
      <w:r>
        <w:rPr>
          <w:sz w:val="24"/>
        </w:rPr>
        <w:t>至</w:t>
      </w:r>
      <w:r>
        <w:rPr>
          <w:sz w:val="24"/>
        </w:rPr>
        <w:t>13</w:t>
      </w:r>
      <w:r>
        <w:rPr>
          <w:sz w:val="24"/>
        </w:rPr>
        <w:t>．</w:t>
      </w:r>
      <w:r>
        <w:rPr>
          <w:sz w:val="24"/>
        </w:rPr>
        <w:t>1.6</w:t>
      </w:r>
      <w:r>
        <w:rPr>
          <w:sz w:val="24"/>
        </w:rPr>
        <w:t>项：</w:t>
      </w:r>
    </w:p>
    <w:p w:rsidR="00631E69" w:rsidRDefault="00F40990">
      <w:pPr>
        <w:adjustRightInd w:val="0"/>
        <w:snapToGrid w:val="0"/>
        <w:spacing w:line="360" w:lineRule="auto"/>
        <w:ind w:firstLineChars="200" w:firstLine="480"/>
        <w:rPr>
          <w:sz w:val="24"/>
        </w:rPr>
      </w:pPr>
      <w:r>
        <w:rPr>
          <w:sz w:val="24"/>
        </w:rPr>
        <w:t>13.1.4</w:t>
      </w:r>
      <w:r>
        <w:rPr>
          <w:sz w:val="24"/>
        </w:rPr>
        <w:t>承包人对工程质量终身负责。</w:t>
      </w:r>
    </w:p>
    <w:p w:rsidR="00631E69" w:rsidRDefault="00F40990">
      <w:pPr>
        <w:adjustRightInd w:val="0"/>
        <w:snapToGrid w:val="0"/>
        <w:spacing w:line="360" w:lineRule="auto"/>
        <w:ind w:firstLineChars="200" w:firstLine="480"/>
        <w:rPr>
          <w:sz w:val="24"/>
        </w:rPr>
      </w:pPr>
      <w:r>
        <w:rPr>
          <w:sz w:val="24"/>
        </w:rPr>
        <w:t>13</w:t>
      </w:r>
      <w:r>
        <w:rPr>
          <w:rFonts w:hint="eastAsia"/>
          <w:sz w:val="24"/>
        </w:rPr>
        <w:t>.</w:t>
      </w:r>
      <w:r>
        <w:rPr>
          <w:sz w:val="24"/>
        </w:rPr>
        <w:t>1.5</w:t>
      </w:r>
      <w:r>
        <w:rPr>
          <w:sz w:val="24"/>
        </w:rPr>
        <w:t>发包人应对工程质量、安全和环境保护、水土保持等建设全过程进行管理，对检查中发现的技术、质量和其他问题，应责令承包人返工或整改；对存在的隐患，有权责令承包人予以解决。</w:t>
      </w:r>
    </w:p>
    <w:p w:rsidR="00631E69" w:rsidRDefault="00F40990">
      <w:pPr>
        <w:adjustRightInd w:val="0"/>
        <w:snapToGrid w:val="0"/>
        <w:spacing w:line="360" w:lineRule="auto"/>
        <w:ind w:firstLineChars="200" w:firstLine="480"/>
        <w:rPr>
          <w:sz w:val="24"/>
        </w:rPr>
      </w:pPr>
      <w:r>
        <w:rPr>
          <w:sz w:val="24"/>
        </w:rPr>
        <w:t>13.1.6</w:t>
      </w:r>
      <w:r>
        <w:rPr>
          <w:sz w:val="24"/>
        </w:rPr>
        <w:t>发包人对存在质量问题或质量隐患的工程有权直接发布或授权监理人发布停工令、复工令。</w:t>
      </w:r>
    </w:p>
    <w:p w:rsidR="00631E69" w:rsidRDefault="00F40990" w:rsidP="00631E69">
      <w:pPr>
        <w:adjustRightInd w:val="0"/>
        <w:snapToGrid w:val="0"/>
        <w:spacing w:beforeLines="100" w:line="360" w:lineRule="auto"/>
        <w:rPr>
          <w:rFonts w:eastAsia="黑体"/>
          <w:sz w:val="24"/>
        </w:rPr>
      </w:pPr>
      <w:r>
        <w:rPr>
          <w:rFonts w:eastAsia="黑体"/>
          <w:sz w:val="24"/>
        </w:rPr>
        <w:t>13.2</w:t>
      </w:r>
      <w:r>
        <w:rPr>
          <w:rFonts w:eastAsia="黑体"/>
          <w:sz w:val="24"/>
        </w:rPr>
        <w:t>承包人的质量管理</w:t>
      </w:r>
    </w:p>
    <w:p w:rsidR="00631E69" w:rsidRDefault="00F40990">
      <w:pPr>
        <w:adjustRightInd w:val="0"/>
        <w:snapToGrid w:val="0"/>
        <w:spacing w:line="360" w:lineRule="auto"/>
        <w:ind w:firstLineChars="200" w:firstLine="480"/>
        <w:rPr>
          <w:sz w:val="24"/>
        </w:rPr>
      </w:pPr>
      <w:r>
        <w:rPr>
          <w:sz w:val="24"/>
        </w:rPr>
        <w:t>13.2.1</w:t>
      </w:r>
      <w:r>
        <w:rPr>
          <w:sz w:val="24"/>
        </w:rPr>
        <w:t>项补充：</w:t>
      </w:r>
    </w:p>
    <w:p w:rsidR="00631E69" w:rsidRDefault="00F40990">
      <w:pPr>
        <w:adjustRightInd w:val="0"/>
        <w:snapToGrid w:val="0"/>
        <w:spacing w:line="360" w:lineRule="auto"/>
        <w:ind w:firstLineChars="200" w:firstLine="480"/>
        <w:rPr>
          <w:sz w:val="24"/>
        </w:rPr>
      </w:pPr>
      <w:r>
        <w:rPr>
          <w:sz w:val="24"/>
        </w:rPr>
        <w:t>承包人提交工程质量保证措施文件的期限：</w:t>
      </w:r>
      <w:r>
        <w:rPr>
          <w:sz w:val="24"/>
          <w:u w:val="single"/>
        </w:rPr>
        <w:t>签订合同协议书后</w:t>
      </w:r>
      <w:r>
        <w:rPr>
          <w:sz w:val="24"/>
          <w:u w:val="single"/>
        </w:rPr>
        <w:t>28</w:t>
      </w:r>
      <w:r>
        <w:rPr>
          <w:sz w:val="24"/>
          <w:u w:val="single"/>
        </w:rPr>
        <w:t>天之内</w:t>
      </w:r>
      <w:r>
        <w:rPr>
          <w:sz w:val="24"/>
        </w:rPr>
        <w:t>。</w:t>
      </w:r>
    </w:p>
    <w:p w:rsidR="00631E69" w:rsidRDefault="00F40990">
      <w:pPr>
        <w:adjustRightInd w:val="0"/>
        <w:snapToGrid w:val="0"/>
        <w:spacing w:line="360" w:lineRule="auto"/>
        <w:ind w:firstLineChars="200" w:firstLine="480"/>
        <w:rPr>
          <w:sz w:val="24"/>
        </w:rPr>
      </w:pPr>
      <w:r>
        <w:rPr>
          <w:sz w:val="24"/>
        </w:rPr>
        <w:t>本款增加第</w:t>
      </w:r>
      <w:r>
        <w:rPr>
          <w:sz w:val="24"/>
        </w:rPr>
        <w:t>13.2.3</w:t>
      </w:r>
      <w:r>
        <w:rPr>
          <w:sz w:val="24"/>
        </w:rPr>
        <w:t>至</w:t>
      </w:r>
      <w:r>
        <w:rPr>
          <w:sz w:val="24"/>
        </w:rPr>
        <w:t>13.2.5</w:t>
      </w:r>
      <w:r>
        <w:rPr>
          <w:sz w:val="24"/>
        </w:rPr>
        <w:t>项：</w:t>
      </w:r>
    </w:p>
    <w:p w:rsidR="00631E69" w:rsidRDefault="00F40990">
      <w:pPr>
        <w:adjustRightInd w:val="0"/>
        <w:snapToGrid w:val="0"/>
        <w:spacing w:line="360" w:lineRule="auto"/>
        <w:ind w:firstLineChars="200" w:firstLine="480"/>
        <w:rPr>
          <w:sz w:val="24"/>
        </w:rPr>
      </w:pPr>
      <w:r>
        <w:rPr>
          <w:sz w:val="24"/>
        </w:rPr>
        <w:t>13.2.3</w:t>
      </w:r>
      <w:r>
        <w:rPr>
          <w:sz w:val="24"/>
        </w:rPr>
        <w:t>承包人应加强质量监控，确保规范规定的检验、抽检频率，现场质检的原始资料必须真实、准确、可靠，不得追记，接受质量检查时必须出示原始资料。</w:t>
      </w:r>
    </w:p>
    <w:p w:rsidR="00631E69" w:rsidRDefault="00F40990">
      <w:pPr>
        <w:adjustRightInd w:val="0"/>
        <w:snapToGrid w:val="0"/>
        <w:spacing w:line="360" w:lineRule="auto"/>
        <w:ind w:firstLineChars="200" w:firstLine="480"/>
        <w:rPr>
          <w:sz w:val="24"/>
        </w:rPr>
      </w:pPr>
      <w:r>
        <w:rPr>
          <w:sz w:val="24"/>
        </w:rPr>
        <w:t>13.2.4</w:t>
      </w:r>
      <w:r>
        <w:rPr>
          <w:sz w:val="24"/>
        </w:rPr>
        <w:t>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rsidR="00631E69" w:rsidRDefault="00F40990">
      <w:pPr>
        <w:adjustRightInd w:val="0"/>
        <w:snapToGrid w:val="0"/>
        <w:spacing w:line="360" w:lineRule="auto"/>
        <w:ind w:firstLineChars="200" w:firstLine="480"/>
        <w:rPr>
          <w:sz w:val="24"/>
        </w:rPr>
      </w:pPr>
      <w:r>
        <w:rPr>
          <w:sz w:val="24"/>
        </w:rPr>
        <w:t>13.2.5</w:t>
      </w:r>
      <w:r>
        <w:rPr>
          <w:sz w:val="24"/>
        </w:rPr>
        <w:t>承包人应建立质量奖罚制度，对质量事故要严肃处理，坚持三不放过：事故原因不明不放过，不分清责任不放过，没有改进措施不放过。</w:t>
      </w:r>
    </w:p>
    <w:p w:rsidR="00631E69" w:rsidRDefault="00F40990" w:rsidP="00631E69">
      <w:pPr>
        <w:adjustRightInd w:val="0"/>
        <w:snapToGrid w:val="0"/>
        <w:spacing w:beforeLines="100" w:line="360" w:lineRule="auto"/>
        <w:rPr>
          <w:rFonts w:eastAsia="黑体"/>
          <w:sz w:val="24"/>
        </w:rPr>
      </w:pPr>
      <w:r>
        <w:rPr>
          <w:rFonts w:eastAsia="黑体"/>
          <w:sz w:val="24"/>
        </w:rPr>
        <w:t>13.4</w:t>
      </w:r>
      <w:r>
        <w:rPr>
          <w:rFonts w:eastAsia="黑体"/>
          <w:sz w:val="24"/>
        </w:rPr>
        <w:t>监理人</w:t>
      </w:r>
      <w:r>
        <w:rPr>
          <w:rFonts w:eastAsia="黑体"/>
          <w:sz w:val="24"/>
        </w:rPr>
        <w:t>的质量检查</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监理人及其委派的检验人员，应能进入工程现场，以及材料或工程设备的制造、加工或制配的车间和场所，包括不属于承包人的车间或场所进行检查，承包人应为此提供便利和协助。</w:t>
      </w:r>
    </w:p>
    <w:p w:rsidR="00631E69" w:rsidRDefault="00F40990">
      <w:pPr>
        <w:adjustRightInd w:val="0"/>
        <w:snapToGrid w:val="0"/>
        <w:spacing w:line="360" w:lineRule="auto"/>
        <w:ind w:firstLineChars="200" w:firstLine="480"/>
        <w:rPr>
          <w:sz w:val="24"/>
        </w:rPr>
      </w:pPr>
      <w:r>
        <w:rPr>
          <w:sz w:val="24"/>
        </w:rPr>
        <w:t>监理人可以将材料或工程设备的检查和检验委托给一家独立的检验单位。该独立检验单位的检验结果应视为监理人完成的。监理人应将这种委托的通知书不少于</w:t>
      </w:r>
      <w:r>
        <w:rPr>
          <w:sz w:val="24"/>
        </w:rPr>
        <w:t>7</w:t>
      </w:r>
      <w:r>
        <w:rPr>
          <w:sz w:val="24"/>
        </w:rPr>
        <w:t>天前交给承包人。</w:t>
      </w:r>
    </w:p>
    <w:p w:rsidR="00631E69" w:rsidRDefault="00F40990" w:rsidP="00631E69">
      <w:pPr>
        <w:adjustRightInd w:val="0"/>
        <w:snapToGrid w:val="0"/>
        <w:spacing w:beforeLines="100" w:line="360" w:lineRule="auto"/>
        <w:rPr>
          <w:rFonts w:eastAsia="黑体"/>
          <w:sz w:val="24"/>
        </w:rPr>
      </w:pPr>
      <w:r>
        <w:rPr>
          <w:rFonts w:eastAsia="黑体"/>
          <w:sz w:val="24"/>
        </w:rPr>
        <w:t>13.5</w:t>
      </w:r>
      <w:r>
        <w:rPr>
          <w:rFonts w:eastAsia="黑体"/>
          <w:sz w:val="24"/>
        </w:rPr>
        <w:t>工程隐蔽部位覆盖前的检查</w:t>
      </w:r>
    </w:p>
    <w:p w:rsidR="00631E69" w:rsidRDefault="00F40990">
      <w:pPr>
        <w:adjustRightInd w:val="0"/>
        <w:snapToGrid w:val="0"/>
        <w:spacing w:line="360" w:lineRule="auto"/>
        <w:ind w:firstLineChars="200" w:firstLine="480"/>
        <w:rPr>
          <w:sz w:val="24"/>
        </w:rPr>
      </w:pPr>
      <w:r>
        <w:rPr>
          <w:sz w:val="24"/>
        </w:rPr>
        <w:t>13.5.1</w:t>
      </w:r>
      <w:r>
        <w:rPr>
          <w:sz w:val="24"/>
        </w:rPr>
        <w:t>通知监理人检查</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没有监理人的批准，任何工程均不得覆盖或掩蔽。当监理人有指令时，承包人应对重要隐蔽工程进行拍摄</w:t>
      </w:r>
      <w:r>
        <w:rPr>
          <w:sz w:val="24"/>
        </w:rPr>
        <w:t>或照相并应保证监理人有充分的机会对将要覆盖或掩蔽的工程进行检查和量测，特别是在基础以上的任一部分工程修筑之前，对该基础进行检查。</w:t>
      </w:r>
    </w:p>
    <w:p w:rsidR="00631E69" w:rsidRDefault="00F40990" w:rsidP="00631E69">
      <w:pPr>
        <w:adjustRightInd w:val="0"/>
        <w:snapToGrid w:val="0"/>
        <w:spacing w:beforeLines="100" w:line="360" w:lineRule="auto"/>
        <w:rPr>
          <w:rFonts w:eastAsia="黑体"/>
          <w:sz w:val="24"/>
        </w:rPr>
      </w:pPr>
      <w:r>
        <w:rPr>
          <w:rFonts w:eastAsia="黑体"/>
          <w:sz w:val="24"/>
        </w:rPr>
        <w:t>13.6</w:t>
      </w:r>
      <w:r>
        <w:rPr>
          <w:rFonts w:eastAsia="黑体"/>
          <w:sz w:val="24"/>
        </w:rPr>
        <w:t>清除不合格工程</w:t>
      </w:r>
    </w:p>
    <w:p w:rsidR="00631E69" w:rsidRDefault="00F40990">
      <w:pPr>
        <w:adjustRightInd w:val="0"/>
        <w:snapToGrid w:val="0"/>
        <w:spacing w:line="360" w:lineRule="auto"/>
        <w:ind w:firstLineChars="200" w:firstLine="480"/>
        <w:rPr>
          <w:sz w:val="24"/>
        </w:rPr>
      </w:pPr>
      <w:r>
        <w:rPr>
          <w:sz w:val="24"/>
        </w:rPr>
        <w:t>13.6.1</w:t>
      </w:r>
      <w:r>
        <w:rPr>
          <w:sz w:val="24"/>
        </w:rPr>
        <w:t>项细化为：</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如果承包人未在规定时间内执行监理人的指示，发包人有权雇用他人执行，并向其支付有关费用。所有由此造成的或伴随产生的费用，由承包人负责承担。</w:t>
      </w:r>
    </w:p>
    <w:p w:rsidR="00631E69" w:rsidRDefault="00F40990" w:rsidP="00631E69">
      <w:pPr>
        <w:adjustRightInd w:val="0"/>
        <w:snapToGrid w:val="0"/>
        <w:spacing w:beforeLines="100" w:line="360" w:lineRule="auto"/>
        <w:rPr>
          <w:rFonts w:eastAsia="黑体"/>
          <w:sz w:val="24"/>
        </w:rPr>
      </w:pPr>
      <w:r>
        <w:rPr>
          <w:rFonts w:eastAsia="黑体"/>
          <w:sz w:val="24"/>
        </w:rPr>
        <w:t>14</w:t>
      </w:r>
      <w:r>
        <w:rPr>
          <w:rFonts w:eastAsia="黑体" w:hint="eastAsia"/>
          <w:sz w:val="24"/>
        </w:rPr>
        <w:t>．</w:t>
      </w:r>
      <w:r>
        <w:rPr>
          <w:rFonts w:eastAsia="黑体"/>
          <w:sz w:val="24"/>
        </w:rPr>
        <w:t>试验和检验</w:t>
      </w:r>
    </w:p>
    <w:p w:rsidR="00631E69" w:rsidRDefault="00F40990">
      <w:pPr>
        <w:adjustRightInd w:val="0"/>
        <w:snapToGrid w:val="0"/>
        <w:spacing w:line="360" w:lineRule="auto"/>
        <w:rPr>
          <w:sz w:val="24"/>
        </w:rPr>
      </w:pPr>
      <w:r>
        <w:rPr>
          <w:rFonts w:hAnsi="宋体"/>
          <w:sz w:val="24"/>
        </w:rPr>
        <w:t>增加第</w:t>
      </w:r>
      <w:r>
        <w:rPr>
          <w:sz w:val="24"/>
        </w:rPr>
        <w:t>14.4</w:t>
      </w:r>
      <w:r>
        <w:rPr>
          <w:rFonts w:hAnsi="宋体"/>
          <w:sz w:val="24"/>
        </w:rPr>
        <w:t>款：</w:t>
      </w:r>
    </w:p>
    <w:p w:rsidR="00631E69" w:rsidRDefault="00F40990">
      <w:pPr>
        <w:adjustRightInd w:val="0"/>
        <w:snapToGrid w:val="0"/>
        <w:spacing w:line="360" w:lineRule="auto"/>
        <w:rPr>
          <w:rFonts w:eastAsia="黑体"/>
          <w:sz w:val="24"/>
        </w:rPr>
      </w:pPr>
      <w:r>
        <w:rPr>
          <w:rFonts w:eastAsia="黑体"/>
          <w:sz w:val="24"/>
        </w:rPr>
        <w:t>14.4</w:t>
      </w:r>
      <w:r>
        <w:rPr>
          <w:rFonts w:eastAsia="黑体"/>
          <w:sz w:val="24"/>
        </w:rPr>
        <w:t>试验和检验费用</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承包人应负责提供进行试验和检验所需的全部样品，并承担其费用。</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在合同中明确规定的或在合同中列有可供报价的检（试）验子目或专项检（试）验子目，其试验和检验的费用由承包人负担。</w:t>
      </w:r>
    </w:p>
    <w:p w:rsidR="00631E69" w:rsidRDefault="00F40990">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如果监理人所要求做的检（试）验为合同未规定的或没有如上列出子目的，或是在该材料或工程设备的制造、加工、制配场地以外的场所</w:t>
      </w:r>
      <w:r>
        <w:rPr>
          <w:sz w:val="24"/>
        </w:rPr>
        <w:t>进行的，则检验结束后，如表明操作工艺或材料、工程设备未能符合合同规定，其费用应由承包人承担，否则，由发包人另行支付。</w:t>
      </w:r>
    </w:p>
    <w:p w:rsidR="00631E69" w:rsidRDefault="00F40990" w:rsidP="00631E69">
      <w:pPr>
        <w:adjustRightInd w:val="0"/>
        <w:snapToGrid w:val="0"/>
        <w:spacing w:beforeLines="100" w:line="360" w:lineRule="auto"/>
        <w:rPr>
          <w:rFonts w:eastAsia="黑体"/>
          <w:sz w:val="24"/>
        </w:rPr>
      </w:pPr>
      <w:r>
        <w:rPr>
          <w:rFonts w:eastAsia="黑体"/>
          <w:sz w:val="24"/>
        </w:rPr>
        <w:t>15</w:t>
      </w:r>
      <w:r>
        <w:rPr>
          <w:rFonts w:eastAsia="黑体" w:hint="eastAsia"/>
          <w:sz w:val="24"/>
        </w:rPr>
        <w:t>．</w:t>
      </w:r>
      <w:r>
        <w:rPr>
          <w:rFonts w:eastAsia="黑体"/>
          <w:sz w:val="24"/>
        </w:rPr>
        <w:t>变更</w:t>
      </w:r>
    </w:p>
    <w:p w:rsidR="00631E69" w:rsidRDefault="00F40990">
      <w:pPr>
        <w:adjustRightInd w:val="0"/>
        <w:snapToGrid w:val="0"/>
        <w:spacing w:line="360" w:lineRule="auto"/>
        <w:rPr>
          <w:rFonts w:eastAsia="黑体"/>
          <w:sz w:val="24"/>
        </w:rPr>
      </w:pPr>
      <w:r>
        <w:rPr>
          <w:rFonts w:eastAsia="黑体"/>
          <w:sz w:val="24"/>
        </w:rPr>
        <w:t>15.1</w:t>
      </w:r>
      <w:r>
        <w:rPr>
          <w:rFonts w:eastAsia="黑体"/>
          <w:sz w:val="24"/>
        </w:rPr>
        <w:t>变更的范围和内容</w:t>
      </w:r>
    </w:p>
    <w:p w:rsidR="00631E69" w:rsidRDefault="00F40990">
      <w:pPr>
        <w:adjustRightInd w:val="0"/>
        <w:snapToGrid w:val="0"/>
        <w:spacing w:line="360" w:lineRule="auto"/>
        <w:ind w:firstLineChars="200" w:firstLine="480"/>
        <w:rPr>
          <w:sz w:val="24"/>
        </w:rPr>
      </w:pPr>
      <w:r>
        <w:rPr>
          <w:sz w:val="24"/>
        </w:rPr>
        <w:t>15.1</w:t>
      </w:r>
      <w:r>
        <w:rPr>
          <w:sz w:val="24"/>
        </w:rPr>
        <w:t>（</w:t>
      </w:r>
      <w:r>
        <w:rPr>
          <w:sz w:val="24"/>
        </w:rPr>
        <w:t>1</w:t>
      </w:r>
      <w:r>
        <w:rPr>
          <w:sz w:val="24"/>
        </w:rPr>
        <w:t>）项细化为：</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取消合同中任何一项工作，但被取消的工作不能转由发包人或其他人实施，由于承包人违约造成的情况除外；</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设计变更程序应执行交通部《公路工程设计变更管理办法》的相关规定。</w:t>
      </w:r>
    </w:p>
    <w:p w:rsidR="00631E69" w:rsidRDefault="00F40990" w:rsidP="00631E69">
      <w:pPr>
        <w:adjustRightInd w:val="0"/>
        <w:snapToGrid w:val="0"/>
        <w:spacing w:beforeLines="100" w:line="360" w:lineRule="auto"/>
        <w:rPr>
          <w:rFonts w:eastAsia="黑体"/>
          <w:sz w:val="24"/>
        </w:rPr>
      </w:pPr>
      <w:r>
        <w:rPr>
          <w:rFonts w:eastAsia="黑体"/>
          <w:sz w:val="24"/>
        </w:rPr>
        <w:t>15.4</w:t>
      </w:r>
      <w:r>
        <w:rPr>
          <w:rFonts w:eastAsia="黑体"/>
          <w:sz w:val="24"/>
        </w:rPr>
        <w:t>变更的估价原则</w:t>
      </w:r>
    </w:p>
    <w:p w:rsidR="00631E69" w:rsidRDefault="00F40990">
      <w:pPr>
        <w:adjustRightInd w:val="0"/>
        <w:snapToGrid w:val="0"/>
        <w:spacing w:line="360" w:lineRule="auto"/>
        <w:ind w:firstLineChars="200" w:firstLine="480"/>
        <w:rPr>
          <w:sz w:val="24"/>
        </w:rPr>
      </w:pPr>
      <w:r>
        <w:rPr>
          <w:sz w:val="24"/>
        </w:rPr>
        <w:t>本款细化为：</w:t>
      </w:r>
    </w:p>
    <w:p w:rsidR="00631E69" w:rsidRDefault="00F40990">
      <w:pPr>
        <w:adjustRightInd w:val="0"/>
        <w:snapToGrid w:val="0"/>
        <w:spacing w:line="360" w:lineRule="auto"/>
        <w:ind w:firstLineChars="200" w:firstLine="480"/>
        <w:rPr>
          <w:sz w:val="24"/>
        </w:rPr>
      </w:pPr>
      <w:r>
        <w:rPr>
          <w:sz w:val="24"/>
        </w:rPr>
        <w:t>除项目专用合同条款另有约定外，因变更引起的价格调整按照本款约定处理。</w:t>
      </w:r>
    </w:p>
    <w:p w:rsidR="00631E69" w:rsidRDefault="00F40990">
      <w:pPr>
        <w:adjustRightInd w:val="0"/>
        <w:snapToGrid w:val="0"/>
        <w:spacing w:line="360" w:lineRule="auto"/>
        <w:ind w:firstLineChars="200" w:firstLine="480"/>
        <w:rPr>
          <w:sz w:val="24"/>
        </w:rPr>
      </w:pPr>
      <w:r>
        <w:rPr>
          <w:sz w:val="24"/>
        </w:rPr>
        <w:t>15.4.1</w:t>
      </w:r>
      <w:r>
        <w:rPr>
          <w:sz w:val="24"/>
        </w:rPr>
        <w:t>如果取消某项工作，则该项工作的总额价不予支付；</w:t>
      </w:r>
    </w:p>
    <w:p w:rsidR="00631E69" w:rsidRDefault="00F40990">
      <w:pPr>
        <w:adjustRightInd w:val="0"/>
        <w:snapToGrid w:val="0"/>
        <w:spacing w:line="360" w:lineRule="auto"/>
        <w:ind w:firstLineChars="200" w:firstLine="480"/>
        <w:rPr>
          <w:sz w:val="24"/>
        </w:rPr>
      </w:pPr>
      <w:r>
        <w:rPr>
          <w:sz w:val="24"/>
        </w:rPr>
        <w:t>15.4.2</w:t>
      </w:r>
      <w:r>
        <w:rPr>
          <w:sz w:val="24"/>
        </w:rPr>
        <w:t>已标价工程量清单中有适用于变更工作的子目的，采用该子目的单价。</w:t>
      </w:r>
    </w:p>
    <w:p w:rsidR="00631E69" w:rsidRDefault="00F40990">
      <w:pPr>
        <w:adjustRightInd w:val="0"/>
        <w:snapToGrid w:val="0"/>
        <w:spacing w:line="360" w:lineRule="auto"/>
        <w:ind w:firstLineChars="200" w:firstLine="480"/>
        <w:rPr>
          <w:sz w:val="24"/>
        </w:rPr>
      </w:pPr>
      <w:r>
        <w:rPr>
          <w:sz w:val="24"/>
        </w:rPr>
        <w:t>15.4.3</w:t>
      </w:r>
      <w:r>
        <w:rPr>
          <w:sz w:val="24"/>
        </w:rPr>
        <w:t>已标价工程量清单中无适用于变更工作的子目，但有类似子目的，可在合理范围内参照类似子目的单价，由监理人按第</w:t>
      </w:r>
      <w:r>
        <w:rPr>
          <w:sz w:val="24"/>
        </w:rPr>
        <w:t>3.5</w:t>
      </w:r>
      <w:r>
        <w:rPr>
          <w:sz w:val="24"/>
        </w:rPr>
        <w:t>款商定或确定变更工作的单价。</w:t>
      </w:r>
    </w:p>
    <w:p w:rsidR="00631E69" w:rsidRDefault="00F40990">
      <w:pPr>
        <w:adjustRightInd w:val="0"/>
        <w:snapToGrid w:val="0"/>
        <w:spacing w:line="360" w:lineRule="auto"/>
        <w:ind w:firstLineChars="200" w:firstLine="480"/>
        <w:rPr>
          <w:sz w:val="24"/>
        </w:rPr>
      </w:pPr>
      <w:r>
        <w:rPr>
          <w:sz w:val="24"/>
        </w:rPr>
        <w:t>15.4.4</w:t>
      </w:r>
      <w:r>
        <w:rPr>
          <w:sz w:val="24"/>
        </w:rPr>
        <w:t>已标价工程量清单中无适用或类似子目的单价，可在综合考虑承包人在投标时所提供的单价分析表和单价组成表的基础上，由监理人按第</w:t>
      </w:r>
      <w:r>
        <w:rPr>
          <w:sz w:val="24"/>
        </w:rPr>
        <w:t>3.5</w:t>
      </w:r>
      <w:r>
        <w:rPr>
          <w:sz w:val="24"/>
        </w:rPr>
        <w:t>款商定或确定变更工作的单价：</w:t>
      </w:r>
    </w:p>
    <w:p w:rsidR="00631E69" w:rsidRDefault="00F40990">
      <w:pPr>
        <w:adjustRightInd w:val="0"/>
        <w:snapToGrid w:val="0"/>
        <w:spacing w:line="360" w:lineRule="auto"/>
        <w:ind w:firstLineChars="200" w:firstLine="480"/>
        <w:rPr>
          <w:sz w:val="24"/>
        </w:rPr>
      </w:pPr>
      <w:r>
        <w:rPr>
          <w:sz w:val="24"/>
        </w:rPr>
        <w:t>15.4.5</w:t>
      </w:r>
      <w:r>
        <w:rPr>
          <w:sz w:val="24"/>
        </w:rPr>
        <w:t>如果本工程的变更指示是因承包人过错、承包人违</w:t>
      </w:r>
      <w:r>
        <w:rPr>
          <w:sz w:val="24"/>
        </w:rPr>
        <w:t>反合同或承包人责任造成的，则这种违约引起的任何额外费用应由承包人承担。</w:t>
      </w:r>
    </w:p>
    <w:p w:rsidR="00631E69" w:rsidRDefault="00F40990" w:rsidP="00631E69">
      <w:pPr>
        <w:adjustRightInd w:val="0"/>
        <w:snapToGrid w:val="0"/>
        <w:spacing w:beforeLines="100" w:line="360" w:lineRule="auto"/>
        <w:rPr>
          <w:rFonts w:eastAsia="黑体"/>
          <w:sz w:val="24"/>
        </w:rPr>
      </w:pPr>
      <w:r>
        <w:rPr>
          <w:rFonts w:eastAsia="黑体"/>
          <w:sz w:val="24"/>
        </w:rPr>
        <w:t>15.5</w:t>
      </w:r>
      <w:r>
        <w:rPr>
          <w:rFonts w:eastAsia="黑体"/>
          <w:sz w:val="24"/>
        </w:rPr>
        <w:t>承包人的合理化建议</w:t>
      </w:r>
    </w:p>
    <w:p w:rsidR="00631E69" w:rsidRDefault="00F40990">
      <w:pPr>
        <w:adjustRightInd w:val="0"/>
        <w:snapToGrid w:val="0"/>
        <w:spacing w:line="360" w:lineRule="auto"/>
        <w:ind w:firstLineChars="200" w:firstLine="480"/>
        <w:rPr>
          <w:sz w:val="24"/>
        </w:rPr>
      </w:pPr>
      <w:r>
        <w:rPr>
          <w:sz w:val="24"/>
        </w:rPr>
        <w:t>15.5.2</w:t>
      </w:r>
      <w:r>
        <w:rPr>
          <w:sz w:val="24"/>
        </w:rPr>
        <w:t>项约定为：</w:t>
      </w:r>
    </w:p>
    <w:p w:rsidR="00631E69" w:rsidRDefault="00F40990">
      <w:pPr>
        <w:adjustRightInd w:val="0"/>
        <w:snapToGrid w:val="0"/>
        <w:spacing w:line="360" w:lineRule="auto"/>
        <w:ind w:firstLineChars="200" w:firstLine="480"/>
        <w:rPr>
          <w:sz w:val="24"/>
        </w:rPr>
      </w:pPr>
      <w:r>
        <w:rPr>
          <w:sz w:val="24"/>
        </w:rPr>
        <w:t>承包人提出的合理化建议缩短了工期，发包人按专用合同条款第</w:t>
      </w:r>
      <w:r>
        <w:rPr>
          <w:sz w:val="24"/>
        </w:rPr>
        <w:t>11.6</w:t>
      </w:r>
      <w:r>
        <w:rPr>
          <w:sz w:val="24"/>
        </w:rPr>
        <w:t>款的规定给予奖励。</w:t>
      </w:r>
    </w:p>
    <w:p w:rsidR="00631E69" w:rsidRDefault="00F40990">
      <w:pPr>
        <w:adjustRightInd w:val="0"/>
        <w:snapToGrid w:val="0"/>
        <w:spacing w:line="360" w:lineRule="auto"/>
        <w:ind w:firstLineChars="200" w:firstLine="480"/>
        <w:rPr>
          <w:sz w:val="24"/>
        </w:rPr>
      </w:pPr>
      <w:r>
        <w:rPr>
          <w:sz w:val="24"/>
        </w:rPr>
        <w:t>承包人提出的合理化建议降低了合同价格或者提高了工程经济效益的，发包人按所节约成本或增加收益的</w:t>
      </w:r>
      <w:r>
        <w:rPr>
          <w:rFonts w:hint="eastAsia"/>
          <w:sz w:val="24"/>
          <w:u w:val="single"/>
        </w:rPr>
        <w:t xml:space="preserve">    </w:t>
      </w:r>
      <w:r>
        <w:rPr>
          <w:rFonts w:hint="eastAsia"/>
          <w:sz w:val="24"/>
        </w:rPr>
        <w:t>%</w:t>
      </w:r>
      <w:r>
        <w:rPr>
          <w:sz w:val="24"/>
        </w:rPr>
        <w:t>（在项目专用条款数据表中约定）给予奖励。</w:t>
      </w:r>
    </w:p>
    <w:p w:rsidR="00631E69" w:rsidRDefault="00F40990">
      <w:pPr>
        <w:adjustRightInd w:val="0"/>
        <w:snapToGrid w:val="0"/>
        <w:spacing w:line="360" w:lineRule="auto"/>
        <w:ind w:firstLineChars="200" w:firstLine="480"/>
        <w:rPr>
          <w:sz w:val="24"/>
        </w:rPr>
      </w:pPr>
      <w:r>
        <w:rPr>
          <w:sz w:val="24"/>
        </w:rPr>
        <w:t>15.6</w:t>
      </w:r>
      <w:r>
        <w:rPr>
          <w:sz w:val="24"/>
        </w:rPr>
        <w:t>暂列金额</w:t>
      </w:r>
    </w:p>
    <w:p w:rsidR="00631E69" w:rsidRDefault="00F40990">
      <w:pPr>
        <w:adjustRightInd w:val="0"/>
        <w:snapToGrid w:val="0"/>
        <w:spacing w:line="360" w:lineRule="auto"/>
        <w:ind w:firstLineChars="200" w:firstLine="480"/>
        <w:rPr>
          <w:sz w:val="24"/>
        </w:rPr>
      </w:pPr>
      <w:r>
        <w:rPr>
          <w:sz w:val="24"/>
        </w:rPr>
        <w:t>本款细化为：</w:t>
      </w:r>
    </w:p>
    <w:p w:rsidR="00631E69" w:rsidRDefault="00F40990">
      <w:pPr>
        <w:adjustRightInd w:val="0"/>
        <w:snapToGrid w:val="0"/>
        <w:spacing w:line="360" w:lineRule="auto"/>
        <w:ind w:firstLineChars="200" w:firstLine="480"/>
        <w:rPr>
          <w:sz w:val="24"/>
        </w:rPr>
      </w:pPr>
      <w:r>
        <w:rPr>
          <w:sz w:val="24"/>
        </w:rPr>
        <w:t>15.6.1</w:t>
      </w:r>
      <w:r>
        <w:rPr>
          <w:sz w:val="24"/>
        </w:rPr>
        <w:t>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rsidR="00631E69" w:rsidRDefault="00F40990">
      <w:pPr>
        <w:adjustRightInd w:val="0"/>
        <w:snapToGrid w:val="0"/>
        <w:spacing w:line="360" w:lineRule="auto"/>
        <w:ind w:firstLineChars="200" w:firstLine="480"/>
        <w:rPr>
          <w:sz w:val="24"/>
        </w:rPr>
      </w:pPr>
      <w:r>
        <w:rPr>
          <w:sz w:val="24"/>
        </w:rPr>
        <w:t>15.6.2</w:t>
      </w:r>
      <w:r>
        <w:rPr>
          <w:sz w:val="24"/>
        </w:rPr>
        <w:t>对于经发包人批准的每一笔暂列金额，监理人有权向承包人发出实施工程或提供材料、工程设备或服务的指令。这些指令应由承包人完成，监理人应根据第</w:t>
      </w:r>
      <w:r>
        <w:rPr>
          <w:sz w:val="24"/>
        </w:rPr>
        <w:t>15.4</w:t>
      </w:r>
      <w:r>
        <w:rPr>
          <w:sz w:val="24"/>
        </w:rPr>
        <w:t>款约定的变更估价原则和第</w:t>
      </w:r>
      <w:r>
        <w:rPr>
          <w:sz w:val="24"/>
        </w:rPr>
        <w:t>15.7</w:t>
      </w:r>
      <w:r>
        <w:rPr>
          <w:sz w:val="24"/>
        </w:rPr>
        <w:t>款的规定，对合同价格进行相应调整。</w:t>
      </w:r>
    </w:p>
    <w:p w:rsidR="00631E69" w:rsidRDefault="00F40990">
      <w:pPr>
        <w:adjustRightInd w:val="0"/>
        <w:snapToGrid w:val="0"/>
        <w:spacing w:line="360" w:lineRule="auto"/>
        <w:ind w:firstLineChars="200" w:firstLine="480"/>
        <w:rPr>
          <w:sz w:val="24"/>
        </w:rPr>
      </w:pPr>
      <w:r>
        <w:rPr>
          <w:sz w:val="24"/>
        </w:rPr>
        <w:t>15.6.3</w:t>
      </w:r>
      <w:r>
        <w:rPr>
          <w:sz w:val="24"/>
        </w:rPr>
        <w:t>当监理人提出要求时，承包人应提供有关暂列金额支出的所有报价单、发票</w:t>
      </w:r>
      <w:r>
        <w:rPr>
          <w:sz w:val="24"/>
        </w:rPr>
        <w:t>、凭证和账单或收据，除非该工作是根据已标价工程量清单列明的单价或总额价进行的估价。</w:t>
      </w:r>
    </w:p>
    <w:p w:rsidR="00631E69" w:rsidRDefault="00F40990" w:rsidP="00631E69">
      <w:pPr>
        <w:adjustRightInd w:val="0"/>
        <w:snapToGrid w:val="0"/>
        <w:spacing w:beforeLines="100" w:line="360" w:lineRule="auto"/>
        <w:rPr>
          <w:rFonts w:eastAsia="黑体"/>
          <w:sz w:val="24"/>
        </w:rPr>
      </w:pPr>
      <w:r>
        <w:rPr>
          <w:rFonts w:eastAsia="黑体"/>
          <w:sz w:val="24"/>
        </w:rPr>
        <w:t>15.8</w:t>
      </w:r>
      <w:r>
        <w:rPr>
          <w:rFonts w:eastAsia="黑体"/>
          <w:sz w:val="24"/>
        </w:rPr>
        <w:t>暂估价</w:t>
      </w:r>
    </w:p>
    <w:p w:rsidR="00631E69" w:rsidRDefault="00F40990">
      <w:pPr>
        <w:adjustRightInd w:val="0"/>
        <w:snapToGrid w:val="0"/>
        <w:spacing w:line="360" w:lineRule="auto"/>
        <w:ind w:firstLineChars="200" w:firstLine="480"/>
        <w:rPr>
          <w:sz w:val="24"/>
        </w:rPr>
      </w:pPr>
      <w:r>
        <w:rPr>
          <w:sz w:val="24"/>
        </w:rPr>
        <w:t>15.8.1</w:t>
      </w:r>
      <w:r>
        <w:rPr>
          <w:sz w:val="24"/>
        </w:rPr>
        <w:t>项补充：</w:t>
      </w:r>
    </w:p>
    <w:p w:rsidR="00631E69" w:rsidRDefault="00F40990">
      <w:pPr>
        <w:adjustRightInd w:val="0"/>
        <w:snapToGrid w:val="0"/>
        <w:spacing w:line="360" w:lineRule="auto"/>
        <w:ind w:firstLineChars="200" w:firstLine="480"/>
        <w:rPr>
          <w:sz w:val="24"/>
        </w:rPr>
      </w:pPr>
      <w:r>
        <w:rPr>
          <w:sz w:val="24"/>
        </w:rPr>
        <w:t>按照本项规定由发包人和承包人以共同招标的方式选择的分包人或供应商，视为发包人的特殊分包人或供应商，发包人、承包人、特殊分包人（或供应商）三方之间的权利义务关系约定如下：</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承包人应与特殊分包人或供应商签订分包合同。</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有关特殊分包的合同中，特殊分包人（或供应商）应独立地承担其合同责任和义务，不使承包人对发包人承担的合同责任和义务受到损害，也不使承包人承担因特殊分包人（或供应商）未</w:t>
      </w:r>
      <w:r>
        <w:rPr>
          <w:sz w:val="24"/>
        </w:rPr>
        <w:t>能履行责任、义务而引起的索赔、赔偿、诉讼费用及其他开支。承包人对于特殊分包人（或供应商）及其职工的过失而造成的损失不承担任何责任；此外，特殊分包人（或供应商）对承包人的临时工程不能随意使用。</w:t>
      </w:r>
    </w:p>
    <w:p w:rsidR="00631E69" w:rsidRDefault="00F40990">
      <w:pPr>
        <w:adjustRightInd w:val="0"/>
        <w:snapToGrid w:val="0"/>
        <w:spacing w:line="360" w:lineRule="auto"/>
        <w:ind w:firstLineChars="200" w:firstLine="480"/>
        <w:rPr>
          <w:sz w:val="24"/>
        </w:rPr>
      </w:pPr>
      <w:r>
        <w:rPr>
          <w:sz w:val="24"/>
        </w:rPr>
        <w:t>如果特殊分包合同中含有与上述规定有悖的条款，承包人有权拒绝与此特殊分包人（或供应商）签订合同。</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对于特殊分包人或供应商已完成的工程或已提供的货物、材料、设备，承包人应有权得到下述款项：</w:t>
      </w:r>
    </w:p>
    <w:p w:rsidR="00631E69" w:rsidRDefault="00F40990">
      <w:pPr>
        <w:adjustRightInd w:val="0"/>
        <w:snapToGrid w:val="0"/>
        <w:spacing w:line="360" w:lineRule="auto"/>
        <w:ind w:firstLineChars="200" w:firstLine="480"/>
        <w:rPr>
          <w:sz w:val="24"/>
        </w:rPr>
      </w:pPr>
      <w:r>
        <w:rPr>
          <w:sz w:val="24"/>
        </w:rPr>
        <w:t>a</w:t>
      </w:r>
      <w:r>
        <w:rPr>
          <w:rFonts w:hint="eastAsia"/>
          <w:sz w:val="24"/>
        </w:rPr>
        <w:t>．</w:t>
      </w:r>
      <w:r>
        <w:rPr>
          <w:sz w:val="24"/>
        </w:rPr>
        <w:t>按照监理人的指令，并根据特殊分包合同的约定，由承包人己支付或应支付的实际价款；</w:t>
      </w:r>
    </w:p>
    <w:p w:rsidR="00631E69" w:rsidRDefault="00F40990">
      <w:pPr>
        <w:adjustRightInd w:val="0"/>
        <w:snapToGrid w:val="0"/>
        <w:spacing w:line="360" w:lineRule="auto"/>
        <w:ind w:firstLineChars="200" w:firstLine="480"/>
        <w:rPr>
          <w:sz w:val="24"/>
        </w:rPr>
      </w:pPr>
      <w:r>
        <w:rPr>
          <w:sz w:val="24"/>
        </w:rPr>
        <w:t>b</w:t>
      </w:r>
      <w:r>
        <w:rPr>
          <w:rFonts w:hint="eastAsia"/>
          <w:sz w:val="24"/>
        </w:rPr>
        <w:t>．</w:t>
      </w:r>
      <w:r>
        <w:rPr>
          <w:sz w:val="24"/>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rsidR="00631E69" w:rsidRDefault="00F40990">
      <w:pPr>
        <w:adjustRightInd w:val="0"/>
        <w:snapToGrid w:val="0"/>
        <w:spacing w:line="360" w:lineRule="auto"/>
        <w:ind w:firstLineChars="200" w:firstLine="480"/>
        <w:rPr>
          <w:sz w:val="24"/>
        </w:rPr>
      </w:pPr>
      <w:r>
        <w:rPr>
          <w:rFonts w:hint="eastAsia"/>
          <w:sz w:val="24"/>
        </w:rPr>
        <w:t>（</w:t>
      </w:r>
      <w:r>
        <w:rPr>
          <w:sz w:val="24"/>
        </w:rPr>
        <w:t>5</w:t>
      </w:r>
      <w:r>
        <w:rPr>
          <w:rFonts w:hint="eastAsia"/>
          <w:sz w:val="24"/>
        </w:rPr>
        <w:t>）</w:t>
      </w:r>
      <w:r>
        <w:rPr>
          <w:sz w:val="24"/>
        </w:rPr>
        <w:t>对于特殊分包人或供应商己完成的工程或已提供的货物、材料或设备款额的支付，监理人在签发进度付款证书之前</w:t>
      </w:r>
      <w:r>
        <w:rPr>
          <w:sz w:val="24"/>
        </w:rPr>
        <w:t>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rsidR="00631E69" w:rsidRDefault="00F40990" w:rsidP="00631E69">
      <w:pPr>
        <w:adjustRightInd w:val="0"/>
        <w:snapToGrid w:val="0"/>
        <w:spacing w:beforeLines="100" w:line="360" w:lineRule="auto"/>
        <w:rPr>
          <w:rFonts w:eastAsia="黑体"/>
          <w:sz w:val="24"/>
        </w:rPr>
      </w:pPr>
      <w:r>
        <w:rPr>
          <w:rFonts w:eastAsia="黑体"/>
          <w:sz w:val="24"/>
        </w:rPr>
        <w:t>16</w:t>
      </w:r>
      <w:r>
        <w:rPr>
          <w:rFonts w:eastAsia="黑体" w:hint="eastAsia"/>
          <w:sz w:val="24"/>
        </w:rPr>
        <w:t>．</w:t>
      </w:r>
      <w:r>
        <w:rPr>
          <w:rFonts w:eastAsia="黑体"/>
          <w:sz w:val="24"/>
        </w:rPr>
        <w:t>价格调整</w:t>
      </w:r>
    </w:p>
    <w:p w:rsidR="00631E69" w:rsidRDefault="00F40990">
      <w:pPr>
        <w:adjustRightInd w:val="0"/>
        <w:snapToGrid w:val="0"/>
        <w:spacing w:line="360" w:lineRule="auto"/>
        <w:rPr>
          <w:rFonts w:eastAsia="黑体"/>
          <w:sz w:val="24"/>
        </w:rPr>
      </w:pPr>
      <w:r>
        <w:rPr>
          <w:rFonts w:eastAsia="黑体"/>
          <w:sz w:val="24"/>
        </w:rPr>
        <w:t>16.1</w:t>
      </w:r>
      <w:r>
        <w:rPr>
          <w:rFonts w:eastAsia="黑体"/>
          <w:sz w:val="24"/>
        </w:rPr>
        <w:t>物价波动引起的价格调整</w:t>
      </w:r>
    </w:p>
    <w:p w:rsidR="00631E69" w:rsidRDefault="00F40990">
      <w:pPr>
        <w:adjustRightInd w:val="0"/>
        <w:snapToGrid w:val="0"/>
        <w:spacing w:line="360" w:lineRule="auto"/>
        <w:ind w:firstLineChars="200" w:firstLine="480"/>
        <w:rPr>
          <w:sz w:val="24"/>
        </w:rPr>
      </w:pPr>
      <w:r>
        <w:rPr>
          <w:sz w:val="24"/>
        </w:rPr>
        <w:t>本款约定为：</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因物价波动引起的价格调整按照</w:t>
      </w:r>
      <w:r>
        <w:rPr>
          <w:rFonts w:hint="eastAsia"/>
          <w:sz w:val="24"/>
          <w:u w:val="single"/>
        </w:rPr>
        <w:t xml:space="preserve">  </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u w:val="single"/>
        </w:rPr>
        <w:t>项</w:t>
      </w:r>
      <w:r>
        <w:rPr>
          <w:rFonts w:hint="eastAsia"/>
          <w:sz w:val="24"/>
          <w:u w:val="single"/>
        </w:rPr>
        <w:t xml:space="preserve">  </w:t>
      </w:r>
      <w:r>
        <w:rPr>
          <w:sz w:val="24"/>
        </w:rPr>
        <w:t>约定的原则处理；或</w:t>
      </w:r>
      <w:r>
        <w:rPr>
          <w:sz w:val="24"/>
        </w:rPr>
        <w:t>者</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承包人在合同在执行期间（包括工期拖延期间）人工、材料和设备价格的上涨而引起工程施工成本增加</w:t>
      </w:r>
      <w:r>
        <w:rPr>
          <w:rFonts w:hint="eastAsia"/>
          <w:sz w:val="24"/>
        </w:rPr>
        <w:t>或减少</w:t>
      </w:r>
      <w:r>
        <w:rPr>
          <w:sz w:val="24"/>
        </w:rPr>
        <w:t>的风险，</w:t>
      </w:r>
      <w:r>
        <w:rPr>
          <w:rFonts w:hint="eastAsia"/>
          <w:sz w:val="24"/>
        </w:rPr>
        <w:t>由业主和承包商协商解决</w:t>
      </w:r>
      <w:r>
        <w:rPr>
          <w:sz w:val="24"/>
        </w:rPr>
        <w:t>。</w:t>
      </w:r>
    </w:p>
    <w:p w:rsidR="00631E69" w:rsidRDefault="00F40990">
      <w:pPr>
        <w:adjustRightInd w:val="0"/>
        <w:snapToGrid w:val="0"/>
        <w:spacing w:line="360" w:lineRule="auto"/>
        <w:ind w:firstLineChars="200" w:firstLine="480"/>
        <w:rPr>
          <w:sz w:val="24"/>
        </w:rPr>
      </w:pPr>
      <w:r>
        <w:rPr>
          <w:sz w:val="24"/>
        </w:rPr>
        <w:t>16.1.1</w:t>
      </w:r>
      <w:r>
        <w:rPr>
          <w:sz w:val="24"/>
        </w:rPr>
        <w:t>采用价格指数调整价格差额</w:t>
      </w:r>
    </w:p>
    <w:p w:rsidR="00631E69" w:rsidRDefault="00F40990">
      <w:pPr>
        <w:adjustRightInd w:val="0"/>
        <w:snapToGrid w:val="0"/>
        <w:spacing w:line="360" w:lineRule="auto"/>
        <w:ind w:firstLineChars="200" w:firstLine="480"/>
        <w:rPr>
          <w:sz w:val="24"/>
        </w:rPr>
      </w:pPr>
      <w:r>
        <w:rPr>
          <w:sz w:val="24"/>
        </w:rPr>
        <w:t>16.1</w:t>
      </w:r>
      <w:r>
        <w:rPr>
          <w:rFonts w:hint="eastAsia"/>
          <w:sz w:val="24"/>
        </w:rPr>
        <w:t>.</w:t>
      </w:r>
      <w:r>
        <w:rPr>
          <w:sz w:val="24"/>
        </w:rPr>
        <w:t>1</w:t>
      </w:r>
      <w:r>
        <w:rPr>
          <w:rFonts w:hint="eastAsia"/>
          <w:sz w:val="24"/>
        </w:rPr>
        <w:t>.</w:t>
      </w:r>
      <w:r>
        <w:rPr>
          <w:sz w:val="24"/>
        </w:rPr>
        <w:t>1</w:t>
      </w:r>
      <w:r>
        <w:rPr>
          <w:sz w:val="24"/>
        </w:rPr>
        <w:t>价格调整公式</w:t>
      </w:r>
    </w:p>
    <w:p w:rsidR="00631E69" w:rsidRDefault="00F40990">
      <w:pPr>
        <w:adjustRightInd w:val="0"/>
        <w:snapToGrid w:val="0"/>
        <w:spacing w:line="360" w:lineRule="auto"/>
        <w:ind w:firstLineChars="200" w:firstLine="480"/>
        <w:rPr>
          <w:sz w:val="24"/>
        </w:rPr>
      </w:pPr>
      <w:r>
        <w:rPr>
          <w:sz w:val="24"/>
        </w:rPr>
        <w:t>本目细化为：</w:t>
      </w:r>
    </w:p>
    <w:p w:rsidR="00631E69" w:rsidRDefault="00F40990">
      <w:pPr>
        <w:adjustRightInd w:val="0"/>
        <w:snapToGrid w:val="0"/>
        <w:spacing w:line="360" w:lineRule="auto"/>
        <w:ind w:firstLineChars="200" w:firstLine="480"/>
        <w:rPr>
          <w:sz w:val="24"/>
        </w:rPr>
      </w:pPr>
      <w:r>
        <w:rPr>
          <w:sz w:val="24"/>
        </w:rPr>
        <w:t>因人工、材料和设备等价格波动影响合同价格时，根据投标函附录中的价格指数和权重表约定的数据，按以下公式计算差额并调整合同价格。</w:t>
      </w:r>
    </w:p>
    <w:p w:rsidR="00631E69" w:rsidRDefault="00F40990">
      <w:pPr>
        <w:adjustRightInd w:val="0"/>
        <w:snapToGrid w:val="0"/>
        <w:spacing w:line="312" w:lineRule="auto"/>
        <w:ind w:firstLineChars="100" w:firstLine="340"/>
        <w:rPr>
          <w:rFonts w:ascii="黑体" w:eastAsia="黑体"/>
          <w:sz w:val="40"/>
        </w:rPr>
      </w:pPr>
      <w:r>
        <w:rPr>
          <w:rFonts w:ascii="黑体" w:eastAsia="黑体" w:hint="eastAsia"/>
          <w:sz w:val="34"/>
        </w:rPr>
        <w:t>△</w:t>
      </w:r>
      <w:r>
        <w:rPr>
          <w:rFonts w:eastAsia="黑体"/>
          <w:i/>
          <w:sz w:val="34"/>
        </w:rPr>
        <w:t>P</w:t>
      </w:r>
      <w:r>
        <w:rPr>
          <w:rFonts w:ascii="黑体" w:eastAsia="黑体" w:hint="eastAsia"/>
          <w:sz w:val="40"/>
        </w:rPr>
        <w:t>=</w:t>
      </w:r>
      <w:r>
        <w:rPr>
          <w:rFonts w:eastAsia="黑体"/>
          <w:i/>
          <w:sz w:val="32"/>
        </w:rPr>
        <w:t>P</w:t>
      </w:r>
      <w:r>
        <w:rPr>
          <w:rFonts w:eastAsia="黑体"/>
          <w:sz w:val="32"/>
          <w:vertAlign w:val="subscript"/>
        </w:rPr>
        <w:t>0</w:t>
      </w:r>
      <w:r w:rsidR="00631E69" w:rsidRPr="00631E69">
        <w:rPr>
          <w:rFonts w:ascii="黑体" w:eastAsia="黑体"/>
          <w:position w:val="-34"/>
          <w:sz w:val="40"/>
        </w:rPr>
        <w:object w:dxaOrig="5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8pt;height:40.15pt" o:ole="">
            <v:imagedata r:id="rId11" o:title=""/>
          </v:shape>
          <o:OLEObject Type="Embed" ProgID="Equation.3" ShapeID="_x0000_i1025" DrawAspect="Content" ObjectID="_1575370490" r:id="rId12"/>
        </w:object>
      </w:r>
    </w:p>
    <w:p w:rsidR="00631E69" w:rsidRDefault="00F40990">
      <w:pPr>
        <w:adjustRightInd w:val="0"/>
        <w:snapToGrid w:val="0"/>
        <w:spacing w:line="360" w:lineRule="auto"/>
        <w:ind w:firstLineChars="200" w:firstLine="480"/>
        <w:rPr>
          <w:sz w:val="24"/>
        </w:rPr>
      </w:pPr>
      <w:r>
        <w:rPr>
          <w:sz w:val="24"/>
        </w:rPr>
        <w:t>式中：</w:t>
      </w:r>
      <w:r>
        <w:rPr>
          <w:rFonts w:ascii="黑体" w:eastAsia="黑体" w:hint="eastAsia"/>
          <w:sz w:val="28"/>
          <w:szCs w:val="28"/>
        </w:rPr>
        <w:t>△</w:t>
      </w:r>
      <w:r>
        <w:rPr>
          <w:rFonts w:eastAsia="黑体"/>
          <w:i/>
          <w:sz w:val="28"/>
          <w:szCs w:val="28"/>
        </w:rPr>
        <w:t>P</w:t>
      </w:r>
      <w:r>
        <w:rPr>
          <w:sz w:val="24"/>
        </w:rPr>
        <w:t>一需调整的价格差额；</w:t>
      </w:r>
    </w:p>
    <w:p w:rsidR="00631E69" w:rsidRDefault="00F40990">
      <w:pPr>
        <w:adjustRightInd w:val="0"/>
        <w:snapToGrid w:val="0"/>
        <w:spacing w:line="360" w:lineRule="auto"/>
        <w:ind w:firstLineChars="200" w:firstLine="480"/>
        <w:rPr>
          <w:sz w:val="24"/>
        </w:rPr>
      </w:pPr>
      <w:r>
        <w:rPr>
          <w:sz w:val="24"/>
        </w:rPr>
        <w:t>P</w:t>
      </w:r>
      <w:r>
        <w:rPr>
          <w:sz w:val="24"/>
        </w:rPr>
        <w:t>。一第</w:t>
      </w:r>
      <w:r>
        <w:rPr>
          <w:sz w:val="24"/>
        </w:rPr>
        <w:t>17.3.3</w:t>
      </w:r>
      <w:r>
        <w:rPr>
          <w:sz w:val="24"/>
        </w:rPr>
        <w:t>项、第</w:t>
      </w:r>
      <w:r>
        <w:rPr>
          <w:sz w:val="24"/>
        </w:rPr>
        <w:t>17.5.2</w:t>
      </w:r>
      <w:r>
        <w:rPr>
          <w:sz w:val="24"/>
        </w:rPr>
        <w:t>项和第</w:t>
      </w:r>
      <w:r>
        <w:rPr>
          <w:sz w:val="24"/>
        </w:rPr>
        <w:t>17.6.2</w:t>
      </w:r>
      <w:r>
        <w:rPr>
          <w:sz w:val="24"/>
        </w:rPr>
        <w:t>项约定的付款证书中承包人应得到的</w:t>
      </w:r>
      <w:r>
        <w:rPr>
          <w:rFonts w:hint="eastAsia"/>
          <w:sz w:val="24"/>
        </w:rPr>
        <w:t>已</w:t>
      </w:r>
      <w:r>
        <w:rPr>
          <w:sz w:val="24"/>
        </w:rPr>
        <w:t>完成工程量的金额。此项金额应不包括价格调整、不计质量保证金的扣留和支付、预付款的支付和扣回。第</w:t>
      </w:r>
      <w:r>
        <w:rPr>
          <w:sz w:val="24"/>
        </w:rPr>
        <w:t>15</w:t>
      </w:r>
      <w:r>
        <w:rPr>
          <w:sz w:val="24"/>
        </w:rPr>
        <w:t>条约定的变更及其他金额己按现行价格计价的，也不计在内；</w:t>
      </w:r>
    </w:p>
    <w:p w:rsidR="00631E69" w:rsidRDefault="00F40990">
      <w:pPr>
        <w:adjustRightInd w:val="0"/>
        <w:snapToGrid w:val="0"/>
        <w:spacing w:line="360" w:lineRule="auto"/>
        <w:ind w:firstLineChars="200" w:firstLine="480"/>
        <w:rPr>
          <w:sz w:val="24"/>
        </w:rPr>
      </w:pPr>
      <w:r>
        <w:rPr>
          <w:sz w:val="24"/>
        </w:rPr>
        <w:t>A</w:t>
      </w:r>
      <w:r>
        <w:rPr>
          <w:rFonts w:hint="eastAsia"/>
          <w:sz w:val="24"/>
        </w:rPr>
        <w:t>--</w:t>
      </w:r>
      <w:r>
        <w:rPr>
          <w:sz w:val="24"/>
        </w:rPr>
        <w:t>定值权重（即不调部分的权重）；</w:t>
      </w:r>
    </w:p>
    <w:p w:rsidR="00631E69" w:rsidRDefault="00F40990">
      <w:pPr>
        <w:adjustRightInd w:val="0"/>
        <w:snapToGrid w:val="0"/>
        <w:spacing w:line="360" w:lineRule="auto"/>
        <w:ind w:firstLineChars="200" w:firstLine="480"/>
        <w:rPr>
          <w:sz w:val="24"/>
        </w:rPr>
      </w:pPr>
      <w:r>
        <w:rPr>
          <w:sz w:val="24"/>
        </w:rPr>
        <w:t>B</w:t>
      </w:r>
      <w:r>
        <w:rPr>
          <w:sz w:val="24"/>
          <w:vertAlign w:val="subscript"/>
        </w:rPr>
        <w:t>1</w:t>
      </w:r>
      <w:r>
        <w:rPr>
          <w:rFonts w:hint="eastAsia"/>
          <w:sz w:val="24"/>
        </w:rPr>
        <w:t>；</w:t>
      </w:r>
      <w:r>
        <w:rPr>
          <w:sz w:val="24"/>
        </w:rPr>
        <w:t>B</w:t>
      </w:r>
      <w:r>
        <w:rPr>
          <w:rFonts w:hint="eastAsia"/>
          <w:sz w:val="24"/>
          <w:vertAlign w:val="subscript"/>
        </w:rPr>
        <w:t>2</w:t>
      </w:r>
      <w:r>
        <w:rPr>
          <w:rFonts w:hint="eastAsia"/>
          <w:sz w:val="24"/>
        </w:rPr>
        <w:t>；</w:t>
      </w:r>
      <w:r>
        <w:rPr>
          <w:sz w:val="24"/>
        </w:rPr>
        <w:t>B</w:t>
      </w:r>
      <w:r>
        <w:rPr>
          <w:rFonts w:hint="eastAsia"/>
          <w:sz w:val="24"/>
          <w:vertAlign w:val="subscript"/>
        </w:rPr>
        <w:t>3</w:t>
      </w:r>
      <w:r>
        <w:rPr>
          <w:sz w:val="24"/>
        </w:rPr>
        <w:t>...... B</w:t>
      </w:r>
      <w:r>
        <w:rPr>
          <w:rFonts w:hint="eastAsia"/>
          <w:sz w:val="24"/>
          <w:vertAlign w:val="subscript"/>
        </w:rPr>
        <w:t>n</w:t>
      </w:r>
      <w:r>
        <w:rPr>
          <w:rFonts w:hint="eastAsia"/>
          <w:sz w:val="24"/>
        </w:rPr>
        <w:t>--</w:t>
      </w:r>
      <w:r>
        <w:rPr>
          <w:sz w:val="24"/>
        </w:rPr>
        <w:t>各可调因子的变值权重（即可调部分的权重）为各可调因子在投标函投标总报价中所占的比例；</w:t>
      </w:r>
    </w:p>
    <w:p w:rsidR="00631E69" w:rsidRDefault="00F40990">
      <w:pPr>
        <w:adjustRightInd w:val="0"/>
        <w:snapToGrid w:val="0"/>
        <w:spacing w:line="360" w:lineRule="auto"/>
        <w:ind w:firstLineChars="200" w:firstLine="480"/>
        <w:rPr>
          <w:sz w:val="24"/>
        </w:rPr>
      </w:pPr>
      <w:r>
        <w:rPr>
          <w:sz w:val="24"/>
        </w:rPr>
        <w:t>A=1</w:t>
      </w:r>
      <w:r>
        <w:rPr>
          <w:rFonts w:hint="eastAsia"/>
          <w:sz w:val="24"/>
        </w:rPr>
        <w:t>－</w:t>
      </w:r>
      <w:r>
        <w:rPr>
          <w:sz w:val="24"/>
        </w:rPr>
        <w:t>（</w:t>
      </w:r>
      <w:r>
        <w:rPr>
          <w:sz w:val="24"/>
        </w:rPr>
        <w:t>B</w:t>
      </w:r>
      <w:r>
        <w:rPr>
          <w:sz w:val="24"/>
          <w:vertAlign w:val="subscript"/>
        </w:rPr>
        <w:t>1</w:t>
      </w:r>
      <w:r>
        <w:rPr>
          <w:sz w:val="24"/>
        </w:rPr>
        <w:t>＋</w:t>
      </w:r>
      <w:r>
        <w:rPr>
          <w:sz w:val="24"/>
        </w:rPr>
        <w:t>B</w:t>
      </w:r>
      <w:r>
        <w:rPr>
          <w:rFonts w:hint="eastAsia"/>
          <w:sz w:val="24"/>
          <w:vertAlign w:val="subscript"/>
        </w:rPr>
        <w:t>2</w:t>
      </w:r>
      <w:r>
        <w:rPr>
          <w:sz w:val="24"/>
        </w:rPr>
        <w:t>＋</w:t>
      </w:r>
      <w:r>
        <w:rPr>
          <w:sz w:val="24"/>
        </w:rPr>
        <w:t>B</w:t>
      </w:r>
      <w:r>
        <w:rPr>
          <w:rFonts w:hint="eastAsia"/>
          <w:sz w:val="24"/>
          <w:vertAlign w:val="subscript"/>
        </w:rPr>
        <w:t>3</w:t>
      </w:r>
      <w:r>
        <w:rPr>
          <w:sz w:val="24"/>
        </w:rPr>
        <w:t>＋</w:t>
      </w:r>
      <w:r>
        <w:rPr>
          <w:sz w:val="24"/>
        </w:rPr>
        <w:t>……</w:t>
      </w:r>
      <w:r>
        <w:rPr>
          <w:sz w:val="24"/>
        </w:rPr>
        <w:t>＋</w:t>
      </w:r>
      <w:r>
        <w:rPr>
          <w:sz w:val="24"/>
        </w:rPr>
        <w:t>B</w:t>
      </w:r>
      <w:r>
        <w:rPr>
          <w:rFonts w:hint="eastAsia"/>
          <w:sz w:val="24"/>
          <w:vertAlign w:val="subscript"/>
        </w:rPr>
        <w:t>n</w:t>
      </w:r>
      <w:r>
        <w:rPr>
          <w:sz w:val="24"/>
        </w:rPr>
        <w:t>）；</w:t>
      </w:r>
    </w:p>
    <w:p w:rsidR="00631E69" w:rsidRDefault="00F40990">
      <w:pPr>
        <w:adjustRightInd w:val="0"/>
        <w:snapToGrid w:val="0"/>
        <w:spacing w:line="360" w:lineRule="auto"/>
        <w:ind w:firstLineChars="200" w:firstLine="480"/>
        <w:rPr>
          <w:sz w:val="24"/>
        </w:rPr>
      </w:pPr>
      <w:r>
        <w:rPr>
          <w:sz w:val="24"/>
        </w:rPr>
        <w:t>F</w:t>
      </w:r>
      <w:r>
        <w:rPr>
          <w:sz w:val="24"/>
          <w:vertAlign w:val="subscript"/>
        </w:rPr>
        <w:t>tl</w:t>
      </w:r>
      <w:r>
        <w:rPr>
          <w:rFonts w:hint="eastAsia"/>
          <w:sz w:val="24"/>
        </w:rPr>
        <w:t>；</w:t>
      </w:r>
      <w:r>
        <w:rPr>
          <w:sz w:val="24"/>
        </w:rPr>
        <w:t>F</w:t>
      </w:r>
      <w:r>
        <w:rPr>
          <w:sz w:val="24"/>
          <w:vertAlign w:val="subscript"/>
        </w:rPr>
        <w:t>t2</w:t>
      </w:r>
      <w:r>
        <w:rPr>
          <w:rFonts w:hint="eastAsia"/>
          <w:sz w:val="24"/>
        </w:rPr>
        <w:t>；</w:t>
      </w:r>
      <w:r>
        <w:rPr>
          <w:sz w:val="24"/>
        </w:rPr>
        <w:t>F</w:t>
      </w:r>
      <w:r>
        <w:rPr>
          <w:sz w:val="24"/>
          <w:vertAlign w:val="subscript"/>
        </w:rPr>
        <w:t>t3</w:t>
      </w:r>
      <w:r>
        <w:rPr>
          <w:sz w:val="24"/>
        </w:rPr>
        <w:t>...... F</w:t>
      </w:r>
      <w:r>
        <w:rPr>
          <w:sz w:val="24"/>
          <w:vertAlign w:val="subscript"/>
        </w:rPr>
        <w:t>tn</w:t>
      </w:r>
      <w:r>
        <w:rPr>
          <w:rFonts w:hint="eastAsia"/>
          <w:sz w:val="24"/>
        </w:rPr>
        <w:t>--</w:t>
      </w:r>
      <w:r>
        <w:rPr>
          <w:sz w:val="24"/>
        </w:rPr>
        <w:t>各可调因子的现行价格指数，指第</w:t>
      </w:r>
      <w:r>
        <w:rPr>
          <w:sz w:val="24"/>
        </w:rPr>
        <w:t>17.3.3</w:t>
      </w:r>
      <w:r>
        <w:rPr>
          <w:sz w:val="24"/>
        </w:rPr>
        <w:t>项、第</w:t>
      </w:r>
      <w:r>
        <w:rPr>
          <w:sz w:val="24"/>
        </w:rPr>
        <w:t>17.5.2</w:t>
      </w:r>
      <w:r>
        <w:rPr>
          <w:sz w:val="24"/>
        </w:rPr>
        <w:t>项和第</w:t>
      </w:r>
      <w:r>
        <w:rPr>
          <w:sz w:val="24"/>
        </w:rPr>
        <w:t>17.6.2</w:t>
      </w:r>
      <w:r>
        <w:rPr>
          <w:sz w:val="24"/>
        </w:rPr>
        <w:t>项约定的付款证书相关周期最后一天的前</w:t>
      </w:r>
      <w:r>
        <w:rPr>
          <w:sz w:val="24"/>
        </w:rPr>
        <w:t>42</w:t>
      </w:r>
      <w:r>
        <w:rPr>
          <w:sz w:val="24"/>
        </w:rPr>
        <w:t>天的各可调因子的价格指数；</w:t>
      </w:r>
    </w:p>
    <w:p w:rsidR="00631E69" w:rsidRDefault="00F40990">
      <w:pPr>
        <w:adjustRightInd w:val="0"/>
        <w:snapToGrid w:val="0"/>
        <w:spacing w:line="360" w:lineRule="auto"/>
        <w:ind w:firstLineChars="200" w:firstLine="480"/>
        <w:rPr>
          <w:sz w:val="24"/>
        </w:rPr>
      </w:pPr>
      <w:r>
        <w:rPr>
          <w:sz w:val="24"/>
        </w:rPr>
        <w:t>F</w:t>
      </w:r>
      <w:r>
        <w:rPr>
          <w:sz w:val="24"/>
          <w:vertAlign w:val="subscript"/>
        </w:rPr>
        <w:t>ol</w:t>
      </w:r>
      <w:r>
        <w:rPr>
          <w:sz w:val="24"/>
        </w:rPr>
        <w:t>；</w:t>
      </w:r>
      <w:r>
        <w:rPr>
          <w:sz w:val="24"/>
        </w:rPr>
        <w:t>F</w:t>
      </w:r>
      <w:r>
        <w:rPr>
          <w:sz w:val="24"/>
          <w:vertAlign w:val="subscript"/>
        </w:rPr>
        <w:t>o</w:t>
      </w:r>
      <w:r>
        <w:rPr>
          <w:rFonts w:hint="eastAsia"/>
          <w:sz w:val="24"/>
          <w:vertAlign w:val="subscript"/>
        </w:rPr>
        <w:t>2</w:t>
      </w:r>
      <w:r>
        <w:rPr>
          <w:sz w:val="24"/>
        </w:rPr>
        <w:t>；</w:t>
      </w:r>
      <w:r>
        <w:rPr>
          <w:sz w:val="24"/>
        </w:rPr>
        <w:t>F</w:t>
      </w:r>
      <w:r>
        <w:rPr>
          <w:sz w:val="24"/>
          <w:vertAlign w:val="subscript"/>
        </w:rPr>
        <w:t>o3</w:t>
      </w:r>
      <w:r>
        <w:rPr>
          <w:sz w:val="24"/>
        </w:rPr>
        <w:t>...... F</w:t>
      </w:r>
      <w:r>
        <w:rPr>
          <w:sz w:val="24"/>
          <w:vertAlign w:val="subscript"/>
        </w:rPr>
        <w:t>on</w:t>
      </w:r>
      <w:r>
        <w:rPr>
          <w:rFonts w:hint="eastAsia"/>
          <w:sz w:val="24"/>
        </w:rPr>
        <w:t>--</w:t>
      </w:r>
      <w:r>
        <w:rPr>
          <w:sz w:val="24"/>
        </w:rPr>
        <w:t>各可调因子的基本价格指数，指基准日期的各可调因子的价格指数。</w:t>
      </w:r>
    </w:p>
    <w:p w:rsidR="00631E69" w:rsidRDefault="00F40990">
      <w:pPr>
        <w:adjustRightInd w:val="0"/>
        <w:snapToGrid w:val="0"/>
        <w:spacing w:line="360" w:lineRule="auto"/>
        <w:ind w:firstLineChars="200" w:firstLine="480"/>
        <w:rPr>
          <w:sz w:val="24"/>
        </w:rPr>
      </w:pPr>
      <w:r>
        <w:rPr>
          <w:sz w:val="24"/>
        </w:rPr>
        <w:t>在采用价格调整公式进行调价时，还应遵守以下规定：</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合同价格在投标所在年份不作调整，此后每年按价格调整公式调整一次。</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价格调整公式中的各可调因子、定值权重，以及基本价格指数及其来源由发包人在投标函附录价格指数和权重表中约定。价格指数应首先采用国家或</w:t>
      </w:r>
      <w:r>
        <w:rPr>
          <w:sz w:val="24"/>
        </w:rPr>
        <w:t>省、自治区、直辖市价格部门或统计部门提供的价格指数，缺乏上述价格指数时，可采用上述部门提供的价格代替。</w:t>
      </w:r>
    </w:p>
    <w:p w:rsidR="00631E69" w:rsidRDefault="00F40990">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价格调整公式中的变值权重，由发包人根据项目实际情况测算确定范围，并在招标文件发出前填写；承包人应在投标时在此范围内填写各可调因子的权重，合同实施期间将按此权重进行调价。</w:t>
      </w:r>
    </w:p>
    <w:p w:rsidR="00631E69" w:rsidRDefault="00F40990">
      <w:pPr>
        <w:adjustRightInd w:val="0"/>
        <w:snapToGrid w:val="0"/>
        <w:spacing w:line="360" w:lineRule="auto"/>
        <w:ind w:firstLineChars="200" w:firstLine="480"/>
        <w:rPr>
          <w:sz w:val="24"/>
        </w:rPr>
      </w:pPr>
      <w:r>
        <w:rPr>
          <w:sz w:val="24"/>
        </w:rPr>
        <w:t>16.1.1.4</w:t>
      </w:r>
      <w:r>
        <w:rPr>
          <w:sz w:val="24"/>
        </w:rPr>
        <w:t>承包人工期延误后的价格调整</w:t>
      </w:r>
    </w:p>
    <w:p w:rsidR="00631E69" w:rsidRDefault="00F40990">
      <w:pPr>
        <w:adjustRightInd w:val="0"/>
        <w:snapToGrid w:val="0"/>
        <w:spacing w:line="360" w:lineRule="auto"/>
        <w:ind w:firstLineChars="200" w:firstLine="480"/>
        <w:rPr>
          <w:sz w:val="24"/>
        </w:rPr>
      </w:pPr>
      <w:r>
        <w:rPr>
          <w:sz w:val="24"/>
        </w:rPr>
        <w:t>本目补充：</w:t>
      </w:r>
    </w:p>
    <w:p w:rsidR="00631E69" w:rsidRDefault="00F40990">
      <w:pPr>
        <w:adjustRightInd w:val="0"/>
        <w:snapToGrid w:val="0"/>
        <w:spacing w:line="360" w:lineRule="auto"/>
        <w:ind w:firstLineChars="200" w:firstLine="480"/>
        <w:rPr>
          <w:sz w:val="24"/>
        </w:rPr>
      </w:pPr>
      <w:r>
        <w:rPr>
          <w:sz w:val="24"/>
        </w:rPr>
        <w:t>但是，对于符合合同条款第</w:t>
      </w:r>
      <w:r>
        <w:rPr>
          <w:sz w:val="24"/>
        </w:rPr>
        <w:t>11.3</w:t>
      </w:r>
      <w:r>
        <w:rPr>
          <w:sz w:val="24"/>
        </w:rPr>
        <w:t>款和</w:t>
      </w:r>
      <w:r>
        <w:rPr>
          <w:sz w:val="24"/>
        </w:rPr>
        <w:t>11</w:t>
      </w:r>
      <w:r>
        <w:rPr>
          <w:sz w:val="24"/>
        </w:rPr>
        <w:t>．</w:t>
      </w:r>
      <w:r>
        <w:rPr>
          <w:sz w:val="24"/>
        </w:rPr>
        <w:t>4</w:t>
      </w:r>
      <w:r>
        <w:rPr>
          <w:sz w:val="24"/>
        </w:rPr>
        <w:t>款规定的合理工期延误，在约定竣工日期到期以后施工的工程，其价格调整计算应采用实际竣工日期所在年份的价格指数作为现行价格指数。</w:t>
      </w:r>
    </w:p>
    <w:p w:rsidR="00631E69" w:rsidRDefault="00F40990" w:rsidP="00631E69">
      <w:pPr>
        <w:adjustRightInd w:val="0"/>
        <w:snapToGrid w:val="0"/>
        <w:spacing w:beforeLines="100" w:line="360" w:lineRule="auto"/>
        <w:rPr>
          <w:rFonts w:eastAsia="黑体"/>
          <w:sz w:val="24"/>
        </w:rPr>
      </w:pPr>
      <w:r>
        <w:rPr>
          <w:rFonts w:eastAsia="黑体"/>
          <w:sz w:val="24"/>
        </w:rPr>
        <w:t>17</w:t>
      </w:r>
      <w:r>
        <w:rPr>
          <w:rFonts w:eastAsia="黑体" w:hint="eastAsia"/>
          <w:sz w:val="24"/>
        </w:rPr>
        <w:t>．</w:t>
      </w:r>
      <w:r>
        <w:rPr>
          <w:rFonts w:eastAsia="黑体"/>
          <w:sz w:val="24"/>
        </w:rPr>
        <w:t>计量与支付</w:t>
      </w:r>
    </w:p>
    <w:p w:rsidR="00631E69" w:rsidRDefault="00F40990">
      <w:pPr>
        <w:adjustRightInd w:val="0"/>
        <w:snapToGrid w:val="0"/>
        <w:spacing w:line="360" w:lineRule="auto"/>
        <w:rPr>
          <w:rFonts w:eastAsia="黑体"/>
          <w:sz w:val="24"/>
        </w:rPr>
      </w:pPr>
      <w:r>
        <w:rPr>
          <w:rFonts w:eastAsia="黑体"/>
          <w:sz w:val="24"/>
        </w:rPr>
        <w:t>17</w:t>
      </w:r>
      <w:r>
        <w:rPr>
          <w:rFonts w:eastAsia="黑体" w:hint="eastAsia"/>
          <w:sz w:val="24"/>
        </w:rPr>
        <w:t>.</w:t>
      </w:r>
      <w:r>
        <w:rPr>
          <w:rFonts w:eastAsia="黑体"/>
          <w:sz w:val="24"/>
        </w:rPr>
        <w:t>1</w:t>
      </w:r>
      <w:r>
        <w:rPr>
          <w:rFonts w:eastAsia="黑体"/>
          <w:sz w:val="24"/>
        </w:rPr>
        <w:t>计量</w:t>
      </w:r>
    </w:p>
    <w:p w:rsidR="00631E69" w:rsidRDefault="00F40990">
      <w:pPr>
        <w:adjustRightInd w:val="0"/>
        <w:snapToGrid w:val="0"/>
        <w:spacing w:line="360" w:lineRule="auto"/>
        <w:ind w:firstLineChars="200" w:firstLine="480"/>
        <w:rPr>
          <w:sz w:val="24"/>
        </w:rPr>
      </w:pPr>
      <w:r>
        <w:rPr>
          <w:sz w:val="24"/>
        </w:rPr>
        <w:t>17.1.2</w:t>
      </w:r>
      <w:r>
        <w:rPr>
          <w:sz w:val="24"/>
        </w:rPr>
        <w:t>计量方法</w:t>
      </w:r>
    </w:p>
    <w:p w:rsidR="00631E69" w:rsidRDefault="00F40990">
      <w:pPr>
        <w:adjustRightInd w:val="0"/>
        <w:snapToGrid w:val="0"/>
        <w:spacing w:line="360" w:lineRule="auto"/>
        <w:ind w:firstLineChars="200" w:firstLine="480"/>
        <w:rPr>
          <w:sz w:val="24"/>
        </w:rPr>
      </w:pPr>
      <w:r>
        <w:rPr>
          <w:sz w:val="24"/>
        </w:rPr>
        <w:t>本项约定为：</w:t>
      </w:r>
    </w:p>
    <w:p w:rsidR="00631E69" w:rsidRDefault="00F40990">
      <w:pPr>
        <w:adjustRightInd w:val="0"/>
        <w:snapToGrid w:val="0"/>
        <w:spacing w:line="360" w:lineRule="auto"/>
        <w:ind w:firstLineChars="200" w:firstLine="480"/>
        <w:rPr>
          <w:sz w:val="24"/>
        </w:rPr>
      </w:pPr>
      <w:r>
        <w:rPr>
          <w:sz w:val="24"/>
        </w:rPr>
        <w:t>工程的计量应以净值为准，除非本合同另有约定。工程量清单中各个子目的具体计量方法按本合同文件技术标准与要求中的规定执行。</w:t>
      </w:r>
    </w:p>
    <w:p w:rsidR="00631E69" w:rsidRDefault="00F40990">
      <w:pPr>
        <w:adjustRightInd w:val="0"/>
        <w:snapToGrid w:val="0"/>
        <w:spacing w:line="360" w:lineRule="auto"/>
        <w:ind w:firstLineChars="200" w:firstLine="480"/>
        <w:rPr>
          <w:sz w:val="24"/>
        </w:rPr>
      </w:pPr>
      <w:r>
        <w:rPr>
          <w:sz w:val="24"/>
        </w:rPr>
        <w:t>17.1.4</w:t>
      </w:r>
      <w:r>
        <w:rPr>
          <w:sz w:val="24"/>
        </w:rPr>
        <w:t>单价子目的计量</w:t>
      </w:r>
    </w:p>
    <w:p w:rsidR="00631E69" w:rsidRDefault="00F40990">
      <w:pPr>
        <w:adjustRightInd w:val="0"/>
        <w:snapToGrid w:val="0"/>
        <w:spacing w:line="360" w:lineRule="auto"/>
        <w:ind w:firstLineChars="200" w:firstLine="480"/>
        <w:rPr>
          <w:sz w:val="24"/>
        </w:rPr>
      </w:pPr>
      <w:r>
        <w:rPr>
          <w:sz w:val="24"/>
        </w:rPr>
        <w:t>本目补充：</w:t>
      </w:r>
    </w:p>
    <w:p w:rsidR="00631E69" w:rsidRDefault="00F40990">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承包人未在已标价工程量清单中填入单价或总额价的工程子目，将被认为其己包含在本合同的其他子目的单价和总额价中，发包人将不另行支付。</w:t>
      </w:r>
    </w:p>
    <w:p w:rsidR="00631E69" w:rsidRDefault="00F40990">
      <w:pPr>
        <w:adjustRightInd w:val="0"/>
        <w:snapToGrid w:val="0"/>
        <w:spacing w:line="360" w:lineRule="auto"/>
        <w:ind w:firstLineChars="200" w:firstLine="480"/>
        <w:rPr>
          <w:sz w:val="24"/>
        </w:rPr>
      </w:pPr>
      <w:r>
        <w:rPr>
          <w:rFonts w:hint="eastAsia"/>
          <w:sz w:val="24"/>
        </w:rPr>
        <w:t xml:space="preserve">17.1.6 </w:t>
      </w:r>
      <w:r>
        <w:rPr>
          <w:rFonts w:hint="eastAsia"/>
          <w:sz w:val="24"/>
        </w:rPr>
        <w:t>路面养护期计量方法</w:t>
      </w:r>
    </w:p>
    <w:p w:rsidR="00631E69" w:rsidRDefault="00F40990">
      <w:pPr>
        <w:adjustRightInd w:val="0"/>
        <w:snapToGrid w:val="0"/>
        <w:spacing w:line="360" w:lineRule="auto"/>
        <w:ind w:firstLineChars="200" w:firstLine="480"/>
        <w:rPr>
          <w:sz w:val="24"/>
        </w:rPr>
      </w:pPr>
      <w:r>
        <w:rPr>
          <w:rFonts w:hint="eastAsia"/>
          <w:sz w:val="24"/>
        </w:rPr>
        <w:t>（一）路面养护所有工作内容包含在综合报价中，不单独计量支付。</w:t>
      </w:r>
    </w:p>
    <w:p w:rsidR="00631E69" w:rsidRDefault="00F40990">
      <w:pPr>
        <w:adjustRightInd w:val="0"/>
        <w:snapToGrid w:val="0"/>
        <w:spacing w:line="360" w:lineRule="auto"/>
        <w:ind w:firstLineChars="200" w:firstLine="480"/>
        <w:rPr>
          <w:sz w:val="24"/>
        </w:rPr>
      </w:pPr>
      <w:r>
        <w:rPr>
          <w:rFonts w:hint="eastAsia"/>
          <w:sz w:val="24"/>
        </w:rPr>
        <w:t>（二</w:t>
      </w:r>
      <w:r>
        <w:rPr>
          <w:sz w:val="24"/>
        </w:rPr>
        <w:t>）</w:t>
      </w:r>
      <w:r>
        <w:rPr>
          <w:rFonts w:hint="eastAsia"/>
          <w:sz w:val="24"/>
        </w:rPr>
        <w:t>招标人将通过国际平整度指数（</w:t>
      </w:r>
      <w:r>
        <w:rPr>
          <w:rFonts w:hint="eastAsia"/>
          <w:sz w:val="24"/>
        </w:rPr>
        <w:t>IRI</w:t>
      </w:r>
      <w:r>
        <w:rPr>
          <w:rFonts w:hint="eastAsia"/>
          <w:sz w:val="24"/>
        </w:rPr>
        <w:t>）指标和综合养护指数（包括路面状况和日常管理状况）对承包人的养护施工行为进行控制（即“双控”）。自承包人进场之日起，每十二个月为一养护年度，每六个月为一计量周期。</w:t>
      </w:r>
    </w:p>
    <w:p w:rsidR="00631E69" w:rsidRDefault="00F4099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）除了合同另有规定外，所有计量单位均为公制；</w:t>
      </w:r>
    </w:p>
    <w:p w:rsidR="00631E69" w:rsidRDefault="00F4099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）工程的计量按计量周期进行支付，业主将按照合同规定对承包人标段的养护工作进行检评，检查评分标准及养护指标评定按照业主和监理工程师根据合同文件制订的细则执行；</w:t>
      </w:r>
    </w:p>
    <w:p w:rsidR="00631E69" w:rsidRDefault="00F40990">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）每次计量支付基数为年度养护费用的百分比值，分别按照养护年度第一次计量</w:t>
      </w:r>
      <w:r>
        <w:rPr>
          <w:rFonts w:hint="eastAsia"/>
          <w:sz w:val="24"/>
        </w:rPr>
        <w:t>40%</w:t>
      </w:r>
      <w:r>
        <w:rPr>
          <w:rFonts w:hint="eastAsia"/>
          <w:sz w:val="24"/>
        </w:rPr>
        <w:t>，第二次计量</w:t>
      </w:r>
      <w:r>
        <w:rPr>
          <w:rFonts w:hint="eastAsia"/>
          <w:sz w:val="24"/>
        </w:rPr>
        <w:t>60%</w:t>
      </w:r>
      <w:r>
        <w:rPr>
          <w:rFonts w:hint="eastAsia"/>
          <w:sz w:val="24"/>
        </w:rPr>
        <w:t>；</w:t>
      </w:r>
    </w:p>
    <w:p w:rsidR="00631E69" w:rsidRDefault="00F40990">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）按照有关规定，</w:t>
      </w:r>
      <w:r>
        <w:rPr>
          <w:rFonts w:hint="eastAsia"/>
          <w:sz w:val="24"/>
        </w:rPr>
        <w:t>IRI</w:t>
      </w:r>
      <w:r>
        <w:rPr>
          <w:rFonts w:hint="eastAsia"/>
          <w:sz w:val="24"/>
        </w:rPr>
        <w:t>指数每年检测两次，每次检测的</w:t>
      </w:r>
      <w:r>
        <w:rPr>
          <w:rFonts w:hint="eastAsia"/>
          <w:sz w:val="24"/>
        </w:rPr>
        <w:t>IRI</w:t>
      </w:r>
      <w:r>
        <w:rPr>
          <w:rFonts w:hint="eastAsia"/>
          <w:sz w:val="24"/>
        </w:rPr>
        <w:t>指数指标值作为本期和上期计量的控制指标，具体如下：（应该根据实际情况测算和预测，以下举例说明）</w:t>
      </w:r>
    </w:p>
    <w:p w:rsidR="00631E69" w:rsidRDefault="00F40990">
      <w:pPr>
        <w:adjustRightInd w:val="0"/>
        <w:snapToGrid w:val="0"/>
        <w:spacing w:line="360" w:lineRule="auto"/>
        <w:ind w:firstLineChars="200" w:firstLine="480"/>
        <w:rPr>
          <w:sz w:val="24"/>
        </w:rPr>
      </w:pPr>
      <w:r>
        <w:rPr>
          <w:rFonts w:hint="eastAsia"/>
          <w:sz w:val="24"/>
        </w:rPr>
        <w:t>第一养护年度，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1.3</w:t>
      </w:r>
    </w:p>
    <w:p w:rsidR="00631E69" w:rsidRDefault="00F40990">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1.3</w:t>
      </w:r>
      <w:r>
        <w:rPr>
          <w:rFonts w:hint="eastAsia"/>
          <w:sz w:val="24"/>
        </w:rPr>
        <w:t>＜</w:t>
      </w:r>
      <w:r>
        <w:rPr>
          <w:rFonts w:hint="eastAsia"/>
          <w:sz w:val="24"/>
        </w:rPr>
        <w:t>IRI</w:t>
      </w:r>
      <w:r>
        <w:rPr>
          <w:rFonts w:hint="eastAsia"/>
          <w:sz w:val="24"/>
        </w:rPr>
        <w:t>≤</w:t>
      </w:r>
      <w:r>
        <w:rPr>
          <w:rFonts w:hint="eastAsia"/>
          <w:sz w:val="24"/>
        </w:rPr>
        <w:t>1.4</w:t>
      </w:r>
      <w:r>
        <w:rPr>
          <w:rFonts w:hint="eastAsia"/>
          <w:sz w:val="24"/>
        </w:rPr>
        <w:t>时，扣除该期计量的</w:t>
      </w:r>
      <w:r>
        <w:rPr>
          <w:rFonts w:hint="eastAsia"/>
          <w:sz w:val="24"/>
        </w:rPr>
        <w:t>10%</w:t>
      </w:r>
      <w:r>
        <w:rPr>
          <w:rFonts w:hint="eastAsia"/>
          <w:sz w:val="24"/>
        </w:rPr>
        <w:t>；</w:t>
      </w:r>
    </w:p>
    <w:p w:rsidR="00631E69" w:rsidRDefault="00F40990">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时，以</w:t>
      </w:r>
      <w:r>
        <w:rPr>
          <w:rFonts w:hint="eastAsia"/>
          <w:sz w:val="24"/>
        </w:rPr>
        <w:t>1.4</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631E69" w:rsidRDefault="00F40990">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1.5</w:t>
      </w:r>
      <w:r>
        <w:rPr>
          <w:rFonts w:hint="eastAsia"/>
          <w:sz w:val="24"/>
        </w:rPr>
        <w:t>时，将视为承包人违约，扣除该期计量，解除合同，并追究承包人的违约责任。</w:t>
      </w:r>
    </w:p>
    <w:p w:rsidR="00631E69" w:rsidRDefault="00F40990">
      <w:pPr>
        <w:adjustRightInd w:val="0"/>
        <w:snapToGrid w:val="0"/>
        <w:spacing w:line="360" w:lineRule="auto"/>
        <w:ind w:firstLineChars="200" w:firstLine="480"/>
        <w:rPr>
          <w:sz w:val="24"/>
        </w:rPr>
      </w:pPr>
      <w:r>
        <w:rPr>
          <w:rFonts w:hint="eastAsia"/>
          <w:sz w:val="24"/>
        </w:rPr>
        <w:t>第二养护年度，</w:t>
      </w:r>
      <w:r>
        <w:rPr>
          <w:rFonts w:hint="eastAsia"/>
          <w:sz w:val="24"/>
        </w:rPr>
        <w:t>IRI</w:t>
      </w:r>
      <w:r>
        <w:rPr>
          <w:rFonts w:hint="eastAsia"/>
          <w:sz w:val="24"/>
        </w:rPr>
        <w:t>指数须≤</w:t>
      </w:r>
      <w:r>
        <w:rPr>
          <w:rFonts w:hint="eastAsia"/>
          <w:sz w:val="24"/>
        </w:rPr>
        <w:t>1.4</w:t>
      </w:r>
    </w:p>
    <w:p w:rsidR="00631E69" w:rsidRDefault="00F40990">
      <w:pPr>
        <w:adjustRightInd w:val="0"/>
        <w:snapToGrid w:val="0"/>
        <w:spacing w:line="360" w:lineRule="auto"/>
        <w:ind w:firstLineChars="200" w:firstLine="480"/>
        <w:rPr>
          <w:sz w:val="24"/>
        </w:rPr>
      </w:pPr>
      <w:r>
        <w:rPr>
          <w:rFonts w:hint="eastAsia"/>
          <w:sz w:val="24"/>
        </w:rPr>
        <w:t>a</w:t>
      </w:r>
      <w:r>
        <w:rPr>
          <w:rFonts w:hint="eastAsia"/>
          <w:sz w:val="24"/>
        </w:rPr>
        <w:t>.</w:t>
      </w:r>
      <w:r>
        <w:rPr>
          <w:rFonts w:hint="eastAsia"/>
          <w:sz w:val="24"/>
        </w:rPr>
        <w:t>当</w:t>
      </w:r>
      <w:r>
        <w:rPr>
          <w:rFonts w:hint="eastAsia"/>
          <w:sz w:val="24"/>
        </w:rPr>
        <w:t>1.4</w:t>
      </w:r>
      <w:r>
        <w:rPr>
          <w:rFonts w:hint="eastAsia"/>
          <w:sz w:val="24"/>
        </w:rPr>
        <w:t>＜</w:t>
      </w:r>
      <w:r>
        <w:rPr>
          <w:rFonts w:hint="eastAsia"/>
          <w:sz w:val="24"/>
        </w:rPr>
        <w:t>IRI</w:t>
      </w:r>
      <w:r>
        <w:rPr>
          <w:rFonts w:hint="eastAsia"/>
          <w:sz w:val="24"/>
        </w:rPr>
        <w:t>≤</w:t>
      </w:r>
      <w:r>
        <w:rPr>
          <w:rFonts w:hint="eastAsia"/>
          <w:sz w:val="24"/>
        </w:rPr>
        <w:t>1.5</w:t>
      </w:r>
      <w:r>
        <w:rPr>
          <w:rFonts w:hint="eastAsia"/>
          <w:sz w:val="24"/>
        </w:rPr>
        <w:t>时，扣除该期计量的</w:t>
      </w:r>
      <w:r>
        <w:rPr>
          <w:rFonts w:hint="eastAsia"/>
          <w:sz w:val="24"/>
        </w:rPr>
        <w:t>10%</w:t>
      </w:r>
      <w:r>
        <w:rPr>
          <w:rFonts w:hint="eastAsia"/>
          <w:sz w:val="24"/>
        </w:rPr>
        <w:t>；</w:t>
      </w:r>
    </w:p>
    <w:p w:rsidR="00631E69" w:rsidRDefault="00F40990">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时，以</w:t>
      </w:r>
      <w:r>
        <w:rPr>
          <w:rFonts w:hint="eastAsia"/>
          <w:sz w:val="24"/>
        </w:rPr>
        <w:t>1.5</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631E69" w:rsidRDefault="00F40990">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1.6</w:t>
      </w:r>
      <w:r>
        <w:rPr>
          <w:rFonts w:hint="eastAsia"/>
          <w:sz w:val="24"/>
        </w:rPr>
        <w:t>时，将视为承包人违约，扣除该期计量，解除合同，并追究承包人的违约责任。</w:t>
      </w:r>
    </w:p>
    <w:p w:rsidR="00631E69" w:rsidRDefault="00F40990">
      <w:pPr>
        <w:adjustRightInd w:val="0"/>
        <w:snapToGrid w:val="0"/>
        <w:spacing w:line="360" w:lineRule="auto"/>
        <w:ind w:firstLineChars="200" w:firstLine="480"/>
        <w:rPr>
          <w:sz w:val="24"/>
        </w:rPr>
      </w:pPr>
      <w:r>
        <w:rPr>
          <w:rFonts w:hint="eastAsia"/>
          <w:sz w:val="24"/>
        </w:rPr>
        <w:t>第三养护年度，</w:t>
      </w:r>
      <w:r>
        <w:rPr>
          <w:rFonts w:hint="eastAsia"/>
          <w:sz w:val="24"/>
        </w:rPr>
        <w:t>IRI</w:t>
      </w:r>
      <w:r>
        <w:rPr>
          <w:rFonts w:hint="eastAsia"/>
          <w:sz w:val="24"/>
        </w:rPr>
        <w:t>指数须达到：</w:t>
      </w:r>
      <w:r>
        <w:rPr>
          <w:rFonts w:hint="eastAsia"/>
          <w:sz w:val="24"/>
        </w:rPr>
        <w:t>IRI</w:t>
      </w:r>
      <w:r>
        <w:rPr>
          <w:rFonts w:hint="eastAsia"/>
          <w:sz w:val="24"/>
        </w:rPr>
        <w:t>≤</w:t>
      </w:r>
      <w:r>
        <w:rPr>
          <w:rFonts w:hint="eastAsia"/>
          <w:sz w:val="24"/>
        </w:rPr>
        <w:t>1.5</w:t>
      </w:r>
    </w:p>
    <w:p w:rsidR="00631E69" w:rsidRDefault="00F40990">
      <w:pPr>
        <w:adjustRightInd w:val="0"/>
        <w:snapToGrid w:val="0"/>
        <w:spacing w:line="360" w:lineRule="auto"/>
        <w:ind w:firstLineChars="200" w:firstLine="480"/>
        <w:rPr>
          <w:sz w:val="24"/>
        </w:rPr>
      </w:pPr>
      <w:r>
        <w:rPr>
          <w:rFonts w:hint="eastAsia"/>
          <w:sz w:val="24"/>
        </w:rPr>
        <w:t>a.</w:t>
      </w:r>
      <w:r>
        <w:rPr>
          <w:rFonts w:hint="eastAsia"/>
          <w:sz w:val="24"/>
        </w:rPr>
        <w:t>当</w:t>
      </w:r>
      <w:r>
        <w:rPr>
          <w:rFonts w:hint="eastAsia"/>
          <w:sz w:val="24"/>
        </w:rPr>
        <w:t>1.5</w:t>
      </w:r>
      <w:r>
        <w:rPr>
          <w:rFonts w:hint="eastAsia"/>
          <w:sz w:val="24"/>
        </w:rPr>
        <w:t>＜</w:t>
      </w:r>
      <w:r>
        <w:rPr>
          <w:rFonts w:hint="eastAsia"/>
          <w:sz w:val="24"/>
        </w:rPr>
        <w:t>IRI</w:t>
      </w:r>
      <w:r>
        <w:rPr>
          <w:rFonts w:hint="eastAsia"/>
          <w:sz w:val="24"/>
        </w:rPr>
        <w:t>≤</w:t>
      </w:r>
      <w:r>
        <w:rPr>
          <w:rFonts w:hint="eastAsia"/>
          <w:sz w:val="24"/>
        </w:rPr>
        <w:t>1.6</w:t>
      </w:r>
      <w:r>
        <w:rPr>
          <w:rFonts w:hint="eastAsia"/>
          <w:sz w:val="24"/>
        </w:rPr>
        <w:t>时，扣除该期计量的</w:t>
      </w:r>
      <w:r>
        <w:rPr>
          <w:rFonts w:hint="eastAsia"/>
          <w:sz w:val="24"/>
        </w:rPr>
        <w:t>10%</w:t>
      </w:r>
      <w:r>
        <w:rPr>
          <w:rFonts w:hint="eastAsia"/>
          <w:sz w:val="24"/>
        </w:rPr>
        <w:t>；</w:t>
      </w:r>
    </w:p>
    <w:p w:rsidR="00631E69" w:rsidRDefault="00F40990">
      <w:pPr>
        <w:adjustRightInd w:val="0"/>
        <w:snapToGrid w:val="0"/>
        <w:spacing w:line="360" w:lineRule="auto"/>
        <w:ind w:firstLineChars="200" w:firstLine="480"/>
        <w:rPr>
          <w:sz w:val="24"/>
        </w:rPr>
      </w:pPr>
      <w:r>
        <w:rPr>
          <w:rFonts w:hint="eastAsia"/>
          <w:sz w:val="24"/>
        </w:rPr>
        <w:t>b.</w:t>
      </w:r>
      <w:r>
        <w:rPr>
          <w:rFonts w:hint="eastAsia"/>
          <w:sz w:val="24"/>
        </w:rPr>
        <w:t>当</w:t>
      </w:r>
      <w:r>
        <w:rPr>
          <w:rFonts w:hint="eastAsia"/>
          <w:sz w:val="24"/>
        </w:rPr>
        <w:t>1.6</w:t>
      </w:r>
      <w:r>
        <w:rPr>
          <w:rFonts w:hint="eastAsia"/>
          <w:sz w:val="24"/>
        </w:rPr>
        <w:t>＜</w:t>
      </w:r>
      <w:r>
        <w:rPr>
          <w:rFonts w:hint="eastAsia"/>
          <w:sz w:val="24"/>
        </w:rPr>
        <w:t>IRI</w:t>
      </w:r>
      <w:r>
        <w:rPr>
          <w:rFonts w:hint="eastAsia"/>
          <w:sz w:val="24"/>
        </w:rPr>
        <w:t>≤</w:t>
      </w:r>
      <w:r>
        <w:rPr>
          <w:rFonts w:hint="eastAsia"/>
          <w:sz w:val="24"/>
        </w:rPr>
        <w:t>1.7</w:t>
      </w:r>
      <w:r>
        <w:rPr>
          <w:rFonts w:hint="eastAsia"/>
          <w:sz w:val="24"/>
        </w:rPr>
        <w:t>时，以</w:t>
      </w:r>
      <w:r>
        <w:rPr>
          <w:rFonts w:hint="eastAsia"/>
          <w:sz w:val="24"/>
        </w:rPr>
        <w:t>1.6</w:t>
      </w:r>
      <w:r>
        <w:rPr>
          <w:rFonts w:hint="eastAsia"/>
          <w:sz w:val="24"/>
        </w:rPr>
        <w:t>为基数，再扣除该期计量的</w:t>
      </w:r>
      <w:r>
        <w:rPr>
          <w:rFonts w:hint="eastAsia"/>
          <w:sz w:val="24"/>
        </w:rPr>
        <w:t>10%</w:t>
      </w:r>
      <w:r>
        <w:rPr>
          <w:rFonts w:hint="eastAsia"/>
          <w:sz w:val="24"/>
        </w:rPr>
        <w:t>，责令承包人更换技术和质量负责人，并向其公司通报；</w:t>
      </w:r>
    </w:p>
    <w:p w:rsidR="00631E69" w:rsidRDefault="00F40990">
      <w:pPr>
        <w:adjustRightInd w:val="0"/>
        <w:snapToGrid w:val="0"/>
        <w:spacing w:line="360" w:lineRule="auto"/>
        <w:ind w:firstLineChars="200" w:firstLine="480"/>
        <w:rPr>
          <w:sz w:val="24"/>
        </w:rPr>
      </w:pPr>
      <w:r>
        <w:rPr>
          <w:rFonts w:hint="eastAsia"/>
          <w:sz w:val="24"/>
        </w:rPr>
        <w:t>c.</w:t>
      </w:r>
      <w:r>
        <w:rPr>
          <w:rFonts w:hint="eastAsia"/>
          <w:sz w:val="24"/>
        </w:rPr>
        <w:t>当</w:t>
      </w:r>
      <w:r>
        <w:rPr>
          <w:rFonts w:hint="eastAsia"/>
          <w:sz w:val="24"/>
        </w:rPr>
        <w:t>IRI</w:t>
      </w:r>
      <w:r>
        <w:rPr>
          <w:rFonts w:hint="eastAsia"/>
          <w:sz w:val="24"/>
        </w:rPr>
        <w:t>＞</w:t>
      </w:r>
      <w:r>
        <w:rPr>
          <w:rFonts w:hint="eastAsia"/>
          <w:sz w:val="24"/>
        </w:rPr>
        <w:t>1.</w:t>
      </w:r>
      <w:r>
        <w:rPr>
          <w:rFonts w:hint="eastAsia"/>
          <w:sz w:val="24"/>
        </w:rPr>
        <w:t>7</w:t>
      </w:r>
      <w:r>
        <w:rPr>
          <w:rFonts w:hint="eastAsia"/>
          <w:sz w:val="24"/>
        </w:rPr>
        <w:t>时，将视为承包人违约，扣除该期计量，解除合同，并追究承包人的违约责任。</w:t>
      </w:r>
    </w:p>
    <w:p w:rsidR="00631E69" w:rsidRDefault="00F40990">
      <w:pPr>
        <w:spacing w:line="360" w:lineRule="auto"/>
        <w:ind w:firstLineChars="196" w:firstLine="470"/>
        <w:rPr>
          <w:sz w:val="24"/>
        </w:rPr>
      </w:pPr>
      <w:r>
        <w:rPr>
          <w:rFonts w:hint="eastAsia"/>
          <w:sz w:val="24"/>
        </w:rPr>
        <w:t>每次检测</w:t>
      </w:r>
      <w:r>
        <w:rPr>
          <w:rFonts w:hint="eastAsia"/>
          <w:sz w:val="24"/>
        </w:rPr>
        <w:t>IRI</w:t>
      </w:r>
      <w:r>
        <w:rPr>
          <w:rFonts w:hint="eastAsia"/>
          <w:sz w:val="24"/>
        </w:rPr>
        <w:t>值小于规定值的，给予全额计量。</w:t>
      </w:r>
    </w:p>
    <w:p w:rsidR="00631E69" w:rsidRDefault="00F40990">
      <w:pPr>
        <w:spacing w:line="360" w:lineRule="auto"/>
        <w:ind w:firstLineChars="196" w:firstLine="470"/>
        <w:rPr>
          <w:sz w:val="24"/>
        </w:rPr>
      </w:pPr>
      <w:r>
        <w:rPr>
          <w:rFonts w:hint="eastAsia"/>
          <w:sz w:val="24"/>
        </w:rPr>
        <w:t>（</w:t>
      </w:r>
      <w:r>
        <w:rPr>
          <w:rFonts w:hint="eastAsia"/>
          <w:sz w:val="24"/>
        </w:rPr>
        <w:t>5</w:t>
      </w:r>
      <w:r>
        <w:rPr>
          <w:rFonts w:hint="eastAsia"/>
          <w:sz w:val="24"/>
        </w:rPr>
        <w:t>）在一个计量周期内，每一季度综合养护指数值均不低于</w:t>
      </w:r>
      <w:r>
        <w:rPr>
          <w:rFonts w:hint="eastAsia"/>
          <w:sz w:val="24"/>
        </w:rPr>
        <w:t>96</w:t>
      </w:r>
      <w:r>
        <w:rPr>
          <w:rFonts w:hint="eastAsia"/>
          <w:sz w:val="24"/>
        </w:rPr>
        <w:t>分的，给予全额计量；一个计量周期内，两次季度平均综合养护指数值低于</w:t>
      </w:r>
      <w:r>
        <w:rPr>
          <w:rFonts w:hint="eastAsia"/>
          <w:sz w:val="24"/>
        </w:rPr>
        <w:t>96</w:t>
      </w:r>
      <w:r>
        <w:rPr>
          <w:rFonts w:hint="eastAsia"/>
          <w:sz w:val="24"/>
        </w:rPr>
        <w:t>分的：</w:t>
      </w:r>
    </w:p>
    <w:p w:rsidR="00631E69" w:rsidRDefault="00F40990">
      <w:pPr>
        <w:spacing w:line="360" w:lineRule="auto"/>
        <w:ind w:firstLineChars="196" w:firstLine="470"/>
        <w:rPr>
          <w:sz w:val="24"/>
        </w:rPr>
      </w:pPr>
      <w:r>
        <w:rPr>
          <w:rFonts w:hint="eastAsia"/>
          <w:sz w:val="24"/>
        </w:rPr>
        <w:t>当</w:t>
      </w:r>
      <w:r>
        <w:rPr>
          <w:rFonts w:hint="eastAsia"/>
          <w:sz w:val="24"/>
        </w:rPr>
        <w:t>96.0</w:t>
      </w:r>
      <w:r>
        <w:rPr>
          <w:rFonts w:hint="eastAsia"/>
          <w:sz w:val="24"/>
        </w:rPr>
        <w:t>＞综合养护指数值≥</w:t>
      </w:r>
      <w:r>
        <w:rPr>
          <w:rFonts w:hint="eastAsia"/>
          <w:sz w:val="24"/>
        </w:rPr>
        <w:t>94.0</w:t>
      </w:r>
      <w:r>
        <w:rPr>
          <w:rFonts w:hint="eastAsia"/>
          <w:sz w:val="24"/>
        </w:rPr>
        <w:t>时，每降低</w:t>
      </w:r>
      <w:r>
        <w:rPr>
          <w:rFonts w:hint="eastAsia"/>
          <w:sz w:val="24"/>
        </w:rPr>
        <w:t>0.5</w:t>
      </w:r>
      <w:r>
        <w:rPr>
          <w:rFonts w:hint="eastAsia"/>
          <w:sz w:val="24"/>
        </w:rPr>
        <w:t>分，扣除当期计量的</w:t>
      </w:r>
      <w:r>
        <w:rPr>
          <w:rFonts w:hint="eastAsia"/>
          <w:sz w:val="24"/>
        </w:rPr>
        <w:t>5</w:t>
      </w:r>
      <w:r>
        <w:rPr>
          <w:rFonts w:hint="eastAsia"/>
          <w:sz w:val="24"/>
        </w:rPr>
        <w:t>％；</w:t>
      </w:r>
    </w:p>
    <w:p w:rsidR="00631E69" w:rsidRDefault="00F40990">
      <w:pPr>
        <w:spacing w:line="360" w:lineRule="auto"/>
        <w:ind w:firstLineChars="196" w:firstLine="470"/>
        <w:rPr>
          <w:sz w:val="24"/>
        </w:rPr>
      </w:pPr>
      <w:r>
        <w:rPr>
          <w:rFonts w:hint="eastAsia"/>
          <w:sz w:val="24"/>
        </w:rPr>
        <w:t>当</w:t>
      </w:r>
      <w:r>
        <w:rPr>
          <w:rFonts w:hint="eastAsia"/>
          <w:sz w:val="24"/>
        </w:rPr>
        <w:t>94.0</w:t>
      </w:r>
      <w:r>
        <w:rPr>
          <w:rFonts w:hint="eastAsia"/>
          <w:sz w:val="24"/>
        </w:rPr>
        <w:t>＞综合养护指数值≥</w:t>
      </w:r>
      <w:r>
        <w:rPr>
          <w:rFonts w:hint="eastAsia"/>
          <w:sz w:val="24"/>
        </w:rPr>
        <w:t>92.0</w:t>
      </w:r>
      <w:r>
        <w:rPr>
          <w:rFonts w:hint="eastAsia"/>
          <w:sz w:val="24"/>
        </w:rPr>
        <w:t>时，以</w:t>
      </w:r>
      <w:r>
        <w:rPr>
          <w:rFonts w:hint="eastAsia"/>
          <w:sz w:val="24"/>
        </w:rPr>
        <w:t>94</w:t>
      </w:r>
      <w:r>
        <w:rPr>
          <w:rFonts w:hint="eastAsia"/>
          <w:sz w:val="24"/>
        </w:rPr>
        <w:t>分为基数，每降低</w:t>
      </w:r>
      <w:r>
        <w:rPr>
          <w:rFonts w:hint="eastAsia"/>
          <w:sz w:val="24"/>
        </w:rPr>
        <w:t>0.5</w:t>
      </w:r>
      <w:r>
        <w:rPr>
          <w:rFonts w:hint="eastAsia"/>
          <w:sz w:val="24"/>
        </w:rPr>
        <w:t>分，再扣除当期计量的</w:t>
      </w:r>
      <w:r>
        <w:rPr>
          <w:rFonts w:hint="eastAsia"/>
          <w:sz w:val="24"/>
        </w:rPr>
        <w:t>10</w:t>
      </w:r>
      <w:r>
        <w:rPr>
          <w:rFonts w:hint="eastAsia"/>
          <w:sz w:val="24"/>
        </w:rPr>
        <w:t>％，并要求承包商在规定的时间内更换项目经理和技术负责人；</w:t>
      </w:r>
    </w:p>
    <w:p w:rsidR="00631E69" w:rsidRDefault="00F40990">
      <w:pPr>
        <w:spacing w:line="360" w:lineRule="auto"/>
        <w:ind w:firstLineChars="196" w:firstLine="470"/>
        <w:rPr>
          <w:sz w:val="24"/>
        </w:rPr>
      </w:pPr>
      <w:r>
        <w:rPr>
          <w:rFonts w:hint="eastAsia"/>
          <w:sz w:val="24"/>
        </w:rPr>
        <w:t>当任一季度综合养护指数值≤</w:t>
      </w:r>
      <w:r>
        <w:rPr>
          <w:rFonts w:hint="eastAsia"/>
          <w:sz w:val="24"/>
        </w:rPr>
        <w:t>9</w:t>
      </w:r>
      <w:r>
        <w:rPr>
          <w:rFonts w:hint="eastAsia"/>
          <w:sz w:val="24"/>
        </w:rPr>
        <w:t>2</w:t>
      </w:r>
      <w:r>
        <w:rPr>
          <w:rFonts w:hint="eastAsia"/>
          <w:sz w:val="24"/>
        </w:rPr>
        <w:t>时，将视为承包商违约，业主将扣除承包商本期所有计量，并予以解除合同。</w:t>
      </w:r>
    </w:p>
    <w:p w:rsidR="00631E69" w:rsidRDefault="00F40990">
      <w:pPr>
        <w:spacing w:line="360" w:lineRule="auto"/>
        <w:ind w:firstLineChars="196" w:firstLine="470"/>
        <w:rPr>
          <w:sz w:val="24"/>
        </w:rPr>
      </w:pPr>
      <w:r>
        <w:rPr>
          <w:rFonts w:hint="eastAsia"/>
          <w:sz w:val="24"/>
        </w:rPr>
        <w:t>（</w:t>
      </w:r>
      <w:r>
        <w:rPr>
          <w:rFonts w:hint="eastAsia"/>
          <w:sz w:val="24"/>
        </w:rPr>
        <w:t>6</w:t>
      </w:r>
      <w:r>
        <w:rPr>
          <w:rFonts w:hint="eastAsia"/>
          <w:sz w:val="24"/>
        </w:rPr>
        <w:t>）以上国际平整度指数（</w:t>
      </w:r>
      <w:r>
        <w:rPr>
          <w:rFonts w:hint="eastAsia"/>
          <w:sz w:val="24"/>
        </w:rPr>
        <w:t>IRI</w:t>
      </w:r>
      <w:r>
        <w:rPr>
          <w:sz w:val="24"/>
        </w:rPr>
        <w:t>）</w:t>
      </w:r>
      <w:r>
        <w:rPr>
          <w:rFonts w:hint="eastAsia"/>
          <w:sz w:val="24"/>
        </w:rPr>
        <w:t>和综合养护指数实行双控，任一指标低于规定值，均按照上述要求处罚，并且实行以上处罚时不免除合同规定的其它处罚。</w:t>
      </w:r>
    </w:p>
    <w:p w:rsidR="00631E69" w:rsidRDefault="00F40990">
      <w:pPr>
        <w:spacing w:line="360" w:lineRule="auto"/>
        <w:ind w:firstLineChars="196" w:firstLine="470"/>
        <w:rPr>
          <w:sz w:val="24"/>
        </w:rPr>
      </w:pPr>
      <w:r>
        <w:rPr>
          <w:rFonts w:hint="eastAsia"/>
          <w:sz w:val="24"/>
        </w:rPr>
        <w:t>（</w:t>
      </w:r>
      <w:r>
        <w:rPr>
          <w:rFonts w:hint="eastAsia"/>
          <w:sz w:val="24"/>
        </w:rPr>
        <w:t>7</w:t>
      </w:r>
      <w:r>
        <w:rPr>
          <w:sz w:val="24"/>
        </w:rPr>
        <w:t>）</w:t>
      </w:r>
      <w:r>
        <w:rPr>
          <w:rFonts w:hint="eastAsia"/>
          <w:sz w:val="24"/>
        </w:rPr>
        <w:t>以上国际平整度指数（</w:t>
      </w:r>
      <w:r>
        <w:rPr>
          <w:rFonts w:hint="eastAsia"/>
          <w:sz w:val="24"/>
        </w:rPr>
        <w:t>IRI</w:t>
      </w:r>
      <w:r>
        <w:rPr>
          <w:rFonts w:hint="eastAsia"/>
          <w:sz w:val="24"/>
        </w:rPr>
        <w:t>）以检测单位检测的数据为准，综合养护指数以业主和监理工程师按照合同规定汇总计算的数值为准。</w:t>
      </w:r>
    </w:p>
    <w:p w:rsidR="00631E69" w:rsidRDefault="00F40990" w:rsidP="00631E69">
      <w:pPr>
        <w:adjustRightInd w:val="0"/>
        <w:snapToGrid w:val="0"/>
        <w:spacing w:beforeLines="100" w:line="360" w:lineRule="auto"/>
        <w:rPr>
          <w:rFonts w:eastAsia="黑体"/>
          <w:sz w:val="24"/>
        </w:rPr>
      </w:pPr>
      <w:r>
        <w:rPr>
          <w:rFonts w:eastAsia="黑体"/>
          <w:sz w:val="24"/>
        </w:rPr>
        <w:t>17.2</w:t>
      </w:r>
      <w:r>
        <w:rPr>
          <w:rFonts w:eastAsia="黑体"/>
          <w:sz w:val="24"/>
        </w:rPr>
        <w:t>预付款</w:t>
      </w:r>
    </w:p>
    <w:p w:rsidR="00631E69" w:rsidRDefault="00F40990">
      <w:pPr>
        <w:adjustRightInd w:val="0"/>
        <w:snapToGrid w:val="0"/>
        <w:spacing w:line="360" w:lineRule="auto"/>
        <w:ind w:firstLineChars="200" w:firstLine="480"/>
        <w:rPr>
          <w:sz w:val="24"/>
        </w:rPr>
      </w:pPr>
      <w:r>
        <w:rPr>
          <w:sz w:val="24"/>
        </w:rPr>
        <w:t>17.2.1</w:t>
      </w:r>
      <w:r>
        <w:rPr>
          <w:sz w:val="24"/>
        </w:rPr>
        <w:t>预付款</w:t>
      </w:r>
    </w:p>
    <w:p w:rsidR="00631E69" w:rsidRDefault="00F40990">
      <w:pPr>
        <w:adjustRightInd w:val="0"/>
        <w:snapToGrid w:val="0"/>
        <w:spacing w:line="360" w:lineRule="auto"/>
        <w:ind w:firstLineChars="200" w:firstLine="480"/>
        <w:rPr>
          <w:sz w:val="24"/>
        </w:rPr>
      </w:pPr>
      <w:r>
        <w:rPr>
          <w:sz w:val="24"/>
        </w:rPr>
        <w:t>本项约定的预付款包括开工预付款和材料、设备预付款。具体额度和预付办法如下：</w:t>
      </w:r>
    </w:p>
    <w:p w:rsidR="00631E69" w:rsidRDefault="00F40990">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开工预付款的额度为签约合同价的</w:t>
      </w:r>
      <w:r>
        <w:rPr>
          <w:rFonts w:hint="eastAsia"/>
          <w:sz w:val="24"/>
          <w:u w:val="single"/>
        </w:rPr>
        <w:t xml:space="preserve"> </w:t>
      </w:r>
      <w:r>
        <w:rPr>
          <w:rFonts w:hint="eastAsia"/>
          <w:sz w:val="24"/>
          <w:u w:val="single"/>
        </w:rPr>
        <w:t xml:space="preserve"> </w:t>
      </w:r>
      <w:r>
        <w:rPr>
          <w:rFonts w:hint="eastAsia"/>
          <w:sz w:val="24"/>
          <w:u w:val="single"/>
        </w:rPr>
        <w:t xml:space="preserve"> </w:t>
      </w:r>
      <w:r>
        <w:rPr>
          <w:sz w:val="24"/>
        </w:rPr>
        <w:t>％（在项目专用合同条款中约定）。在承包人签订了合同协议书并提交了开工预付款保函后，监理人应在当期进度付款证书中向承包人支付开工预付款的</w:t>
      </w:r>
      <w:r>
        <w:rPr>
          <w:rFonts w:hint="eastAsia"/>
          <w:sz w:val="24"/>
          <w:u w:val="single"/>
        </w:rPr>
        <w:t xml:space="preserve">    </w:t>
      </w:r>
      <w:r>
        <w:rPr>
          <w:sz w:val="24"/>
        </w:rPr>
        <w:t>%</w:t>
      </w:r>
      <w:r>
        <w:rPr>
          <w:sz w:val="24"/>
        </w:rPr>
        <w:t>的价款；在投标文件载明的主要设备进场后，再支付预付款</w:t>
      </w:r>
      <w:r>
        <w:rPr>
          <w:rFonts w:hint="eastAsia"/>
          <w:sz w:val="24"/>
          <w:u w:val="single"/>
        </w:rPr>
        <w:t xml:space="preserve">    </w:t>
      </w:r>
      <w:r>
        <w:rPr>
          <w:sz w:val="24"/>
        </w:rPr>
        <w:t>%</w:t>
      </w:r>
      <w:r>
        <w:rPr>
          <w:sz w:val="24"/>
        </w:rPr>
        <w:t>。</w:t>
      </w:r>
    </w:p>
    <w:p w:rsidR="00631E69" w:rsidRDefault="00F40990">
      <w:pPr>
        <w:adjustRightInd w:val="0"/>
        <w:snapToGrid w:val="0"/>
        <w:spacing w:line="360" w:lineRule="auto"/>
        <w:ind w:firstLineChars="200" w:firstLine="480"/>
        <w:rPr>
          <w:sz w:val="24"/>
        </w:rPr>
      </w:pPr>
      <w:r>
        <w:rPr>
          <w:sz w:val="24"/>
        </w:rPr>
        <w:t>承包人不得将该预付款用于与本工程无关的支出，监理人有权监督承包人对该项费用的使用，如经查实承包人滥用开工预付款，发包人有权立即通过向银行发出通知收回开工预付款保函的方式，将该款收回。</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材料、设备预付款的额度为项目专用合同条款中所列主要材料、设备单据费用（进口的材料、设备为到岸价，国内采购的为出厂</w:t>
      </w:r>
      <w:r>
        <w:rPr>
          <w:sz w:val="24"/>
        </w:rPr>
        <w:t>价或销售价，地方材料为堆场价）的</w:t>
      </w:r>
      <w:r>
        <w:rPr>
          <w:rFonts w:hint="eastAsia"/>
          <w:sz w:val="24"/>
          <w:u w:val="single"/>
        </w:rPr>
        <w:t xml:space="preserve">   </w:t>
      </w:r>
      <w:r>
        <w:rPr>
          <w:sz w:val="24"/>
        </w:rPr>
        <w:t>％（在项目专用条款数据表中约定）。其预付条件为：</w:t>
      </w:r>
    </w:p>
    <w:p w:rsidR="00631E69" w:rsidRDefault="00F40990">
      <w:pPr>
        <w:adjustRightInd w:val="0"/>
        <w:snapToGrid w:val="0"/>
        <w:spacing w:line="360" w:lineRule="auto"/>
        <w:ind w:firstLineChars="200" w:firstLine="480"/>
        <w:rPr>
          <w:sz w:val="24"/>
        </w:rPr>
      </w:pPr>
      <w:r>
        <w:rPr>
          <w:sz w:val="24"/>
        </w:rPr>
        <w:t>a</w:t>
      </w:r>
      <w:r>
        <w:rPr>
          <w:rFonts w:hint="eastAsia"/>
          <w:sz w:val="24"/>
        </w:rPr>
        <w:t>．</w:t>
      </w:r>
      <w:r>
        <w:rPr>
          <w:sz w:val="24"/>
        </w:rPr>
        <w:t>材料、设备符合规范要求并经监理人认可；</w:t>
      </w:r>
    </w:p>
    <w:p w:rsidR="00631E69" w:rsidRDefault="00F40990">
      <w:pPr>
        <w:adjustRightInd w:val="0"/>
        <w:snapToGrid w:val="0"/>
        <w:spacing w:line="360" w:lineRule="auto"/>
        <w:ind w:firstLineChars="200" w:firstLine="480"/>
        <w:rPr>
          <w:sz w:val="24"/>
        </w:rPr>
      </w:pPr>
      <w:r>
        <w:rPr>
          <w:sz w:val="24"/>
        </w:rPr>
        <w:t>b</w:t>
      </w:r>
      <w:r>
        <w:rPr>
          <w:rFonts w:hint="eastAsia"/>
          <w:sz w:val="24"/>
        </w:rPr>
        <w:t>．</w:t>
      </w:r>
      <w:r>
        <w:rPr>
          <w:sz w:val="24"/>
        </w:rPr>
        <w:t>承包人已出具材料、设备费用凭证或支付单据；以及</w:t>
      </w:r>
    </w:p>
    <w:p w:rsidR="00631E69" w:rsidRDefault="00F40990">
      <w:pPr>
        <w:adjustRightInd w:val="0"/>
        <w:snapToGrid w:val="0"/>
        <w:spacing w:line="360" w:lineRule="auto"/>
        <w:ind w:firstLineChars="200" w:firstLine="480"/>
        <w:rPr>
          <w:sz w:val="24"/>
        </w:rPr>
      </w:pPr>
      <w:r>
        <w:rPr>
          <w:sz w:val="24"/>
        </w:rPr>
        <w:t>c</w:t>
      </w:r>
      <w:r>
        <w:rPr>
          <w:rFonts w:hint="eastAsia"/>
          <w:sz w:val="24"/>
        </w:rPr>
        <w:t>．</w:t>
      </w:r>
      <w:r>
        <w:rPr>
          <w:sz w:val="24"/>
        </w:rPr>
        <w:t>材料、设备已在现场交货，且存储良好，监理人认为材料、设备的存储方法符合要求。</w:t>
      </w:r>
    </w:p>
    <w:p w:rsidR="00631E69" w:rsidRDefault="00F40990">
      <w:pPr>
        <w:adjustRightInd w:val="0"/>
        <w:snapToGrid w:val="0"/>
        <w:spacing w:line="360" w:lineRule="auto"/>
        <w:ind w:firstLineChars="200" w:firstLine="480"/>
        <w:rPr>
          <w:sz w:val="24"/>
        </w:rPr>
      </w:pPr>
      <w:r>
        <w:rPr>
          <w:sz w:val="24"/>
        </w:rPr>
        <w:t>则监理人应将此项金额作为材料、设备预付款计入下一次的进度付款证书中。在预计竣工前</w:t>
      </w:r>
      <w:r>
        <w:rPr>
          <w:sz w:val="24"/>
        </w:rPr>
        <w:t>3</w:t>
      </w:r>
      <w:r>
        <w:rPr>
          <w:sz w:val="24"/>
        </w:rPr>
        <w:t>个月，将不再支付材料、设备预付款。</w:t>
      </w:r>
    </w:p>
    <w:p w:rsidR="00631E69" w:rsidRDefault="00F40990">
      <w:pPr>
        <w:adjustRightInd w:val="0"/>
        <w:snapToGrid w:val="0"/>
        <w:spacing w:line="360" w:lineRule="auto"/>
        <w:ind w:firstLineChars="200" w:firstLine="480"/>
        <w:rPr>
          <w:sz w:val="24"/>
        </w:rPr>
      </w:pPr>
      <w:r>
        <w:rPr>
          <w:sz w:val="24"/>
        </w:rPr>
        <w:t>17.2.2</w:t>
      </w:r>
      <w:r>
        <w:rPr>
          <w:sz w:val="24"/>
        </w:rPr>
        <w:t>预付款保函</w:t>
      </w:r>
    </w:p>
    <w:p w:rsidR="00631E69" w:rsidRDefault="00F40990">
      <w:pPr>
        <w:adjustRightInd w:val="0"/>
        <w:snapToGrid w:val="0"/>
        <w:spacing w:line="360" w:lineRule="auto"/>
        <w:ind w:firstLineChars="200" w:firstLine="480"/>
        <w:rPr>
          <w:sz w:val="24"/>
        </w:rPr>
      </w:pPr>
      <w:r>
        <w:rPr>
          <w:sz w:val="24"/>
        </w:rPr>
        <w:t>本项细化为：</w:t>
      </w:r>
    </w:p>
    <w:p w:rsidR="00631E69" w:rsidRDefault="00F40990">
      <w:pPr>
        <w:adjustRightInd w:val="0"/>
        <w:snapToGrid w:val="0"/>
        <w:spacing w:line="360" w:lineRule="auto"/>
        <w:ind w:firstLineChars="200" w:firstLine="480"/>
        <w:rPr>
          <w:sz w:val="24"/>
        </w:rPr>
      </w:pPr>
      <w:r>
        <w:rPr>
          <w:sz w:val="24"/>
        </w:rPr>
        <w:t>除项目专用合同条款另有约定外，承包人应在收到开工预付款前向发包人提交开工预付款保函，开工预</w:t>
      </w:r>
      <w:r>
        <w:rPr>
          <w:sz w:val="24"/>
        </w:rPr>
        <w:t>付款保函的担保金额应与开工预付款金额相同。出具保函的银行须与前述第</w:t>
      </w:r>
      <w:r>
        <w:rPr>
          <w:sz w:val="24"/>
        </w:rPr>
        <w:t>4.2</w:t>
      </w:r>
      <w:r>
        <w:rPr>
          <w:sz w:val="24"/>
        </w:rPr>
        <w:t>款的要求相同，所需费用由承包人承担。银行保函的正本由发包人保存，该保函在发包人将开工预付款全部扣回之前一直有效，担保金额可根据开工预付款扣回的金额相应递减。</w:t>
      </w:r>
    </w:p>
    <w:p w:rsidR="00631E69" w:rsidRDefault="00F40990">
      <w:pPr>
        <w:adjustRightInd w:val="0"/>
        <w:snapToGrid w:val="0"/>
        <w:spacing w:line="360" w:lineRule="auto"/>
        <w:ind w:firstLineChars="200" w:firstLine="480"/>
        <w:rPr>
          <w:sz w:val="24"/>
        </w:rPr>
      </w:pPr>
      <w:r>
        <w:rPr>
          <w:sz w:val="24"/>
        </w:rPr>
        <w:t>17:2.3</w:t>
      </w:r>
      <w:r>
        <w:rPr>
          <w:sz w:val="24"/>
        </w:rPr>
        <w:t>预付款的扣回与还清本项约定为：</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开工预付款在进度付款证书的累计金额未达到合同价格的</w:t>
      </w:r>
      <w:r>
        <w:rPr>
          <w:sz w:val="24"/>
        </w:rPr>
        <w:t>30%</w:t>
      </w:r>
      <w:r>
        <w:rPr>
          <w:sz w:val="24"/>
        </w:rPr>
        <w:t>之前不予扣回，在达到合同价格</w:t>
      </w:r>
      <w:r>
        <w:rPr>
          <w:sz w:val="24"/>
        </w:rPr>
        <w:t>30%</w:t>
      </w:r>
      <w:r>
        <w:rPr>
          <w:sz w:val="24"/>
        </w:rPr>
        <w:t>之后，开始按工程进度以固定比例（即每完成合同价格的</w:t>
      </w:r>
      <w:r>
        <w:rPr>
          <w:sz w:val="24"/>
        </w:rPr>
        <w:t>1</w:t>
      </w:r>
      <w:r>
        <w:rPr>
          <w:sz w:val="24"/>
        </w:rPr>
        <w:t>％，扣回开工预付款的</w:t>
      </w:r>
      <w:r>
        <w:rPr>
          <w:sz w:val="24"/>
        </w:rPr>
        <w:t>2%</w:t>
      </w:r>
      <w:r>
        <w:rPr>
          <w:sz w:val="24"/>
        </w:rPr>
        <w:t>）分期从各月的进度付款证书中扣回，全部金额在进度付款证书的累计金额</w:t>
      </w:r>
      <w:r>
        <w:rPr>
          <w:sz w:val="24"/>
        </w:rPr>
        <w:t>达到合同价格的</w:t>
      </w:r>
      <w:r>
        <w:rPr>
          <w:sz w:val="24"/>
        </w:rPr>
        <w:t>80%</w:t>
      </w:r>
      <w:r>
        <w:rPr>
          <w:sz w:val="24"/>
        </w:rPr>
        <w:t>时扣完。</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当材料、设备已用于或安装在永久工程之中时，材料、设备预付款应从进度付款证书中扣回，扣回期不超过</w:t>
      </w:r>
      <w:r>
        <w:rPr>
          <w:sz w:val="24"/>
        </w:rPr>
        <w:t>3</w:t>
      </w:r>
      <w:r>
        <w:rPr>
          <w:sz w:val="24"/>
        </w:rPr>
        <w:t>个月。己经支付材料、设备预付款的材料、设备的所有权应属于发包人，工程竣工时所有剩余的材料、设备的所有权应属承包人。</w:t>
      </w:r>
    </w:p>
    <w:p w:rsidR="00631E69" w:rsidRDefault="00F40990" w:rsidP="00631E69">
      <w:pPr>
        <w:adjustRightInd w:val="0"/>
        <w:snapToGrid w:val="0"/>
        <w:spacing w:beforeLines="100" w:line="360" w:lineRule="auto"/>
        <w:rPr>
          <w:rFonts w:eastAsia="黑体"/>
          <w:sz w:val="24"/>
        </w:rPr>
      </w:pPr>
      <w:r>
        <w:rPr>
          <w:rFonts w:eastAsia="黑体"/>
          <w:sz w:val="24"/>
        </w:rPr>
        <w:t>17.3</w:t>
      </w:r>
      <w:r>
        <w:rPr>
          <w:rFonts w:eastAsia="黑体"/>
          <w:sz w:val="24"/>
        </w:rPr>
        <w:t>工程进度付款</w:t>
      </w:r>
    </w:p>
    <w:p w:rsidR="00631E69" w:rsidRDefault="00F40990">
      <w:pPr>
        <w:adjustRightInd w:val="0"/>
        <w:snapToGrid w:val="0"/>
        <w:spacing w:line="360" w:lineRule="auto"/>
        <w:ind w:firstLineChars="200" w:firstLine="480"/>
        <w:rPr>
          <w:sz w:val="24"/>
        </w:rPr>
      </w:pPr>
      <w:r>
        <w:rPr>
          <w:sz w:val="24"/>
        </w:rPr>
        <w:t>17.3.2</w:t>
      </w:r>
      <w:r>
        <w:rPr>
          <w:sz w:val="24"/>
        </w:rPr>
        <w:t>进度付款申请单</w:t>
      </w:r>
    </w:p>
    <w:p w:rsidR="00631E69" w:rsidRDefault="00F40990">
      <w:pPr>
        <w:adjustRightInd w:val="0"/>
        <w:snapToGrid w:val="0"/>
        <w:spacing w:line="360" w:lineRule="auto"/>
        <w:ind w:firstLineChars="200" w:firstLine="480"/>
        <w:rPr>
          <w:sz w:val="24"/>
        </w:rPr>
      </w:pPr>
      <w:r>
        <w:rPr>
          <w:sz w:val="24"/>
        </w:rPr>
        <w:t>本项约定为：</w:t>
      </w:r>
    </w:p>
    <w:p w:rsidR="00631E69" w:rsidRDefault="00F40990">
      <w:pPr>
        <w:adjustRightInd w:val="0"/>
        <w:snapToGrid w:val="0"/>
        <w:spacing w:line="360" w:lineRule="auto"/>
        <w:ind w:firstLineChars="200" w:firstLine="480"/>
        <w:rPr>
          <w:sz w:val="24"/>
        </w:rPr>
      </w:pPr>
      <w:r>
        <w:rPr>
          <w:sz w:val="24"/>
        </w:rPr>
        <w:t>承包人在每个付款周期末，向监理人提交进度付款申请单的份数：</w:t>
      </w:r>
      <w:r>
        <w:rPr>
          <w:rFonts w:hint="eastAsia"/>
          <w:sz w:val="24"/>
          <w:u w:val="single"/>
        </w:rPr>
        <w:t xml:space="preserve">     </w:t>
      </w:r>
      <w:r>
        <w:rPr>
          <w:sz w:val="24"/>
        </w:rPr>
        <w:t>份（在项目专用条款数据表中约定）。</w:t>
      </w:r>
    </w:p>
    <w:p w:rsidR="00631E69" w:rsidRDefault="00F40990">
      <w:pPr>
        <w:adjustRightInd w:val="0"/>
        <w:snapToGrid w:val="0"/>
        <w:spacing w:line="360" w:lineRule="auto"/>
        <w:ind w:firstLineChars="200" w:firstLine="480"/>
        <w:rPr>
          <w:sz w:val="24"/>
        </w:rPr>
      </w:pPr>
      <w:r>
        <w:rPr>
          <w:sz w:val="24"/>
        </w:rPr>
        <w:t>本项（</w:t>
      </w:r>
      <w:r>
        <w:rPr>
          <w:sz w:val="24"/>
        </w:rPr>
        <w:t>6</w:t>
      </w:r>
      <w:r>
        <w:rPr>
          <w:sz w:val="24"/>
        </w:rPr>
        <w:t>）目细化为：</w:t>
      </w:r>
    </w:p>
    <w:p w:rsidR="00631E69" w:rsidRDefault="00F40990">
      <w:pPr>
        <w:adjustRightInd w:val="0"/>
        <w:snapToGrid w:val="0"/>
        <w:spacing w:line="360" w:lineRule="auto"/>
        <w:ind w:firstLineChars="200" w:firstLine="480"/>
        <w:rPr>
          <w:sz w:val="24"/>
        </w:rPr>
      </w:pPr>
      <w:r>
        <w:rPr>
          <w:sz w:val="24"/>
        </w:rPr>
        <w:t>（</w:t>
      </w:r>
      <w:r>
        <w:rPr>
          <w:sz w:val="24"/>
        </w:rPr>
        <w:t>6</w:t>
      </w:r>
      <w:r>
        <w:rPr>
          <w:sz w:val="24"/>
        </w:rPr>
        <w:t>）根据第</w:t>
      </w:r>
      <w:r>
        <w:rPr>
          <w:sz w:val="24"/>
        </w:rPr>
        <w:t>16</w:t>
      </w:r>
      <w:r>
        <w:rPr>
          <w:sz w:val="24"/>
        </w:rPr>
        <w:t>条应增加和扣减的价格调整金额；</w:t>
      </w:r>
    </w:p>
    <w:p w:rsidR="00631E69" w:rsidRDefault="00F40990">
      <w:pPr>
        <w:adjustRightInd w:val="0"/>
        <w:snapToGrid w:val="0"/>
        <w:spacing w:line="360" w:lineRule="auto"/>
        <w:ind w:firstLineChars="200" w:firstLine="480"/>
        <w:rPr>
          <w:sz w:val="24"/>
        </w:rPr>
      </w:pPr>
      <w:r>
        <w:rPr>
          <w:rFonts w:hint="eastAsia"/>
          <w:sz w:val="24"/>
        </w:rPr>
        <w:t>（</w:t>
      </w:r>
      <w:r>
        <w:rPr>
          <w:sz w:val="24"/>
        </w:rPr>
        <w:t>7</w:t>
      </w:r>
      <w:r>
        <w:rPr>
          <w:sz w:val="24"/>
        </w:rPr>
        <w:t>）根据合同应增加和扣减</w:t>
      </w:r>
      <w:r>
        <w:rPr>
          <w:sz w:val="24"/>
        </w:rPr>
        <w:t>的其他金额。</w:t>
      </w:r>
    </w:p>
    <w:p w:rsidR="00631E69" w:rsidRDefault="00F40990">
      <w:pPr>
        <w:adjustRightInd w:val="0"/>
        <w:snapToGrid w:val="0"/>
        <w:spacing w:line="360" w:lineRule="auto"/>
        <w:ind w:firstLineChars="200" w:firstLine="480"/>
        <w:rPr>
          <w:sz w:val="24"/>
        </w:rPr>
      </w:pPr>
      <w:r>
        <w:rPr>
          <w:sz w:val="24"/>
        </w:rPr>
        <w:t>17.3.3</w:t>
      </w:r>
      <w:r>
        <w:rPr>
          <w:sz w:val="24"/>
        </w:rPr>
        <w:t>进度付款证书和支付时间</w:t>
      </w:r>
    </w:p>
    <w:p w:rsidR="00631E69" w:rsidRDefault="00F40990">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目补充：</w:t>
      </w:r>
    </w:p>
    <w:p w:rsidR="00631E69" w:rsidRDefault="00F40990">
      <w:pPr>
        <w:adjustRightInd w:val="0"/>
        <w:snapToGrid w:val="0"/>
        <w:spacing w:line="360" w:lineRule="auto"/>
        <w:ind w:firstLineChars="200" w:firstLine="480"/>
        <w:rPr>
          <w:sz w:val="24"/>
        </w:rPr>
      </w:pPr>
      <w:r>
        <w:rPr>
          <w:sz w:val="24"/>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rsidR="00631E69" w:rsidRDefault="00F40990">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目约定为：</w:t>
      </w:r>
    </w:p>
    <w:p w:rsidR="00631E69" w:rsidRDefault="00F40990">
      <w:pPr>
        <w:adjustRightInd w:val="0"/>
        <w:snapToGrid w:val="0"/>
        <w:spacing w:line="360" w:lineRule="auto"/>
        <w:ind w:firstLineChars="200" w:firstLine="480"/>
        <w:rPr>
          <w:sz w:val="24"/>
        </w:rPr>
      </w:pPr>
      <w:r>
        <w:rPr>
          <w:sz w:val="24"/>
        </w:rPr>
        <w:t>发包人不按期支付的，按</w:t>
      </w:r>
      <w:r>
        <w:rPr>
          <w:rFonts w:hint="eastAsia"/>
          <w:sz w:val="24"/>
          <w:u w:val="single"/>
        </w:rPr>
        <w:t xml:space="preserve">   </w:t>
      </w:r>
      <w:r>
        <w:rPr>
          <w:rFonts w:ascii="宋体" w:hAnsi="宋体" w:hint="eastAsia"/>
          <w:sz w:val="24"/>
          <w:u w:val="single"/>
        </w:rPr>
        <w:t xml:space="preserve"> </w:t>
      </w:r>
      <w:r>
        <w:rPr>
          <w:rFonts w:ascii="宋体" w:hAnsi="宋体" w:hint="eastAsia"/>
          <w:sz w:val="24"/>
        </w:rPr>
        <w:t>‰天（</w:t>
      </w:r>
      <w:r>
        <w:rPr>
          <w:sz w:val="24"/>
        </w:rPr>
        <w:t>在项目专用条款数据表中约定）的利率向承包人支付逾期付款违约金。违约金计算基数为发包人的全部未付款额，时间从应付而未付该款额之日算起（不计复利）。</w:t>
      </w:r>
    </w:p>
    <w:p w:rsidR="00631E69" w:rsidRDefault="00F40990">
      <w:pPr>
        <w:adjustRightInd w:val="0"/>
        <w:snapToGrid w:val="0"/>
        <w:spacing w:line="360" w:lineRule="auto"/>
        <w:ind w:firstLineChars="200" w:firstLine="480"/>
        <w:rPr>
          <w:sz w:val="24"/>
        </w:rPr>
      </w:pPr>
      <w:r>
        <w:rPr>
          <w:sz w:val="24"/>
        </w:rPr>
        <w:t>本项</w:t>
      </w:r>
      <w:r>
        <w:rPr>
          <w:rFonts w:hint="eastAsia"/>
          <w:sz w:val="24"/>
        </w:rPr>
        <w:t>（</w:t>
      </w:r>
      <w:r>
        <w:rPr>
          <w:sz w:val="24"/>
        </w:rPr>
        <w:t>4</w:t>
      </w:r>
      <w:r>
        <w:rPr>
          <w:rFonts w:hint="eastAsia"/>
          <w:sz w:val="24"/>
        </w:rPr>
        <w:t>）</w:t>
      </w:r>
      <w:r>
        <w:rPr>
          <w:sz w:val="24"/>
        </w:rPr>
        <w:t>目约定为：</w:t>
      </w:r>
    </w:p>
    <w:p w:rsidR="00631E69" w:rsidRDefault="00F40990">
      <w:pPr>
        <w:adjustRightInd w:val="0"/>
        <w:snapToGrid w:val="0"/>
        <w:spacing w:line="360" w:lineRule="auto"/>
        <w:ind w:firstLineChars="200" w:firstLine="480"/>
        <w:rPr>
          <w:sz w:val="24"/>
        </w:rPr>
      </w:pPr>
      <w:r>
        <w:rPr>
          <w:sz w:val="24"/>
        </w:rPr>
        <w:t>进度付款涉及政府投资资金的，按照以下规定办理：</w:t>
      </w:r>
      <w:r>
        <w:rPr>
          <w:rFonts w:hint="eastAsia"/>
          <w:sz w:val="24"/>
          <w:u w:val="single"/>
        </w:rPr>
        <w:t xml:space="preserve">  </w:t>
      </w:r>
      <w:r>
        <w:rPr>
          <w:rFonts w:hint="eastAsia"/>
          <w:sz w:val="24"/>
          <w:u w:val="single"/>
        </w:rPr>
        <w:t>（见项目专用合同条款</w:t>
      </w:r>
      <w:r>
        <w:rPr>
          <w:sz w:val="24"/>
          <w:u w:val="single"/>
        </w:rPr>
        <w:t>）</w:t>
      </w:r>
      <w:r>
        <w:rPr>
          <w:rFonts w:hint="eastAsia"/>
          <w:sz w:val="24"/>
          <w:u w:val="single"/>
        </w:rPr>
        <w:t xml:space="preserve">  </w:t>
      </w:r>
    </w:p>
    <w:p w:rsidR="00631E69" w:rsidRDefault="00F40990" w:rsidP="00631E69">
      <w:pPr>
        <w:adjustRightInd w:val="0"/>
        <w:snapToGrid w:val="0"/>
        <w:spacing w:beforeLines="100" w:line="360" w:lineRule="auto"/>
        <w:rPr>
          <w:rFonts w:eastAsia="黑体"/>
          <w:sz w:val="24"/>
        </w:rPr>
      </w:pPr>
      <w:r>
        <w:rPr>
          <w:rFonts w:eastAsia="黑体"/>
          <w:sz w:val="24"/>
        </w:rPr>
        <w:t>17.4</w:t>
      </w:r>
      <w:r>
        <w:rPr>
          <w:rFonts w:eastAsia="黑体"/>
          <w:sz w:val="24"/>
        </w:rPr>
        <w:t>质量保证金</w:t>
      </w:r>
    </w:p>
    <w:p w:rsidR="00631E69" w:rsidRDefault="00F40990">
      <w:pPr>
        <w:adjustRightInd w:val="0"/>
        <w:snapToGrid w:val="0"/>
        <w:spacing w:line="360" w:lineRule="auto"/>
        <w:ind w:firstLineChars="200" w:firstLine="480"/>
        <w:rPr>
          <w:rFonts w:eastAsia="黑体"/>
          <w:sz w:val="24"/>
        </w:rPr>
      </w:pPr>
      <w:r>
        <w:rPr>
          <w:rFonts w:eastAsia="黑体"/>
          <w:sz w:val="24"/>
        </w:rPr>
        <w:t>17.4.1</w:t>
      </w:r>
      <w:r>
        <w:rPr>
          <w:rFonts w:eastAsia="黑体"/>
          <w:sz w:val="24"/>
        </w:rPr>
        <w:t>项细化为：</w:t>
      </w:r>
    </w:p>
    <w:p w:rsidR="00631E69" w:rsidRDefault="00F40990">
      <w:pPr>
        <w:adjustRightInd w:val="0"/>
        <w:snapToGrid w:val="0"/>
        <w:spacing w:line="360" w:lineRule="auto"/>
        <w:ind w:firstLineChars="200" w:firstLine="480"/>
        <w:rPr>
          <w:sz w:val="24"/>
        </w:rPr>
      </w:pPr>
      <w:r>
        <w:rPr>
          <w:sz w:val="24"/>
        </w:rPr>
        <w:t>监理人应从第一个付款周期开始，在发包人的进度付款中，按</w:t>
      </w:r>
      <w:r>
        <w:rPr>
          <w:sz w:val="24"/>
        </w:rPr>
        <w:t>10</w:t>
      </w:r>
      <w:r>
        <w:rPr>
          <w:sz w:val="24"/>
        </w:rPr>
        <w:t>％或项目专用合同条款规定的其它比例扣留质量保证金，直至扣留的质量保证金总额达到合同价格的</w:t>
      </w:r>
      <w:r>
        <w:rPr>
          <w:sz w:val="24"/>
        </w:rPr>
        <w:t>5%</w:t>
      </w:r>
      <w:r>
        <w:rPr>
          <w:sz w:val="24"/>
        </w:rPr>
        <w:t>为止。质量保证金的计算额度不包括预付款的支付以及扣回的金额。</w:t>
      </w:r>
    </w:p>
    <w:p w:rsidR="00631E69" w:rsidRDefault="00F40990" w:rsidP="00631E69">
      <w:pPr>
        <w:adjustRightInd w:val="0"/>
        <w:snapToGrid w:val="0"/>
        <w:spacing w:beforeLines="100" w:line="360" w:lineRule="auto"/>
        <w:rPr>
          <w:rFonts w:eastAsia="黑体"/>
          <w:sz w:val="24"/>
        </w:rPr>
      </w:pPr>
      <w:r>
        <w:rPr>
          <w:rFonts w:eastAsia="黑体"/>
          <w:sz w:val="24"/>
        </w:rPr>
        <w:t>17.5</w:t>
      </w:r>
      <w:r>
        <w:rPr>
          <w:rFonts w:eastAsia="黑体"/>
          <w:sz w:val="24"/>
        </w:rPr>
        <w:t>竣工结算</w:t>
      </w:r>
    </w:p>
    <w:p w:rsidR="00631E69" w:rsidRDefault="00F40990">
      <w:pPr>
        <w:adjustRightInd w:val="0"/>
        <w:snapToGrid w:val="0"/>
        <w:spacing w:line="360" w:lineRule="auto"/>
        <w:ind w:firstLineChars="200" w:firstLine="480"/>
        <w:rPr>
          <w:rFonts w:eastAsia="黑体"/>
          <w:sz w:val="24"/>
        </w:rPr>
      </w:pPr>
      <w:r>
        <w:rPr>
          <w:rFonts w:eastAsia="黑体"/>
          <w:sz w:val="24"/>
        </w:rPr>
        <w:t>17.5.1</w:t>
      </w:r>
      <w:r>
        <w:rPr>
          <w:rFonts w:eastAsia="黑体"/>
          <w:sz w:val="24"/>
        </w:rPr>
        <w:t>竣工付款申请单</w:t>
      </w:r>
    </w:p>
    <w:p w:rsidR="00631E69" w:rsidRDefault="00F40990">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631E69" w:rsidRDefault="00F40990">
      <w:pPr>
        <w:adjustRightInd w:val="0"/>
        <w:snapToGrid w:val="0"/>
        <w:spacing w:line="360" w:lineRule="auto"/>
        <w:ind w:firstLineChars="200" w:firstLine="480"/>
        <w:rPr>
          <w:sz w:val="24"/>
        </w:rPr>
      </w:pPr>
      <w:r>
        <w:rPr>
          <w:sz w:val="24"/>
        </w:rPr>
        <w:t>承包人向监理人提交竣工付款申请单（包括相关证明材料）的份数：</w:t>
      </w:r>
      <w:r>
        <w:rPr>
          <w:rFonts w:hint="eastAsia"/>
          <w:sz w:val="24"/>
          <w:u w:val="single"/>
        </w:rPr>
        <w:t xml:space="preserve">     </w:t>
      </w:r>
      <w:r>
        <w:rPr>
          <w:sz w:val="24"/>
        </w:rPr>
        <w:t>份（在项目专用条款数据表</w:t>
      </w:r>
      <w:r>
        <w:rPr>
          <w:sz w:val="24"/>
        </w:rPr>
        <w:t>中约定）；期限：</w:t>
      </w:r>
      <w:r>
        <w:rPr>
          <w:rFonts w:hint="eastAsia"/>
          <w:sz w:val="24"/>
          <w:u w:val="single"/>
        </w:rPr>
        <w:t xml:space="preserve"> </w:t>
      </w:r>
      <w:r>
        <w:rPr>
          <w:sz w:val="24"/>
          <w:u w:val="single"/>
        </w:rPr>
        <w:t>工程接收证书签发后</w:t>
      </w:r>
      <w:r>
        <w:rPr>
          <w:sz w:val="24"/>
          <w:u w:val="single"/>
        </w:rPr>
        <w:t>42</w:t>
      </w:r>
      <w:r>
        <w:rPr>
          <w:sz w:val="24"/>
          <w:u w:val="single"/>
        </w:rPr>
        <w:t>天内</w:t>
      </w:r>
      <w:r>
        <w:rPr>
          <w:rFonts w:hint="eastAsia"/>
          <w:sz w:val="24"/>
          <w:u w:val="single"/>
        </w:rPr>
        <w:t xml:space="preserve"> </w:t>
      </w:r>
      <w:r>
        <w:rPr>
          <w:rFonts w:hint="eastAsia"/>
          <w:sz w:val="24"/>
        </w:rPr>
        <w:t>。</w:t>
      </w:r>
    </w:p>
    <w:p w:rsidR="00631E69" w:rsidRDefault="00F40990" w:rsidP="00631E69">
      <w:pPr>
        <w:adjustRightInd w:val="0"/>
        <w:snapToGrid w:val="0"/>
        <w:spacing w:beforeLines="100" w:line="360" w:lineRule="auto"/>
        <w:rPr>
          <w:rFonts w:eastAsia="黑体"/>
          <w:sz w:val="24"/>
        </w:rPr>
      </w:pPr>
      <w:r>
        <w:rPr>
          <w:rFonts w:eastAsia="黑体"/>
          <w:sz w:val="24"/>
        </w:rPr>
        <w:t>17.6</w:t>
      </w:r>
      <w:r>
        <w:rPr>
          <w:rFonts w:eastAsia="黑体"/>
          <w:sz w:val="24"/>
        </w:rPr>
        <w:t>最终结清</w:t>
      </w:r>
    </w:p>
    <w:p w:rsidR="00631E69" w:rsidRDefault="00F40990">
      <w:pPr>
        <w:adjustRightInd w:val="0"/>
        <w:snapToGrid w:val="0"/>
        <w:spacing w:line="360" w:lineRule="auto"/>
        <w:ind w:firstLineChars="200" w:firstLine="480"/>
        <w:rPr>
          <w:rFonts w:eastAsia="黑体"/>
          <w:sz w:val="24"/>
        </w:rPr>
      </w:pPr>
      <w:r>
        <w:rPr>
          <w:rFonts w:eastAsia="黑体"/>
          <w:sz w:val="24"/>
        </w:rPr>
        <w:t>17.6.1</w:t>
      </w:r>
      <w:r>
        <w:rPr>
          <w:rFonts w:eastAsia="黑体"/>
          <w:sz w:val="24"/>
        </w:rPr>
        <w:t>最终结清申请单</w:t>
      </w:r>
    </w:p>
    <w:p w:rsidR="00631E69" w:rsidRDefault="00F40990">
      <w:pPr>
        <w:adjustRightInd w:val="0"/>
        <w:snapToGrid w:val="0"/>
        <w:spacing w:line="360" w:lineRule="auto"/>
        <w:ind w:firstLineChars="200" w:firstLine="480"/>
        <w:rPr>
          <w:sz w:val="24"/>
        </w:rPr>
      </w:pPr>
      <w:r>
        <w:rPr>
          <w:sz w:val="24"/>
        </w:rPr>
        <w:t>本项（</w:t>
      </w:r>
      <w:r>
        <w:rPr>
          <w:sz w:val="24"/>
        </w:rPr>
        <w:t>1</w:t>
      </w:r>
      <w:r>
        <w:rPr>
          <w:rFonts w:hint="eastAsia"/>
          <w:sz w:val="24"/>
        </w:rPr>
        <w:t>）</w:t>
      </w:r>
      <w:r>
        <w:rPr>
          <w:sz w:val="24"/>
        </w:rPr>
        <w:t>目约定：</w:t>
      </w:r>
    </w:p>
    <w:p w:rsidR="00631E69" w:rsidRDefault="00F40990">
      <w:pPr>
        <w:adjustRightInd w:val="0"/>
        <w:snapToGrid w:val="0"/>
        <w:spacing w:line="360" w:lineRule="auto"/>
        <w:ind w:firstLineChars="200" w:firstLine="480"/>
        <w:rPr>
          <w:sz w:val="24"/>
        </w:rPr>
      </w:pPr>
      <w:r>
        <w:rPr>
          <w:sz w:val="24"/>
        </w:rPr>
        <w:t>承包人向监理人提交最终结清申请单（包括相关证明材料）的份数：</w:t>
      </w:r>
      <w:r>
        <w:rPr>
          <w:rFonts w:hint="eastAsia"/>
          <w:sz w:val="24"/>
          <w:u w:val="single"/>
        </w:rPr>
        <w:t xml:space="preserve">     </w:t>
      </w:r>
      <w:r>
        <w:rPr>
          <w:sz w:val="24"/>
        </w:rPr>
        <w:t>份（在项目专用条款数据表中约定）；期限：</w:t>
      </w:r>
      <w:r>
        <w:rPr>
          <w:sz w:val="24"/>
          <w:u w:val="single"/>
        </w:rPr>
        <w:t>缺陷责任期终止证书签发后</w:t>
      </w:r>
      <w:r>
        <w:rPr>
          <w:sz w:val="24"/>
          <w:u w:val="single"/>
        </w:rPr>
        <w:t>28</w:t>
      </w:r>
      <w:r>
        <w:rPr>
          <w:sz w:val="24"/>
          <w:u w:val="single"/>
        </w:rPr>
        <w:t>天内</w:t>
      </w:r>
      <w:r>
        <w:rPr>
          <w:sz w:val="24"/>
        </w:rPr>
        <w:t>。</w:t>
      </w:r>
    </w:p>
    <w:p w:rsidR="00631E69" w:rsidRDefault="00F40990">
      <w:pPr>
        <w:adjustRightInd w:val="0"/>
        <w:snapToGrid w:val="0"/>
        <w:spacing w:line="360" w:lineRule="auto"/>
        <w:ind w:firstLineChars="200" w:firstLine="480"/>
        <w:rPr>
          <w:sz w:val="24"/>
        </w:rPr>
      </w:pPr>
      <w:r>
        <w:rPr>
          <w:sz w:val="24"/>
        </w:rPr>
        <w:t>最终结清申请单中的总金额应认为是代表了根据合同规定应付给承包人的全部款项的最后结算。</w:t>
      </w:r>
    </w:p>
    <w:p w:rsidR="00631E69" w:rsidRDefault="00F40990" w:rsidP="00631E69">
      <w:pPr>
        <w:adjustRightInd w:val="0"/>
        <w:snapToGrid w:val="0"/>
        <w:spacing w:beforeLines="100" w:line="360" w:lineRule="auto"/>
        <w:rPr>
          <w:rFonts w:eastAsia="黑体"/>
          <w:sz w:val="24"/>
        </w:rPr>
      </w:pPr>
      <w:r>
        <w:rPr>
          <w:rFonts w:eastAsia="黑体"/>
          <w:sz w:val="24"/>
        </w:rPr>
        <w:t>18</w:t>
      </w:r>
      <w:r>
        <w:rPr>
          <w:rFonts w:eastAsia="黑体"/>
          <w:sz w:val="24"/>
        </w:rPr>
        <w:t>．竣工验收</w:t>
      </w:r>
    </w:p>
    <w:p w:rsidR="00631E69" w:rsidRDefault="00F40990">
      <w:pPr>
        <w:adjustRightInd w:val="0"/>
        <w:snapToGrid w:val="0"/>
        <w:spacing w:line="360" w:lineRule="auto"/>
        <w:rPr>
          <w:rFonts w:eastAsia="黑体"/>
          <w:sz w:val="24"/>
        </w:rPr>
      </w:pPr>
      <w:r>
        <w:rPr>
          <w:rFonts w:eastAsia="黑体"/>
          <w:sz w:val="24"/>
        </w:rPr>
        <w:t>18.1</w:t>
      </w:r>
      <w:r>
        <w:rPr>
          <w:rFonts w:eastAsia="黑体"/>
          <w:sz w:val="24"/>
        </w:rPr>
        <w:t>竣工验收的含义</w:t>
      </w:r>
    </w:p>
    <w:p w:rsidR="00631E69" w:rsidRDefault="00F40990">
      <w:pPr>
        <w:adjustRightInd w:val="0"/>
        <w:snapToGrid w:val="0"/>
        <w:spacing w:line="360" w:lineRule="auto"/>
        <w:ind w:firstLineChars="200" w:firstLine="480"/>
        <w:rPr>
          <w:sz w:val="24"/>
        </w:rPr>
      </w:pPr>
      <w:r>
        <w:rPr>
          <w:sz w:val="24"/>
        </w:rPr>
        <w:t>本款增加第</w:t>
      </w:r>
      <w:r>
        <w:rPr>
          <w:sz w:val="24"/>
        </w:rPr>
        <w:t>18.1.4</w:t>
      </w:r>
      <w:r>
        <w:rPr>
          <w:sz w:val="24"/>
        </w:rPr>
        <w:t>项：</w:t>
      </w:r>
    </w:p>
    <w:p w:rsidR="00631E69" w:rsidRDefault="00F40990">
      <w:pPr>
        <w:adjustRightInd w:val="0"/>
        <w:snapToGrid w:val="0"/>
        <w:spacing w:line="360" w:lineRule="auto"/>
        <w:ind w:firstLineChars="200" w:firstLine="480"/>
        <w:rPr>
          <w:sz w:val="24"/>
        </w:rPr>
      </w:pPr>
      <w:r>
        <w:rPr>
          <w:sz w:val="24"/>
        </w:rPr>
        <w:t>18.1.4</w:t>
      </w:r>
      <w:r>
        <w:rPr>
          <w:sz w:val="24"/>
        </w:rPr>
        <w:t>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rsidR="00631E69" w:rsidRDefault="00F40990" w:rsidP="00631E69">
      <w:pPr>
        <w:adjustRightInd w:val="0"/>
        <w:snapToGrid w:val="0"/>
        <w:spacing w:beforeLines="100" w:line="360" w:lineRule="auto"/>
        <w:rPr>
          <w:rFonts w:eastAsia="黑体"/>
          <w:sz w:val="24"/>
        </w:rPr>
      </w:pPr>
      <w:r>
        <w:rPr>
          <w:rFonts w:eastAsia="黑体"/>
          <w:sz w:val="24"/>
        </w:rPr>
        <w:t>18.3</w:t>
      </w:r>
      <w:r>
        <w:rPr>
          <w:rFonts w:eastAsia="黑体"/>
          <w:sz w:val="24"/>
        </w:rPr>
        <w:t>验收</w:t>
      </w:r>
    </w:p>
    <w:p w:rsidR="00631E69" w:rsidRDefault="00F40990">
      <w:pPr>
        <w:adjustRightInd w:val="0"/>
        <w:snapToGrid w:val="0"/>
        <w:spacing w:line="360" w:lineRule="auto"/>
        <w:ind w:firstLineChars="200" w:firstLine="480"/>
        <w:rPr>
          <w:rFonts w:eastAsia="黑体"/>
          <w:sz w:val="24"/>
        </w:rPr>
      </w:pPr>
      <w:r>
        <w:rPr>
          <w:rFonts w:eastAsia="黑体"/>
          <w:sz w:val="24"/>
        </w:rPr>
        <w:t>18.3.2</w:t>
      </w:r>
      <w:r>
        <w:rPr>
          <w:rFonts w:eastAsia="黑体"/>
          <w:sz w:val="24"/>
        </w:rPr>
        <w:t>项补充：</w:t>
      </w:r>
    </w:p>
    <w:p w:rsidR="00631E69" w:rsidRDefault="00F40990">
      <w:pPr>
        <w:adjustRightInd w:val="0"/>
        <w:snapToGrid w:val="0"/>
        <w:spacing w:line="360" w:lineRule="auto"/>
        <w:ind w:firstLineChars="200" w:firstLine="480"/>
        <w:rPr>
          <w:sz w:val="24"/>
        </w:rPr>
      </w:pPr>
      <w:r>
        <w:rPr>
          <w:sz w:val="24"/>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rsidR="00631E69" w:rsidRDefault="00F40990">
      <w:pPr>
        <w:adjustRightInd w:val="0"/>
        <w:snapToGrid w:val="0"/>
        <w:spacing w:line="360" w:lineRule="auto"/>
        <w:ind w:firstLineChars="200" w:firstLine="480"/>
        <w:rPr>
          <w:sz w:val="24"/>
        </w:rPr>
      </w:pPr>
      <w:r>
        <w:rPr>
          <w:sz w:val="24"/>
        </w:rPr>
        <w:t>18.3.5</w:t>
      </w:r>
      <w:r>
        <w:rPr>
          <w:sz w:val="24"/>
        </w:rPr>
        <w:t>项约定为：</w:t>
      </w:r>
    </w:p>
    <w:p w:rsidR="00631E69" w:rsidRDefault="00F40990">
      <w:pPr>
        <w:adjustRightInd w:val="0"/>
        <w:snapToGrid w:val="0"/>
        <w:spacing w:line="360" w:lineRule="auto"/>
        <w:ind w:firstLineChars="200" w:firstLine="480"/>
        <w:rPr>
          <w:sz w:val="24"/>
        </w:rPr>
      </w:pPr>
      <w:r>
        <w:rPr>
          <w:sz w:val="24"/>
        </w:rPr>
        <w:t>经验收合格工程的实际竣工日期，以最终提交竣工验收申请报告的日期为准，并在工程接收证书中写明。</w:t>
      </w:r>
    </w:p>
    <w:p w:rsidR="00631E69" w:rsidRDefault="00F40990">
      <w:pPr>
        <w:adjustRightInd w:val="0"/>
        <w:snapToGrid w:val="0"/>
        <w:spacing w:line="360" w:lineRule="auto"/>
        <w:ind w:firstLineChars="200" w:firstLine="480"/>
        <w:rPr>
          <w:sz w:val="24"/>
        </w:rPr>
      </w:pPr>
      <w:r>
        <w:rPr>
          <w:sz w:val="24"/>
        </w:rPr>
        <w:t>本款增加第</w:t>
      </w:r>
      <w:r>
        <w:rPr>
          <w:sz w:val="24"/>
        </w:rPr>
        <w:t>18.3.7</w:t>
      </w:r>
      <w:r>
        <w:rPr>
          <w:sz w:val="24"/>
        </w:rPr>
        <w:t>项：</w:t>
      </w:r>
    </w:p>
    <w:p w:rsidR="00631E69" w:rsidRDefault="00F40990">
      <w:pPr>
        <w:adjustRightInd w:val="0"/>
        <w:snapToGrid w:val="0"/>
        <w:spacing w:line="360" w:lineRule="auto"/>
        <w:ind w:firstLineChars="200" w:firstLine="480"/>
        <w:rPr>
          <w:sz w:val="24"/>
        </w:rPr>
      </w:pPr>
      <w:r>
        <w:rPr>
          <w:sz w:val="24"/>
        </w:rPr>
        <w:t>组织办理竣工验收和签发工程接收证书的费用由发包人承担。但按照</w:t>
      </w:r>
      <w:r>
        <w:rPr>
          <w:sz w:val="24"/>
        </w:rPr>
        <w:t>18.3.4</w:t>
      </w:r>
      <w:r>
        <w:rPr>
          <w:sz w:val="24"/>
        </w:rPr>
        <w:t>项规定达不到合格标准的竣工验收费用由承包人承担。</w:t>
      </w:r>
    </w:p>
    <w:p w:rsidR="00631E69" w:rsidRDefault="00F40990" w:rsidP="00631E69">
      <w:pPr>
        <w:adjustRightInd w:val="0"/>
        <w:snapToGrid w:val="0"/>
        <w:spacing w:beforeLines="100" w:line="360" w:lineRule="auto"/>
        <w:rPr>
          <w:rFonts w:eastAsia="黑体"/>
          <w:sz w:val="24"/>
        </w:rPr>
      </w:pPr>
      <w:r>
        <w:rPr>
          <w:rFonts w:eastAsia="黑体"/>
          <w:sz w:val="24"/>
        </w:rPr>
        <w:t>18.5</w:t>
      </w:r>
      <w:r>
        <w:rPr>
          <w:rFonts w:eastAsia="黑体"/>
          <w:sz w:val="24"/>
        </w:rPr>
        <w:t>施工期运行</w:t>
      </w:r>
    </w:p>
    <w:p w:rsidR="00631E69" w:rsidRDefault="00F40990">
      <w:pPr>
        <w:adjustRightInd w:val="0"/>
        <w:snapToGrid w:val="0"/>
        <w:spacing w:line="360" w:lineRule="auto"/>
        <w:ind w:firstLineChars="200" w:firstLine="480"/>
        <w:rPr>
          <w:sz w:val="24"/>
        </w:rPr>
      </w:pPr>
      <w:r>
        <w:rPr>
          <w:sz w:val="24"/>
        </w:rPr>
        <w:t>18.5.1</w:t>
      </w:r>
      <w:r>
        <w:rPr>
          <w:sz w:val="24"/>
        </w:rPr>
        <w:t>项约定：</w:t>
      </w:r>
    </w:p>
    <w:p w:rsidR="00631E69" w:rsidRDefault="00F40990">
      <w:pPr>
        <w:adjustRightInd w:val="0"/>
        <w:snapToGrid w:val="0"/>
        <w:spacing w:line="360" w:lineRule="auto"/>
        <w:ind w:firstLineChars="200" w:firstLine="480"/>
        <w:rPr>
          <w:sz w:val="24"/>
          <w:u w:val="single"/>
        </w:rPr>
      </w:pPr>
      <w:r>
        <w:rPr>
          <w:sz w:val="24"/>
        </w:rPr>
        <w:t>单位工程或工程设备是否需投入施工期运行：</w:t>
      </w:r>
      <w:r>
        <w:rPr>
          <w:rFonts w:hint="eastAsia"/>
          <w:sz w:val="24"/>
          <w:u w:val="single"/>
        </w:rPr>
        <w:t xml:space="preserve">  </w:t>
      </w:r>
      <w:r>
        <w:rPr>
          <w:rFonts w:hint="eastAsia"/>
          <w:sz w:val="24"/>
          <w:u w:val="single"/>
        </w:rPr>
        <w:t>（见项目专用合同条款）</w:t>
      </w:r>
      <w:r>
        <w:rPr>
          <w:rFonts w:hint="eastAsia"/>
          <w:sz w:val="24"/>
          <w:u w:val="single"/>
        </w:rPr>
        <w:t xml:space="preserve"> </w:t>
      </w:r>
    </w:p>
    <w:p w:rsidR="00631E69" w:rsidRDefault="00F40990" w:rsidP="00631E69">
      <w:pPr>
        <w:adjustRightInd w:val="0"/>
        <w:snapToGrid w:val="0"/>
        <w:spacing w:beforeLines="100" w:line="360" w:lineRule="auto"/>
        <w:rPr>
          <w:rFonts w:eastAsia="黑体"/>
          <w:sz w:val="24"/>
        </w:rPr>
      </w:pPr>
      <w:r>
        <w:rPr>
          <w:rFonts w:eastAsia="黑体" w:hint="eastAsia"/>
          <w:sz w:val="24"/>
        </w:rPr>
        <w:t>18.6</w:t>
      </w:r>
      <w:r>
        <w:rPr>
          <w:rFonts w:eastAsia="黑体" w:hint="eastAsia"/>
          <w:sz w:val="24"/>
        </w:rPr>
        <w:t>试运行</w:t>
      </w:r>
    </w:p>
    <w:p w:rsidR="00631E69" w:rsidRDefault="00F40990">
      <w:pPr>
        <w:adjustRightInd w:val="0"/>
        <w:snapToGrid w:val="0"/>
        <w:spacing w:line="360" w:lineRule="auto"/>
        <w:ind w:firstLineChars="200" w:firstLine="480"/>
        <w:rPr>
          <w:sz w:val="24"/>
        </w:rPr>
      </w:pPr>
      <w:r>
        <w:rPr>
          <w:sz w:val="24"/>
        </w:rPr>
        <w:t>18.6.1</w:t>
      </w:r>
      <w:r>
        <w:rPr>
          <w:sz w:val="24"/>
        </w:rPr>
        <w:t>项约定：</w:t>
      </w:r>
    </w:p>
    <w:p w:rsidR="00631E69" w:rsidRDefault="00F40990">
      <w:pPr>
        <w:adjustRightInd w:val="0"/>
        <w:snapToGrid w:val="0"/>
        <w:spacing w:line="360" w:lineRule="auto"/>
        <w:ind w:firstLineChars="200" w:firstLine="480"/>
        <w:rPr>
          <w:sz w:val="24"/>
          <w:u w:val="single"/>
        </w:rPr>
      </w:pPr>
      <w:r>
        <w:rPr>
          <w:sz w:val="24"/>
        </w:rPr>
        <w:t>本工程及工程设备是否进行试运行：</w:t>
      </w:r>
      <w:r>
        <w:rPr>
          <w:rFonts w:hint="eastAsia"/>
          <w:sz w:val="24"/>
          <w:u w:val="single"/>
        </w:rPr>
        <w:t xml:space="preserve">  </w:t>
      </w:r>
      <w:r>
        <w:rPr>
          <w:rFonts w:hint="eastAsia"/>
          <w:sz w:val="24"/>
          <w:u w:val="single"/>
        </w:rPr>
        <w:t>（见项目专用合同条款）</w:t>
      </w:r>
    </w:p>
    <w:p w:rsidR="00631E69" w:rsidRDefault="00F40990">
      <w:pPr>
        <w:adjustRightInd w:val="0"/>
        <w:snapToGrid w:val="0"/>
        <w:spacing w:line="360" w:lineRule="auto"/>
        <w:ind w:firstLineChars="200" w:firstLine="480"/>
        <w:rPr>
          <w:sz w:val="24"/>
        </w:rPr>
      </w:pPr>
      <w:r>
        <w:rPr>
          <w:sz w:val="24"/>
        </w:rPr>
        <w:t>试运行的内容：</w:t>
      </w:r>
      <w:r>
        <w:rPr>
          <w:rFonts w:hint="eastAsia"/>
          <w:sz w:val="24"/>
          <w:u w:val="single"/>
        </w:rPr>
        <w:t xml:space="preserve">  </w:t>
      </w:r>
      <w:r>
        <w:rPr>
          <w:rFonts w:hint="eastAsia"/>
          <w:sz w:val="24"/>
          <w:u w:val="single"/>
        </w:rPr>
        <w:t>（见项目专用合同条款）</w:t>
      </w:r>
    </w:p>
    <w:p w:rsidR="00631E69" w:rsidRDefault="00F40990">
      <w:pPr>
        <w:adjustRightInd w:val="0"/>
        <w:snapToGrid w:val="0"/>
        <w:spacing w:line="360" w:lineRule="auto"/>
        <w:ind w:firstLineChars="200" w:firstLine="480"/>
        <w:rPr>
          <w:sz w:val="24"/>
        </w:rPr>
      </w:pPr>
      <w:r>
        <w:rPr>
          <w:sz w:val="24"/>
        </w:rPr>
        <w:t>试运行的费用约定：</w:t>
      </w:r>
      <w:r>
        <w:rPr>
          <w:rFonts w:hint="eastAsia"/>
          <w:sz w:val="24"/>
          <w:u w:val="single"/>
        </w:rPr>
        <w:t xml:space="preserve">  </w:t>
      </w:r>
      <w:r>
        <w:rPr>
          <w:rFonts w:hint="eastAsia"/>
          <w:sz w:val="24"/>
          <w:u w:val="single"/>
        </w:rPr>
        <w:t>（见项目专用合同条款）</w:t>
      </w:r>
    </w:p>
    <w:p w:rsidR="00631E69" w:rsidRDefault="00F40990" w:rsidP="00631E69">
      <w:pPr>
        <w:adjustRightInd w:val="0"/>
        <w:snapToGrid w:val="0"/>
        <w:spacing w:beforeLines="100" w:line="360" w:lineRule="auto"/>
        <w:rPr>
          <w:rFonts w:eastAsia="黑体"/>
          <w:sz w:val="24"/>
        </w:rPr>
      </w:pPr>
      <w:r>
        <w:rPr>
          <w:rFonts w:eastAsia="黑体"/>
          <w:sz w:val="24"/>
        </w:rPr>
        <w:t>本条增加第</w:t>
      </w:r>
      <w:r>
        <w:rPr>
          <w:rFonts w:eastAsia="黑体"/>
          <w:sz w:val="24"/>
        </w:rPr>
        <w:t>18.9</w:t>
      </w:r>
      <w:r>
        <w:rPr>
          <w:rFonts w:eastAsia="黑体"/>
          <w:sz w:val="24"/>
        </w:rPr>
        <w:t>款：</w:t>
      </w:r>
    </w:p>
    <w:p w:rsidR="00631E69" w:rsidRDefault="00F40990">
      <w:pPr>
        <w:adjustRightInd w:val="0"/>
        <w:snapToGrid w:val="0"/>
        <w:spacing w:line="360" w:lineRule="auto"/>
        <w:rPr>
          <w:rFonts w:eastAsia="黑体"/>
          <w:sz w:val="24"/>
        </w:rPr>
      </w:pPr>
      <w:r>
        <w:rPr>
          <w:rFonts w:eastAsia="黑体"/>
          <w:sz w:val="24"/>
        </w:rPr>
        <w:t>18.9</w:t>
      </w:r>
      <w:r>
        <w:rPr>
          <w:rFonts w:eastAsia="黑体"/>
          <w:sz w:val="24"/>
        </w:rPr>
        <w:t>竣工文件</w:t>
      </w:r>
    </w:p>
    <w:p w:rsidR="00631E69" w:rsidRDefault="00F40990">
      <w:pPr>
        <w:adjustRightInd w:val="0"/>
        <w:snapToGrid w:val="0"/>
        <w:spacing w:line="360" w:lineRule="auto"/>
        <w:ind w:firstLineChars="200" w:firstLine="480"/>
        <w:rPr>
          <w:sz w:val="24"/>
        </w:rPr>
      </w:pPr>
      <w:r>
        <w:rPr>
          <w:sz w:val="24"/>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w:t>
      </w:r>
      <w:r>
        <w:rPr>
          <w:sz w:val="24"/>
        </w:rPr>
        <w:t>6</w:t>
      </w:r>
      <w:r>
        <w:rPr>
          <w:sz w:val="24"/>
        </w:rPr>
        <w:t>整套监理人认为完整、合格的竣工文件。在缺陷责任期内承包人应补充竣工资料，并在签发缺陷责任期终止证书之前提交。</w:t>
      </w:r>
    </w:p>
    <w:p w:rsidR="00631E69" w:rsidRDefault="00F40990" w:rsidP="00631E69">
      <w:pPr>
        <w:adjustRightInd w:val="0"/>
        <w:snapToGrid w:val="0"/>
        <w:spacing w:beforeLines="100" w:line="360" w:lineRule="auto"/>
        <w:rPr>
          <w:rFonts w:eastAsia="黑体"/>
          <w:sz w:val="24"/>
        </w:rPr>
      </w:pPr>
      <w:r>
        <w:rPr>
          <w:rFonts w:eastAsia="黑体"/>
          <w:sz w:val="24"/>
        </w:rPr>
        <w:t>19</w:t>
      </w:r>
      <w:r>
        <w:rPr>
          <w:rFonts w:eastAsia="黑体" w:hint="eastAsia"/>
          <w:sz w:val="24"/>
        </w:rPr>
        <w:t>．</w:t>
      </w:r>
      <w:r>
        <w:rPr>
          <w:rFonts w:eastAsia="黑体"/>
          <w:sz w:val="24"/>
        </w:rPr>
        <w:t>缺陷责任与保修责任</w:t>
      </w:r>
    </w:p>
    <w:p w:rsidR="00631E69" w:rsidRDefault="00F40990">
      <w:pPr>
        <w:adjustRightInd w:val="0"/>
        <w:snapToGrid w:val="0"/>
        <w:spacing w:line="360" w:lineRule="auto"/>
        <w:rPr>
          <w:rFonts w:eastAsia="黑体"/>
          <w:sz w:val="24"/>
        </w:rPr>
      </w:pPr>
      <w:r>
        <w:rPr>
          <w:rFonts w:eastAsia="黑体"/>
          <w:sz w:val="24"/>
        </w:rPr>
        <w:t>19.2</w:t>
      </w:r>
      <w:r>
        <w:rPr>
          <w:rFonts w:eastAsia="黑体"/>
          <w:sz w:val="24"/>
        </w:rPr>
        <w:t>缺陷责任</w:t>
      </w:r>
    </w:p>
    <w:p w:rsidR="00631E69" w:rsidRDefault="00F40990">
      <w:pPr>
        <w:adjustRightInd w:val="0"/>
        <w:snapToGrid w:val="0"/>
        <w:spacing w:line="360" w:lineRule="auto"/>
        <w:ind w:firstLineChars="200" w:firstLine="480"/>
        <w:rPr>
          <w:sz w:val="24"/>
        </w:rPr>
      </w:pPr>
      <w:r>
        <w:rPr>
          <w:sz w:val="24"/>
        </w:rPr>
        <w:t>19.2.2</w:t>
      </w:r>
      <w:r>
        <w:rPr>
          <w:sz w:val="24"/>
        </w:rPr>
        <w:t>项补充：</w:t>
      </w:r>
    </w:p>
    <w:p w:rsidR="00631E69" w:rsidRDefault="00F40990">
      <w:pPr>
        <w:adjustRightInd w:val="0"/>
        <w:snapToGrid w:val="0"/>
        <w:spacing w:line="360" w:lineRule="auto"/>
        <w:ind w:firstLineChars="200" w:firstLine="480"/>
        <w:rPr>
          <w:sz w:val="24"/>
        </w:rPr>
      </w:pPr>
      <w:r>
        <w:rPr>
          <w:sz w:val="24"/>
        </w:rPr>
        <w:t>在缺陷责任期内，承包</w:t>
      </w:r>
      <w:r>
        <w:rPr>
          <w:sz w:val="24"/>
        </w:rPr>
        <w:t>人应尽快完成在工程接收证书中写明的未完成工作，并完成对本工程缺陷的修复或监理人指令的修补工作。</w:t>
      </w:r>
    </w:p>
    <w:p w:rsidR="00631E69" w:rsidRDefault="00F40990">
      <w:pPr>
        <w:adjustRightInd w:val="0"/>
        <w:snapToGrid w:val="0"/>
        <w:spacing w:line="360" w:lineRule="auto"/>
        <w:ind w:firstLineChars="200" w:firstLine="480"/>
        <w:rPr>
          <w:sz w:val="24"/>
        </w:rPr>
      </w:pPr>
      <w:r>
        <w:rPr>
          <w:sz w:val="24"/>
        </w:rPr>
        <w:t>19.2.3</w:t>
      </w:r>
      <w:r>
        <w:rPr>
          <w:sz w:val="24"/>
        </w:rPr>
        <w:t>项补充：</w:t>
      </w:r>
    </w:p>
    <w:p w:rsidR="00631E69" w:rsidRDefault="00F40990">
      <w:pPr>
        <w:adjustRightInd w:val="0"/>
        <w:snapToGrid w:val="0"/>
        <w:spacing w:line="360" w:lineRule="auto"/>
        <w:ind w:firstLineChars="200" w:firstLine="480"/>
        <w:rPr>
          <w:sz w:val="24"/>
        </w:rPr>
      </w:pPr>
      <w:r>
        <w:rPr>
          <w:sz w:val="24"/>
        </w:rPr>
        <w:t>在缺陷责任期内，下述原因造成的缺陷修复和查验费用应由承包人自行负责：</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承包人所用的材料、设备或操作工艺不符合合同要求；或</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承包人的疏忽或未遵守合同中对承包人规定的义务。</w:t>
      </w:r>
    </w:p>
    <w:p w:rsidR="00631E69" w:rsidRDefault="00F40990" w:rsidP="00631E69">
      <w:pPr>
        <w:adjustRightInd w:val="0"/>
        <w:snapToGrid w:val="0"/>
        <w:spacing w:beforeLines="100" w:line="360" w:lineRule="auto"/>
        <w:rPr>
          <w:rFonts w:eastAsia="黑体"/>
          <w:sz w:val="24"/>
        </w:rPr>
      </w:pPr>
      <w:r>
        <w:rPr>
          <w:rFonts w:eastAsia="黑体"/>
          <w:sz w:val="24"/>
        </w:rPr>
        <w:t>19.3</w:t>
      </w:r>
      <w:r>
        <w:rPr>
          <w:rFonts w:eastAsia="黑体"/>
          <w:sz w:val="24"/>
        </w:rPr>
        <w:t>缺陷责任期的延长</w:t>
      </w:r>
    </w:p>
    <w:p w:rsidR="00631E69" w:rsidRDefault="00F40990">
      <w:pPr>
        <w:adjustRightInd w:val="0"/>
        <w:snapToGrid w:val="0"/>
        <w:spacing w:line="360" w:lineRule="auto"/>
        <w:ind w:firstLineChars="200" w:firstLine="480"/>
        <w:rPr>
          <w:sz w:val="24"/>
        </w:rPr>
      </w:pPr>
      <w:r>
        <w:rPr>
          <w:sz w:val="24"/>
        </w:rPr>
        <w:t>本款细化为：</w:t>
      </w:r>
    </w:p>
    <w:p w:rsidR="00631E69" w:rsidRDefault="00F40990">
      <w:pPr>
        <w:adjustRightInd w:val="0"/>
        <w:snapToGrid w:val="0"/>
        <w:spacing w:line="360" w:lineRule="auto"/>
        <w:ind w:firstLineChars="200" w:firstLine="480"/>
        <w:rPr>
          <w:sz w:val="24"/>
        </w:rPr>
      </w:pPr>
      <w:r>
        <w:rPr>
          <w:sz w:val="24"/>
        </w:rPr>
        <w:t>由于承包人原因造成某项缺陷或损坏使某项工程或工程设备不能按原定目标使用而需要再次检查、检验和修复的，发包人有权要求承包人相应延长缺陷责任期，但缺陷责任期最长不超过</w:t>
      </w:r>
      <w:r>
        <w:rPr>
          <w:sz w:val="24"/>
        </w:rPr>
        <w:t>2</w:t>
      </w:r>
      <w:r>
        <w:rPr>
          <w:sz w:val="24"/>
        </w:rPr>
        <w:t>年，自该工程或工程设备修复之日起算。</w:t>
      </w:r>
    </w:p>
    <w:p w:rsidR="00631E69" w:rsidRDefault="00F40990" w:rsidP="00631E69">
      <w:pPr>
        <w:adjustRightInd w:val="0"/>
        <w:snapToGrid w:val="0"/>
        <w:spacing w:beforeLines="100" w:line="360" w:lineRule="auto"/>
        <w:rPr>
          <w:rFonts w:eastAsia="黑体"/>
          <w:sz w:val="24"/>
        </w:rPr>
      </w:pPr>
      <w:r>
        <w:rPr>
          <w:rFonts w:eastAsia="黑体"/>
          <w:sz w:val="24"/>
        </w:rPr>
        <w:t>19.5</w:t>
      </w:r>
      <w:r>
        <w:rPr>
          <w:rFonts w:eastAsia="黑体"/>
          <w:sz w:val="24"/>
        </w:rPr>
        <w:t>承包人的进入权</w:t>
      </w:r>
    </w:p>
    <w:p w:rsidR="00631E69" w:rsidRDefault="00F40990">
      <w:pPr>
        <w:adjustRightInd w:val="0"/>
        <w:snapToGrid w:val="0"/>
        <w:spacing w:line="360" w:lineRule="auto"/>
        <w:ind w:firstLineChars="200" w:firstLine="480"/>
        <w:rPr>
          <w:sz w:val="24"/>
        </w:rPr>
      </w:pPr>
      <w:r>
        <w:rPr>
          <w:sz w:val="24"/>
        </w:rPr>
        <w:t>本款补充：</w:t>
      </w:r>
    </w:p>
    <w:p w:rsidR="00631E69" w:rsidRDefault="00F40990">
      <w:pPr>
        <w:adjustRightInd w:val="0"/>
        <w:snapToGrid w:val="0"/>
        <w:spacing w:line="360" w:lineRule="auto"/>
        <w:ind w:firstLineChars="200" w:firstLine="480"/>
        <w:rPr>
          <w:sz w:val="24"/>
        </w:rPr>
      </w:pPr>
      <w:r>
        <w:rPr>
          <w:sz w:val="24"/>
        </w:rPr>
        <w:t>承包人在缺陷修复施工过程中，应服从管养单位的有关安全管理规定，由于承包人自身原因造成的人员伤亡、．设备和材料的损毁及罚款等责任由承包人自负。</w:t>
      </w:r>
    </w:p>
    <w:p w:rsidR="00631E69" w:rsidRDefault="00F40990" w:rsidP="00631E69">
      <w:pPr>
        <w:adjustRightInd w:val="0"/>
        <w:snapToGrid w:val="0"/>
        <w:spacing w:beforeLines="100" w:line="360" w:lineRule="auto"/>
        <w:rPr>
          <w:rFonts w:eastAsia="黑体"/>
          <w:sz w:val="24"/>
        </w:rPr>
      </w:pPr>
      <w:r>
        <w:rPr>
          <w:rFonts w:eastAsia="黑体"/>
          <w:sz w:val="24"/>
        </w:rPr>
        <w:t>19.7</w:t>
      </w:r>
      <w:r>
        <w:rPr>
          <w:rFonts w:eastAsia="黑体"/>
          <w:sz w:val="24"/>
        </w:rPr>
        <w:t>保修责任</w:t>
      </w:r>
    </w:p>
    <w:p w:rsidR="00631E69" w:rsidRDefault="00F40990">
      <w:pPr>
        <w:adjustRightInd w:val="0"/>
        <w:snapToGrid w:val="0"/>
        <w:spacing w:line="360" w:lineRule="auto"/>
        <w:ind w:firstLineChars="200" w:firstLine="480"/>
        <w:rPr>
          <w:sz w:val="24"/>
        </w:rPr>
      </w:pPr>
      <w:r>
        <w:rPr>
          <w:sz w:val="24"/>
        </w:rPr>
        <w:t>本款细化为：</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rsidR="00631E69" w:rsidRDefault="00F40990">
      <w:pPr>
        <w:adjustRightInd w:val="0"/>
        <w:snapToGrid w:val="0"/>
        <w:spacing w:line="360" w:lineRule="auto"/>
        <w:ind w:firstLineChars="200" w:firstLine="480"/>
        <w:rPr>
          <w:sz w:val="24"/>
        </w:rPr>
      </w:pPr>
      <w:r>
        <w:rPr>
          <w:sz w:val="24"/>
        </w:rPr>
        <w:t>（</w:t>
      </w:r>
      <w:r>
        <w:rPr>
          <w:sz w:val="24"/>
        </w:rPr>
        <w:t>2</w:t>
      </w:r>
      <w:r>
        <w:rPr>
          <w:rFonts w:hint="eastAsia"/>
          <w:sz w:val="24"/>
        </w:rPr>
        <w:t>）</w:t>
      </w:r>
      <w:r>
        <w:rPr>
          <w:sz w:val="24"/>
        </w:rPr>
        <w:t>在全部工程竣工验收前，已经发包人提前验收的单位工程，其保修期的起算日期相应提前。</w:t>
      </w:r>
    </w:p>
    <w:p w:rsidR="00631E69" w:rsidRDefault="00F40990">
      <w:pPr>
        <w:adjustRightInd w:val="0"/>
        <w:snapToGrid w:val="0"/>
        <w:spacing w:line="360" w:lineRule="auto"/>
        <w:ind w:firstLineChars="200" w:firstLine="480"/>
        <w:rPr>
          <w:sz w:val="24"/>
        </w:rPr>
      </w:pPr>
      <w:r>
        <w:rPr>
          <w:rFonts w:hint="eastAsia"/>
          <w:sz w:val="24"/>
        </w:rPr>
        <w:t>（</w:t>
      </w:r>
      <w:r>
        <w:rPr>
          <w:sz w:val="24"/>
        </w:rPr>
        <w:t>3</w:t>
      </w:r>
      <w:r>
        <w:rPr>
          <w:rFonts w:hint="eastAsia"/>
          <w:sz w:val="24"/>
        </w:rPr>
        <w:t>）</w:t>
      </w:r>
      <w:r>
        <w:rPr>
          <w:sz w:val="24"/>
        </w:rPr>
        <w:t>工程保修期终止后</w:t>
      </w:r>
      <w:r>
        <w:rPr>
          <w:sz w:val="24"/>
        </w:rPr>
        <w:t>28</w:t>
      </w:r>
      <w:r>
        <w:rPr>
          <w:sz w:val="24"/>
        </w:rPr>
        <w:t>天内，监理人签发保修期终止证书。</w:t>
      </w:r>
    </w:p>
    <w:p w:rsidR="00631E69" w:rsidRDefault="00F40990" w:rsidP="00631E69">
      <w:pPr>
        <w:adjustRightInd w:val="0"/>
        <w:snapToGrid w:val="0"/>
        <w:spacing w:beforeLines="100" w:line="360" w:lineRule="auto"/>
        <w:rPr>
          <w:rFonts w:eastAsia="黑体"/>
          <w:sz w:val="24"/>
        </w:rPr>
      </w:pPr>
      <w:r>
        <w:rPr>
          <w:rFonts w:eastAsia="黑体"/>
          <w:sz w:val="24"/>
        </w:rPr>
        <w:t>19.</w:t>
      </w:r>
      <w:r>
        <w:rPr>
          <w:rFonts w:eastAsia="黑体" w:hint="eastAsia"/>
          <w:sz w:val="24"/>
        </w:rPr>
        <w:t>8</w:t>
      </w:r>
      <w:r>
        <w:rPr>
          <w:rFonts w:eastAsia="黑体" w:hint="eastAsia"/>
          <w:sz w:val="24"/>
        </w:rPr>
        <w:t>路面保修</w:t>
      </w:r>
    </w:p>
    <w:p w:rsidR="00631E69" w:rsidRDefault="00F40990">
      <w:pPr>
        <w:adjustRightInd w:val="0"/>
        <w:snapToGrid w:val="0"/>
        <w:spacing w:line="360" w:lineRule="auto"/>
        <w:ind w:firstLineChars="200" w:firstLine="480"/>
        <w:rPr>
          <w:sz w:val="24"/>
        </w:rPr>
      </w:pPr>
      <w:r>
        <w:rPr>
          <w:rFonts w:hint="eastAsia"/>
          <w:sz w:val="24"/>
        </w:rPr>
        <w:t>路面工程招标在缺陷责任期（通车后两年）结束之后，再增加三年路面养护期，由</w:t>
      </w:r>
      <w:r>
        <w:rPr>
          <w:rFonts w:hint="eastAsia"/>
          <w:sz w:val="24"/>
        </w:rPr>
        <w:t>原路面施工单位进行除日常保洁外的路面养护。</w:t>
      </w:r>
    </w:p>
    <w:p w:rsidR="00631E69" w:rsidRDefault="00F40990" w:rsidP="00631E69">
      <w:pPr>
        <w:adjustRightInd w:val="0"/>
        <w:snapToGrid w:val="0"/>
        <w:spacing w:beforeLines="100" w:line="360" w:lineRule="auto"/>
        <w:rPr>
          <w:rFonts w:eastAsia="黑体"/>
          <w:sz w:val="24"/>
        </w:rPr>
      </w:pPr>
      <w:r>
        <w:rPr>
          <w:rFonts w:eastAsia="黑体"/>
          <w:sz w:val="24"/>
        </w:rPr>
        <w:t>20</w:t>
      </w:r>
      <w:r>
        <w:rPr>
          <w:rFonts w:eastAsia="黑体" w:hint="eastAsia"/>
          <w:sz w:val="24"/>
        </w:rPr>
        <w:t>．</w:t>
      </w:r>
      <w:r>
        <w:rPr>
          <w:rFonts w:eastAsia="黑体"/>
          <w:sz w:val="24"/>
        </w:rPr>
        <w:t>保险</w:t>
      </w:r>
    </w:p>
    <w:p w:rsidR="00631E69" w:rsidRDefault="00F40990">
      <w:pPr>
        <w:adjustRightInd w:val="0"/>
        <w:snapToGrid w:val="0"/>
        <w:spacing w:line="360" w:lineRule="auto"/>
        <w:rPr>
          <w:rFonts w:eastAsia="黑体"/>
          <w:sz w:val="24"/>
        </w:rPr>
      </w:pPr>
      <w:r>
        <w:rPr>
          <w:rFonts w:eastAsia="黑体"/>
          <w:sz w:val="24"/>
        </w:rPr>
        <w:t>20.1</w:t>
      </w:r>
      <w:r>
        <w:rPr>
          <w:rFonts w:eastAsia="黑体"/>
          <w:sz w:val="24"/>
        </w:rPr>
        <w:t>工程保险</w:t>
      </w:r>
    </w:p>
    <w:p w:rsidR="00631E69" w:rsidRDefault="00F40990">
      <w:pPr>
        <w:adjustRightInd w:val="0"/>
        <w:snapToGrid w:val="0"/>
        <w:spacing w:line="360" w:lineRule="auto"/>
        <w:ind w:firstLineChars="200" w:firstLine="480"/>
        <w:rPr>
          <w:sz w:val="24"/>
        </w:rPr>
      </w:pPr>
      <w:r>
        <w:rPr>
          <w:sz w:val="24"/>
        </w:rPr>
        <w:t>本款约定为：</w:t>
      </w:r>
    </w:p>
    <w:p w:rsidR="00631E69" w:rsidRDefault="00F40990">
      <w:pPr>
        <w:adjustRightInd w:val="0"/>
        <w:snapToGrid w:val="0"/>
        <w:spacing w:line="360" w:lineRule="auto"/>
        <w:ind w:firstLineChars="200" w:firstLine="480"/>
        <w:rPr>
          <w:sz w:val="24"/>
        </w:rPr>
      </w:pPr>
      <w:r>
        <w:rPr>
          <w:sz w:val="24"/>
        </w:rPr>
        <w:t>建筑工程一切险的投保内容：为永久工程、临时工程和设备及</w:t>
      </w:r>
      <w:r>
        <w:rPr>
          <w:rFonts w:hint="eastAsia"/>
          <w:sz w:val="24"/>
        </w:rPr>
        <w:t>已</w:t>
      </w:r>
      <w:r>
        <w:rPr>
          <w:sz w:val="24"/>
        </w:rPr>
        <w:t>运至施工工地用于永久工程的材料和设备所投的保险。</w:t>
      </w:r>
    </w:p>
    <w:p w:rsidR="00631E69" w:rsidRDefault="00F40990">
      <w:pPr>
        <w:adjustRightInd w:val="0"/>
        <w:snapToGrid w:val="0"/>
        <w:spacing w:line="360" w:lineRule="auto"/>
        <w:ind w:firstLineChars="200" w:firstLine="480"/>
        <w:rPr>
          <w:sz w:val="24"/>
        </w:rPr>
      </w:pPr>
      <w:r>
        <w:rPr>
          <w:sz w:val="24"/>
        </w:rPr>
        <w:t>保险金额：工程量清单第</w:t>
      </w:r>
      <w:r>
        <w:rPr>
          <w:sz w:val="24"/>
        </w:rPr>
        <w:t>100</w:t>
      </w:r>
      <w:r>
        <w:rPr>
          <w:sz w:val="24"/>
        </w:rPr>
        <w:t>章（不含建筑工程一切险及第三者责任险的保险费）至</w:t>
      </w:r>
      <w:r>
        <w:rPr>
          <w:sz w:val="24"/>
        </w:rPr>
        <w:t>700</w:t>
      </w:r>
      <w:r>
        <w:rPr>
          <w:sz w:val="24"/>
        </w:rPr>
        <w:t>章的合计金额。</w:t>
      </w:r>
    </w:p>
    <w:p w:rsidR="00631E69" w:rsidRDefault="00F40990">
      <w:pPr>
        <w:adjustRightInd w:val="0"/>
        <w:snapToGrid w:val="0"/>
        <w:spacing w:line="360" w:lineRule="auto"/>
        <w:ind w:firstLineChars="200" w:firstLine="480"/>
        <w:rPr>
          <w:sz w:val="24"/>
        </w:rPr>
      </w:pPr>
      <w:r>
        <w:rPr>
          <w:sz w:val="24"/>
        </w:rPr>
        <w:t>保险费率：</w:t>
      </w:r>
      <w:r>
        <w:rPr>
          <w:rFonts w:hint="eastAsia"/>
          <w:sz w:val="24"/>
          <w:u w:val="single"/>
        </w:rPr>
        <w:t xml:space="preserve">     </w:t>
      </w:r>
      <w:r>
        <w:rPr>
          <w:rFonts w:hint="eastAsia"/>
          <w:sz w:val="24"/>
        </w:rPr>
        <w:t>%</w:t>
      </w:r>
      <w:r>
        <w:rPr>
          <w:sz w:val="24"/>
        </w:rPr>
        <w:t>（在项目专用条款数据中约定）</w:t>
      </w:r>
    </w:p>
    <w:p w:rsidR="00631E69" w:rsidRDefault="00F40990">
      <w:pPr>
        <w:adjustRightInd w:val="0"/>
        <w:snapToGrid w:val="0"/>
        <w:spacing w:line="360" w:lineRule="auto"/>
        <w:ind w:firstLineChars="200" w:firstLine="480"/>
        <w:rPr>
          <w:sz w:val="24"/>
        </w:rPr>
      </w:pPr>
      <w:r>
        <w:rPr>
          <w:sz w:val="24"/>
        </w:rPr>
        <w:t>保险期限：开工日起直至本合同工程签发缺陷责任期终止证书止（即合同工期＋缺陷责任期）</w:t>
      </w:r>
    </w:p>
    <w:p w:rsidR="00631E69" w:rsidRDefault="00F40990">
      <w:pPr>
        <w:adjustRightInd w:val="0"/>
        <w:snapToGrid w:val="0"/>
        <w:spacing w:line="360" w:lineRule="auto"/>
        <w:ind w:firstLineChars="200" w:firstLine="480"/>
        <w:rPr>
          <w:sz w:val="24"/>
        </w:rPr>
      </w:pPr>
      <w:r>
        <w:rPr>
          <w:sz w:val="24"/>
        </w:rPr>
        <w:t>承包人应以发包人和承包人的共同名义投保建筑工程一切险。建筑工程一切险的保险费由承包人</w:t>
      </w:r>
      <w:r>
        <w:rPr>
          <w:sz w:val="24"/>
        </w:rPr>
        <w:t>报价时列入工程量清单</w:t>
      </w:r>
      <w:r>
        <w:rPr>
          <w:sz w:val="24"/>
        </w:rPr>
        <w:t>100</w:t>
      </w:r>
      <w:r>
        <w:rPr>
          <w:sz w:val="24"/>
        </w:rPr>
        <w:t>章内。发包人在接到保险单后，将按照保险单的费用直接向承包人支付。</w:t>
      </w:r>
    </w:p>
    <w:p w:rsidR="00631E69" w:rsidRDefault="00F40990" w:rsidP="00631E69">
      <w:pPr>
        <w:adjustRightInd w:val="0"/>
        <w:snapToGrid w:val="0"/>
        <w:spacing w:beforeLines="100" w:line="360" w:lineRule="auto"/>
        <w:rPr>
          <w:rFonts w:eastAsia="黑体"/>
          <w:sz w:val="24"/>
        </w:rPr>
      </w:pPr>
      <w:r>
        <w:rPr>
          <w:rFonts w:eastAsia="黑体"/>
          <w:sz w:val="24"/>
        </w:rPr>
        <w:t>20.4</w:t>
      </w:r>
      <w:r>
        <w:rPr>
          <w:rFonts w:eastAsia="黑体"/>
          <w:sz w:val="24"/>
        </w:rPr>
        <w:t>第三者责任险</w:t>
      </w:r>
    </w:p>
    <w:p w:rsidR="00631E69" w:rsidRDefault="00F40990">
      <w:pPr>
        <w:adjustRightInd w:val="0"/>
        <w:snapToGrid w:val="0"/>
        <w:spacing w:line="360" w:lineRule="auto"/>
        <w:ind w:firstLineChars="200" w:firstLine="480"/>
        <w:rPr>
          <w:sz w:val="24"/>
        </w:rPr>
      </w:pPr>
      <w:r>
        <w:rPr>
          <w:sz w:val="24"/>
        </w:rPr>
        <w:t>20.4.2</w:t>
      </w:r>
      <w:r>
        <w:rPr>
          <w:sz w:val="24"/>
        </w:rPr>
        <w:t>项约定为：</w:t>
      </w:r>
    </w:p>
    <w:p w:rsidR="00631E69" w:rsidRDefault="00F40990">
      <w:pPr>
        <w:adjustRightInd w:val="0"/>
        <w:snapToGrid w:val="0"/>
        <w:spacing w:line="360" w:lineRule="auto"/>
        <w:ind w:firstLineChars="200" w:firstLine="480"/>
        <w:rPr>
          <w:sz w:val="24"/>
        </w:rPr>
      </w:pPr>
      <w:r>
        <w:rPr>
          <w:sz w:val="24"/>
        </w:rPr>
        <w:t>第三者责任险的最低保险金额：</w:t>
      </w:r>
      <w:r>
        <w:rPr>
          <w:rFonts w:hint="eastAsia"/>
          <w:sz w:val="24"/>
          <w:u w:val="single"/>
        </w:rPr>
        <w:t xml:space="preserve">    </w:t>
      </w:r>
      <w:r>
        <w:rPr>
          <w:sz w:val="24"/>
        </w:rPr>
        <w:t>万元人民币，事故次数不限（不计免赔额）</w:t>
      </w:r>
    </w:p>
    <w:p w:rsidR="00631E69" w:rsidRDefault="00F40990">
      <w:pPr>
        <w:adjustRightInd w:val="0"/>
        <w:snapToGrid w:val="0"/>
        <w:spacing w:line="360" w:lineRule="auto"/>
        <w:ind w:firstLineChars="200" w:firstLine="480"/>
        <w:rPr>
          <w:sz w:val="24"/>
        </w:rPr>
      </w:pPr>
      <w:r>
        <w:rPr>
          <w:sz w:val="24"/>
        </w:rPr>
        <w:t>保险费率：</w:t>
      </w:r>
      <w:r>
        <w:rPr>
          <w:rFonts w:hint="eastAsia"/>
          <w:sz w:val="24"/>
          <w:u w:val="single"/>
        </w:rPr>
        <w:t xml:space="preserve">     </w:t>
      </w:r>
      <w:r>
        <w:rPr>
          <w:sz w:val="24"/>
        </w:rPr>
        <w:t>％。（在项目专用合同条款中约定）</w:t>
      </w:r>
    </w:p>
    <w:p w:rsidR="00631E69" w:rsidRDefault="00F40990">
      <w:pPr>
        <w:adjustRightInd w:val="0"/>
        <w:snapToGrid w:val="0"/>
        <w:spacing w:line="360" w:lineRule="auto"/>
        <w:ind w:firstLineChars="200" w:firstLine="480"/>
        <w:rPr>
          <w:sz w:val="24"/>
        </w:rPr>
      </w:pPr>
      <w:r>
        <w:rPr>
          <w:sz w:val="24"/>
        </w:rPr>
        <w:t>承包人应以发包人和承包人的共同名义投保第三者责任险。第三者责任险的保险费由承包人报价时列入工程量清单</w:t>
      </w:r>
      <w:r>
        <w:rPr>
          <w:sz w:val="24"/>
        </w:rPr>
        <w:t>100</w:t>
      </w:r>
      <w:r>
        <w:rPr>
          <w:sz w:val="24"/>
        </w:rPr>
        <w:t>章内。发包人在接到保险单后，将按照保险单的费用直接向承包人支付。</w:t>
      </w:r>
    </w:p>
    <w:p w:rsidR="00631E69" w:rsidRDefault="00F40990" w:rsidP="00631E69">
      <w:pPr>
        <w:adjustRightInd w:val="0"/>
        <w:snapToGrid w:val="0"/>
        <w:spacing w:beforeLines="100" w:line="360" w:lineRule="auto"/>
        <w:rPr>
          <w:rFonts w:eastAsia="黑体"/>
          <w:sz w:val="24"/>
        </w:rPr>
      </w:pPr>
      <w:r>
        <w:rPr>
          <w:rFonts w:eastAsia="黑体"/>
          <w:sz w:val="24"/>
        </w:rPr>
        <w:t>20.5</w:t>
      </w:r>
      <w:r>
        <w:rPr>
          <w:rFonts w:eastAsia="黑体"/>
          <w:sz w:val="24"/>
        </w:rPr>
        <w:t>其他保险</w:t>
      </w:r>
    </w:p>
    <w:p w:rsidR="00631E69" w:rsidRDefault="00F40990">
      <w:pPr>
        <w:adjustRightInd w:val="0"/>
        <w:snapToGrid w:val="0"/>
        <w:spacing w:line="360" w:lineRule="auto"/>
        <w:ind w:firstLineChars="200" w:firstLine="480"/>
        <w:rPr>
          <w:sz w:val="24"/>
        </w:rPr>
      </w:pPr>
      <w:r>
        <w:rPr>
          <w:sz w:val="24"/>
        </w:rPr>
        <w:t>本款细化为：</w:t>
      </w:r>
    </w:p>
    <w:p w:rsidR="00631E69" w:rsidRDefault="00F40990">
      <w:pPr>
        <w:adjustRightInd w:val="0"/>
        <w:snapToGrid w:val="0"/>
        <w:spacing w:line="360" w:lineRule="auto"/>
        <w:ind w:firstLineChars="200" w:firstLine="480"/>
        <w:rPr>
          <w:sz w:val="24"/>
        </w:rPr>
      </w:pPr>
      <w:r>
        <w:rPr>
          <w:sz w:val="24"/>
        </w:rPr>
        <w:t>承包人应为其施工设备等办理保险，其投保金额应足以现场重置。办理本款保险的一切费用均由承包人承担，并包括在工程量清单的单价及总额价中，发包人不单独支付。</w:t>
      </w:r>
    </w:p>
    <w:p w:rsidR="00631E69" w:rsidRDefault="00F40990" w:rsidP="00631E69">
      <w:pPr>
        <w:adjustRightInd w:val="0"/>
        <w:snapToGrid w:val="0"/>
        <w:spacing w:beforeLines="100" w:line="360" w:lineRule="auto"/>
        <w:rPr>
          <w:rFonts w:eastAsia="黑体"/>
          <w:sz w:val="24"/>
        </w:rPr>
      </w:pPr>
      <w:r>
        <w:rPr>
          <w:rFonts w:eastAsia="黑体"/>
          <w:sz w:val="24"/>
        </w:rPr>
        <w:t>20.6</w:t>
      </w:r>
      <w:r>
        <w:rPr>
          <w:rFonts w:eastAsia="黑体"/>
          <w:sz w:val="24"/>
        </w:rPr>
        <w:t>对各项保险的一般要求</w:t>
      </w:r>
    </w:p>
    <w:p w:rsidR="00631E69" w:rsidRDefault="00F40990">
      <w:pPr>
        <w:adjustRightInd w:val="0"/>
        <w:snapToGrid w:val="0"/>
        <w:spacing w:line="360" w:lineRule="auto"/>
        <w:ind w:firstLineChars="200" w:firstLine="480"/>
        <w:rPr>
          <w:sz w:val="24"/>
        </w:rPr>
      </w:pPr>
      <w:r>
        <w:rPr>
          <w:sz w:val="24"/>
        </w:rPr>
        <w:t>20.6.1</w:t>
      </w:r>
      <w:r>
        <w:rPr>
          <w:sz w:val="24"/>
        </w:rPr>
        <w:t>保险凭证</w:t>
      </w:r>
    </w:p>
    <w:p w:rsidR="00631E69" w:rsidRDefault="00F40990">
      <w:pPr>
        <w:adjustRightInd w:val="0"/>
        <w:snapToGrid w:val="0"/>
        <w:spacing w:line="360" w:lineRule="auto"/>
        <w:ind w:firstLineChars="200" w:firstLine="480"/>
        <w:rPr>
          <w:sz w:val="24"/>
        </w:rPr>
      </w:pPr>
      <w:r>
        <w:rPr>
          <w:sz w:val="24"/>
        </w:rPr>
        <w:t>本项约定为：</w:t>
      </w:r>
    </w:p>
    <w:p w:rsidR="00631E69" w:rsidRDefault="00F40990">
      <w:pPr>
        <w:adjustRightInd w:val="0"/>
        <w:snapToGrid w:val="0"/>
        <w:spacing w:line="360" w:lineRule="auto"/>
        <w:ind w:firstLineChars="200" w:firstLine="480"/>
        <w:rPr>
          <w:sz w:val="24"/>
        </w:rPr>
      </w:pPr>
      <w:r>
        <w:rPr>
          <w:sz w:val="24"/>
        </w:rPr>
        <w:t>承包人向发包人提交各项保险生效的证据和保险单副本的期限：</w:t>
      </w:r>
      <w:r>
        <w:rPr>
          <w:rFonts w:hint="eastAsia"/>
          <w:sz w:val="24"/>
          <w:u w:val="single"/>
        </w:rPr>
        <w:t xml:space="preserve">  </w:t>
      </w:r>
      <w:r>
        <w:rPr>
          <w:rFonts w:hint="eastAsia"/>
          <w:sz w:val="24"/>
          <w:u w:val="single"/>
        </w:rPr>
        <w:t>开工后</w:t>
      </w:r>
      <w:r>
        <w:rPr>
          <w:rFonts w:hint="eastAsia"/>
          <w:sz w:val="24"/>
          <w:u w:val="single"/>
        </w:rPr>
        <w:t>56</w:t>
      </w:r>
      <w:r>
        <w:rPr>
          <w:rFonts w:hint="eastAsia"/>
          <w:sz w:val="24"/>
          <w:u w:val="single"/>
        </w:rPr>
        <w:t>天内</w:t>
      </w:r>
      <w:r>
        <w:rPr>
          <w:rFonts w:hint="eastAsia"/>
          <w:sz w:val="24"/>
          <w:u w:val="single"/>
        </w:rPr>
        <w:t xml:space="preserve"> </w:t>
      </w:r>
      <w:r>
        <w:rPr>
          <w:sz w:val="24"/>
        </w:rPr>
        <w:t>。</w:t>
      </w:r>
    </w:p>
    <w:p w:rsidR="00631E69" w:rsidRDefault="00F40990">
      <w:pPr>
        <w:adjustRightInd w:val="0"/>
        <w:snapToGrid w:val="0"/>
        <w:spacing w:line="360" w:lineRule="auto"/>
        <w:ind w:firstLineChars="200" w:firstLine="480"/>
        <w:rPr>
          <w:sz w:val="24"/>
        </w:rPr>
      </w:pPr>
      <w:r>
        <w:rPr>
          <w:sz w:val="24"/>
        </w:rPr>
        <w:t>20.6.3</w:t>
      </w:r>
      <w:r>
        <w:rPr>
          <w:sz w:val="24"/>
        </w:rPr>
        <w:t>持续保险</w:t>
      </w:r>
    </w:p>
    <w:p w:rsidR="00631E69" w:rsidRDefault="00F40990">
      <w:pPr>
        <w:adjustRightInd w:val="0"/>
        <w:snapToGrid w:val="0"/>
        <w:spacing w:line="360" w:lineRule="auto"/>
        <w:ind w:firstLineChars="200" w:firstLine="480"/>
        <w:rPr>
          <w:sz w:val="24"/>
        </w:rPr>
      </w:pPr>
      <w:r>
        <w:rPr>
          <w:sz w:val="24"/>
        </w:rPr>
        <w:t>本项补充：</w:t>
      </w:r>
    </w:p>
    <w:p w:rsidR="00631E69" w:rsidRDefault="00F40990">
      <w:pPr>
        <w:adjustRightInd w:val="0"/>
        <w:snapToGrid w:val="0"/>
        <w:spacing w:line="360" w:lineRule="auto"/>
        <w:ind w:firstLineChars="200" w:firstLine="480"/>
        <w:rPr>
          <w:sz w:val="24"/>
        </w:rPr>
      </w:pPr>
      <w:r>
        <w:rPr>
          <w:sz w:val="24"/>
        </w:rPr>
        <w:t>在整个合同期内，承包人应按合同条款保证足够的保险额。</w:t>
      </w:r>
    </w:p>
    <w:p w:rsidR="00631E69" w:rsidRDefault="00F40990">
      <w:pPr>
        <w:adjustRightInd w:val="0"/>
        <w:snapToGrid w:val="0"/>
        <w:spacing w:line="360" w:lineRule="auto"/>
        <w:ind w:firstLineChars="200" w:firstLine="480"/>
        <w:rPr>
          <w:sz w:val="24"/>
        </w:rPr>
      </w:pPr>
      <w:r>
        <w:rPr>
          <w:sz w:val="24"/>
        </w:rPr>
        <w:t>20.6.4</w:t>
      </w:r>
      <w:r>
        <w:rPr>
          <w:sz w:val="24"/>
        </w:rPr>
        <w:t>保险</w:t>
      </w:r>
      <w:r>
        <w:rPr>
          <w:rFonts w:hint="eastAsia"/>
          <w:sz w:val="24"/>
        </w:rPr>
        <w:t>金</w:t>
      </w:r>
      <w:r>
        <w:rPr>
          <w:sz w:val="24"/>
        </w:rPr>
        <w:t>不足的补偿</w:t>
      </w:r>
    </w:p>
    <w:p w:rsidR="00631E69" w:rsidRDefault="00F40990">
      <w:pPr>
        <w:adjustRightInd w:val="0"/>
        <w:snapToGrid w:val="0"/>
        <w:spacing w:line="360" w:lineRule="auto"/>
        <w:ind w:firstLineChars="200" w:firstLine="480"/>
        <w:rPr>
          <w:sz w:val="24"/>
        </w:rPr>
      </w:pPr>
      <w:r>
        <w:rPr>
          <w:sz w:val="24"/>
        </w:rPr>
        <w:t>本项细化为：</w:t>
      </w:r>
      <w:r>
        <w:rPr>
          <w:sz w:val="24"/>
        </w:rPr>
        <w:t xml:space="preserve"> </w:t>
      </w:r>
    </w:p>
    <w:p w:rsidR="00631E69" w:rsidRDefault="00F40990">
      <w:pPr>
        <w:adjustRightInd w:val="0"/>
        <w:snapToGrid w:val="0"/>
        <w:spacing w:line="360" w:lineRule="auto"/>
        <w:ind w:firstLineChars="200" w:firstLine="480"/>
        <w:rPr>
          <w:sz w:val="24"/>
        </w:rPr>
      </w:pPr>
      <w:r>
        <w:rPr>
          <w:sz w:val="24"/>
        </w:rPr>
        <w:t>保险金不足以补偿损失的（包括免赔额和超过赔偿限额的部分），应由承包人和（或）发包人按合同约定负责补偿。</w:t>
      </w:r>
    </w:p>
    <w:p w:rsidR="00631E69" w:rsidRDefault="00F40990">
      <w:pPr>
        <w:adjustRightInd w:val="0"/>
        <w:snapToGrid w:val="0"/>
        <w:spacing w:line="360" w:lineRule="auto"/>
        <w:ind w:firstLineChars="200" w:firstLine="480"/>
        <w:rPr>
          <w:sz w:val="24"/>
        </w:rPr>
      </w:pPr>
      <w:r>
        <w:rPr>
          <w:sz w:val="24"/>
        </w:rPr>
        <w:t>20.6.5</w:t>
      </w:r>
      <w:r>
        <w:rPr>
          <w:sz w:val="24"/>
        </w:rPr>
        <w:t>未按约定投保的补救</w:t>
      </w:r>
    </w:p>
    <w:p w:rsidR="00631E69" w:rsidRDefault="00F40990">
      <w:pPr>
        <w:adjustRightInd w:val="0"/>
        <w:snapToGrid w:val="0"/>
        <w:spacing w:line="360" w:lineRule="auto"/>
        <w:ind w:firstLineChars="200" w:firstLine="480"/>
        <w:rPr>
          <w:sz w:val="24"/>
        </w:rPr>
      </w:pPr>
      <w:r>
        <w:rPr>
          <w:sz w:val="24"/>
        </w:rPr>
        <w:t>本项（</w:t>
      </w:r>
      <w:r>
        <w:rPr>
          <w:sz w:val="24"/>
        </w:rPr>
        <w:t>2</w:t>
      </w:r>
      <w:r>
        <w:rPr>
          <w:sz w:val="24"/>
        </w:rPr>
        <w:t>）目细化为：</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rsidR="00631E69" w:rsidRDefault="00F40990" w:rsidP="00631E69">
      <w:pPr>
        <w:adjustRightInd w:val="0"/>
        <w:snapToGrid w:val="0"/>
        <w:spacing w:beforeLines="100" w:line="360" w:lineRule="auto"/>
        <w:rPr>
          <w:rFonts w:eastAsia="黑体"/>
          <w:sz w:val="24"/>
        </w:rPr>
      </w:pPr>
      <w:r>
        <w:rPr>
          <w:rFonts w:eastAsia="黑体"/>
          <w:sz w:val="24"/>
        </w:rPr>
        <w:t>21</w:t>
      </w:r>
      <w:r>
        <w:rPr>
          <w:rFonts w:eastAsia="黑体"/>
          <w:sz w:val="24"/>
        </w:rPr>
        <w:t>．不可抗力</w:t>
      </w:r>
    </w:p>
    <w:p w:rsidR="00631E69" w:rsidRDefault="00F40990">
      <w:pPr>
        <w:adjustRightInd w:val="0"/>
        <w:snapToGrid w:val="0"/>
        <w:spacing w:line="360" w:lineRule="auto"/>
        <w:rPr>
          <w:rFonts w:eastAsia="黑体"/>
          <w:sz w:val="24"/>
        </w:rPr>
      </w:pPr>
      <w:r>
        <w:rPr>
          <w:rFonts w:eastAsia="黑体"/>
          <w:sz w:val="24"/>
        </w:rPr>
        <w:t>21.1</w:t>
      </w:r>
      <w:r>
        <w:rPr>
          <w:rFonts w:eastAsia="黑体"/>
          <w:sz w:val="24"/>
        </w:rPr>
        <w:t>不可抗力的确认</w:t>
      </w:r>
    </w:p>
    <w:p w:rsidR="00631E69" w:rsidRDefault="00F40990">
      <w:pPr>
        <w:adjustRightInd w:val="0"/>
        <w:snapToGrid w:val="0"/>
        <w:spacing w:line="360" w:lineRule="auto"/>
        <w:ind w:firstLineChars="200" w:firstLine="480"/>
        <w:rPr>
          <w:sz w:val="24"/>
        </w:rPr>
      </w:pPr>
      <w:r>
        <w:rPr>
          <w:sz w:val="24"/>
        </w:rPr>
        <w:t>21</w:t>
      </w:r>
      <w:r>
        <w:rPr>
          <w:rFonts w:hint="eastAsia"/>
          <w:sz w:val="24"/>
        </w:rPr>
        <w:t>.</w:t>
      </w:r>
      <w:r>
        <w:rPr>
          <w:sz w:val="24"/>
        </w:rPr>
        <w:t>1</w:t>
      </w:r>
      <w:r>
        <w:rPr>
          <w:rFonts w:hint="eastAsia"/>
          <w:sz w:val="24"/>
        </w:rPr>
        <w:t>.</w:t>
      </w:r>
      <w:r>
        <w:rPr>
          <w:sz w:val="24"/>
        </w:rPr>
        <w:t>1</w:t>
      </w:r>
      <w:r>
        <w:rPr>
          <w:sz w:val="24"/>
        </w:rPr>
        <w:t>项细化为：</w:t>
      </w:r>
    </w:p>
    <w:p w:rsidR="00631E69" w:rsidRDefault="00F40990">
      <w:pPr>
        <w:adjustRightInd w:val="0"/>
        <w:snapToGrid w:val="0"/>
        <w:spacing w:line="360" w:lineRule="auto"/>
        <w:ind w:firstLineChars="200" w:firstLine="480"/>
        <w:rPr>
          <w:sz w:val="24"/>
        </w:rPr>
      </w:pPr>
      <w:r>
        <w:rPr>
          <w:sz w:val="24"/>
        </w:rPr>
        <w:t>不可抗力是指</w:t>
      </w:r>
      <w:r>
        <w:rPr>
          <w:sz w:val="24"/>
        </w:rPr>
        <w:t>承包人和发包人在订立合同时不可预见，在工程施工过程中不可避免发生并不能克服的自然灾害和社会性突发事件。包括但不限于：</w:t>
      </w:r>
    </w:p>
    <w:p w:rsidR="00631E69" w:rsidRDefault="00F40990">
      <w:pPr>
        <w:adjustRightInd w:val="0"/>
        <w:snapToGrid w:val="0"/>
        <w:spacing w:line="360" w:lineRule="auto"/>
        <w:ind w:firstLineChars="200" w:firstLine="480"/>
        <w:rPr>
          <w:sz w:val="24"/>
        </w:rPr>
      </w:pPr>
      <w:r>
        <w:rPr>
          <w:rFonts w:hint="eastAsia"/>
          <w:sz w:val="24"/>
        </w:rPr>
        <w:t>（</w:t>
      </w:r>
      <w:r>
        <w:rPr>
          <w:sz w:val="24"/>
        </w:rPr>
        <w:t>1</w:t>
      </w:r>
      <w:r>
        <w:rPr>
          <w:rFonts w:hint="eastAsia"/>
          <w:sz w:val="24"/>
        </w:rPr>
        <w:t>）</w:t>
      </w:r>
      <w:r>
        <w:rPr>
          <w:sz w:val="24"/>
        </w:rPr>
        <w:t>地震、海啸、火山爆发、泥石流、暴雨（雪）、台风、龙卷风、水灾等自然灾害；</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战争、骚乱、暴动，但纯属承包人或其分包人派遣与雇用的人员由于本合同工程施工原因引起者除外；</w:t>
      </w:r>
    </w:p>
    <w:p w:rsidR="00631E69" w:rsidRDefault="00F40990">
      <w:pPr>
        <w:adjustRightInd w:val="0"/>
        <w:snapToGrid w:val="0"/>
        <w:spacing w:line="360" w:lineRule="auto"/>
        <w:ind w:firstLineChars="200" w:firstLine="480"/>
        <w:rPr>
          <w:sz w:val="24"/>
        </w:rPr>
      </w:pPr>
      <w:r>
        <w:rPr>
          <w:sz w:val="24"/>
        </w:rPr>
        <w:t>（</w:t>
      </w:r>
      <w:r>
        <w:rPr>
          <w:sz w:val="24"/>
        </w:rPr>
        <w:t>3</w:t>
      </w:r>
      <w:r>
        <w:rPr>
          <w:sz w:val="24"/>
        </w:rPr>
        <w:t>）核反应、辐射或放射性污染；</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空中飞行物体坠落或非发包人或承包人责任造成的爆炸、火灾；</w:t>
      </w:r>
    </w:p>
    <w:p w:rsidR="00631E69" w:rsidRDefault="00F40990">
      <w:pPr>
        <w:adjustRightInd w:val="0"/>
        <w:snapToGrid w:val="0"/>
        <w:spacing w:line="360" w:lineRule="auto"/>
        <w:ind w:firstLineChars="200" w:firstLine="480"/>
        <w:rPr>
          <w:sz w:val="24"/>
        </w:rPr>
      </w:pPr>
      <w:r>
        <w:rPr>
          <w:sz w:val="24"/>
        </w:rPr>
        <w:t>（</w:t>
      </w:r>
      <w:r>
        <w:rPr>
          <w:sz w:val="24"/>
        </w:rPr>
        <w:t>5</w:t>
      </w:r>
      <w:r>
        <w:rPr>
          <w:rFonts w:hint="eastAsia"/>
          <w:sz w:val="24"/>
        </w:rPr>
        <w:t>）</w:t>
      </w:r>
      <w:r>
        <w:rPr>
          <w:sz w:val="24"/>
        </w:rPr>
        <w:t>瘟疫；</w:t>
      </w:r>
    </w:p>
    <w:p w:rsidR="00631E69" w:rsidRDefault="00F40990">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项目专用合同条款约定的其他情形。</w:t>
      </w:r>
    </w:p>
    <w:p w:rsidR="00631E69" w:rsidRDefault="00F40990" w:rsidP="00631E69">
      <w:pPr>
        <w:adjustRightInd w:val="0"/>
        <w:snapToGrid w:val="0"/>
        <w:spacing w:beforeLines="100" w:line="360" w:lineRule="auto"/>
        <w:rPr>
          <w:rFonts w:eastAsia="黑体"/>
          <w:sz w:val="24"/>
        </w:rPr>
      </w:pPr>
      <w:r>
        <w:rPr>
          <w:rFonts w:eastAsia="黑体"/>
          <w:sz w:val="24"/>
        </w:rPr>
        <w:t>21.3</w:t>
      </w:r>
      <w:r>
        <w:rPr>
          <w:rFonts w:eastAsia="黑体"/>
          <w:sz w:val="24"/>
        </w:rPr>
        <w:t>不可抗力后果及其处理</w:t>
      </w:r>
    </w:p>
    <w:p w:rsidR="00631E69" w:rsidRDefault="00F40990">
      <w:pPr>
        <w:adjustRightInd w:val="0"/>
        <w:snapToGrid w:val="0"/>
        <w:spacing w:line="360" w:lineRule="auto"/>
        <w:ind w:firstLineChars="200" w:firstLine="480"/>
        <w:rPr>
          <w:sz w:val="24"/>
        </w:rPr>
      </w:pPr>
      <w:r>
        <w:rPr>
          <w:sz w:val="24"/>
        </w:rPr>
        <w:t>21.3.4</w:t>
      </w:r>
      <w:r>
        <w:rPr>
          <w:sz w:val="24"/>
        </w:rPr>
        <w:t>因不可抗力解除合同本项</w:t>
      </w:r>
      <w:r>
        <w:rPr>
          <w:sz w:val="24"/>
        </w:rPr>
        <w:t>细化为：</w:t>
      </w:r>
    </w:p>
    <w:p w:rsidR="00631E69" w:rsidRDefault="00F40990">
      <w:pPr>
        <w:adjustRightInd w:val="0"/>
        <w:snapToGrid w:val="0"/>
        <w:spacing w:line="360" w:lineRule="auto"/>
        <w:ind w:firstLineChars="200" w:firstLine="480"/>
        <w:rPr>
          <w:sz w:val="24"/>
        </w:rPr>
      </w:pPr>
      <w:r>
        <w:rPr>
          <w:sz w:val="24"/>
        </w:rPr>
        <w:t>合同一方当事人因不可抗力不能履行合同的，应当及时通知对方解除合同。合同解除后，承包人应按照第</w:t>
      </w:r>
      <w:r>
        <w:rPr>
          <w:sz w:val="24"/>
        </w:rPr>
        <w:t>22.2.5</w:t>
      </w:r>
      <w:r>
        <w:rPr>
          <w:sz w:val="24"/>
        </w:rPr>
        <w:t>项约定撤离施工场地。己经订货的材料、设备由订货方负责退货或解除订货合同，不能退还的货款和因退货、解除订货合同发生的费用，由发包人承担，因未及时退货造成的损失由责任方承担。合同解除后的付款，参照第</w:t>
      </w:r>
      <w:r>
        <w:rPr>
          <w:sz w:val="24"/>
        </w:rPr>
        <w:t>22.2.4</w:t>
      </w:r>
      <w:r>
        <w:rPr>
          <w:sz w:val="24"/>
        </w:rPr>
        <w:t>项约定，由监理人按第</w:t>
      </w:r>
      <w:r>
        <w:rPr>
          <w:sz w:val="24"/>
        </w:rPr>
        <w:t>3.5</w:t>
      </w:r>
      <w:r>
        <w:rPr>
          <w:sz w:val="24"/>
        </w:rPr>
        <w:t>款商定或确定，但由于解除合同应赔偿的承包人损失不予考虑。</w:t>
      </w:r>
    </w:p>
    <w:p w:rsidR="00631E69" w:rsidRDefault="00F40990" w:rsidP="00631E69">
      <w:pPr>
        <w:adjustRightInd w:val="0"/>
        <w:snapToGrid w:val="0"/>
        <w:spacing w:beforeLines="100" w:line="360" w:lineRule="auto"/>
        <w:rPr>
          <w:rFonts w:eastAsia="黑体"/>
          <w:sz w:val="24"/>
        </w:rPr>
      </w:pPr>
      <w:r>
        <w:rPr>
          <w:rFonts w:eastAsia="黑体"/>
          <w:sz w:val="24"/>
        </w:rPr>
        <w:t>22</w:t>
      </w:r>
      <w:r>
        <w:rPr>
          <w:rFonts w:eastAsia="黑体" w:hint="eastAsia"/>
          <w:sz w:val="24"/>
        </w:rPr>
        <w:t>．</w:t>
      </w:r>
      <w:r>
        <w:rPr>
          <w:rFonts w:eastAsia="黑体"/>
          <w:sz w:val="24"/>
        </w:rPr>
        <w:t>违约</w:t>
      </w:r>
    </w:p>
    <w:p w:rsidR="00631E69" w:rsidRDefault="00F40990">
      <w:pPr>
        <w:adjustRightInd w:val="0"/>
        <w:snapToGrid w:val="0"/>
        <w:spacing w:line="360" w:lineRule="auto"/>
        <w:rPr>
          <w:rFonts w:eastAsia="黑体"/>
          <w:sz w:val="24"/>
        </w:rPr>
      </w:pPr>
      <w:r>
        <w:rPr>
          <w:rFonts w:eastAsia="黑体"/>
          <w:sz w:val="24"/>
        </w:rPr>
        <w:t>22.1</w:t>
      </w:r>
      <w:r>
        <w:rPr>
          <w:rFonts w:eastAsia="黑体"/>
          <w:sz w:val="24"/>
        </w:rPr>
        <w:t>承包人违约</w:t>
      </w:r>
    </w:p>
    <w:p w:rsidR="00631E69" w:rsidRDefault="00F40990">
      <w:pPr>
        <w:adjustRightInd w:val="0"/>
        <w:snapToGrid w:val="0"/>
        <w:spacing w:line="360" w:lineRule="auto"/>
        <w:ind w:firstLineChars="200" w:firstLine="480"/>
        <w:rPr>
          <w:sz w:val="24"/>
        </w:rPr>
      </w:pPr>
      <w:r>
        <w:rPr>
          <w:sz w:val="24"/>
        </w:rPr>
        <w:t>22.1.1</w:t>
      </w:r>
      <w:r>
        <w:rPr>
          <w:sz w:val="24"/>
        </w:rPr>
        <w:t>承包人违约的情形</w:t>
      </w:r>
    </w:p>
    <w:p w:rsidR="00631E69" w:rsidRDefault="00F40990">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承包人违反第</w:t>
      </w:r>
      <w:r>
        <w:rPr>
          <w:sz w:val="24"/>
        </w:rPr>
        <w:t>5.3</w:t>
      </w:r>
      <w:r>
        <w:rPr>
          <w:sz w:val="24"/>
        </w:rPr>
        <w:t>款或第</w:t>
      </w:r>
      <w:r>
        <w:rPr>
          <w:sz w:val="24"/>
        </w:rPr>
        <w:t>6.4</w:t>
      </w:r>
      <w:r>
        <w:rPr>
          <w:sz w:val="24"/>
        </w:rPr>
        <w:t>款的约定，未经监理人批准，私自将已按合同约定进入施工场地的施工设备、临时设施、材料或工程设备撤离施工场地；</w:t>
      </w:r>
    </w:p>
    <w:p w:rsidR="00631E69" w:rsidRDefault="00F40990">
      <w:pPr>
        <w:adjustRightInd w:val="0"/>
        <w:snapToGrid w:val="0"/>
        <w:spacing w:line="360" w:lineRule="auto"/>
        <w:ind w:firstLineChars="200" w:firstLine="480"/>
        <w:rPr>
          <w:sz w:val="24"/>
        </w:rPr>
      </w:pPr>
      <w:r>
        <w:rPr>
          <w:sz w:val="24"/>
        </w:rPr>
        <w:t>本项</w:t>
      </w:r>
      <w:r>
        <w:rPr>
          <w:rFonts w:hint="eastAsia"/>
          <w:sz w:val="24"/>
        </w:rPr>
        <w:t>（</w:t>
      </w:r>
      <w:r>
        <w:rPr>
          <w:sz w:val="24"/>
        </w:rPr>
        <w:t>7</w:t>
      </w:r>
      <w:r>
        <w:rPr>
          <w:rFonts w:hint="eastAsia"/>
          <w:sz w:val="24"/>
        </w:rPr>
        <w:t>）</w:t>
      </w:r>
      <w:r>
        <w:rPr>
          <w:sz w:val="24"/>
        </w:rPr>
        <w:t>目细化为：</w:t>
      </w:r>
    </w:p>
    <w:p w:rsidR="00631E69" w:rsidRDefault="00F40990">
      <w:pPr>
        <w:adjustRightInd w:val="0"/>
        <w:snapToGrid w:val="0"/>
        <w:spacing w:line="360" w:lineRule="auto"/>
        <w:ind w:firstLineChars="200" w:firstLine="480"/>
        <w:rPr>
          <w:sz w:val="24"/>
        </w:rPr>
      </w:pPr>
      <w:r>
        <w:rPr>
          <w:sz w:val="24"/>
        </w:rPr>
        <w:t>（</w:t>
      </w:r>
      <w:r>
        <w:rPr>
          <w:sz w:val="24"/>
        </w:rPr>
        <w:t>7</w:t>
      </w:r>
      <w:r>
        <w:rPr>
          <w:rFonts w:hint="eastAsia"/>
          <w:sz w:val="24"/>
        </w:rPr>
        <w:t>）</w:t>
      </w:r>
      <w:r>
        <w:rPr>
          <w:sz w:val="24"/>
        </w:rPr>
        <w:t>承包人未能按期开工；</w:t>
      </w:r>
    </w:p>
    <w:p w:rsidR="00631E69" w:rsidRDefault="00F40990">
      <w:pPr>
        <w:adjustRightInd w:val="0"/>
        <w:snapToGrid w:val="0"/>
        <w:spacing w:line="360" w:lineRule="auto"/>
        <w:ind w:firstLineChars="200" w:firstLine="480"/>
        <w:rPr>
          <w:sz w:val="24"/>
        </w:rPr>
      </w:pPr>
      <w:r>
        <w:rPr>
          <w:sz w:val="24"/>
        </w:rPr>
        <w:t>（</w:t>
      </w:r>
      <w:r>
        <w:rPr>
          <w:sz w:val="24"/>
        </w:rPr>
        <w:t>8</w:t>
      </w:r>
      <w:r>
        <w:rPr>
          <w:rFonts w:hint="eastAsia"/>
          <w:sz w:val="24"/>
        </w:rPr>
        <w:t>）</w:t>
      </w:r>
      <w:r>
        <w:rPr>
          <w:sz w:val="24"/>
        </w:rPr>
        <w:t>承包人违反第</w:t>
      </w:r>
      <w:r>
        <w:rPr>
          <w:sz w:val="24"/>
        </w:rPr>
        <w:t>4.6</w:t>
      </w:r>
      <w:r>
        <w:rPr>
          <w:sz w:val="24"/>
        </w:rPr>
        <w:t>款关于按投标文件及时配备称职的主要管理人员与技术骨干的规定，或违反第</w:t>
      </w:r>
      <w:r>
        <w:rPr>
          <w:sz w:val="24"/>
        </w:rPr>
        <w:t>6.3</w:t>
      </w:r>
      <w:r>
        <w:rPr>
          <w:sz w:val="24"/>
        </w:rPr>
        <w:t>款承包人承诺配备的关键施工设备；</w:t>
      </w:r>
    </w:p>
    <w:p w:rsidR="00631E69" w:rsidRDefault="00F40990">
      <w:pPr>
        <w:adjustRightInd w:val="0"/>
        <w:snapToGrid w:val="0"/>
        <w:spacing w:line="360" w:lineRule="auto"/>
        <w:ind w:firstLineChars="200" w:firstLine="480"/>
        <w:rPr>
          <w:sz w:val="24"/>
        </w:rPr>
      </w:pPr>
      <w:r>
        <w:rPr>
          <w:rFonts w:hint="eastAsia"/>
          <w:sz w:val="24"/>
        </w:rPr>
        <w:t>（</w:t>
      </w:r>
      <w:r>
        <w:rPr>
          <w:sz w:val="24"/>
        </w:rPr>
        <w:t>9</w:t>
      </w:r>
      <w:r>
        <w:rPr>
          <w:rFonts w:hint="eastAsia"/>
          <w:sz w:val="24"/>
        </w:rPr>
        <w:t>）</w:t>
      </w:r>
      <w:r>
        <w:rPr>
          <w:sz w:val="24"/>
        </w:rPr>
        <w:t>承包人不按合同约定履行义务的其他情况。</w:t>
      </w:r>
    </w:p>
    <w:p w:rsidR="00631E69" w:rsidRDefault="00F40990">
      <w:pPr>
        <w:adjustRightInd w:val="0"/>
        <w:snapToGrid w:val="0"/>
        <w:spacing w:line="360" w:lineRule="auto"/>
        <w:ind w:firstLineChars="200" w:firstLine="480"/>
        <w:rPr>
          <w:sz w:val="24"/>
        </w:rPr>
      </w:pPr>
      <w:r>
        <w:rPr>
          <w:sz w:val="24"/>
        </w:rPr>
        <w:t>22.1.2</w:t>
      </w:r>
      <w:r>
        <w:rPr>
          <w:sz w:val="24"/>
        </w:rPr>
        <w:t>对承包人违约的处理</w:t>
      </w:r>
    </w:p>
    <w:p w:rsidR="00631E69" w:rsidRDefault="00F40990">
      <w:pPr>
        <w:adjustRightInd w:val="0"/>
        <w:snapToGrid w:val="0"/>
        <w:spacing w:line="360" w:lineRule="auto"/>
        <w:ind w:firstLineChars="200" w:firstLine="480"/>
        <w:rPr>
          <w:sz w:val="24"/>
        </w:rPr>
      </w:pPr>
      <w:r>
        <w:rPr>
          <w:sz w:val="24"/>
        </w:rPr>
        <w:t>本项补充：</w:t>
      </w:r>
    </w:p>
    <w:p w:rsidR="00631E69" w:rsidRDefault="00F40990">
      <w:pPr>
        <w:adjustRightInd w:val="0"/>
        <w:snapToGrid w:val="0"/>
        <w:spacing w:line="360" w:lineRule="auto"/>
        <w:ind w:firstLineChars="200" w:firstLine="480"/>
        <w:rPr>
          <w:sz w:val="24"/>
        </w:rPr>
      </w:pPr>
      <w:r>
        <w:rPr>
          <w:sz w:val="24"/>
        </w:rPr>
        <w:t>承包人发生第</w:t>
      </w:r>
      <w:r>
        <w:rPr>
          <w:sz w:val="24"/>
        </w:rPr>
        <w:t>22.1.1</w:t>
      </w:r>
      <w:r>
        <w:rPr>
          <w:sz w:val="24"/>
        </w:rPr>
        <w:t>项约定的违约情况时，无论发包人是否解除合同，发包人均有权向承包人课以项目专用合</w:t>
      </w:r>
      <w:r>
        <w:rPr>
          <w:sz w:val="24"/>
        </w:rPr>
        <w:t>同条款中规定的违约金。</w:t>
      </w:r>
    </w:p>
    <w:p w:rsidR="00631E69" w:rsidRDefault="00F40990" w:rsidP="00631E69">
      <w:pPr>
        <w:adjustRightInd w:val="0"/>
        <w:snapToGrid w:val="0"/>
        <w:spacing w:beforeLines="100" w:line="360" w:lineRule="auto"/>
        <w:rPr>
          <w:rFonts w:eastAsia="黑体"/>
          <w:sz w:val="24"/>
        </w:rPr>
      </w:pPr>
      <w:r>
        <w:rPr>
          <w:rFonts w:eastAsia="黑体"/>
          <w:sz w:val="24"/>
        </w:rPr>
        <w:t>22.2</w:t>
      </w:r>
      <w:r>
        <w:rPr>
          <w:rFonts w:eastAsia="黑体"/>
          <w:sz w:val="24"/>
        </w:rPr>
        <w:t>发包人违约</w:t>
      </w:r>
    </w:p>
    <w:p w:rsidR="00631E69" w:rsidRDefault="00F40990">
      <w:pPr>
        <w:adjustRightInd w:val="0"/>
        <w:snapToGrid w:val="0"/>
        <w:spacing w:line="360" w:lineRule="auto"/>
        <w:ind w:firstLineChars="200" w:firstLine="480"/>
        <w:rPr>
          <w:sz w:val="24"/>
        </w:rPr>
      </w:pPr>
      <w:r>
        <w:rPr>
          <w:sz w:val="24"/>
        </w:rPr>
        <w:t>22.2.4</w:t>
      </w:r>
      <w:r>
        <w:rPr>
          <w:sz w:val="24"/>
        </w:rPr>
        <w:t>解除合同后的付款</w:t>
      </w:r>
    </w:p>
    <w:p w:rsidR="00631E69" w:rsidRDefault="00F40990">
      <w:pPr>
        <w:adjustRightInd w:val="0"/>
        <w:snapToGrid w:val="0"/>
        <w:spacing w:line="360" w:lineRule="auto"/>
        <w:ind w:firstLineChars="200" w:firstLine="480"/>
        <w:rPr>
          <w:sz w:val="24"/>
        </w:rPr>
      </w:pPr>
      <w:r>
        <w:rPr>
          <w:sz w:val="24"/>
        </w:rPr>
        <w:t>本项</w:t>
      </w:r>
      <w:r>
        <w:rPr>
          <w:rFonts w:hint="eastAsia"/>
          <w:sz w:val="24"/>
        </w:rPr>
        <w:t>（</w:t>
      </w:r>
      <w:r>
        <w:rPr>
          <w:sz w:val="24"/>
        </w:rPr>
        <w:t>2</w:t>
      </w:r>
      <w:r>
        <w:rPr>
          <w:rFonts w:hint="eastAsia"/>
          <w:sz w:val="24"/>
        </w:rPr>
        <w:t>）</w:t>
      </w:r>
      <w:r>
        <w:rPr>
          <w:sz w:val="24"/>
        </w:rPr>
        <w:t>目细化为：</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承包人为该工程施工订购并已付款的材料、工程设备和其他物品的金额。发包人付款后，该材料、工程设备和其他物品归发包人所有；</w:t>
      </w:r>
    </w:p>
    <w:p w:rsidR="00631E69" w:rsidRDefault="00F40990" w:rsidP="00631E69">
      <w:pPr>
        <w:adjustRightInd w:val="0"/>
        <w:snapToGrid w:val="0"/>
        <w:spacing w:beforeLines="100" w:line="360" w:lineRule="auto"/>
        <w:rPr>
          <w:rFonts w:eastAsia="黑体"/>
          <w:sz w:val="24"/>
        </w:rPr>
      </w:pPr>
      <w:r>
        <w:rPr>
          <w:rFonts w:eastAsia="黑体"/>
          <w:sz w:val="24"/>
        </w:rPr>
        <w:t>23</w:t>
      </w:r>
      <w:r>
        <w:rPr>
          <w:rFonts w:eastAsia="黑体" w:hint="eastAsia"/>
          <w:sz w:val="24"/>
        </w:rPr>
        <w:t>．</w:t>
      </w:r>
      <w:r>
        <w:rPr>
          <w:rFonts w:eastAsia="黑体"/>
          <w:sz w:val="24"/>
        </w:rPr>
        <w:t>索赔</w:t>
      </w:r>
    </w:p>
    <w:p w:rsidR="00631E69" w:rsidRDefault="00F40990">
      <w:pPr>
        <w:adjustRightInd w:val="0"/>
        <w:snapToGrid w:val="0"/>
        <w:spacing w:line="360" w:lineRule="auto"/>
        <w:rPr>
          <w:rFonts w:eastAsia="黑体"/>
          <w:sz w:val="24"/>
        </w:rPr>
      </w:pPr>
      <w:r>
        <w:rPr>
          <w:rFonts w:eastAsia="黑体"/>
          <w:sz w:val="24"/>
        </w:rPr>
        <w:t>23.1</w:t>
      </w:r>
      <w:r>
        <w:rPr>
          <w:rFonts w:eastAsia="黑体"/>
          <w:sz w:val="24"/>
        </w:rPr>
        <w:t>承包人索赔的提出</w:t>
      </w:r>
    </w:p>
    <w:p w:rsidR="00631E69" w:rsidRDefault="00F40990">
      <w:pPr>
        <w:adjustRightInd w:val="0"/>
        <w:snapToGrid w:val="0"/>
        <w:spacing w:line="360" w:lineRule="auto"/>
        <w:ind w:firstLineChars="200" w:firstLine="480"/>
        <w:rPr>
          <w:sz w:val="24"/>
        </w:rPr>
      </w:pPr>
      <w:r>
        <w:rPr>
          <w:sz w:val="24"/>
        </w:rPr>
        <w:t>本款</w:t>
      </w:r>
      <w:r>
        <w:rPr>
          <w:rFonts w:hint="eastAsia"/>
          <w:sz w:val="24"/>
        </w:rPr>
        <w:t>（</w:t>
      </w:r>
      <w:r>
        <w:rPr>
          <w:sz w:val="24"/>
        </w:rPr>
        <w:t>4</w:t>
      </w:r>
      <w:r>
        <w:rPr>
          <w:sz w:val="24"/>
        </w:rPr>
        <w:t>）项细化为：</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在索赔事件影响结束后的</w:t>
      </w:r>
      <w:r>
        <w:rPr>
          <w:sz w:val="24"/>
        </w:rPr>
        <w:t>28</w:t>
      </w:r>
      <w:r>
        <w:rPr>
          <w:sz w:val="24"/>
        </w:rPr>
        <w:t>天内，承包人应向监理人递交最终索赔通知</w:t>
      </w:r>
      <w:r>
        <w:rPr>
          <w:sz w:val="24"/>
        </w:rPr>
        <w:t>’</w:t>
      </w:r>
      <w:r>
        <w:rPr>
          <w:sz w:val="24"/>
        </w:rPr>
        <w:t>书，说明最终要求索赔的追加付款金额和（或）延长的工期，并附必要的记录和证明材料。</w:t>
      </w:r>
    </w:p>
    <w:p w:rsidR="00631E69" w:rsidRDefault="00F40990">
      <w:pPr>
        <w:adjustRightInd w:val="0"/>
        <w:snapToGrid w:val="0"/>
        <w:spacing w:line="360" w:lineRule="auto"/>
        <w:rPr>
          <w:rFonts w:eastAsia="黑体"/>
          <w:sz w:val="24"/>
        </w:rPr>
      </w:pPr>
      <w:r>
        <w:rPr>
          <w:rFonts w:eastAsia="黑体"/>
          <w:sz w:val="24"/>
        </w:rPr>
        <w:t>23.2</w:t>
      </w:r>
      <w:r>
        <w:rPr>
          <w:rFonts w:eastAsia="黑体"/>
          <w:sz w:val="24"/>
        </w:rPr>
        <w:t>承包人索赔处理程序</w:t>
      </w:r>
    </w:p>
    <w:p w:rsidR="00631E69" w:rsidRDefault="00F40990">
      <w:pPr>
        <w:adjustRightInd w:val="0"/>
        <w:snapToGrid w:val="0"/>
        <w:spacing w:line="360" w:lineRule="auto"/>
        <w:ind w:firstLineChars="200" w:firstLine="480"/>
        <w:rPr>
          <w:sz w:val="24"/>
        </w:rPr>
      </w:pPr>
      <w:r>
        <w:rPr>
          <w:sz w:val="24"/>
        </w:rPr>
        <w:t>本款（</w:t>
      </w:r>
      <w:r>
        <w:rPr>
          <w:sz w:val="24"/>
        </w:rPr>
        <w:t>2</w:t>
      </w:r>
      <w:r>
        <w:rPr>
          <w:rFonts w:hint="eastAsia"/>
          <w:sz w:val="24"/>
        </w:rPr>
        <w:t>）</w:t>
      </w:r>
      <w:r>
        <w:rPr>
          <w:sz w:val="24"/>
        </w:rPr>
        <w:t>项细化为：</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监理人应按第</w:t>
      </w:r>
      <w:r>
        <w:rPr>
          <w:sz w:val="24"/>
        </w:rPr>
        <w:t>3.5</w:t>
      </w:r>
      <w:r>
        <w:rPr>
          <w:sz w:val="24"/>
        </w:rPr>
        <w:t>款商定或确定追加的付款和（或）延长的工期，并在收到上述索赔通知书或有关索赔的进一步证明材料后的</w:t>
      </w:r>
      <w:r>
        <w:rPr>
          <w:sz w:val="24"/>
        </w:rPr>
        <w:t>42</w:t>
      </w:r>
      <w:r>
        <w:rPr>
          <w:sz w:val="24"/>
        </w:rPr>
        <w:t>天内，将索赔处理结果报发包人批准后答复承包人。如果承包人提出的索赔要求未能遵守第</w:t>
      </w:r>
      <w:r>
        <w:rPr>
          <w:sz w:val="24"/>
        </w:rPr>
        <w:t xml:space="preserve">23.1 </w:t>
      </w:r>
      <w:r>
        <w:rPr>
          <w:sz w:val="24"/>
        </w:rPr>
        <w:t>（</w:t>
      </w:r>
      <w:r>
        <w:rPr>
          <w:sz w:val="24"/>
        </w:rPr>
        <w:t>2</w:t>
      </w:r>
      <w:r>
        <w:rPr>
          <w:sz w:val="24"/>
        </w:rPr>
        <w:t>）至（</w:t>
      </w:r>
      <w:r>
        <w:rPr>
          <w:sz w:val="24"/>
        </w:rPr>
        <w:t>4</w:t>
      </w:r>
      <w:r>
        <w:rPr>
          <w:sz w:val="24"/>
        </w:rPr>
        <w:t>）项的规定，则承包人只限于索赔由监理人按当时记录予以核实的那部分款额和（或）工期延长天数。</w:t>
      </w:r>
    </w:p>
    <w:p w:rsidR="00631E69" w:rsidRDefault="00F40990" w:rsidP="00631E69">
      <w:pPr>
        <w:adjustRightInd w:val="0"/>
        <w:snapToGrid w:val="0"/>
        <w:spacing w:beforeLines="100" w:line="360" w:lineRule="auto"/>
        <w:rPr>
          <w:rFonts w:eastAsia="黑体"/>
          <w:sz w:val="24"/>
        </w:rPr>
      </w:pPr>
      <w:r>
        <w:rPr>
          <w:rFonts w:eastAsia="黑体"/>
          <w:sz w:val="24"/>
        </w:rPr>
        <w:t>24</w:t>
      </w:r>
      <w:r>
        <w:rPr>
          <w:rFonts w:eastAsia="黑体" w:hint="eastAsia"/>
          <w:sz w:val="24"/>
        </w:rPr>
        <w:t>．</w:t>
      </w:r>
      <w:r>
        <w:rPr>
          <w:rFonts w:eastAsia="黑体"/>
          <w:sz w:val="24"/>
        </w:rPr>
        <w:t>争议的解决</w:t>
      </w:r>
    </w:p>
    <w:p w:rsidR="00631E69" w:rsidRDefault="00F40990">
      <w:pPr>
        <w:adjustRightInd w:val="0"/>
        <w:snapToGrid w:val="0"/>
        <w:spacing w:line="360" w:lineRule="auto"/>
        <w:rPr>
          <w:rFonts w:eastAsia="黑体"/>
          <w:sz w:val="24"/>
        </w:rPr>
      </w:pPr>
      <w:r>
        <w:rPr>
          <w:rFonts w:eastAsia="黑体"/>
          <w:sz w:val="24"/>
        </w:rPr>
        <w:t>24.1</w:t>
      </w:r>
      <w:r>
        <w:rPr>
          <w:rFonts w:eastAsia="黑体"/>
          <w:sz w:val="24"/>
        </w:rPr>
        <w:t>争议的解决方式</w:t>
      </w:r>
    </w:p>
    <w:p w:rsidR="00631E69" w:rsidRDefault="00F40990">
      <w:pPr>
        <w:adjustRightInd w:val="0"/>
        <w:snapToGrid w:val="0"/>
        <w:spacing w:line="360" w:lineRule="auto"/>
        <w:ind w:firstLineChars="200" w:firstLine="480"/>
        <w:rPr>
          <w:sz w:val="24"/>
        </w:rPr>
      </w:pPr>
      <w:r>
        <w:rPr>
          <w:sz w:val="24"/>
        </w:rPr>
        <w:t>本款约定为：</w:t>
      </w:r>
    </w:p>
    <w:p w:rsidR="00631E69" w:rsidRDefault="00F40990">
      <w:pPr>
        <w:adjustRightInd w:val="0"/>
        <w:snapToGrid w:val="0"/>
        <w:spacing w:line="360" w:lineRule="auto"/>
        <w:ind w:firstLineChars="200" w:firstLine="480"/>
        <w:rPr>
          <w:sz w:val="24"/>
        </w:rPr>
      </w:pPr>
      <w:r>
        <w:rPr>
          <w:sz w:val="24"/>
        </w:rPr>
        <w:t>争议的最终解决方式：</w:t>
      </w:r>
      <w:r>
        <w:rPr>
          <w:rFonts w:hint="eastAsia"/>
          <w:sz w:val="24"/>
          <w:u w:val="single"/>
        </w:rPr>
        <w:t xml:space="preserve">   </w:t>
      </w:r>
      <w:r>
        <w:rPr>
          <w:rFonts w:hint="eastAsia"/>
          <w:sz w:val="24"/>
          <w:u w:val="single"/>
        </w:rPr>
        <w:t>仲裁或诉讼</w:t>
      </w:r>
      <w:r>
        <w:rPr>
          <w:rFonts w:hint="eastAsia"/>
          <w:sz w:val="24"/>
          <w:u w:val="single"/>
        </w:rPr>
        <w:t xml:space="preserve">   </w:t>
      </w:r>
      <w:r>
        <w:rPr>
          <w:sz w:val="24"/>
        </w:rPr>
        <w:t>（在项目专用条款数据中约定）</w:t>
      </w:r>
    </w:p>
    <w:p w:rsidR="00631E69" w:rsidRDefault="00F40990">
      <w:pPr>
        <w:adjustRightInd w:val="0"/>
        <w:snapToGrid w:val="0"/>
        <w:spacing w:line="360" w:lineRule="auto"/>
        <w:ind w:firstLineChars="200" w:firstLine="480"/>
        <w:rPr>
          <w:sz w:val="24"/>
        </w:rPr>
      </w:pPr>
      <w:r>
        <w:rPr>
          <w:sz w:val="24"/>
        </w:rPr>
        <w:t>如采用仲裁，仲裁委员会名称：</w:t>
      </w:r>
      <w:r>
        <w:rPr>
          <w:sz w:val="24"/>
          <w:u w:val="single"/>
        </w:rPr>
        <w:t>（在项目专用条款数据中约定）</w:t>
      </w:r>
    </w:p>
    <w:p w:rsidR="00631E69" w:rsidRDefault="00F40990" w:rsidP="00631E69">
      <w:pPr>
        <w:adjustRightInd w:val="0"/>
        <w:snapToGrid w:val="0"/>
        <w:spacing w:beforeLines="100" w:line="360" w:lineRule="auto"/>
        <w:rPr>
          <w:rFonts w:eastAsia="黑体"/>
          <w:sz w:val="24"/>
        </w:rPr>
      </w:pPr>
      <w:r>
        <w:rPr>
          <w:rFonts w:eastAsia="黑体"/>
          <w:sz w:val="24"/>
        </w:rPr>
        <w:t>24.3</w:t>
      </w:r>
      <w:r>
        <w:rPr>
          <w:rFonts w:eastAsia="黑体"/>
          <w:sz w:val="24"/>
        </w:rPr>
        <w:t>争议评审</w:t>
      </w:r>
    </w:p>
    <w:p w:rsidR="00631E69" w:rsidRDefault="00F40990">
      <w:pPr>
        <w:adjustRightInd w:val="0"/>
        <w:snapToGrid w:val="0"/>
        <w:spacing w:line="360" w:lineRule="auto"/>
        <w:ind w:firstLineChars="200" w:firstLine="480"/>
        <w:rPr>
          <w:sz w:val="24"/>
        </w:rPr>
      </w:pPr>
      <w:r>
        <w:rPr>
          <w:sz w:val="24"/>
        </w:rPr>
        <w:t>24.3</w:t>
      </w:r>
      <w:r>
        <w:rPr>
          <w:rFonts w:hint="eastAsia"/>
          <w:sz w:val="24"/>
        </w:rPr>
        <w:t>.</w:t>
      </w:r>
      <w:r>
        <w:rPr>
          <w:sz w:val="24"/>
        </w:rPr>
        <w:t>1</w:t>
      </w:r>
      <w:r>
        <w:rPr>
          <w:sz w:val="24"/>
        </w:rPr>
        <w:t>项补充：</w:t>
      </w:r>
    </w:p>
    <w:p w:rsidR="00631E69" w:rsidRDefault="00F40990">
      <w:pPr>
        <w:adjustRightInd w:val="0"/>
        <w:snapToGrid w:val="0"/>
        <w:spacing w:line="360" w:lineRule="auto"/>
        <w:ind w:firstLineChars="200" w:firstLine="480"/>
        <w:rPr>
          <w:sz w:val="24"/>
        </w:rPr>
      </w:pPr>
      <w:r>
        <w:rPr>
          <w:sz w:val="24"/>
        </w:rPr>
        <w:t>争议评审组由</w:t>
      </w:r>
      <w:r>
        <w:rPr>
          <w:sz w:val="24"/>
        </w:rPr>
        <w:t>3</w:t>
      </w:r>
      <w:r>
        <w:rPr>
          <w:sz w:val="24"/>
        </w:rPr>
        <w:t>人或</w:t>
      </w:r>
      <w:r>
        <w:rPr>
          <w:sz w:val="24"/>
        </w:rPr>
        <w:t>5</w:t>
      </w:r>
      <w:r>
        <w:rPr>
          <w:sz w:val="24"/>
        </w:rPr>
        <w:t>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rsidR="00631E69" w:rsidRDefault="00F40990" w:rsidP="00631E69">
      <w:pPr>
        <w:adjustRightInd w:val="0"/>
        <w:snapToGrid w:val="0"/>
        <w:spacing w:beforeLines="100" w:line="360" w:lineRule="auto"/>
        <w:rPr>
          <w:rFonts w:eastAsia="黑体"/>
          <w:sz w:val="24"/>
        </w:rPr>
      </w:pPr>
      <w:r>
        <w:rPr>
          <w:rFonts w:eastAsia="黑体"/>
          <w:sz w:val="24"/>
        </w:rPr>
        <w:t>本条增加第</w:t>
      </w:r>
      <w:r>
        <w:rPr>
          <w:rFonts w:eastAsia="黑体"/>
          <w:sz w:val="24"/>
        </w:rPr>
        <w:t>24.4</w:t>
      </w:r>
      <w:r>
        <w:rPr>
          <w:rFonts w:eastAsia="黑体" w:hint="eastAsia"/>
          <w:sz w:val="24"/>
        </w:rPr>
        <w:t>、</w:t>
      </w:r>
      <w:r>
        <w:rPr>
          <w:rFonts w:eastAsia="黑体"/>
          <w:sz w:val="24"/>
        </w:rPr>
        <w:t>24.5</w:t>
      </w:r>
      <w:r>
        <w:rPr>
          <w:rFonts w:eastAsia="黑体"/>
          <w:sz w:val="24"/>
        </w:rPr>
        <w:t>款（适用于采用仲裁方式最终解决争议的项目）：</w:t>
      </w:r>
    </w:p>
    <w:p w:rsidR="00631E69" w:rsidRDefault="00F40990">
      <w:pPr>
        <w:adjustRightInd w:val="0"/>
        <w:snapToGrid w:val="0"/>
        <w:spacing w:line="360" w:lineRule="auto"/>
        <w:rPr>
          <w:rFonts w:eastAsia="黑体"/>
          <w:sz w:val="24"/>
        </w:rPr>
      </w:pPr>
      <w:r>
        <w:rPr>
          <w:rFonts w:eastAsia="黑体"/>
          <w:sz w:val="24"/>
        </w:rPr>
        <w:t>24.4</w:t>
      </w:r>
      <w:r>
        <w:rPr>
          <w:rFonts w:eastAsia="黑体"/>
          <w:sz w:val="24"/>
        </w:rPr>
        <w:t>仲裁</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对于未能友好解决或通过争议评审解决的争议，发包人或承包人任一方均有权提交给第</w:t>
      </w:r>
      <w:r>
        <w:rPr>
          <w:sz w:val="24"/>
        </w:rPr>
        <w:t>24.1</w:t>
      </w:r>
      <w:r>
        <w:rPr>
          <w:sz w:val="24"/>
        </w:rPr>
        <w:t>款约定的仲裁委员会仲裁。</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仲裁可在竣工之前或之后进行，但发包人、监理人和承包人各自的义务不得因在工程实施期间进行仲裁而有所改变。如果仲裁是在终止合同的情况下进行，则对合同工程应采取保护措施，措施费由败诉方承担。</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仲裁裁决是终局性的并对发包人和承包人双方具有约束力。</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全部仲裁费用应由败诉方承担；或按仲裁委员会裁决的比例分担。</w:t>
      </w:r>
    </w:p>
    <w:p w:rsidR="00631E69" w:rsidRDefault="00F40990" w:rsidP="00631E69">
      <w:pPr>
        <w:adjustRightInd w:val="0"/>
        <w:snapToGrid w:val="0"/>
        <w:spacing w:beforeLines="100" w:line="360" w:lineRule="auto"/>
        <w:rPr>
          <w:rFonts w:eastAsia="黑体"/>
          <w:sz w:val="24"/>
        </w:rPr>
      </w:pPr>
      <w:r>
        <w:rPr>
          <w:rFonts w:eastAsia="黑体"/>
          <w:sz w:val="24"/>
        </w:rPr>
        <w:t>24.5</w:t>
      </w:r>
      <w:r>
        <w:rPr>
          <w:rFonts w:eastAsia="黑体"/>
          <w:sz w:val="24"/>
        </w:rPr>
        <w:t>诉讼</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w:t>
      </w:r>
      <w:r>
        <w:rPr>
          <w:sz w:val="24"/>
        </w:rPr>
        <w:t>任何一方不履行仲裁机构的裁决的，对方可以向有管辖权的人民法院申请执行。受申请的人民法院应当执行。</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任何一方提出证据证明裁决有《中华人民共和国仲裁法》第五十八条规定情形之一的，</w:t>
      </w:r>
      <w:r>
        <w:rPr>
          <w:sz w:val="24"/>
        </w:rPr>
        <w:t>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tabs>
          <w:tab w:val="left" w:pos="4500"/>
        </w:tabs>
        <w:spacing w:line="520" w:lineRule="exact"/>
        <w:jc w:val="center"/>
        <w:rPr>
          <w:rFonts w:ascii="黑体" w:eastAsia="黑体"/>
          <w:bCs/>
          <w:sz w:val="36"/>
          <w:szCs w:val="36"/>
        </w:rPr>
      </w:pPr>
    </w:p>
    <w:p w:rsidR="00631E69" w:rsidRDefault="00631E69">
      <w:pPr>
        <w:tabs>
          <w:tab w:val="left" w:pos="4500"/>
        </w:tabs>
        <w:spacing w:line="520" w:lineRule="exact"/>
        <w:jc w:val="center"/>
        <w:rPr>
          <w:rFonts w:ascii="黑体" w:eastAsia="黑体"/>
          <w:bCs/>
          <w:sz w:val="36"/>
          <w:szCs w:val="36"/>
        </w:rPr>
      </w:pPr>
    </w:p>
    <w:p w:rsidR="00631E69" w:rsidRDefault="00F40990">
      <w:pPr>
        <w:tabs>
          <w:tab w:val="left" w:pos="4500"/>
        </w:tabs>
        <w:spacing w:line="520" w:lineRule="exact"/>
        <w:jc w:val="center"/>
        <w:rPr>
          <w:rFonts w:ascii="黑体" w:eastAsia="黑体"/>
          <w:bCs/>
          <w:sz w:val="36"/>
          <w:szCs w:val="36"/>
        </w:rPr>
      </w:pPr>
      <w:r>
        <w:rPr>
          <w:rFonts w:ascii="黑体" w:eastAsia="黑体" w:hint="eastAsia"/>
          <w:bCs/>
          <w:sz w:val="36"/>
          <w:szCs w:val="36"/>
        </w:rPr>
        <w:t>B.</w:t>
      </w:r>
      <w:r>
        <w:rPr>
          <w:rFonts w:ascii="黑体" w:eastAsia="黑体" w:hint="eastAsia"/>
          <w:bCs/>
          <w:sz w:val="36"/>
          <w:szCs w:val="36"/>
        </w:rPr>
        <w:t>项目专用合同条款</w:t>
      </w:r>
    </w:p>
    <w:p w:rsidR="00631E69" w:rsidRDefault="00631E69">
      <w:pPr>
        <w:tabs>
          <w:tab w:val="left" w:pos="4500"/>
        </w:tabs>
        <w:spacing w:line="520" w:lineRule="exact"/>
        <w:jc w:val="center"/>
        <w:rPr>
          <w:rFonts w:ascii="黑体" w:eastAsia="黑体"/>
          <w:bCs/>
          <w:sz w:val="36"/>
          <w:szCs w:val="36"/>
        </w:rPr>
      </w:pP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 xml:space="preserve">1.1 </w:t>
      </w:r>
      <w:r>
        <w:rPr>
          <w:rFonts w:ascii="宋体" w:hAnsi="宋体" w:hint="eastAsia"/>
          <w:sz w:val="24"/>
        </w:rPr>
        <w:t>考虑养护工程的特殊性，项目工程量增减变量难以去确定，因此项目清单单价杜绝不平衡报价。清单单价报价范围应在调整后的招标人清单报价的</w:t>
      </w:r>
      <w:r>
        <w:rPr>
          <w:rFonts w:ascii="宋体" w:hAnsi="宋体" w:hint="eastAsia"/>
          <w:sz w:val="24"/>
        </w:rPr>
        <w:t>105</w:t>
      </w:r>
      <w:r>
        <w:rPr>
          <w:rFonts w:ascii="宋体" w:hAnsi="宋体" w:hint="eastAsia"/>
          <w:sz w:val="24"/>
        </w:rPr>
        <w:t>％（含</w:t>
      </w:r>
      <w:r>
        <w:rPr>
          <w:rFonts w:ascii="宋体" w:hAnsi="宋体" w:hint="eastAsia"/>
          <w:sz w:val="24"/>
        </w:rPr>
        <w:t>105</w:t>
      </w:r>
      <w:r>
        <w:rPr>
          <w:rFonts w:ascii="宋体" w:hAnsi="宋体" w:hint="eastAsia"/>
          <w:sz w:val="24"/>
        </w:rPr>
        <w:t>％）至</w:t>
      </w:r>
      <w:r>
        <w:rPr>
          <w:rFonts w:ascii="宋体" w:hAnsi="宋体" w:hint="eastAsia"/>
          <w:sz w:val="24"/>
        </w:rPr>
        <w:t>85</w:t>
      </w:r>
      <w:r>
        <w:rPr>
          <w:rFonts w:ascii="宋体" w:hAnsi="宋体" w:hint="eastAsia"/>
          <w:sz w:val="24"/>
        </w:rPr>
        <w:t>％（含</w:t>
      </w:r>
      <w:r>
        <w:rPr>
          <w:rFonts w:ascii="宋体" w:hAnsi="宋体" w:hint="eastAsia"/>
          <w:sz w:val="24"/>
        </w:rPr>
        <w:t>85</w:t>
      </w:r>
      <w:r>
        <w:rPr>
          <w:rFonts w:ascii="宋体" w:hAnsi="宋体" w:hint="eastAsia"/>
          <w:sz w:val="24"/>
        </w:rPr>
        <w:t>％）之间，不在该范围的投标人清单报价作为废标处理。</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施工过程中，对于施工质量差、进度严重滞后的施工单位，发包人可以将其驱逐出场，或者强行分割其承包工程。</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本工程质量目标要求竣工为优良工程（以政府公路工程质量监督机构国家验收评定为依据），标段工程质量鉴定得分在</w:t>
      </w:r>
      <w:r>
        <w:rPr>
          <w:rFonts w:ascii="宋体" w:hAnsi="宋体" w:hint="eastAsia"/>
          <w:sz w:val="24"/>
        </w:rPr>
        <w:t>90</w:t>
      </w:r>
      <w:r>
        <w:rPr>
          <w:rFonts w:ascii="宋体" w:hAnsi="宋体" w:hint="eastAsia"/>
          <w:sz w:val="24"/>
        </w:rPr>
        <w:t>分以上（含</w:t>
      </w:r>
      <w:r>
        <w:rPr>
          <w:rFonts w:ascii="宋体" w:hAnsi="宋体" w:hint="eastAsia"/>
          <w:sz w:val="24"/>
        </w:rPr>
        <w:t>90</w:t>
      </w:r>
      <w:r>
        <w:rPr>
          <w:rFonts w:ascii="宋体" w:hAnsi="宋体" w:hint="eastAsia"/>
          <w:sz w:val="24"/>
        </w:rPr>
        <w:t>分）。经国家验收，标段工程质量鉴定得分在</w:t>
      </w:r>
      <w:r>
        <w:rPr>
          <w:rFonts w:ascii="宋体" w:hAnsi="宋体" w:hint="eastAsia"/>
          <w:sz w:val="24"/>
        </w:rPr>
        <w:t>90</w:t>
      </w:r>
      <w:r>
        <w:rPr>
          <w:rFonts w:ascii="宋体" w:hAnsi="宋体" w:hint="eastAsia"/>
          <w:sz w:val="24"/>
        </w:rPr>
        <w:t>分以下未达到优良等级的，质量保证金不予支付，同时在许昌交通建设市场给予通报批评，并上报省交通运输厅建议降低施工单位信用等级评价。</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2.1</w:t>
      </w:r>
      <w:r>
        <w:rPr>
          <w:rFonts w:ascii="宋体" w:hAnsi="宋体" w:hint="eastAsia"/>
          <w:sz w:val="24"/>
        </w:rPr>
        <w:t>价格调整：</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2.1.1</w:t>
      </w:r>
      <w:r>
        <w:rPr>
          <w:rFonts w:ascii="宋体" w:hAnsi="宋体" w:hint="eastAsia"/>
          <w:sz w:val="24"/>
        </w:rPr>
        <w:t>调整材料种类：水泥、沥青、燃料油、中粗砂、碎石。</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2.1.2</w:t>
      </w:r>
      <w:r>
        <w:rPr>
          <w:rFonts w:ascii="宋体" w:hAnsi="宋体" w:hint="eastAsia"/>
          <w:sz w:val="24"/>
        </w:rPr>
        <w:t>材料基准价格：招标人报价中材料价格。</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2.1.3</w:t>
      </w:r>
      <w:r>
        <w:rPr>
          <w:rFonts w:ascii="宋体" w:hAnsi="宋体" w:hint="eastAsia"/>
          <w:sz w:val="24"/>
        </w:rPr>
        <w:t>材料数量：以当期计量工程量确定，燃料油数量按照部颁定额消耗量分析方法确定，延期计量的，以实际完成时间计算。材料价格涨、降超出</w:t>
      </w:r>
      <w:r>
        <w:rPr>
          <w:rFonts w:ascii="宋体" w:hAnsi="宋体" w:hint="eastAsia"/>
          <w:sz w:val="24"/>
        </w:rPr>
        <w:t>10</w:t>
      </w:r>
      <w:r>
        <w:rPr>
          <w:rFonts w:ascii="宋体" w:hAnsi="宋体" w:hint="eastAsia"/>
          <w:sz w:val="24"/>
        </w:rPr>
        <w:t>％的可进行价格调整。</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、当施工单位投标报价中可调材料价格低于基准价格（发包人公示价格）时，只对实际价格涨（降）幅度在基准价</w:t>
      </w:r>
      <w:r>
        <w:rPr>
          <w:rFonts w:ascii="宋体" w:hAnsi="宋体" w:hint="eastAsia"/>
          <w:sz w:val="24"/>
        </w:rPr>
        <w:t>10%</w:t>
      </w:r>
      <w:r>
        <w:rPr>
          <w:rFonts w:ascii="宋体" w:hAnsi="宋体" w:hint="eastAsia"/>
          <w:sz w:val="24"/>
        </w:rPr>
        <w:t>以外的部分进行调整；</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、当施工单位投标报价中可调材料价格高于基准价格时，只对实际价格涨（降）幅度在投标报价中可调价格</w:t>
      </w:r>
      <w:r>
        <w:rPr>
          <w:rFonts w:ascii="宋体" w:hAnsi="宋体" w:hint="eastAsia"/>
          <w:sz w:val="24"/>
        </w:rPr>
        <w:t>10%</w:t>
      </w:r>
      <w:r>
        <w:rPr>
          <w:rFonts w:ascii="宋体" w:hAnsi="宋体" w:hint="eastAsia"/>
          <w:sz w:val="24"/>
        </w:rPr>
        <w:t>以外的部分进行调整。</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、双方承担比例：材料价格涨（降）幅度超过</w:t>
      </w:r>
      <w:r>
        <w:rPr>
          <w:rFonts w:ascii="宋体" w:hAnsi="宋体" w:hint="eastAsia"/>
          <w:sz w:val="24"/>
        </w:rPr>
        <w:t>10</w:t>
      </w:r>
      <w:r>
        <w:rPr>
          <w:rFonts w:ascii="宋体" w:hAnsi="宋体" w:hint="eastAsia"/>
          <w:sz w:val="24"/>
        </w:rPr>
        <w:t>％的</w:t>
      </w:r>
      <w:r>
        <w:rPr>
          <w:rFonts w:ascii="宋体" w:hAnsi="宋体" w:hint="eastAsia"/>
          <w:sz w:val="24"/>
        </w:rPr>
        <w:t>部分，由承包人和业主进行协商解决。</w:t>
      </w:r>
    </w:p>
    <w:p w:rsidR="00631E69" w:rsidRDefault="00F40990">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、因施工单位原因造成工期延误的，在延误期间价格变化引起的增加费用由施工单位承担。</w:t>
      </w:r>
    </w:p>
    <w:p w:rsidR="00631E69" w:rsidRDefault="00F40990">
      <w:pPr>
        <w:spacing w:line="360" w:lineRule="auto"/>
        <w:ind w:firstLineChars="200" w:firstLine="480"/>
        <w:rPr>
          <w:rFonts w:ascii="宋体" w:hAnsi="宋体"/>
          <w:sz w:val="24"/>
        </w:rPr>
      </w:pPr>
      <w:r>
        <w:rPr>
          <w:rFonts w:ascii="宋体" w:hAnsi="宋体" w:hint="eastAsia"/>
          <w:sz w:val="24"/>
        </w:rPr>
        <w:t>3.1</w:t>
      </w:r>
      <w:r>
        <w:rPr>
          <w:rFonts w:ascii="宋体" w:hAnsi="宋体" w:hint="eastAsia"/>
          <w:sz w:val="24"/>
        </w:rPr>
        <w:t>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w:t>
      </w:r>
      <w:r>
        <w:rPr>
          <w:rFonts w:ascii="宋体" w:hAnsi="宋体" w:hint="eastAsia"/>
          <w:sz w:val="24"/>
        </w:rPr>
        <w:t>30%</w:t>
      </w:r>
      <w:r>
        <w:rPr>
          <w:rFonts w:ascii="宋体" w:hAnsi="宋体" w:hint="eastAsia"/>
          <w:sz w:val="24"/>
        </w:rPr>
        <w:t>。合同签订时进场人员（拟投入关键人员承诺书所列人员）如需更换，更换人员须经监理、发包人审查同意后方可更换，同时给予处罚，承包人的主要人员（</w:t>
      </w:r>
      <w:r>
        <w:rPr>
          <w:rFonts w:ascii="宋体" w:hAnsi="宋体" w:hint="eastAsia"/>
          <w:sz w:val="24"/>
        </w:rPr>
        <w:t>项目经理、项目副经理、项目总工程师、试验负责人、质检工程师）每更换一人次处罚</w:t>
      </w:r>
      <w:r>
        <w:rPr>
          <w:rFonts w:ascii="宋体" w:hAnsi="宋体" w:hint="eastAsia"/>
          <w:sz w:val="24"/>
        </w:rPr>
        <w:t>10</w:t>
      </w:r>
      <w:r>
        <w:rPr>
          <w:rFonts w:ascii="宋体" w:hAnsi="宋体" w:hint="eastAsia"/>
          <w:sz w:val="24"/>
        </w:rPr>
        <w:t>万元；合同中的其他人员（拟投入关键人员承诺书所列人员）每更换一人次处罚</w:t>
      </w:r>
      <w:r>
        <w:rPr>
          <w:rFonts w:ascii="宋体" w:hAnsi="宋体" w:hint="eastAsia"/>
          <w:sz w:val="24"/>
        </w:rPr>
        <w:t>5</w:t>
      </w:r>
      <w:r>
        <w:rPr>
          <w:rFonts w:ascii="宋体" w:hAnsi="宋体" w:hint="eastAsia"/>
          <w:sz w:val="24"/>
        </w:rPr>
        <w:t>万元。承包人的主要人员（项目经理、项目副经理、项目总工程师、试验负责人、质检工程师）一旦擅自更换，发包人对承包人处罚</w:t>
      </w:r>
      <w:r>
        <w:rPr>
          <w:rFonts w:ascii="宋体" w:hAnsi="宋体" w:hint="eastAsia"/>
          <w:sz w:val="24"/>
        </w:rPr>
        <w:t>20</w:t>
      </w:r>
      <w:r>
        <w:rPr>
          <w:rFonts w:ascii="宋体" w:hAnsi="宋体" w:hint="eastAsia"/>
          <w:sz w:val="24"/>
        </w:rPr>
        <w:t>万元</w:t>
      </w:r>
      <w:r>
        <w:rPr>
          <w:rFonts w:ascii="宋体" w:hAnsi="宋体" w:hint="eastAsia"/>
          <w:sz w:val="24"/>
        </w:rPr>
        <w:t>/</w:t>
      </w:r>
      <w:r>
        <w:rPr>
          <w:rFonts w:ascii="宋体" w:hAnsi="宋体" w:hint="eastAsia"/>
          <w:sz w:val="24"/>
        </w:rPr>
        <w:t>每人次；合同中的其他人员（拟投入关键人员承诺书所列人员）一旦擅自更换，发包人对承包人处罚</w:t>
      </w:r>
      <w:r>
        <w:rPr>
          <w:rFonts w:ascii="宋体" w:hAnsi="宋体" w:hint="eastAsia"/>
          <w:sz w:val="24"/>
        </w:rPr>
        <w:t>5</w:t>
      </w:r>
      <w:r>
        <w:rPr>
          <w:rFonts w:ascii="宋体" w:hAnsi="宋体" w:hint="eastAsia"/>
          <w:sz w:val="24"/>
        </w:rPr>
        <w:t>万元</w:t>
      </w:r>
      <w:r>
        <w:rPr>
          <w:rFonts w:ascii="宋体" w:hAnsi="宋体" w:hint="eastAsia"/>
          <w:sz w:val="24"/>
        </w:rPr>
        <w:t>/</w:t>
      </w:r>
      <w:r>
        <w:rPr>
          <w:rFonts w:ascii="宋体" w:hAnsi="宋体" w:hint="eastAsia"/>
          <w:sz w:val="24"/>
        </w:rPr>
        <w:t>每人次；同时要求承包人按合同承诺人员到位，并按照发包人下发的履约评价实施细则扣分。未经监理人批准，上述人员不应无故不到位或被替换；若确实无</w:t>
      </w:r>
      <w:r>
        <w:rPr>
          <w:rFonts w:ascii="宋体" w:hAnsi="宋体" w:hint="eastAsia"/>
          <w:sz w:val="24"/>
        </w:rPr>
        <w:t>法到位或需替换，需经监理人审核并报发包人批准后，用同等资质和经历的人员替换。</w:t>
      </w:r>
    </w:p>
    <w:p w:rsidR="00631E69" w:rsidRDefault="00631E69">
      <w:pPr>
        <w:tabs>
          <w:tab w:val="left" w:pos="4500"/>
        </w:tabs>
        <w:spacing w:line="520" w:lineRule="exact"/>
        <w:jc w:val="center"/>
        <w:rPr>
          <w:sz w:val="24"/>
        </w:rPr>
      </w:pPr>
    </w:p>
    <w:p w:rsidR="00631E69" w:rsidRDefault="00631E69">
      <w:pPr>
        <w:tabs>
          <w:tab w:val="left" w:pos="4500"/>
        </w:tabs>
        <w:spacing w:line="520" w:lineRule="exact"/>
        <w:jc w:val="center"/>
        <w:rPr>
          <w:sz w:val="24"/>
        </w:rPr>
      </w:pPr>
    </w:p>
    <w:p w:rsidR="00631E69" w:rsidRDefault="00631E69">
      <w:pPr>
        <w:tabs>
          <w:tab w:val="left" w:pos="4500"/>
        </w:tabs>
        <w:spacing w:line="520" w:lineRule="exact"/>
        <w:jc w:val="center"/>
        <w:rPr>
          <w:sz w:val="24"/>
        </w:rPr>
      </w:pPr>
    </w:p>
    <w:p w:rsidR="00631E69" w:rsidRDefault="00631E69">
      <w:pPr>
        <w:tabs>
          <w:tab w:val="left" w:pos="4500"/>
        </w:tabs>
        <w:spacing w:line="520" w:lineRule="exact"/>
        <w:jc w:val="center"/>
        <w:rPr>
          <w:sz w:val="24"/>
        </w:rPr>
      </w:pPr>
    </w:p>
    <w:p w:rsidR="00631E69" w:rsidRDefault="00631E69">
      <w:pPr>
        <w:tabs>
          <w:tab w:val="left" w:pos="4500"/>
        </w:tabs>
        <w:spacing w:line="520" w:lineRule="exact"/>
        <w:jc w:val="center"/>
        <w:rPr>
          <w:sz w:val="24"/>
        </w:rPr>
      </w:pPr>
    </w:p>
    <w:p w:rsidR="00631E69" w:rsidRDefault="00F40990">
      <w:pPr>
        <w:tabs>
          <w:tab w:val="left" w:pos="4500"/>
        </w:tabs>
        <w:spacing w:line="520" w:lineRule="exact"/>
        <w:jc w:val="center"/>
        <w:rPr>
          <w:rFonts w:ascii="黑体" w:eastAsia="黑体"/>
          <w:sz w:val="32"/>
          <w:szCs w:val="32"/>
        </w:rPr>
      </w:pPr>
      <w:r>
        <w:rPr>
          <w:rFonts w:ascii="黑体" w:eastAsia="黑体"/>
          <w:bCs/>
          <w:sz w:val="36"/>
          <w:szCs w:val="36"/>
        </w:rPr>
        <w:br w:type="page"/>
      </w:r>
      <w:r>
        <w:rPr>
          <w:rFonts w:ascii="黑体" w:eastAsia="黑体" w:hint="eastAsia"/>
          <w:sz w:val="32"/>
          <w:szCs w:val="32"/>
        </w:rPr>
        <w:t>项目专用条款数据表</w:t>
      </w:r>
    </w:p>
    <w:p w:rsidR="00631E69" w:rsidRDefault="00F40990">
      <w:pPr>
        <w:adjustRightInd w:val="0"/>
        <w:snapToGrid w:val="0"/>
        <w:spacing w:line="360" w:lineRule="auto"/>
        <w:ind w:firstLineChars="200" w:firstLine="480"/>
        <w:rPr>
          <w:sz w:val="24"/>
        </w:rPr>
      </w:pPr>
      <w:r>
        <w:rPr>
          <w:rFonts w:hint="eastAsia"/>
          <w:sz w:val="24"/>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134"/>
        <w:gridCol w:w="7027"/>
      </w:tblGrid>
      <w:tr w:rsidR="00631E69">
        <w:trPr>
          <w:trHeight w:val="521"/>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序号</w:t>
            </w:r>
          </w:p>
        </w:tc>
        <w:tc>
          <w:tcPr>
            <w:tcW w:w="1134" w:type="dxa"/>
            <w:vAlign w:val="center"/>
          </w:tcPr>
          <w:p w:rsidR="00631E69" w:rsidRDefault="00F40990">
            <w:pPr>
              <w:adjustRightInd w:val="0"/>
              <w:snapToGrid w:val="0"/>
              <w:spacing w:line="312" w:lineRule="auto"/>
              <w:jc w:val="center"/>
              <w:rPr>
                <w:sz w:val="24"/>
              </w:rPr>
            </w:pPr>
            <w:r>
              <w:rPr>
                <w:rFonts w:hint="eastAsia"/>
                <w:sz w:val="24"/>
              </w:rPr>
              <w:t>条款号</w:t>
            </w:r>
          </w:p>
        </w:tc>
        <w:tc>
          <w:tcPr>
            <w:tcW w:w="7027" w:type="dxa"/>
            <w:vAlign w:val="center"/>
          </w:tcPr>
          <w:p w:rsidR="00631E69" w:rsidRDefault="00F40990">
            <w:pPr>
              <w:adjustRightInd w:val="0"/>
              <w:snapToGrid w:val="0"/>
              <w:spacing w:line="312" w:lineRule="auto"/>
              <w:jc w:val="center"/>
              <w:rPr>
                <w:sz w:val="24"/>
              </w:rPr>
            </w:pPr>
            <w:r>
              <w:rPr>
                <w:rFonts w:hint="eastAsia"/>
                <w:sz w:val="24"/>
              </w:rPr>
              <w:t>信息或数据</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1</w:t>
            </w:r>
          </w:p>
        </w:tc>
        <w:tc>
          <w:tcPr>
            <w:tcW w:w="1134" w:type="dxa"/>
            <w:vAlign w:val="center"/>
          </w:tcPr>
          <w:p w:rsidR="00631E69" w:rsidRDefault="00F40990">
            <w:pPr>
              <w:adjustRightInd w:val="0"/>
              <w:snapToGrid w:val="0"/>
              <w:spacing w:line="312" w:lineRule="auto"/>
              <w:jc w:val="center"/>
              <w:rPr>
                <w:sz w:val="24"/>
              </w:rPr>
            </w:pPr>
            <w:r>
              <w:rPr>
                <w:rFonts w:hint="eastAsia"/>
                <w:sz w:val="24"/>
              </w:rPr>
              <w:t>1.1.2.2</w:t>
            </w:r>
          </w:p>
        </w:tc>
        <w:tc>
          <w:tcPr>
            <w:tcW w:w="7027" w:type="dxa"/>
          </w:tcPr>
          <w:p w:rsidR="00631E69" w:rsidRDefault="00F40990">
            <w:pPr>
              <w:adjustRightInd w:val="0"/>
              <w:snapToGrid w:val="0"/>
              <w:spacing w:line="312" w:lineRule="auto"/>
              <w:rPr>
                <w:sz w:val="24"/>
              </w:rPr>
            </w:pPr>
            <w:r>
              <w:rPr>
                <w:rFonts w:hint="eastAsia"/>
                <w:sz w:val="24"/>
              </w:rPr>
              <w:t>发包人：许昌市建安区交通运输局</w:t>
            </w:r>
          </w:p>
          <w:p w:rsidR="00631E69" w:rsidRDefault="00F40990">
            <w:pPr>
              <w:adjustRightInd w:val="0"/>
              <w:snapToGrid w:val="0"/>
              <w:spacing w:line="312" w:lineRule="auto"/>
              <w:rPr>
                <w:sz w:val="24"/>
              </w:rPr>
            </w:pPr>
            <w:r>
              <w:rPr>
                <w:rFonts w:hint="eastAsia"/>
                <w:sz w:val="24"/>
              </w:rPr>
              <w:t>地址：</w:t>
            </w:r>
            <w:r>
              <w:rPr>
                <w:rFonts w:hint="eastAsia"/>
                <w:sz w:val="24"/>
              </w:rPr>
              <w:t xml:space="preserve"> </w:t>
            </w:r>
            <w:r>
              <w:rPr>
                <w:rFonts w:hint="eastAsia"/>
                <w:sz w:val="24"/>
              </w:rPr>
              <w:t>许昌市建安区新元大道兴业大厦</w:t>
            </w:r>
            <w:r>
              <w:rPr>
                <w:rFonts w:hint="eastAsia"/>
                <w:sz w:val="24"/>
              </w:rPr>
              <w:t xml:space="preserve">          </w:t>
            </w:r>
            <w:r>
              <w:rPr>
                <w:rFonts w:hint="eastAsia"/>
                <w:sz w:val="24"/>
              </w:rPr>
              <w:t>邮编：</w:t>
            </w:r>
            <w:r>
              <w:rPr>
                <w:rFonts w:hint="eastAsia"/>
                <w:sz w:val="24"/>
              </w:rPr>
              <w:t>461000</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2</w:t>
            </w:r>
          </w:p>
        </w:tc>
        <w:tc>
          <w:tcPr>
            <w:tcW w:w="1134" w:type="dxa"/>
            <w:vAlign w:val="center"/>
          </w:tcPr>
          <w:p w:rsidR="00631E69" w:rsidRDefault="00F40990">
            <w:pPr>
              <w:adjustRightInd w:val="0"/>
              <w:snapToGrid w:val="0"/>
              <w:spacing w:line="312" w:lineRule="auto"/>
              <w:jc w:val="center"/>
              <w:rPr>
                <w:sz w:val="24"/>
              </w:rPr>
            </w:pPr>
            <w:r>
              <w:rPr>
                <w:rFonts w:hint="eastAsia"/>
                <w:sz w:val="24"/>
              </w:rPr>
              <w:t>1.1.2.6</w:t>
            </w:r>
          </w:p>
        </w:tc>
        <w:tc>
          <w:tcPr>
            <w:tcW w:w="7027" w:type="dxa"/>
          </w:tcPr>
          <w:p w:rsidR="00631E69" w:rsidRDefault="00F40990">
            <w:pPr>
              <w:adjustRightInd w:val="0"/>
              <w:snapToGrid w:val="0"/>
              <w:spacing w:line="312" w:lineRule="auto"/>
              <w:rPr>
                <w:sz w:val="24"/>
              </w:rPr>
            </w:pPr>
            <w:r>
              <w:rPr>
                <w:rFonts w:hint="eastAsia"/>
                <w:sz w:val="24"/>
              </w:rPr>
              <w:t>监理人：</w:t>
            </w:r>
          </w:p>
          <w:p w:rsidR="00631E69" w:rsidRDefault="00F40990">
            <w:pPr>
              <w:adjustRightInd w:val="0"/>
              <w:snapToGrid w:val="0"/>
              <w:spacing w:line="312" w:lineRule="auto"/>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邮编：</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3</w:t>
            </w:r>
          </w:p>
        </w:tc>
        <w:tc>
          <w:tcPr>
            <w:tcW w:w="1134" w:type="dxa"/>
            <w:vAlign w:val="center"/>
          </w:tcPr>
          <w:p w:rsidR="00631E69" w:rsidRDefault="00F40990">
            <w:pPr>
              <w:adjustRightInd w:val="0"/>
              <w:snapToGrid w:val="0"/>
              <w:spacing w:line="312" w:lineRule="auto"/>
              <w:jc w:val="center"/>
              <w:rPr>
                <w:sz w:val="24"/>
              </w:rPr>
            </w:pPr>
            <w:r>
              <w:rPr>
                <w:rFonts w:hint="eastAsia"/>
                <w:sz w:val="24"/>
              </w:rPr>
              <w:t>1.1.4.3</w:t>
            </w:r>
          </w:p>
        </w:tc>
        <w:tc>
          <w:tcPr>
            <w:tcW w:w="7027" w:type="dxa"/>
          </w:tcPr>
          <w:p w:rsidR="00631E69" w:rsidRDefault="00F40990">
            <w:pPr>
              <w:adjustRightInd w:val="0"/>
              <w:snapToGrid w:val="0"/>
              <w:spacing w:line="312" w:lineRule="auto"/>
              <w:rPr>
                <w:sz w:val="24"/>
              </w:rPr>
            </w:pPr>
            <w:r>
              <w:rPr>
                <w:rFonts w:hint="eastAsia"/>
                <w:sz w:val="24"/>
              </w:rPr>
              <w:t>工期：</w:t>
            </w:r>
            <w:r>
              <w:rPr>
                <w:rFonts w:hint="eastAsia"/>
                <w:sz w:val="24"/>
                <w:u w:val="single"/>
              </w:rPr>
              <w:t xml:space="preserve"> </w:t>
            </w:r>
            <w:r>
              <w:rPr>
                <w:rFonts w:hint="eastAsia"/>
                <w:sz w:val="24"/>
                <w:u w:val="single"/>
              </w:rPr>
              <w:t>30</w:t>
            </w:r>
            <w:r>
              <w:rPr>
                <w:rFonts w:hint="eastAsia"/>
                <w:sz w:val="24"/>
                <w:u w:val="single"/>
              </w:rPr>
              <w:t xml:space="preserve"> </w:t>
            </w:r>
            <w:r>
              <w:rPr>
                <w:rFonts w:hint="eastAsia"/>
                <w:sz w:val="24"/>
              </w:rPr>
              <w:t>日历天</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4</w:t>
            </w:r>
          </w:p>
        </w:tc>
        <w:tc>
          <w:tcPr>
            <w:tcW w:w="1134" w:type="dxa"/>
            <w:vAlign w:val="center"/>
          </w:tcPr>
          <w:p w:rsidR="00631E69" w:rsidRDefault="00F40990">
            <w:pPr>
              <w:adjustRightInd w:val="0"/>
              <w:snapToGrid w:val="0"/>
              <w:spacing w:line="312" w:lineRule="auto"/>
              <w:jc w:val="center"/>
              <w:rPr>
                <w:sz w:val="24"/>
              </w:rPr>
            </w:pPr>
            <w:r>
              <w:rPr>
                <w:rFonts w:hint="eastAsia"/>
                <w:sz w:val="24"/>
              </w:rPr>
              <w:t>1.1.4.5</w:t>
            </w:r>
          </w:p>
        </w:tc>
        <w:tc>
          <w:tcPr>
            <w:tcW w:w="7027" w:type="dxa"/>
          </w:tcPr>
          <w:p w:rsidR="00631E69" w:rsidRDefault="00F40990">
            <w:pPr>
              <w:adjustRightInd w:val="0"/>
              <w:snapToGrid w:val="0"/>
              <w:spacing w:line="312" w:lineRule="auto"/>
              <w:rPr>
                <w:sz w:val="24"/>
              </w:rPr>
            </w:pPr>
            <w:r>
              <w:rPr>
                <w:rFonts w:hint="eastAsia"/>
                <w:sz w:val="24"/>
              </w:rPr>
              <w:t>缺陷责任期：</w:t>
            </w:r>
            <w:r>
              <w:rPr>
                <w:rFonts w:hint="eastAsia"/>
                <w:sz w:val="24"/>
                <w:u w:val="single"/>
              </w:rPr>
              <w:t xml:space="preserve">  2  </w:t>
            </w:r>
            <w:r>
              <w:rPr>
                <w:rFonts w:hint="eastAsia"/>
                <w:sz w:val="24"/>
              </w:rPr>
              <w:t>年</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5</w:t>
            </w:r>
          </w:p>
        </w:tc>
        <w:tc>
          <w:tcPr>
            <w:tcW w:w="1134" w:type="dxa"/>
            <w:vAlign w:val="center"/>
          </w:tcPr>
          <w:p w:rsidR="00631E69" w:rsidRDefault="00F40990">
            <w:pPr>
              <w:adjustRightInd w:val="0"/>
              <w:snapToGrid w:val="0"/>
              <w:spacing w:line="312" w:lineRule="auto"/>
              <w:jc w:val="center"/>
              <w:rPr>
                <w:sz w:val="24"/>
              </w:rPr>
            </w:pPr>
            <w:r>
              <w:rPr>
                <w:rFonts w:hint="eastAsia"/>
                <w:sz w:val="24"/>
              </w:rPr>
              <w:t>1.6.3</w:t>
            </w:r>
          </w:p>
        </w:tc>
        <w:tc>
          <w:tcPr>
            <w:tcW w:w="7027" w:type="dxa"/>
          </w:tcPr>
          <w:p w:rsidR="00631E69" w:rsidRDefault="00F40990">
            <w:pPr>
              <w:adjustRightInd w:val="0"/>
              <w:snapToGrid w:val="0"/>
              <w:spacing w:line="312" w:lineRule="auto"/>
              <w:rPr>
                <w:sz w:val="24"/>
                <w:u w:val="single"/>
              </w:rPr>
            </w:pPr>
            <w:r>
              <w:rPr>
                <w:rFonts w:hint="eastAsia"/>
                <w:sz w:val="24"/>
              </w:rPr>
              <w:t>图纸需要修改和补充的，应由监理人取得发包人同意后，在该工程或工程相应部位施工前</w:t>
            </w:r>
            <w:r>
              <w:rPr>
                <w:rFonts w:hint="eastAsia"/>
                <w:sz w:val="24"/>
                <w:u w:val="single"/>
              </w:rPr>
              <w:t xml:space="preserve"> 7 </w:t>
            </w:r>
            <w:r>
              <w:rPr>
                <w:rFonts w:hint="eastAsia"/>
                <w:sz w:val="24"/>
              </w:rPr>
              <w:t>天签发图纸修改图给承包人</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6</w:t>
            </w:r>
          </w:p>
        </w:tc>
        <w:tc>
          <w:tcPr>
            <w:tcW w:w="1134" w:type="dxa"/>
            <w:vAlign w:val="center"/>
          </w:tcPr>
          <w:p w:rsidR="00631E69" w:rsidRDefault="00F40990">
            <w:pPr>
              <w:adjustRightInd w:val="0"/>
              <w:snapToGrid w:val="0"/>
              <w:spacing w:line="312" w:lineRule="auto"/>
              <w:jc w:val="center"/>
              <w:rPr>
                <w:sz w:val="24"/>
              </w:rPr>
            </w:pPr>
            <w:r>
              <w:rPr>
                <w:rFonts w:hint="eastAsia"/>
                <w:sz w:val="24"/>
              </w:rPr>
              <w:t>3.1.1</w:t>
            </w:r>
          </w:p>
        </w:tc>
        <w:tc>
          <w:tcPr>
            <w:tcW w:w="7027" w:type="dxa"/>
          </w:tcPr>
          <w:p w:rsidR="00631E69" w:rsidRDefault="00F40990">
            <w:pPr>
              <w:adjustRightInd w:val="0"/>
              <w:snapToGrid w:val="0"/>
              <w:spacing w:line="312" w:lineRule="auto"/>
              <w:rPr>
                <w:sz w:val="24"/>
              </w:rPr>
            </w:pPr>
            <w:r>
              <w:rPr>
                <w:rFonts w:hint="eastAsia"/>
                <w:sz w:val="24"/>
              </w:rPr>
              <w:t>单项工程变更涉及的金额超过了该单项工程原合同价的</w:t>
            </w:r>
            <w:r>
              <w:rPr>
                <w:rFonts w:hint="eastAsia"/>
                <w:sz w:val="24"/>
                <w:u w:val="single"/>
              </w:rPr>
              <w:t xml:space="preserve">   </w:t>
            </w:r>
            <w:r>
              <w:rPr>
                <w:rFonts w:hint="eastAsia"/>
                <w:sz w:val="24"/>
              </w:rPr>
              <w:t>%</w:t>
            </w:r>
            <w:r>
              <w:rPr>
                <w:rFonts w:hint="eastAsia"/>
                <w:sz w:val="24"/>
              </w:rPr>
              <w:t>或累计变更超过了原总合同的</w:t>
            </w:r>
            <w:r>
              <w:rPr>
                <w:rFonts w:hint="eastAsia"/>
                <w:sz w:val="24"/>
                <w:u w:val="single"/>
              </w:rPr>
              <w:t xml:space="preserve">   </w:t>
            </w:r>
            <w:r>
              <w:rPr>
                <w:rFonts w:hint="eastAsia"/>
                <w:sz w:val="24"/>
              </w:rPr>
              <w:t>%</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7</w:t>
            </w:r>
          </w:p>
        </w:tc>
        <w:tc>
          <w:tcPr>
            <w:tcW w:w="1134" w:type="dxa"/>
            <w:vAlign w:val="center"/>
          </w:tcPr>
          <w:p w:rsidR="00631E69" w:rsidRDefault="00F40990">
            <w:pPr>
              <w:adjustRightInd w:val="0"/>
              <w:snapToGrid w:val="0"/>
              <w:spacing w:line="312" w:lineRule="auto"/>
              <w:jc w:val="center"/>
              <w:rPr>
                <w:sz w:val="24"/>
              </w:rPr>
            </w:pPr>
            <w:r>
              <w:rPr>
                <w:rFonts w:hint="eastAsia"/>
                <w:sz w:val="24"/>
              </w:rPr>
              <w:t>4.2</w:t>
            </w:r>
          </w:p>
        </w:tc>
        <w:tc>
          <w:tcPr>
            <w:tcW w:w="7027" w:type="dxa"/>
          </w:tcPr>
          <w:p w:rsidR="00631E69" w:rsidRDefault="00F40990">
            <w:pPr>
              <w:adjustRightInd w:val="0"/>
              <w:snapToGrid w:val="0"/>
              <w:spacing w:line="312" w:lineRule="auto"/>
              <w:rPr>
                <w:sz w:val="24"/>
              </w:rPr>
            </w:pPr>
            <w:r>
              <w:rPr>
                <w:rFonts w:hint="eastAsia"/>
                <w:sz w:val="24"/>
              </w:rPr>
              <w:t>履约担保金额：中标价的</w:t>
            </w:r>
            <w:r>
              <w:rPr>
                <w:rFonts w:hint="eastAsia"/>
                <w:sz w:val="24"/>
              </w:rPr>
              <w:t xml:space="preserve">10% </w:t>
            </w:r>
          </w:p>
          <w:p w:rsidR="00631E69" w:rsidRDefault="00F40990">
            <w:pPr>
              <w:adjustRightInd w:val="0"/>
              <w:snapToGrid w:val="0"/>
              <w:spacing w:line="312" w:lineRule="auto"/>
              <w:rPr>
                <w:sz w:val="24"/>
              </w:rPr>
            </w:pPr>
            <w:r>
              <w:rPr>
                <w:rFonts w:hint="eastAsia"/>
                <w:sz w:val="24"/>
              </w:rPr>
              <w:t>提交履约担保的时间：在签订合同协议书之前</w:t>
            </w:r>
          </w:p>
          <w:p w:rsidR="00631E69" w:rsidRDefault="00F40990">
            <w:pPr>
              <w:adjustRightInd w:val="0"/>
              <w:snapToGrid w:val="0"/>
              <w:spacing w:line="312" w:lineRule="auto"/>
              <w:rPr>
                <w:sz w:val="22"/>
              </w:rPr>
            </w:pPr>
            <w:r>
              <w:rPr>
                <w:rFonts w:hint="eastAsia"/>
                <w:sz w:val="24"/>
              </w:rPr>
              <w:t>履约担保形式：中标人从基本账户转出</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8</w:t>
            </w:r>
          </w:p>
        </w:tc>
        <w:tc>
          <w:tcPr>
            <w:tcW w:w="1134" w:type="dxa"/>
            <w:vAlign w:val="center"/>
          </w:tcPr>
          <w:p w:rsidR="00631E69" w:rsidRDefault="00F40990">
            <w:pPr>
              <w:adjustRightInd w:val="0"/>
              <w:snapToGrid w:val="0"/>
              <w:spacing w:line="312" w:lineRule="auto"/>
              <w:jc w:val="center"/>
              <w:rPr>
                <w:sz w:val="24"/>
              </w:rPr>
            </w:pPr>
            <w:r>
              <w:rPr>
                <w:rFonts w:hint="eastAsia"/>
                <w:sz w:val="24"/>
              </w:rPr>
              <w:t>10.1</w:t>
            </w:r>
          </w:p>
        </w:tc>
        <w:tc>
          <w:tcPr>
            <w:tcW w:w="7027" w:type="dxa"/>
          </w:tcPr>
          <w:p w:rsidR="00631E69" w:rsidRDefault="00F40990">
            <w:pPr>
              <w:adjustRightInd w:val="0"/>
              <w:snapToGrid w:val="0"/>
              <w:spacing w:line="312" w:lineRule="auto"/>
              <w:rPr>
                <w:sz w:val="24"/>
              </w:rPr>
            </w:pPr>
            <w:r>
              <w:rPr>
                <w:rFonts w:hint="eastAsia"/>
                <w:sz w:val="24"/>
              </w:rPr>
              <w:t>工程进度计划提交时间：承包人在与发包人签订合同协议后的</w:t>
            </w:r>
            <w:r>
              <w:rPr>
                <w:rFonts w:hint="eastAsia"/>
                <w:sz w:val="24"/>
              </w:rPr>
              <w:t>28</w:t>
            </w:r>
            <w:r>
              <w:rPr>
                <w:rFonts w:hint="eastAsia"/>
                <w:sz w:val="24"/>
              </w:rPr>
              <w:t>天内提交给监理人</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9</w:t>
            </w:r>
          </w:p>
        </w:tc>
        <w:tc>
          <w:tcPr>
            <w:tcW w:w="1134" w:type="dxa"/>
            <w:vAlign w:val="center"/>
          </w:tcPr>
          <w:p w:rsidR="00631E69" w:rsidRDefault="00F40990">
            <w:pPr>
              <w:adjustRightInd w:val="0"/>
              <w:snapToGrid w:val="0"/>
              <w:spacing w:line="312" w:lineRule="auto"/>
              <w:jc w:val="center"/>
              <w:rPr>
                <w:sz w:val="24"/>
              </w:rPr>
            </w:pPr>
            <w:r>
              <w:rPr>
                <w:rFonts w:hint="eastAsia"/>
                <w:sz w:val="24"/>
              </w:rPr>
              <w:t>10.2</w:t>
            </w:r>
          </w:p>
        </w:tc>
        <w:tc>
          <w:tcPr>
            <w:tcW w:w="7027" w:type="dxa"/>
          </w:tcPr>
          <w:p w:rsidR="00631E69" w:rsidRDefault="00F40990">
            <w:pPr>
              <w:adjustRightInd w:val="0"/>
              <w:snapToGrid w:val="0"/>
              <w:spacing w:line="312" w:lineRule="auto"/>
              <w:rPr>
                <w:sz w:val="24"/>
              </w:rPr>
            </w:pPr>
            <w:r>
              <w:rPr>
                <w:rFonts w:hint="eastAsia"/>
                <w:sz w:val="24"/>
              </w:rPr>
              <w:t>工程进度计划修订提交时间：实际进度发生滞后的当月</w:t>
            </w:r>
            <w:r>
              <w:rPr>
                <w:rFonts w:hint="eastAsia"/>
                <w:sz w:val="24"/>
              </w:rPr>
              <w:t>25</w:t>
            </w:r>
            <w:r>
              <w:rPr>
                <w:rFonts w:hint="eastAsia"/>
                <w:sz w:val="24"/>
              </w:rPr>
              <w:t>日前</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10</w:t>
            </w:r>
          </w:p>
        </w:tc>
        <w:tc>
          <w:tcPr>
            <w:tcW w:w="1134" w:type="dxa"/>
            <w:vAlign w:val="center"/>
          </w:tcPr>
          <w:p w:rsidR="00631E69" w:rsidRDefault="00F40990">
            <w:pPr>
              <w:adjustRightInd w:val="0"/>
              <w:snapToGrid w:val="0"/>
              <w:spacing w:line="312" w:lineRule="auto"/>
              <w:jc w:val="center"/>
              <w:rPr>
                <w:sz w:val="24"/>
              </w:rPr>
            </w:pPr>
            <w:r>
              <w:rPr>
                <w:rFonts w:hint="eastAsia"/>
                <w:sz w:val="24"/>
              </w:rPr>
              <w:t>10.4</w:t>
            </w:r>
          </w:p>
        </w:tc>
        <w:tc>
          <w:tcPr>
            <w:tcW w:w="7027" w:type="dxa"/>
          </w:tcPr>
          <w:p w:rsidR="00631E69" w:rsidRDefault="00F40990">
            <w:pPr>
              <w:adjustRightInd w:val="0"/>
              <w:snapToGrid w:val="0"/>
              <w:spacing w:line="312" w:lineRule="auto"/>
              <w:rPr>
                <w:sz w:val="24"/>
              </w:rPr>
            </w:pPr>
            <w:r>
              <w:rPr>
                <w:rFonts w:hint="eastAsia"/>
                <w:sz w:val="24"/>
              </w:rPr>
              <w:t>提交合同用款计划的时间：</w:t>
            </w:r>
          </w:p>
          <w:p w:rsidR="00631E69" w:rsidRDefault="00F40990">
            <w:pPr>
              <w:adjustRightInd w:val="0"/>
              <w:snapToGrid w:val="0"/>
              <w:spacing w:line="312" w:lineRule="auto"/>
              <w:rPr>
                <w:sz w:val="24"/>
              </w:rPr>
            </w:pPr>
            <w:r>
              <w:rPr>
                <w:rFonts w:hint="eastAsia"/>
                <w:sz w:val="24"/>
              </w:rPr>
              <w:t>承包人在与发包人签订合同协议书后的</w:t>
            </w:r>
            <w:r>
              <w:rPr>
                <w:rFonts w:hint="eastAsia"/>
                <w:sz w:val="24"/>
              </w:rPr>
              <w:t>28</w:t>
            </w:r>
            <w:r>
              <w:rPr>
                <w:rFonts w:hint="eastAsia"/>
                <w:sz w:val="24"/>
              </w:rPr>
              <w:t>天内提交给监理人</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11</w:t>
            </w:r>
          </w:p>
        </w:tc>
        <w:tc>
          <w:tcPr>
            <w:tcW w:w="1134" w:type="dxa"/>
            <w:vAlign w:val="center"/>
          </w:tcPr>
          <w:p w:rsidR="00631E69" w:rsidRDefault="00F40990">
            <w:pPr>
              <w:adjustRightInd w:val="0"/>
              <w:snapToGrid w:val="0"/>
              <w:spacing w:line="312" w:lineRule="auto"/>
              <w:jc w:val="center"/>
              <w:rPr>
                <w:sz w:val="24"/>
              </w:rPr>
            </w:pPr>
            <w:r>
              <w:rPr>
                <w:rFonts w:hint="eastAsia"/>
                <w:sz w:val="24"/>
              </w:rPr>
              <w:t>11.1</w:t>
            </w:r>
          </w:p>
        </w:tc>
        <w:tc>
          <w:tcPr>
            <w:tcW w:w="7027" w:type="dxa"/>
          </w:tcPr>
          <w:p w:rsidR="00631E69" w:rsidRDefault="00F40990">
            <w:pPr>
              <w:adjustRightInd w:val="0"/>
              <w:snapToGrid w:val="0"/>
              <w:spacing w:line="312" w:lineRule="auto"/>
              <w:rPr>
                <w:sz w:val="24"/>
              </w:rPr>
            </w:pPr>
            <w:r>
              <w:rPr>
                <w:rFonts w:hint="eastAsia"/>
                <w:sz w:val="24"/>
              </w:rPr>
              <w:t>发出开工通知期限：开工日期</w:t>
            </w:r>
            <w:r>
              <w:rPr>
                <w:rFonts w:hint="eastAsia"/>
                <w:sz w:val="24"/>
              </w:rPr>
              <w:t>7</w:t>
            </w:r>
            <w:r>
              <w:rPr>
                <w:rFonts w:hint="eastAsia"/>
                <w:sz w:val="24"/>
              </w:rPr>
              <w:t>天前</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12</w:t>
            </w:r>
          </w:p>
        </w:tc>
        <w:tc>
          <w:tcPr>
            <w:tcW w:w="1134" w:type="dxa"/>
            <w:vAlign w:val="center"/>
          </w:tcPr>
          <w:p w:rsidR="00631E69" w:rsidRDefault="00F40990">
            <w:pPr>
              <w:adjustRightInd w:val="0"/>
              <w:snapToGrid w:val="0"/>
              <w:spacing w:line="312" w:lineRule="auto"/>
              <w:jc w:val="center"/>
              <w:rPr>
                <w:sz w:val="24"/>
              </w:rPr>
            </w:pPr>
            <w:r>
              <w:rPr>
                <w:rFonts w:hint="eastAsia"/>
                <w:sz w:val="24"/>
              </w:rPr>
              <w:t>11.5</w:t>
            </w:r>
          </w:p>
        </w:tc>
        <w:tc>
          <w:tcPr>
            <w:tcW w:w="7027" w:type="dxa"/>
          </w:tcPr>
          <w:p w:rsidR="00631E69" w:rsidRDefault="00F40990">
            <w:pPr>
              <w:adjustRightInd w:val="0"/>
              <w:snapToGrid w:val="0"/>
              <w:spacing w:line="312" w:lineRule="auto"/>
              <w:rPr>
                <w:sz w:val="24"/>
              </w:rPr>
            </w:pPr>
            <w:r>
              <w:rPr>
                <w:rFonts w:hint="eastAsia"/>
                <w:sz w:val="24"/>
              </w:rPr>
              <w:t>逾期竣工违约金：人民币</w:t>
            </w:r>
            <w:r>
              <w:rPr>
                <w:rFonts w:hint="eastAsia"/>
                <w:sz w:val="24"/>
                <w:u w:val="single"/>
              </w:rPr>
              <w:t xml:space="preserve">   </w:t>
            </w:r>
            <w:r>
              <w:rPr>
                <w:rFonts w:hint="eastAsia"/>
                <w:sz w:val="24"/>
              </w:rPr>
              <w:t>元</w:t>
            </w:r>
            <w:r>
              <w:rPr>
                <w:rFonts w:hint="eastAsia"/>
                <w:sz w:val="24"/>
              </w:rPr>
              <w:t>/</w:t>
            </w:r>
            <w:r>
              <w:rPr>
                <w:rFonts w:hint="eastAsia"/>
                <w:sz w:val="24"/>
              </w:rPr>
              <w:t>天</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13</w:t>
            </w:r>
          </w:p>
        </w:tc>
        <w:tc>
          <w:tcPr>
            <w:tcW w:w="1134" w:type="dxa"/>
            <w:vAlign w:val="center"/>
          </w:tcPr>
          <w:p w:rsidR="00631E69" w:rsidRDefault="00F40990">
            <w:pPr>
              <w:adjustRightInd w:val="0"/>
              <w:snapToGrid w:val="0"/>
              <w:spacing w:line="312" w:lineRule="auto"/>
              <w:jc w:val="center"/>
              <w:rPr>
                <w:sz w:val="24"/>
              </w:rPr>
            </w:pPr>
            <w:r>
              <w:rPr>
                <w:rFonts w:hint="eastAsia"/>
                <w:sz w:val="24"/>
              </w:rPr>
              <w:t>11.5</w:t>
            </w:r>
          </w:p>
        </w:tc>
        <w:tc>
          <w:tcPr>
            <w:tcW w:w="7027" w:type="dxa"/>
          </w:tcPr>
          <w:p w:rsidR="00631E69" w:rsidRDefault="00F40990">
            <w:pPr>
              <w:adjustRightInd w:val="0"/>
              <w:snapToGrid w:val="0"/>
              <w:spacing w:line="312" w:lineRule="auto"/>
              <w:rPr>
                <w:sz w:val="24"/>
              </w:rPr>
            </w:pPr>
            <w:r>
              <w:rPr>
                <w:rFonts w:hint="eastAsia"/>
                <w:sz w:val="24"/>
              </w:rPr>
              <w:t>逾期竣工违约金限额：签约合同价的</w:t>
            </w:r>
            <w:r>
              <w:rPr>
                <w:rFonts w:hint="eastAsia"/>
                <w:sz w:val="24"/>
              </w:rPr>
              <w:t>10%</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14</w:t>
            </w:r>
          </w:p>
        </w:tc>
        <w:tc>
          <w:tcPr>
            <w:tcW w:w="1134" w:type="dxa"/>
            <w:vAlign w:val="center"/>
          </w:tcPr>
          <w:p w:rsidR="00631E69" w:rsidRDefault="00F40990">
            <w:pPr>
              <w:adjustRightInd w:val="0"/>
              <w:snapToGrid w:val="0"/>
              <w:spacing w:line="312" w:lineRule="auto"/>
              <w:jc w:val="center"/>
              <w:rPr>
                <w:sz w:val="24"/>
              </w:rPr>
            </w:pPr>
            <w:r>
              <w:rPr>
                <w:rFonts w:hint="eastAsia"/>
                <w:sz w:val="24"/>
              </w:rPr>
              <w:t>11.6</w:t>
            </w:r>
          </w:p>
        </w:tc>
        <w:tc>
          <w:tcPr>
            <w:tcW w:w="7027" w:type="dxa"/>
          </w:tcPr>
          <w:p w:rsidR="00631E69" w:rsidRDefault="00F40990">
            <w:pPr>
              <w:adjustRightInd w:val="0"/>
              <w:snapToGrid w:val="0"/>
              <w:spacing w:line="312" w:lineRule="auto"/>
              <w:rPr>
                <w:sz w:val="24"/>
              </w:rPr>
            </w:pPr>
            <w:r>
              <w:rPr>
                <w:rFonts w:hint="eastAsia"/>
                <w:sz w:val="24"/>
              </w:rPr>
              <w:t>提前竣工的奖金：人民币</w:t>
            </w:r>
            <w:r>
              <w:rPr>
                <w:rFonts w:hint="eastAsia"/>
                <w:sz w:val="24"/>
                <w:u w:val="single"/>
              </w:rPr>
              <w:t xml:space="preserve">  0 </w:t>
            </w:r>
            <w:r>
              <w:rPr>
                <w:rFonts w:hint="eastAsia"/>
                <w:sz w:val="24"/>
              </w:rPr>
              <w:t>元</w:t>
            </w:r>
            <w:r>
              <w:rPr>
                <w:rFonts w:hint="eastAsia"/>
                <w:sz w:val="24"/>
              </w:rPr>
              <w:t>/</w:t>
            </w:r>
            <w:r>
              <w:rPr>
                <w:rFonts w:hint="eastAsia"/>
                <w:sz w:val="24"/>
              </w:rPr>
              <w:t>天</w:t>
            </w:r>
          </w:p>
        </w:tc>
      </w:tr>
      <w:tr w:rsidR="00631E69">
        <w:trPr>
          <w:jc w:val="center"/>
        </w:trPr>
        <w:tc>
          <w:tcPr>
            <w:tcW w:w="864" w:type="dxa"/>
            <w:vAlign w:val="center"/>
          </w:tcPr>
          <w:p w:rsidR="00631E69" w:rsidRDefault="00F40990">
            <w:pPr>
              <w:adjustRightInd w:val="0"/>
              <w:snapToGrid w:val="0"/>
              <w:spacing w:line="312" w:lineRule="auto"/>
              <w:jc w:val="center"/>
              <w:rPr>
                <w:sz w:val="24"/>
              </w:rPr>
            </w:pPr>
            <w:r>
              <w:rPr>
                <w:rFonts w:hint="eastAsia"/>
                <w:sz w:val="24"/>
              </w:rPr>
              <w:t>15</w:t>
            </w:r>
          </w:p>
        </w:tc>
        <w:tc>
          <w:tcPr>
            <w:tcW w:w="1134" w:type="dxa"/>
            <w:vAlign w:val="center"/>
          </w:tcPr>
          <w:p w:rsidR="00631E69" w:rsidRDefault="00F40990">
            <w:pPr>
              <w:adjustRightInd w:val="0"/>
              <w:snapToGrid w:val="0"/>
              <w:spacing w:line="312" w:lineRule="auto"/>
              <w:jc w:val="center"/>
              <w:rPr>
                <w:sz w:val="24"/>
              </w:rPr>
            </w:pPr>
            <w:r>
              <w:rPr>
                <w:rFonts w:hint="eastAsia"/>
                <w:sz w:val="24"/>
              </w:rPr>
              <w:t>11.6</w:t>
            </w:r>
          </w:p>
        </w:tc>
        <w:tc>
          <w:tcPr>
            <w:tcW w:w="7027" w:type="dxa"/>
          </w:tcPr>
          <w:p w:rsidR="00631E69" w:rsidRDefault="00F40990">
            <w:pPr>
              <w:adjustRightInd w:val="0"/>
              <w:snapToGrid w:val="0"/>
              <w:spacing w:line="312" w:lineRule="auto"/>
              <w:rPr>
                <w:sz w:val="24"/>
              </w:rPr>
            </w:pPr>
            <w:r>
              <w:rPr>
                <w:rFonts w:hint="eastAsia"/>
                <w:sz w:val="24"/>
              </w:rPr>
              <w:t>提前竣工的奖金限额：签约合同价的</w:t>
            </w:r>
            <w:r>
              <w:rPr>
                <w:rFonts w:hint="eastAsia"/>
                <w:sz w:val="24"/>
                <w:u w:val="single"/>
              </w:rPr>
              <w:t xml:space="preserve"> 0 </w:t>
            </w:r>
            <w:r>
              <w:rPr>
                <w:rFonts w:hint="eastAsia"/>
                <w:sz w:val="24"/>
              </w:rPr>
              <w:t>%</w:t>
            </w:r>
          </w:p>
        </w:tc>
      </w:tr>
    </w:tbl>
    <w:p w:rsidR="00631E69" w:rsidRDefault="00631E69">
      <w:pPr>
        <w:rPr>
          <w:sz w:val="18"/>
          <w:szCs w:val="18"/>
        </w:rPr>
      </w:pPr>
    </w:p>
    <w:p w:rsidR="00631E69" w:rsidRDefault="00F40990">
      <w:pPr>
        <w:rPr>
          <w:sz w:val="18"/>
          <w:szCs w:val="18"/>
        </w:rPr>
      </w:pPr>
      <w:r>
        <w:rPr>
          <w:sz w:val="18"/>
          <w:szCs w:val="18"/>
        </w:rPr>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044"/>
        <w:gridCol w:w="7560"/>
      </w:tblGrid>
      <w:tr w:rsidR="00631E69">
        <w:trPr>
          <w:trHeight w:val="306"/>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序号</w:t>
            </w:r>
          </w:p>
        </w:tc>
        <w:tc>
          <w:tcPr>
            <w:tcW w:w="1044" w:type="dxa"/>
            <w:vAlign w:val="center"/>
          </w:tcPr>
          <w:p w:rsidR="00631E69" w:rsidRDefault="00F40990">
            <w:pPr>
              <w:adjustRightInd w:val="0"/>
              <w:snapToGrid w:val="0"/>
              <w:spacing w:line="324" w:lineRule="auto"/>
              <w:jc w:val="center"/>
              <w:rPr>
                <w:sz w:val="24"/>
              </w:rPr>
            </w:pPr>
            <w:r>
              <w:rPr>
                <w:rFonts w:hint="eastAsia"/>
                <w:sz w:val="24"/>
              </w:rPr>
              <w:t>条款号</w:t>
            </w:r>
          </w:p>
        </w:tc>
        <w:tc>
          <w:tcPr>
            <w:tcW w:w="7560" w:type="dxa"/>
            <w:vAlign w:val="center"/>
          </w:tcPr>
          <w:p w:rsidR="00631E69" w:rsidRDefault="00F40990">
            <w:pPr>
              <w:adjustRightInd w:val="0"/>
              <w:snapToGrid w:val="0"/>
              <w:spacing w:line="324" w:lineRule="auto"/>
              <w:jc w:val="center"/>
              <w:rPr>
                <w:sz w:val="24"/>
              </w:rPr>
            </w:pPr>
            <w:r>
              <w:rPr>
                <w:rFonts w:hint="eastAsia"/>
                <w:sz w:val="24"/>
              </w:rPr>
              <w:t>信息或数据</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16</w:t>
            </w:r>
          </w:p>
        </w:tc>
        <w:tc>
          <w:tcPr>
            <w:tcW w:w="1044" w:type="dxa"/>
            <w:vAlign w:val="center"/>
          </w:tcPr>
          <w:p w:rsidR="00631E69" w:rsidRDefault="00F40990">
            <w:pPr>
              <w:adjustRightInd w:val="0"/>
              <w:snapToGrid w:val="0"/>
              <w:spacing w:line="324" w:lineRule="auto"/>
              <w:jc w:val="center"/>
              <w:rPr>
                <w:sz w:val="24"/>
              </w:rPr>
            </w:pPr>
            <w:r>
              <w:rPr>
                <w:rFonts w:hint="eastAsia"/>
                <w:sz w:val="24"/>
              </w:rPr>
              <w:t>15.2.2</w:t>
            </w:r>
          </w:p>
        </w:tc>
        <w:tc>
          <w:tcPr>
            <w:tcW w:w="7560" w:type="dxa"/>
          </w:tcPr>
          <w:p w:rsidR="00631E69" w:rsidRDefault="00F40990">
            <w:pPr>
              <w:adjustRightInd w:val="0"/>
              <w:snapToGrid w:val="0"/>
              <w:spacing w:line="324" w:lineRule="auto"/>
              <w:rPr>
                <w:sz w:val="24"/>
              </w:rPr>
            </w:pPr>
            <w:r>
              <w:rPr>
                <w:rFonts w:hint="eastAsia"/>
                <w:sz w:val="24"/>
              </w:rPr>
              <w:t>按所节约或增加收益的</w:t>
            </w:r>
            <w:r>
              <w:rPr>
                <w:rFonts w:hint="eastAsia"/>
                <w:sz w:val="24"/>
                <w:u w:val="single"/>
              </w:rPr>
              <w:t xml:space="preserve">   </w:t>
            </w:r>
            <w:r>
              <w:rPr>
                <w:rFonts w:hint="eastAsia"/>
                <w:sz w:val="24"/>
              </w:rPr>
              <w:t>%</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17</w:t>
            </w:r>
          </w:p>
        </w:tc>
        <w:tc>
          <w:tcPr>
            <w:tcW w:w="1044" w:type="dxa"/>
            <w:vAlign w:val="center"/>
          </w:tcPr>
          <w:p w:rsidR="00631E69" w:rsidRDefault="00F40990">
            <w:pPr>
              <w:adjustRightInd w:val="0"/>
              <w:snapToGrid w:val="0"/>
              <w:spacing w:line="324" w:lineRule="auto"/>
              <w:jc w:val="center"/>
              <w:rPr>
                <w:sz w:val="24"/>
              </w:rPr>
            </w:pPr>
            <w:r>
              <w:rPr>
                <w:rFonts w:hint="eastAsia"/>
                <w:sz w:val="24"/>
              </w:rPr>
              <w:t>16.1</w:t>
            </w:r>
          </w:p>
        </w:tc>
        <w:tc>
          <w:tcPr>
            <w:tcW w:w="7560" w:type="dxa"/>
          </w:tcPr>
          <w:p w:rsidR="00631E69" w:rsidRDefault="00F40990">
            <w:pPr>
              <w:adjustRightInd w:val="0"/>
              <w:snapToGrid w:val="0"/>
              <w:spacing w:line="324" w:lineRule="auto"/>
              <w:rPr>
                <w:sz w:val="24"/>
              </w:rPr>
            </w:pPr>
            <w:r>
              <w:rPr>
                <w:rFonts w:hint="eastAsia"/>
                <w:sz w:val="24"/>
              </w:rPr>
              <w:t>因物价波动引起的价格调整按照</w:t>
            </w:r>
            <w:r>
              <w:rPr>
                <w:rFonts w:hint="eastAsia"/>
                <w:sz w:val="24"/>
                <w:u w:val="single"/>
              </w:rPr>
              <w:t>第</w:t>
            </w:r>
            <w:r>
              <w:rPr>
                <w:rFonts w:hint="eastAsia"/>
                <w:sz w:val="24"/>
                <w:u w:val="single"/>
              </w:rPr>
              <w:t>16.1.1</w:t>
            </w:r>
            <w:r>
              <w:rPr>
                <w:rFonts w:hint="eastAsia"/>
                <w:sz w:val="24"/>
                <w:u w:val="single"/>
              </w:rPr>
              <w:t>或</w:t>
            </w:r>
            <w:r>
              <w:rPr>
                <w:rFonts w:hint="eastAsia"/>
                <w:sz w:val="24"/>
                <w:u w:val="single"/>
              </w:rPr>
              <w:t>16.1.2</w:t>
            </w:r>
            <w:r>
              <w:rPr>
                <w:rFonts w:hint="eastAsia"/>
                <w:sz w:val="24"/>
              </w:rPr>
              <w:t>项约定的原则处理或合同期内不调价</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18</w:t>
            </w:r>
          </w:p>
        </w:tc>
        <w:tc>
          <w:tcPr>
            <w:tcW w:w="1044" w:type="dxa"/>
            <w:vAlign w:val="center"/>
          </w:tcPr>
          <w:p w:rsidR="00631E69" w:rsidRDefault="00F40990">
            <w:pPr>
              <w:adjustRightInd w:val="0"/>
              <w:snapToGrid w:val="0"/>
              <w:spacing w:line="324" w:lineRule="auto"/>
              <w:jc w:val="center"/>
              <w:rPr>
                <w:sz w:val="24"/>
              </w:rPr>
            </w:pPr>
            <w:r>
              <w:rPr>
                <w:rFonts w:hint="eastAsia"/>
                <w:sz w:val="24"/>
              </w:rPr>
              <w:t>17.2.1</w:t>
            </w:r>
          </w:p>
        </w:tc>
        <w:tc>
          <w:tcPr>
            <w:tcW w:w="7560" w:type="dxa"/>
          </w:tcPr>
          <w:p w:rsidR="00631E69" w:rsidRDefault="00F40990">
            <w:pPr>
              <w:adjustRightInd w:val="0"/>
              <w:snapToGrid w:val="0"/>
              <w:spacing w:line="324" w:lineRule="auto"/>
              <w:rPr>
                <w:sz w:val="24"/>
              </w:rPr>
            </w:pPr>
            <w:r>
              <w:rPr>
                <w:rFonts w:hint="eastAsia"/>
                <w:sz w:val="24"/>
              </w:rPr>
              <w:t>开工预付款比例：</w:t>
            </w:r>
            <w:r>
              <w:rPr>
                <w:rFonts w:hint="eastAsia"/>
                <w:sz w:val="24"/>
                <w:u w:val="single"/>
              </w:rPr>
              <w:t xml:space="preserve">   </w:t>
            </w:r>
            <w:r>
              <w:rPr>
                <w:rFonts w:hint="eastAsia"/>
                <w:sz w:val="24"/>
              </w:rPr>
              <w:t>%</w:t>
            </w:r>
            <w:r>
              <w:rPr>
                <w:rFonts w:hint="eastAsia"/>
                <w:sz w:val="24"/>
              </w:rPr>
              <w:t>签约合同价</w:t>
            </w:r>
          </w:p>
        </w:tc>
      </w:tr>
      <w:tr w:rsidR="00631E69">
        <w:trPr>
          <w:trHeight w:val="395"/>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29</w:t>
            </w:r>
          </w:p>
        </w:tc>
        <w:tc>
          <w:tcPr>
            <w:tcW w:w="1044" w:type="dxa"/>
            <w:vAlign w:val="center"/>
          </w:tcPr>
          <w:p w:rsidR="00631E69" w:rsidRDefault="00F40990">
            <w:pPr>
              <w:adjustRightInd w:val="0"/>
              <w:snapToGrid w:val="0"/>
              <w:spacing w:line="324" w:lineRule="auto"/>
              <w:jc w:val="center"/>
              <w:rPr>
                <w:sz w:val="24"/>
              </w:rPr>
            </w:pPr>
            <w:r>
              <w:rPr>
                <w:rFonts w:hint="eastAsia"/>
                <w:sz w:val="24"/>
              </w:rPr>
              <w:t>17.2.1</w:t>
            </w:r>
          </w:p>
        </w:tc>
        <w:tc>
          <w:tcPr>
            <w:tcW w:w="7560" w:type="dxa"/>
          </w:tcPr>
          <w:p w:rsidR="00631E69" w:rsidRDefault="00F40990">
            <w:pPr>
              <w:adjustRightInd w:val="0"/>
              <w:snapToGrid w:val="0"/>
              <w:spacing w:line="324" w:lineRule="auto"/>
              <w:rPr>
                <w:sz w:val="24"/>
              </w:rPr>
            </w:pPr>
            <w:r>
              <w:rPr>
                <w:rFonts w:hint="eastAsia"/>
                <w:sz w:val="24"/>
              </w:rPr>
              <w:t>材料、设备预付款比例：</w:t>
            </w:r>
            <w:r>
              <w:rPr>
                <w:rFonts w:hint="eastAsia"/>
                <w:sz w:val="24"/>
                <w:u w:val="single"/>
              </w:rPr>
              <w:t xml:space="preserve">   </w:t>
            </w:r>
            <w:r>
              <w:rPr>
                <w:rFonts w:hint="eastAsia"/>
                <w:sz w:val="24"/>
              </w:rPr>
              <w:t>等主要材料、设备单据所列费用的</w:t>
            </w:r>
            <w:r>
              <w:rPr>
                <w:rFonts w:hint="eastAsia"/>
                <w:sz w:val="24"/>
                <w:u w:val="single"/>
              </w:rPr>
              <w:t xml:space="preserve">   </w:t>
            </w:r>
            <w:r>
              <w:rPr>
                <w:rFonts w:hint="eastAsia"/>
                <w:sz w:val="24"/>
              </w:rPr>
              <w:t>%</w:t>
            </w:r>
            <w:r>
              <w:rPr>
                <w:rStyle w:val="a8"/>
                <w:sz w:val="24"/>
              </w:rPr>
              <w:footnoteReference w:id="1"/>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20</w:t>
            </w:r>
          </w:p>
        </w:tc>
        <w:tc>
          <w:tcPr>
            <w:tcW w:w="1044" w:type="dxa"/>
            <w:vAlign w:val="center"/>
          </w:tcPr>
          <w:p w:rsidR="00631E69" w:rsidRDefault="00F40990">
            <w:pPr>
              <w:adjustRightInd w:val="0"/>
              <w:snapToGrid w:val="0"/>
              <w:spacing w:line="324" w:lineRule="auto"/>
              <w:jc w:val="center"/>
              <w:rPr>
                <w:sz w:val="24"/>
              </w:rPr>
            </w:pPr>
            <w:r>
              <w:rPr>
                <w:rFonts w:hint="eastAsia"/>
                <w:sz w:val="24"/>
              </w:rPr>
              <w:t>17.3.2</w:t>
            </w:r>
          </w:p>
        </w:tc>
        <w:tc>
          <w:tcPr>
            <w:tcW w:w="7560" w:type="dxa"/>
          </w:tcPr>
          <w:p w:rsidR="00631E69" w:rsidRDefault="00F40990">
            <w:pPr>
              <w:adjustRightInd w:val="0"/>
              <w:snapToGrid w:val="0"/>
              <w:spacing w:line="324" w:lineRule="auto"/>
              <w:rPr>
                <w:sz w:val="24"/>
              </w:rPr>
            </w:pPr>
            <w:r>
              <w:rPr>
                <w:rFonts w:hint="eastAsia"/>
                <w:sz w:val="24"/>
              </w:rPr>
              <w:t>进度付款申请单：向监理人提交进度付款申请单的份数：</w:t>
            </w:r>
            <w:r>
              <w:rPr>
                <w:rFonts w:hint="eastAsia"/>
                <w:sz w:val="24"/>
                <w:u w:val="single"/>
              </w:rPr>
              <w:t xml:space="preserve">   </w:t>
            </w:r>
            <w:r>
              <w:rPr>
                <w:rFonts w:hint="eastAsia"/>
                <w:sz w:val="24"/>
              </w:rPr>
              <w:t>份</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21</w:t>
            </w:r>
          </w:p>
        </w:tc>
        <w:tc>
          <w:tcPr>
            <w:tcW w:w="1044" w:type="dxa"/>
            <w:vAlign w:val="center"/>
          </w:tcPr>
          <w:p w:rsidR="00631E69" w:rsidRDefault="00F40990">
            <w:pPr>
              <w:adjustRightInd w:val="0"/>
              <w:snapToGrid w:val="0"/>
              <w:spacing w:line="324" w:lineRule="auto"/>
              <w:jc w:val="center"/>
              <w:rPr>
                <w:sz w:val="24"/>
              </w:rPr>
            </w:pPr>
            <w:r>
              <w:rPr>
                <w:rFonts w:hint="eastAsia"/>
                <w:sz w:val="24"/>
              </w:rPr>
              <w:t>17.3.3</w:t>
            </w:r>
          </w:p>
        </w:tc>
        <w:tc>
          <w:tcPr>
            <w:tcW w:w="7560" w:type="dxa"/>
          </w:tcPr>
          <w:p w:rsidR="00631E69" w:rsidRDefault="00F40990">
            <w:pPr>
              <w:adjustRightInd w:val="0"/>
              <w:snapToGrid w:val="0"/>
              <w:spacing w:line="324" w:lineRule="auto"/>
              <w:jc w:val="left"/>
              <w:rPr>
                <w:sz w:val="24"/>
              </w:rPr>
            </w:pPr>
            <w:r>
              <w:rPr>
                <w:rFonts w:hint="eastAsia"/>
                <w:sz w:val="24"/>
              </w:rPr>
              <w:t>进度付款申请证书最低限额：签约合同价的</w:t>
            </w:r>
            <w:r>
              <w:rPr>
                <w:rFonts w:hint="eastAsia"/>
                <w:sz w:val="24"/>
                <w:u w:val="single"/>
              </w:rPr>
              <w:t xml:space="preserve">  </w:t>
            </w:r>
            <w:r>
              <w:rPr>
                <w:rFonts w:hint="eastAsia"/>
                <w:sz w:val="24"/>
              </w:rPr>
              <w:t>%</w:t>
            </w:r>
            <w:r>
              <w:rPr>
                <w:rFonts w:hint="eastAsia"/>
                <w:sz w:val="24"/>
              </w:rPr>
              <w:t>或人民币</w:t>
            </w:r>
            <w:r>
              <w:rPr>
                <w:rFonts w:hint="eastAsia"/>
                <w:sz w:val="24"/>
                <w:u w:val="single"/>
              </w:rPr>
              <w:t xml:space="preserve">  </w:t>
            </w:r>
            <w:r>
              <w:rPr>
                <w:rFonts w:hint="eastAsia"/>
                <w:sz w:val="24"/>
              </w:rPr>
              <w:t>万元</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22</w:t>
            </w:r>
          </w:p>
        </w:tc>
        <w:tc>
          <w:tcPr>
            <w:tcW w:w="1044" w:type="dxa"/>
            <w:vAlign w:val="center"/>
          </w:tcPr>
          <w:p w:rsidR="00631E69" w:rsidRDefault="00F40990">
            <w:pPr>
              <w:adjustRightInd w:val="0"/>
              <w:snapToGrid w:val="0"/>
              <w:spacing w:line="324" w:lineRule="auto"/>
              <w:jc w:val="center"/>
              <w:rPr>
                <w:sz w:val="24"/>
              </w:rPr>
            </w:pPr>
            <w:r>
              <w:rPr>
                <w:rFonts w:hint="eastAsia"/>
                <w:sz w:val="24"/>
              </w:rPr>
              <w:t>17.3.3</w:t>
            </w:r>
          </w:p>
        </w:tc>
        <w:tc>
          <w:tcPr>
            <w:tcW w:w="7560" w:type="dxa"/>
          </w:tcPr>
          <w:p w:rsidR="00631E69" w:rsidRDefault="00F40990">
            <w:pPr>
              <w:adjustRightInd w:val="0"/>
              <w:snapToGrid w:val="0"/>
              <w:spacing w:line="324" w:lineRule="auto"/>
              <w:rPr>
                <w:sz w:val="24"/>
              </w:rPr>
            </w:pPr>
            <w:r>
              <w:rPr>
                <w:rFonts w:hint="eastAsia"/>
                <w:sz w:val="24"/>
              </w:rPr>
              <w:t>进度付款支付期限：</w:t>
            </w:r>
          </w:p>
          <w:p w:rsidR="00631E69" w:rsidRDefault="00F40990">
            <w:pPr>
              <w:adjustRightInd w:val="0"/>
              <w:snapToGrid w:val="0"/>
              <w:spacing w:line="324" w:lineRule="auto"/>
              <w:rPr>
                <w:sz w:val="24"/>
              </w:rPr>
            </w:pPr>
            <w:r>
              <w:rPr>
                <w:rFonts w:hint="eastAsia"/>
                <w:sz w:val="24"/>
              </w:rPr>
              <w:t>监理人收到进度付款申请单后</w:t>
            </w:r>
            <w:r>
              <w:rPr>
                <w:rFonts w:hint="eastAsia"/>
                <w:sz w:val="24"/>
                <w:u w:val="single"/>
              </w:rPr>
              <w:t xml:space="preserve">   </w:t>
            </w:r>
            <w:r>
              <w:rPr>
                <w:rFonts w:ascii="宋体" w:hAnsi="宋体" w:hint="eastAsia"/>
                <w:sz w:val="24"/>
                <w:u w:val="single"/>
              </w:rPr>
              <w:t xml:space="preserve"> </w:t>
            </w:r>
            <w:r>
              <w:rPr>
                <w:rFonts w:ascii="宋体" w:hAnsi="宋体" w:hint="eastAsia"/>
                <w:sz w:val="24"/>
              </w:rPr>
              <w:t>天</w:t>
            </w:r>
            <w:r>
              <w:rPr>
                <w:rFonts w:hint="eastAsia"/>
                <w:sz w:val="24"/>
              </w:rPr>
              <w:t>内</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23</w:t>
            </w:r>
          </w:p>
        </w:tc>
        <w:tc>
          <w:tcPr>
            <w:tcW w:w="1044" w:type="dxa"/>
            <w:vAlign w:val="center"/>
          </w:tcPr>
          <w:p w:rsidR="00631E69" w:rsidRDefault="00F40990">
            <w:pPr>
              <w:adjustRightInd w:val="0"/>
              <w:snapToGrid w:val="0"/>
              <w:spacing w:line="324" w:lineRule="auto"/>
              <w:jc w:val="center"/>
              <w:rPr>
                <w:sz w:val="24"/>
              </w:rPr>
            </w:pPr>
            <w:r>
              <w:rPr>
                <w:rFonts w:hint="eastAsia"/>
                <w:sz w:val="24"/>
              </w:rPr>
              <w:t>17.3.3</w:t>
            </w:r>
          </w:p>
        </w:tc>
        <w:tc>
          <w:tcPr>
            <w:tcW w:w="7560" w:type="dxa"/>
          </w:tcPr>
          <w:p w:rsidR="00631E69" w:rsidRDefault="00F40990">
            <w:pPr>
              <w:adjustRightInd w:val="0"/>
              <w:snapToGrid w:val="0"/>
              <w:spacing w:line="324" w:lineRule="auto"/>
              <w:rPr>
                <w:sz w:val="24"/>
              </w:rPr>
            </w:pPr>
            <w:r>
              <w:rPr>
                <w:rFonts w:hint="eastAsia"/>
                <w:sz w:val="24"/>
              </w:rPr>
              <w:t>逾期付款违约金：</w:t>
            </w:r>
            <w:r>
              <w:rPr>
                <w:rFonts w:hint="eastAsia"/>
                <w:sz w:val="24"/>
                <w:u w:val="single"/>
              </w:rPr>
              <w:t xml:space="preserve">    </w:t>
            </w:r>
            <w:r>
              <w:rPr>
                <w:rFonts w:ascii="宋体" w:hAnsi="宋体" w:hint="eastAsia"/>
                <w:sz w:val="24"/>
              </w:rPr>
              <w:t>‰</w:t>
            </w:r>
            <w:r>
              <w:rPr>
                <w:rFonts w:ascii="宋体" w:hAnsi="宋体" w:hint="eastAsia"/>
                <w:sz w:val="24"/>
              </w:rPr>
              <w:t>/</w:t>
            </w:r>
            <w:r>
              <w:rPr>
                <w:rFonts w:ascii="宋体" w:hAnsi="宋体" w:hint="eastAsia"/>
                <w:sz w:val="24"/>
              </w:rPr>
              <w:t>天</w:t>
            </w:r>
            <w:r>
              <w:rPr>
                <w:rStyle w:val="a8"/>
                <w:sz w:val="24"/>
              </w:rPr>
              <w:footnoteReference w:id="2"/>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24</w:t>
            </w:r>
          </w:p>
        </w:tc>
        <w:tc>
          <w:tcPr>
            <w:tcW w:w="1044" w:type="dxa"/>
            <w:vAlign w:val="center"/>
          </w:tcPr>
          <w:p w:rsidR="00631E69" w:rsidRDefault="00F40990">
            <w:pPr>
              <w:adjustRightInd w:val="0"/>
              <w:snapToGrid w:val="0"/>
              <w:spacing w:line="324" w:lineRule="auto"/>
              <w:jc w:val="center"/>
              <w:rPr>
                <w:sz w:val="24"/>
              </w:rPr>
            </w:pPr>
            <w:r>
              <w:rPr>
                <w:rFonts w:hint="eastAsia"/>
                <w:sz w:val="24"/>
              </w:rPr>
              <w:t>17.4.1</w:t>
            </w:r>
          </w:p>
        </w:tc>
        <w:tc>
          <w:tcPr>
            <w:tcW w:w="7560" w:type="dxa"/>
          </w:tcPr>
          <w:p w:rsidR="00631E69" w:rsidRDefault="00F40990">
            <w:pPr>
              <w:adjustRightInd w:val="0"/>
              <w:snapToGrid w:val="0"/>
              <w:spacing w:line="324" w:lineRule="auto"/>
              <w:rPr>
                <w:sz w:val="24"/>
              </w:rPr>
            </w:pPr>
            <w:r>
              <w:rPr>
                <w:rFonts w:hint="eastAsia"/>
                <w:sz w:val="24"/>
              </w:rPr>
              <w:t>质量保证金百分比：月支付额的</w:t>
            </w:r>
            <w:r>
              <w:rPr>
                <w:rFonts w:hint="eastAsia"/>
                <w:sz w:val="24"/>
                <w:u w:val="single"/>
              </w:rPr>
              <w:t xml:space="preserve">   </w:t>
            </w:r>
            <w:r>
              <w:rPr>
                <w:rFonts w:hint="eastAsia"/>
                <w:sz w:val="24"/>
              </w:rPr>
              <w:t>%</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25</w:t>
            </w:r>
          </w:p>
        </w:tc>
        <w:tc>
          <w:tcPr>
            <w:tcW w:w="1044" w:type="dxa"/>
            <w:vAlign w:val="center"/>
          </w:tcPr>
          <w:p w:rsidR="00631E69" w:rsidRDefault="00F40990">
            <w:pPr>
              <w:adjustRightInd w:val="0"/>
              <w:snapToGrid w:val="0"/>
              <w:spacing w:line="324" w:lineRule="auto"/>
              <w:jc w:val="center"/>
              <w:rPr>
                <w:sz w:val="24"/>
              </w:rPr>
            </w:pPr>
            <w:r>
              <w:rPr>
                <w:rFonts w:hint="eastAsia"/>
                <w:sz w:val="24"/>
              </w:rPr>
              <w:t>17.4.1</w:t>
            </w:r>
          </w:p>
        </w:tc>
        <w:tc>
          <w:tcPr>
            <w:tcW w:w="7560" w:type="dxa"/>
          </w:tcPr>
          <w:p w:rsidR="00631E69" w:rsidRDefault="00F40990">
            <w:pPr>
              <w:adjustRightInd w:val="0"/>
              <w:snapToGrid w:val="0"/>
              <w:spacing w:line="324" w:lineRule="auto"/>
              <w:rPr>
                <w:sz w:val="24"/>
              </w:rPr>
            </w:pPr>
            <w:r>
              <w:rPr>
                <w:rFonts w:hint="eastAsia"/>
                <w:sz w:val="24"/>
              </w:rPr>
              <w:t>质量保证金限额：合同价格的</w:t>
            </w:r>
            <w:r>
              <w:rPr>
                <w:rFonts w:hint="eastAsia"/>
                <w:sz w:val="24"/>
              </w:rPr>
              <w:t>5%</w:t>
            </w:r>
          </w:p>
        </w:tc>
      </w:tr>
      <w:tr w:rsidR="00631E69">
        <w:trPr>
          <w:trHeight w:val="694"/>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26</w:t>
            </w:r>
          </w:p>
        </w:tc>
        <w:tc>
          <w:tcPr>
            <w:tcW w:w="1044" w:type="dxa"/>
            <w:vAlign w:val="center"/>
          </w:tcPr>
          <w:p w:rsidR="00631E69" w:rsidRDefault="00F40990">
            <w:pPr>
              <w:adjustRightInd w:val="0"/>
              <w:snapToGrid w:val="0"/>
              <w:spacing w:line="324" w:lineRule="auto"/>
              <w:jc w:val="center"/>
              <w:rPr>
                <w:sz w:val="24"/>
              </w:rPr>
            </w:pPr>
            <w:r>
              <w:rPr>
                <w:rFonts w:hint="eastAsia"/>
                <w:sz w:val="24"/>
              </w:rPr>
              <w:t>17.5.1</w:t>
            </w:r>
          </w:p>
        </w:tc>
        <w:tc>
          <w:tcPr>
            <w:tcW w:w="7560" w:type="dxa"/>
          </w:tcPr>
          <w:p w:rsidR="00631E69" w:rsidRDefault="00F40990">
            <w:pPr>
              <w:adjustRightInd w:val="0"/>
              <w:snapToGrid w:val="0"/>
              <w:spacing w:line="324" w:lineRule="auto"/>
              <w:rPr>
                <w:sz w:val="24"/>
              </w:rPr>
            </w:pPr>
            <w:r>
              <w:rPr>
                <w:rFonts w:hint="eastAsia"/>
                <w:sz w:val="24"/>
              </w:rPr>
              <w:t>竣工付款申请单：承包人向监理人提交竣工付款申请单（包括相关证明材料）的份数：</w:t>
            </w:r>
            <w:r>
              <w:rPr>
                <w:rFonts w:hint="eastAsia"/>
                <w:sz w:val="24"/>
                <w:u w:val="single"/>
              </w:rPr>
              <w:t xml:space="preserve">   3 </w:t>
            </w:r>
            <w:r>
              <w:rPr>
                <w:rFonts w:hint="eastAsia"/>
                <w:sz w:val="24"/>
              </w:rPr>
              <w:t>份</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27</w:t>
            </w:r>
          </w:p>
        </w:tc>
        <w:tc>
          <w:tcPr>
            <w:tcW w:w="1044" w:type="dxa"/>
            <w:vAlign w:val="center"/>
          </w:tcPr>
          <w:p w:rsidR="00631E69" w:rsidRDefault="00F40990">
            <w:pPr>
              <w:adjustRightInd w:val="0"/>
              <w:snapToGrid w:val="0"/>
              <w:spacing w:line="324" w:lineRule="auto"/>
              <w:jc w:val="center"/>
              <w:rPr>
                <w:sz w:val="24"/>
              </w:rPr>
            </w:pPr>
            <w:r>
              <w:rPr>
                <w:rFonts w:hint="eastAsia"/>
                <w:sz w:val="24"/>
              </w:rPr>
              <w:t>17.5.2</w:t>
            </w:r>
          </w:p>
        </w:tc>
        <w:tc>
          <w:tcPr>
            <w:tcW w:w="7560" w:type="dxa"/>
          </w:tcPr>
          <w:p w:rsidR="00631E69" w:rsidRDefault="00F40990">
            <w:pPr>
              <w:adjustRightInd w:val="0"/>
              <w:snapToGrid w:val="0"/>
              <w:spacing w:line="324" w:lineRule="auto"/>
              <w:rPr>
                <w:sz w:val="24"/>
              </w:rPr>
            </w:pPr>
            <w:r>
              <w:rPr>
                <w:rFonts w:hint="eastAsia"/>
                <w:sz w:val="24"/>
              </w:rPr>
              <w:t>竣工付款支付期限：</w:t>
            </w:r>
          </w:p>
          <w:p w:rsidR="00631E69" w:rsidRDefault="00F40990">
            <w:pPr>
              <w:adjustRightInd w:val="0"/>
              <w:snapToGrid w:val="0"/>
              <w:spacing w:line="324" w:lineRule="auto"/>
              <w:rPr>
                <w:sz w:val="24"/>
              </w:rPr>
            </w:pPr>
            <w:r>
              <w:rPr>
                <w:rFonts w:hint="eastAsia"/>
                <w:sz w:val="24"/>
              </w:rPr>
              <w:t>监理人出具工程竣工付款证书后</w:t>
            </w:r>
            <w:r>
              <w:rPr>
                <w:rFonts w:hint="eastAsia"/>
                <w:sz w:val="24"/>
                <w:u w:val="single"/>
              </w:rPr>
              <w:t xml:space="preserve">   </w:t>
            </w:r>
            <w:r>
              <w:rPr>
                <w:rFonts w:hint="eastAsia"/>
                <w:sz w:val="24"/>
              </w:rPr>
              <w:t>天内</w:t>
            </w:r>
          </w:p>
        </w:tc>
      </w:tr>
      <w:tr w:rsidR="00631E69">
        <w:trPr>
          <w:trHeight w:val="702"/>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28</w:t>
            </w:r>
          </w:p>
        </w:tc>
        <w:tc>
          <w:tcPr>
            <w:tcW w:w="1044" w:type="dxa"/>
            <w:vAlign w:val="center"/>
          </w:tcPr>
          <w:p w:rsidR="00631E69" w:rsidRDefault="00F40990">
            <w:pPr>
              <w:adjustRightInd w:val="0"/>
              <w:snapToGrid w:val="0"/>
              <w:spacing w:line="324" w:lineRule="auto"/>
              <w:jc w:val="center"/>
              <w:rPr>
                <w:sz w:val="24"/>
              </w:rPr>
            </w:pPr>
            <w:r>
              <w:rPr>
                <w:rFonts w:hint="eastAsia"/>
                <w:sz w:val="24"/>
              </w:rPr>
              <w:t>17.6.1</w:t>
            </w:r>
          </w:p>
        </w:tc>
        <w:tc>
          <w:tcPr>
            <w:tcW w:w="7560" w:type="dxa"/>
          </w:tcPr>
          <w:p w:rsidR="00631E69" w:rsidRDefault="00F40990">
            <w:pPr>
              <w:adjustRightInd w:val="0"/>
              <w:snapToGrid w:val="0"/>
              <w:spacing w:line="324" w:lineRule="auto"/>
              <w:rPr>
                <w:sz w:val="24"/>
              </w:rPr>
            </w:pPr>
            <w:r>
              <w:rPr>
                <w:rFonts w:hint="eastAsia"/>
                <w:sz w:val="24"/>
              </w:rPr>
              <w:t>最终结清申请单：承包人向监理人提交终结清申请单（包括相关证明材料）的份数：</w:t>
            </w:r>
            <w:r>
              <w:rPr>
                <w:rFonts w:hint="eastAsia"/>
                <w:sz w:val="24"/>
                <w:u w:val="single"/>
              </w:rPr>
              <w:t xml:space="preserve">  3  </w:t>
            </w:r>
            <w:r>
              <w:rPr>
                <w:rFonts w:hint="eastAsia"/>
                <w:sz w:val="24"/>
              </w:rPr>
              <w:t>份</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29</w:t>
            </w:r>
          </w:p>
        </w:tc>
        <w:tc>
          <w:tcPr>
            <w:tcW w:w="1044" w:type="dxa"/>
            <w:vAlign w:val="center"/>
          </w:tcPr>
          <w:p w:rsidR="00631E69" w:rsidRDefault="00F40990">
            <w:pPr>
              <w:adjustRightInd w:val="0"/>
              <w:snapToGrid w:val="0"/>
              <w:spacing w:line="324" w:lineRule="auto"/>
              <w:jc w:val="center"/>
              <w:rPr>
                <w:sz w:val="24"/>
              </w:rPr>
            </w:pPr>
            <w:r>
              <w:rPr>
                <w:rFonts w:hint="eastAsia"/>
                <w:sz w:val="24"/>
              </w:rPr>
              <w:t>17.6.2</w:t>
            </w:r>
          </w:p>
        </w:tc>
        <w:tc>
          <w:tcPr>
            <w:tcW w:w="7560" w:type="dxa"/>
          </w:tcPr>
          <w:p w:rsidR="00631E69" w:rsidRDefault="00F40990">
            <w:pPr>
              <w:adjustRightInd w:val="0"/>
              <w:snapToGrid w:val="0"/>
              <w:spacing w:line="324" w:lineRule="auto"/>
              <w:rPr>
                <w:sz w:val="24"/>
              </w:rPr>
            </w:pPr>
            <w:r>
              <w:rPr>
                <w:rFonts w:hint="eastAsia"/>
                <w:sz w:val="24"/>
              </w:rPr>
              <w:t>最终付款支付期限：</w:t>
            </w:r>
          </w:p>
          <w:p w:rsidR="00631E69" w:rsidRDefault="00F40990">
            <w:pPr>
              <w:adjustRightInd w:val="0"/>
              <w:snapToGrid w:val="0"/>
              <w:spacing w:line="324" w:lineRule="auto"/>
              <w:rPr>
                <w:sz w:val="24"/>
              </w:rPr>
            </w:pPr>
            <w:r>
              <w:rPr>
                <w:rFonts w:hint="eastAsia"/>
                <w:sz w:val="24"/>
              </w:rPr>
              <w:t>监理人出具最终结清证书后</w:t>
            </w:r>
            <w:r>
              <w:rPr>
                <w:rFonts w:hint="eastAsia"/>
                <w:sz w:val="24"/>
                <w:u w:val="single"/>
              </w:rPr>
              <w:t xml:space="preserve">    </w:t>
            </w:r>
            <w:r>
              <w:rPr>
                <w:rFonts w:hint="eastAsia"/>
                <w:sz w:val="24"/>
              </w:rPr>
              <w:t>天内</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30</w:t>
            </w:r>
          </w:p>
        </w:tc>
        <w:tc>
          <w:tcPr>
            <w:tcW w:w="1044" w:type="dxa"/>
            <w:vAlign w:val="center"/>
          </w:tcPr>
          <w:p w:rsidR="00631E69" w:rsidRDefault="00F40990">
            <w:pPr>
              <w:adjustRightInd w:val="0"/>
              <w:snapToGrid w:val="0"/>
              <w:spacing w:line="324" w:lineRule="auto"/>
              <w:jc w:val="center"/>
              <w:rPr>
                <w:sz w:val="24"/>
              </w:rPr>
            </w:pPr>
            <w:r>
              <w:rPr>
                <w:rFonts w:hint="eastAsia"/>
                <w:sz w:val="24"/>
              </w:rPr>
              <w:t>19.7</w:t>
            </w:r>
          </w:p>
        </w:tc>
        <w:tc>
          <w:tcPr>
            <w:tcW w:w="7560" w:type="dxa"/>
          </w:tcPr>
          <w:p w:rsidR="00631E69" w:rsidRDefault="00F40990">
            <w:pPr>
              <w:adjustRightInd w:val="0"/>
              <w:snapToGrid w:val="0"/>
              <w:spacing w:line="324" w:lineRule="auto"/>
              <w:rPr>
                <w:sz w:val="24"/>
              </w:rPr>
            </w:pPr>
            <w:r>
              <w:rPr>
                <w:rFonts w:hint="eastAsia"/>
                <w:sz w:val="24"/>
              </w:rPr>
              <w:t>保修期：</w:t>
            </w:r>
            <w:r>
              <w:rPr>
                <w:rFonts w:hint="eastAsia"/>
                <w:sz w:val="24"/>
                <w:u w:val="single"/>
              </w:rPr>
              <w:t xml:space="preserve"> 5  </w:t>
            </w:r>
            <w:r>
              <w:rPr>
                <w:rFonts w:hint="eastAsia"/>
                <w:sz w:val="24"/>
              </w:rPr>
              <w:t>年（保修期一般应为</w:t>
            </w:r>
            <w:r>
              <w:rPr>
                <w:rFonts w:hint="eastAsia"/>
                <w:sz w:val="24"/>
              </w:rPr>
              <w:t>5</w:t>
            </w:r>
            <w:r>
              <w:rPr>
                <w:rFonts w:hint="eastAsia"/>
                <w:sz w:val="24"/>
              </w:rPr>
              <w:t>年）</w:t>
            </w:r>
          </w:p>
        </w:tc>
      </w:tr>
      <w:tr w:rsidR="00631E69">
        <w:trPr>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31</w:t>
            </w:r>
          </w:p>
        </w:tc>
        <w:tc>
          <w:tcPr>
            <w:tcW w:w="1044" w:type="dxa"/>
            <w:vAlign w:val="center"/>
          </w:tcPr>
          <w:p w:rsidR="00631E69" w:rsidRDefault="00F40990">
            <w:pPr>
              <w:adjustRightInd w:val="0"/>
              <w:snapToGrid w:val="0"/>
              <w:spacing w:line="324" w:lineRule="auto"/>
              <w:jc w:val="center"/>
              <w:rPr>
                <w:sz w:val="24"/>
              </w:rPr>
            </w:pPr>
            <w:r>
              <w:rPr>
                <w:rFonts w:hint="eastAsia"/>
                <w:sz w:val="24"/>
              </w:rPr>
              <w:t>20.1</w:t>
            </w:r>
          </w:p>
        </w:tc>
        <w:tc>
          <w:tcPr>
            <w:tcW w:w="7560" w:type="dxa"/>
          </w:tcPr>
          <w:p w:rsidR="00631E69" w:rsidRDefault="00F40990">
            <w:pPr>
              <w:adjustRightInd w:val="0"/>
              <w:snapToGrid w:val="0"/>
              <w:spacing w:line="324" w:lineRule="auto"/>
              <w:rPr>
                <w:sz w:val="24"/>
              </w:rPr>
            </w:pPr>
            <w:r>
              <w:rPr>
                <w:rFonts w:hint="eastAsia"/>
                <w:sz w:val="24"/>
              </w:rPr>
              <w:t>建筑工程一切险的保险费率：</w:t>
            </w:r>
            <w:r>
              <w:rPr>
                <w:rFonts w:hint="eastAsia"/>
                <w:sz w:val="24"/>
                <w:u w:val="single"/>
              </w:rPr>
              <w:t xml:space="preserve">   </w:t>
            </w:r>
            <w:r>
              <w:rPr>
                <w:rFonts w:ascii="宋体" w:hAnsi="宋体" w:hint="eastAsia"/>
                <w:sz w:val="24"/>
              </w:rPr>
              <w:t>‰</w:t>
            </w:r>
          </w:p>
        </w:tc>
      </w:tr>
      <w:tr w:rsidR="00631E69">
        <w:trPr>
          <w:trHeight w:val="934"/>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32</w:t>
            </w:r>
          </w:p>
        </w:tc>
        <w:tc>
          <w:tcPr>
            <w:tcW w:w="1044" w:type="dxa"/>
            <w:vAlign w:val="center"/>
          </w:tcPr>
          <w:p w:rsidR="00631E69" w:rsidRDefault="00F40990">
            <w:pPr>
              <w:adjustRightInd w:val="0"/>
              <w:snapToGrid w:val="0"/>
              <w:spacing w:line="324" w:lineRule="auto"/>
              <w:jc w:val="center"/>
              <w:rPr>
                <w:sz w:val="24"/>
              </w:rPr>
            </w:pPr>
            <w:r>
              <w:rPr>
                <w:rFonts w:hint="eastAsia"/>
                <w:sz w:val="24"/>
              </w:rPr>
              <w:t>20.4.2</w:t>
            </w:r>
          </w:p>
        </w:tc>
        <w:tc>
          <w:tcPr>
            <w:tcW w:w="7560" w:type="dxa"/>
          </w:tcPr>
          <w:p w:rsidR="00631E69" w:rsidRDefault="00F40990">
            <w:pPr>
              <w:adjustRightInd w:val="0"/>
              <w:snapToGrid w:val="0"/>
              <w:spacing w:line="324" w:lineRule="auto"/>
              <w:rPr>
                <w:sz w:val="24"/>
              </w:rPr>
            </w:pPr>
            <w:r>
              <w:rPr>
                <w:rFonts w:hint="eastAsia"/>
                <w:sz w:val="24"/>
              </w:rPr>
              <w:t>第三者责任的最低投保金额：</w:t>
            </w:r>
            <w:r>
              <w:rPr>
                <w:rFonts w:hint="eastAsia"/>
                <w:sz w:val="24"/>
                <w:u w:val="single"/>
              </w:rPr>
              <w:t xml:space="preserve">    </w:t>
            </w:r>
            <w:r>
              <w:rPr>
                <w:rFonts w:hint="eastAsia"/>
                <w:sz w:val="24"/>
              </w:rPr>
              <w:t>万元人民币，事故次数不限（不计免赔额）</w:t>
            </w:r>
            <w:r>
              <w:rPr>
                <w:rFonts w:hint="eastAsia"/>
                <w:sz w:val="24"/>
              </w:rPr>
              <w:t xml:space="preserve">     </w:t>
            </w:r>
            <w:r>
              <w:rPr>
                <w:rFonts w:hint="eastAsia"/>
                <w:sz w:val="24"/>
              </w:rPr>
              <w:t>保险费率：</w:t>
            </w:r>
            <w:r>
              <w:rPr>
                <w:rFonts w:hint="eastAsia"/>
                <w:sz w:val="24"/>
                <w:u w:val="single"/>
              </w:rPr>
              <w:t xml:space="preserve">   </w:t>
            </w:r>
            <w:r>
              <w:rPr>
                <w:rFonts w:ascii="宋体" w:hAnsi="宋体" w:hint="eastAsia"/>
                <w:sz w:val="24"/>
              </w:rPr>
              <w:t>‰</w:t>
            </w:r>
          </w:p>
        </w:tc>
      </w:tr>
      <w:tr w:rsidR="00631E69">
        <w:trPr>
          <w:trHeight w:val="766"/>
          <w:jc w:val="center"/>
        </w:trPr>
        <w:tc>
          <w:tcPr>
            <w:tcW w:w="864" w:type="dxa"/>
            <w:vAlign w:val="center"/>
          </w:tcPr>
          <w:p w:rsidR="00631E69" w:rsidRDefault="00F40990">
            <w:pPr>
              <w:adjustRightInd w:val="0"/>
              <w:snapToGrid w:val="0"/>
              <w:spacing w:line="324" w:lineRule="auto"/>
              <w:jc w:val="center"/>
              <w:rPr>
                <w:sz w:val="24"/>
              </w:rPr>
            </w:pPr>
            <w:r>
              <w:rPr>
                <w:rFonts w:hint="eastAsia"/>
                <w:sz w:val="24"/>
              </w:rPr>
              <w:t>33</w:t>
            </w:r>
          </w:p>
        </w:tc>
        <w:tc>
          <w:tcPr>
            <w:tcW w:w="1044" w:type="dxa"/>
            <w:vAlign w:val="center"/>
          </w:tcPr>
          <w:p w:rsidR="00631E69" w:rsidRDefault="00F40990">
            <w:pPr>
              <w:adjustRightInd w:val="0"/>
              <w:snapToGrid w:val="0"/>
              <w:spacing w:line="324" w:lineRule="auto"/>
              <w:jc w:val="center"/>
              <w:rPr>
                <w:sz w:val="24"/>
              </w:rPr>
            </w:pPr>
            <w:r>
              <w:rPr>
                <w:rFonts w:hint="eastAsia"/>
                <w:sz w:val="24"/>
              </w:rPr>
              <w:t>24.1</w:t>
            </w:r>
          </w:p>
        </w:tc>
        <w:tc>
          <w:tcPr>
            <w:tcW w:w="7560" w:type="dxa"/>
          </w:tcPr>
          <w:p w:rsidR="00631E69" w:rsidRDefault="00F40990">
            <w:pPr>
              <w:adjustRightInd w:val="0"/>
              <w:snapToGrid w:val="0"/>
              <w:spacing w:line="324" w:lineRule="auto"/>
              <w:rPr>
                <w:sz w:val="24"/>
                <w:u w:val="single"/>
              </w:rPr>
            </w:pPr>
            <w:r>
              <w:rPr>
                <w:rFonts w:hint="eastAsia"/>
                <w:sz w:val="24"/>
              </w:rPr>
              <w:t>争议的最终解决方式：</w:t>
            </w:r>
            <w:r>
              <w:rPr>
                <w:rFonts w:hint="eastAsia"/>
                <w:sz w:val="24"/>
                <w:u w:val="single"/>
              </w:rPr>
              <w:t xml:space="preserve">  </w:t>
            </w:r>
            <w:r>
              <w:rPr>
                <w:rFonts w:hint="eastAsia"/>
                <w:sz w:val="24"/>
                <w:u w:val="single"/>
              </w:rPr>
              <w:t xml:space="preserve">   </w:t>
            </w:r>
            <w:r>
              <w:rPr>
                <w:rFonts w:hint="eastAsia"/>
                <w:sz w:val="24"/>
                <w:u w:val="single"/>
              </w:rPr>
              <w:t>诉讼</w:t>
            </w:r>
            <w:r>
              <w:rPr>
                <w:rFonts w:hint="eastAsia"/>
                <w:sz w:val="24"/>
              </w:rPr>
              <w:t xml:space="preserve"> </w:t>
            </w:r>
            <w:r>
              <w:rPr>
                <w:rFonts w:hint="eastAsia"/>
                <w:sz w:val="24"/>
                <w:u w:val="single"/>
              </w:rPr>
              <w:t xml:space="preserve">  </w:t>
            </w:r>
          </w:p>
          <w:p w:rsidR="00631E69" w:rsidRDefault="00F40990">
            <w:pPr>
              <w:adjustRightInd w:val="0"/>
              <w:snapToGrid w:val="0"/>
              <w:spacing w:line="324" w:lineRule="auto"/>
              <w:rPr>
                <w:sz w:val="24"/>
              </w:rPr>
            </w:pPr>
            <w:r>
              <w:rPr>
                <w:rFonts w:hint="eastAsia"/>
                <w:sz w:val="24"/>
              </w:rPr>
              <w:t>如采用仲裁，仲裁委员会名称</w:t>
            </w:r>
            <w:r>
              <w:rPr>
                <w:rFonts w:hint="eastAsia"/>
                <w:sz w:val="24"/>
              </w:rPr>
              <w:t>：</w:t>
            </w:r>
            <w:r>
              <w:rPr>
                <w:rFonts w:hint="eastAsia"/>
                <w:sz w:val="24"/>
                <w:u w:val="single"/>
              </w:rPr>
              <w:t xml:space="preserve">  </w:t>
            </w:r>
            <w:r>
              <w:rPr>
                <w:rFonts w:hint="eastAsia"/>
                <w:sz w:val="24"/>
                <w:u w:val="single"/>
              </w:rPr>
              <w:t>许昌市中级人民法院</w:t>
            </w:r>
            <w:r>
              <w:rPr>
                <w:rFonts w:hint="eastAsia"/>
                <w:sz w:val="24"/>
              </w:rPr>
              <w:t xml:space="preserve">  </w:t>
            </w:r>
          </w:p>
        </w:tc>
      </w:tr>
    </w:tbl>
    <w:p w:rsidR="00631E69" w:rsidRDefault="00631E69" w:rsidP="00631E69">
      <w:pPr>
        <w:adjustRightInd w:val="0"/>
        <w:snapToGrid w:val="0"/>
        <w:spacing w:beforeLines="50" w:afterLines="50" w:line="160" w:lineRule="exact"/>
        <w:rPr>
          <w:rFonts w:ascii="宋体" w:hAnsi="宋体"/>
          <w:sz w:val="15"/>
          <w:szCs w:val="15"/>
        </w:rPr>
      </w:pPr>
    </w:p>
    <w:p w:rsidR="00631E69" w:rsidRDefault="00631E69" w:rsidP="00631E69">
      <w:pPr>
        <w:adjustRightInd w:val="0"/>
        <w:snapToGrid w:val="0"/>
        <w:spacing w:beforeLines="50" w:afterLines="50" w:line="160" w:lineRule="exact"/>
        <w:rPr>
          <w:rFonts w:ascii="宋体" w:hAnsi="宋体"/>
          <w:sz w:val="15"/>
          <w:szCs w:val="15"/>
        </w:rPr>
      </w:pPr>
    </w:p>
    <w:p w:rsidR="00631E69" w:rsidRDefault="00631E69" w:rsidP="00631E69">
      <w:pPr>
        <w:adjustRightInd w:val="0"/>
        <w:snapToGrid w:val="0"/>
        <w:spacing w:beforeLines="50" w:afterLines="50" w:line="160" w:lineRule="exact"/>
        <w:rPr>
          <w:rFonts w:ascii="宋体" w:hAnsi="宋体"/>
          <w:sz w:val="15"/>
          <w:szCs w:val="15"/>
        </w:rPr>
      </w:pPr>
    </w:p>
    <w:p w:rsidR="00631E69" w:rsidRDefault="00631E69" w:rsidP="00631E69">
      <w:pPr>
        <w:adjustRightInd w:val="0"/>
        <w:snapToGrid w:val="0"/>
        <w:spacing w:beforeLines="50" w:afterLines="50" w:line="160" w:lineRule="exact"/>
        <w:rPr>
          <w:rFonts w:ascii="宋体" w:hAnsi="宋体"/>
          <w:sz w:val="15"/>
          <w:szCs w:val="15"/>
        </w:rPr>
      </w:pPr>
    </w:p>
    <w:p w:rsidR="00631E69" w:rsidRDefault="00F40990" w:rsidP="00631E69">
      <w:pPr>
        <w:adjustRightInd w:val="0"/>
        <w:snapToGrid w:val="0"/>
        <w:spacing w:beforeLines="50" w:afterLines="50" w:line="360" w:lineRule="auto"/>
        <w:jc w:val="center"/>
        <w:rPr>
          <w:rFonts w:ascii="黑体" w:eastAsia="黑体"/>
          <w:sz w:val="30"/>
        </w:rPr>
      </w:pPr>
      <w:r>
        <w:rPr>
          <w:rFonts w:ascii="黑体" w:eastAsia="黑体" w:hint="eastAsia"/>
          <w:sz w:val="30"/>
        </w:rPr>
        <w:t>项目专用条款</w:t>
      </w:r>
    </w:p>
    <w:p w:rsidR="00631E69" w:rsidRDefault="00F40990">
      <w:pPr>
        <w:adjustRightInd w:val="0"/>
        <w:snapToGrid w:val="0"/>
        <w:spacing w:line="312" w:lineRule="auto"/>
        <w:rPr>
          <w:rFonts w:ascii="黑体" w:eastAsia="黑体"/>
          <w:sz w:val="24"/>
        </w:rPr>
      </w:pPr>
      <w:r>
        <w:rPr>
          <w:rFonts w:ascii="黑体" w:eastAsia="黑体" w:hint="eastAsia"/>
          <w:sz w:val="24"/>
        </w:rPr>
        <w:t>1.4</w:t>
      </w:r>
      <w:r>
        <w:rPr>
          <w:rFonts w:ascii="黑体" w:eastAsia="黑体" w:hint="eastAsia"/>
          <w:sz w:val="24"/>
        </w:rPr>
        <w:t>合同文件的优先顺序：</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u w:val="single"/>
        </w:rPr>
      </w:pPr>
      <w:r>
        <w:rPr>
          <w:rFonts w:ascii="黑体" w:eastAsia="黑体" w:hint="eastAsia"/>
          <w:sz w:val="24"/>
        </w:rPr>
        <w:t>1.7.2</w:t>
      </w:r>
      <w:r>
        <w:rPr>
          <w:rFonts w:ascii="黑体" w:eastAsia="黑体" w:hint="eastAsia"/>
          <w:sz w:val="24"/>
        </w:rPr>
        <w:t>来往函件送达的期限：</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2.8</w:t>
      </w:r>
      <w:r>
        <w:rPr>
          <w:rFonts w:ascii="黑体" w:eastAsia="黑体" w:hint="eastAsia"/>
          <w:sz w:val="24"/>
        </w:rPr>
        <w:t>发包人应履行的其他义务：</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4.1.2</w:t>
      </w:r>
      <w:r>
        <w:rPr>
          <w:rFonts w:ascii="黑体" w:eastAsia="黑体" w:hint="eastAsia"/>
          <w:sz w:val="24"/>
        </w:rPr>
        <w:t>依法纳税：</w:t>
      </w:r>
      <w:r>
        <w:rPr>
          <w:rFonts w:ascii="黑体" w:eastAsia="黑体" w:hint="eastAsia"/>
          <w:sz w:val="24"/>
          <w:u w:val="single"/>
        </w:rPr>
        <w:t xml:space="preserve">     </w:t>
      </w:r>
      <w:r>
        <w:rPr>
          <w:rFonts w:ascii="黑体" w:eastAsia="黑体" w:hint="eastAsia"/>
          <w:sz w:val="24"/>
          <w:u w:val="single"/>
        </w:rPr>
        <w:tab/>
        <w:t xml:space="preserve">                </w:t>
      </w:r>
    </w:p>
    <w:p w:rsidR="00631E69" w:rsidRDefault="00F40990">
      <w:pPr>
        <w:adjustRightInd w:val="0"/>
        <w:snapToGrid w:val="0"/>
        <w:spacing w:line="312" w:lineRule="auto"/>
        <w:rPr>
          <w:rFonts w:ascii="黑体" w:eastAsia="黑体"/>
          <w:sz w:val="24"/>
        </w:rPr>
      </w:pPr>
      <w:r>
        <w:rPr>
          <w:rFonts w:ascii="黑体" w:eastAsia="黑体" w:hint="eastAsia"/>
          <w:sz w:val="24"/>
        </w:rPr>
        <w:t>4.1.8</w:t>
      </w:r>
      <w:r>
        <w:rPr>
          <w:rFonts w:ascii="黑体" w:eastAsia="黑体" w:hint="eastAsia"/>
          <w:sz w:val="24"/>
        </w:rPr>
        <w:t>为他人提供方便</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ind w:firstLineChars="280" w:firstLine="672"/>
        <w:rPr>
          <w:rFonts w:ascii="黑体" w:eastAsia="黑体"/>
          <w:sz w:val="24"/>
        </w:rPr>
      </w:pPr>
      <w:r>
        <w:rPr>
          <w:rFonts w:ascii="黑体" w:eastAsia="黑体" w:hint="eastAsia"/>
          <w:sz w:val="24"/>
        </w:rPr>
        <w:t>承包人为他人提供条件的内容：</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ind w:firstLineChars="280" w:firstLine="672"/>
        <w:rPr>
          <w:rFonts w:ascii="黑体" w:eastAsia="黑体"/>
          <w:sz w:val="24"/>
        </w:rPr>
      </w:pPr>
      <w:r>
        <w:rPr>
          <w:rFonts w:ascii="黑体" w:eastAsia="黑体" w:hint="eastAsia"/>
          <w:sz w:val="24"/>
        </w:rPr>
        <w:t>承包人为他人提供条件可能发生费用的处理方法：</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4.1.10</w:t>
      </w:r>
      <w:r>
        <w:rPr>
          <w:rFonts w:ascii="黑体" w:eastAsia="黑体" w:hint="eastAsia"/>
          <w:sz w:val="24"/>
        </w:rPr>
        <w:t>其他义务：</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4.2</w:t>
      </w:r>
      <w:r>
        <w:rPr>
          <w:rFonts w:ascii="黑体" w:eastAsia="黑体" w:hint="eastAsia"/>
          <w:sz w:val="24"/>
        </w:rPr>
        <w:t>履约担保：</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4.11.1</w:t>
      </w:r>
      <w:r>
        <w:rPr>
          <w:rFonts w:ascii="黑体" w:eastAsia="黑体" w:hint="eastAsia"/>
          <w:sz w:val="24"/>
        </w:rPr>
        <w:t>不利物质条件的范围：</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6.2</w:t>
      </w:r>
      <w:r>
        <w:rPr>
          <w:rFonts w:ascii="黑体" w:eastAsia="黑体" w:hint="eastAsia"/>
          <w:sz w:val="24"/>
        </w:rPr>
        <w:t>发包人提供的施工设备和临时设施：</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8.1.1</w:t>
      </w:r>
      <w:r>
        <w:rPr>
          <w:rFonts w:ascii="黑体" w:eastAsia="黑体" w:hint="eastAsia"/>
          <w:sz w:val="24"/>
        </w:rPr>
        <w:t>发包人向承包人提供测量准点、基准线和水准点及其书面资料的时间：</w:t>
      </w:r>
    </w:p>
    <w:p w:rsidR="00631E69" w:rsidRDefault="00F40990">
      <w:pPr>
        <w:adjustRightInd w:val="0"/>
        <w:snapToGrid w:val="0"/>
        <w:spacing w:line="312" w:lineRule="auto"/>
        <w:rPr>
          <w:rFonts w:ascii="黑体" w:eastAsia="黑体"/>
          <w:sz w:val="24"/>
        </w:rPr>
      </w:pP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rPr>
        <w:t>。承包人监理人报送施工控制网资料的时间：</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rPr>
        <w:t xml:space="preserve"> </w:t>
      </w:r>
    </w:p>
    <w:p w:rsidR="00631E69" w:rsidRDefault="00F40990">
      <w:pPr>
        <w:adjustRightInd w:val="0"/>
        <w:snapToGrid w:val="0"/>
        <w:spacing w:line="312" w:lineRule="auto"/>
        <w:rPr>
          <w:rFonts w:ascii="黑体" w:eastAsia="黑体"/>
          <w:sz w:val="24"/>
        </w:rPr>
      </w:pPr>
      <w:r>
        <w:rPr>
          <w:rFonts w:ascii="黑体" w:eastAsia="黑体" w:hint="eastAsia"/>
          <w:sz w:val="24"/>
        </w:rPr>
        <w:t>9.2</w:t>
      </w:r>
      <w:r>
        <w:rPr>
          <w:rFonts w:ascii="黑体" w:eastAsia="黑体" w:hint="eastAsia"/>
          <w:sz w:val="24"/>
        </w:rPr>
        <w:t>承包人的施工安全责任：</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10.1</w:t>
      </w:r>
      <w:r>
        <w:rPr>
          <w:rFonts w:ascii="黑体" w:eastAsia="黑体" w:hint="eastAsia"/>
          <w:sz w:val="24"/>
        </w:rPr>
        <w:t>合同进度计划</w:t>
      </w:r>
    </w:p>
    <w:p w:rsidR="00631E69" w:rsidRDefault="00F40990">
      <w:pPr>
        <w:adjustRightInd w:val="0"/>
        <w:snapToGrid w:val="0"/>
        <w:spacing w:line="312" w:lineRule="auto"/>
        <w:ind w:firstLineChars="200" w:firstLine="480"/>
        <w:rPr>
          <w:rFonts w:ascii="宋体" w:hAnsi="宋体"/>
          <w:sz w:val="24"/>
        </w:rPr>
      </w:pPr>
      <w:r>
        <w:rPr>
          <w:rFonts w:ascii="宋体" w:hAnsi="宋体" w:hint="eastAsia"/>
          <w:sz w:val="24"/>
        </w:rPr>
        <w:t>承包人编制施工方案的内容：</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11.4</w:t>
      </w:r>
      <w:r>
        <w:rPr>
          <w:rFonts w:ascii="黑体" w:eastAsia="黑体" w:hint="eastAsia"/>
          <w:sz w:val="24"/>
        </w:rPr>
        <w:t>异常恶劣的气候条件：</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11.5</w:t>
      </w:r>
      <w:r>
        <w:rPr>
          <w:rFonts w:ascii="黑体" w:eastAsia="黑体" w:hint="eastAsia"/>
          <w:sz w:val="24"/>
        </w:rPr>
        <w:t>承包人的工期延误：</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11.6</w:t>
      </w:r>
      <w:r>
        <w:rPr>
          <w:rFonts w:ascii="黑体" w:eastAsia="黑体" w:hint="eastAsia"/>
          <w:sz w:val="24"/>
        </w:rPr>
        <w:t>工期提前：</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12.1</w:t>
      </w:r>
      <w:r>
        <w:rPr>
          <w:rFonts w:ascii="黑体" w:eastAsia="黑体" w:hint="eastAsia"/>
          <w:sz w:val="24"/>
        </w:rPr>
        <w:t>承包人暂停停工的责任：</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15.4</w:t>
      </w:r>
      <w:r>
        <w:rPr>
          <w:rFonts w:ascii="黑体" w:eastAsia="黑体" w:hint="eastAsia"/>
          <w:sz w:val="24"/>
        </w:rPr>
        <w:t>变更的佶价原则：</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17.3.3</w:t>
      </w:r>
      <w:r>
        <w:rPr>
          <w:rFonts w:ascii="黑体" w:eastAsia="黑体" w:hint="eastAsia"/>
          <w:sz w:val="24"/>
        </w:rPr>
        <w:t>进度付款证书和支付时间：</w:t>
      </w:r>
    </w:p>
    <w:p w:rsidR="00631E69" w:rsidRDefault="00F40990">
      <w:pPr>
        <w:adjustRightInd w:val="0"/>
        <w:snapToGrid w:val="0"/>
        <w:spacing w:line="312" w:lineRule="auto"/>
        <w:ind w:firstLineChars="200" w:firstLine="480"/>
        <w:rPr>
          <w:rFonts w:ascii="宋体" w:hAnsi="宋体"/>
          <w:sz w:val="24"/>
        </w:rPr>
      </w:pPr>
      <w:r>
        <w:rPr>
          <w:rFonts w:ascii="宋体" w:hAnsi="宋体" w:hint="eastAsia"/>
          <w:sz w:val="24"/>
        </w:rPr>
        <w:t>进度付款涉及政府投资资金的</w:t>
      </w:r>
      <w:r>
        <w:rPr>
          <w:rFonts w:ascii="宋体" w:hAnsi="宋体" w:hint="eastAsia"/>
          <w:sz w:val="24"/>
        </w:rPr>
        <w:t>,</w:t>
      </w:r>
      <w:r>
        <w:rPr>
          <w:rFonts w:ascii="宋体" w:hAnsi="宋体" w:hint="eastAsia"/>
          <w:sz w:val="24"/>
        </w:rPr>
        <w:t>按照以下规定办理：</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18.5</w:t>
      </w:r>
      <w:r>
        <w:rPr>
          <w:rFonts w:ascii="黑体" w:eastAsia="黑体" w:hint="eastAsia"/>
          <w:sz w:val="24"/>
        </w:rPr>
        <w:t>施工期运行</w:t>
      </w:r>
    </w:p>
    <w:p w:rsidR="00631E69" w:rsidRDefault="00F40990">
      <w:pPr>
        <w:adjustRightInd w:val="0"/>
        <w:snapToGrid w:val="0"/>
        <w:spacing w:line="312" w:lineRule="auto"/>
        <w:ind w:firstLineChars="200" w:firstLine="480"/>
        <w:rPr>
          <w:rFonts w:ascii="宋体" w:hAnsi="宋体"/>
          <w:sz w:val="24"/>
        </w:rPr>
      </w:pPr>
      <w:r>
        <w:rPr>
          <w:rFonts w:ascii="宋体" w:hAnsi="宋体" w:hint="eastAsia"/>
          <w:sz w:val="24"/>
        </w:rPr>
        <w:t>单位工程或工程设备是否需投入施工期运行：</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18.6</w:t>
      </w:r>
      <w:r>
        <w:rPr>
          <w:rFonts w:ascii="黑体" w:eastAsia="黑体" w:hint="eastAsia"/>
          <w:sz w:val="24"/>
        </w:rPr>
        <w:t>试运行</w:t>
      </w:r>
      <w:r w:rsidR="00631E69" w:rsidRPr="00631E69">
        <w:rPr>
          <w:rFonts w:ascii="黑体" w:eastAsia="黑体"/>
          <w:position w:val="-10"/>
          <w:sz w:val="24"/>
        </w:rPr>
        <w:object w:dxaOrig="182" w:dyaOrig="344">
          <v:shape id="_x0000_i1026" type="#_x0000_t75" style="width:8.9pt;height:17.2pt" o:ole="">
            <v:imagedata r:id="rId13" o:title=""/>
          </v:shape>
          <o:OLEObject Type="Embed" ProgID="Equation.3" ShapeID="_x0000_i1026" DrawAspect="Content" ObjectID="_1575370491" r:id="rId14"/>
        </w:object>
      </w:r>
    </w:p>
    <w:p w:rsidR="00631E69" w:rsidRDefault="00F40990">
      <w:pPr>
        <w:adjustRightInd w:val="0"/>
        <w:snapToGrid w:val="0"/>
        <w:spacing w:line="312" w:lineRule="auto"/>
        <w:ind w:firstLineChars="200" w:firstLine="480"/>
        <w:rPr>
          <w:rFonts w:ascii="宋体" w:hAnsi="宋体"/>
          <w:sz w:val="24"/>
        </w:rPr>
      </w:pPr>
      <w:r>
        <w:rPr>
          <w:rFonts w:ascii="宋体" w:hAnsi="宋体" w:hint="eastAsia"/>
          <w:sz w:val="24"/>
        </w:rPr>
        <w:t>18.6.1</w:t>
      </w:r>
      <w:r>
        <w:rPr>
          <w:rFonts w:ascii="宋体" w:hAnsi="宋体" w:hint="eastAsia"/>
          <w:sz w:val="24"/>
        </w:rPr>
        <w:t>项约定：</w:t>
      </w:r>
    </w:p>
    <w:p w:rsidR="00631E69" w:rsidRDefault="00F40990">
      <w:pPr>
        <w:adjustRightInd w:val="0"/>
        <w:snapToGrid w:val="0"/>
        <w:spacing w:line="312" w:lineRule="auto"/>
        <w:ind w:firstLineChars="200" w:firstLine="480"/>
        <w:rPr>
          <w:rFonts w:ascii="宋体" w:hAnsi="宋体"/>
          <w:sz w:val="24"/>
        </w:rPr>
      </w:pPr>
      <w:r>
        <w:rPr>
          <w:rFonts w:ascii="宋体" w:hAnsi="宋体" w:hint="eastAsia"/>
          <w:sz w:val="24"/>
        </w:rPr>
        <w:t>本工程及工程设备是否进行试运行：</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631E69" w:rsidRDefault="00F40990">
      <w:pPr>
        <w:adjustRightInd w:val="0"/>
        <w:snapToGrid w:val="0"/>
        <w:spacing w:line="312" w:lineRule="auto"/>
        <w:ind w:firstLineChars="200" w:firstLine="480"/>
        <w:rPr>
          <w:rFonts w:ascii="宋体" w:hAnsi="宋体"/>
          <w:sz w:val="24"/>
        </w:rPr>
      </w:pPr>
      <w:r>
        <w:rPr>
          <w:rFonts w:ascii="宋体" w:hAnsi="宋体" w:hint="eastAsia"/>
          <w:sz w:val="24"/>
        </w:rPr>
        <w:t>试运行的内容：</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631E69" w:rsidRDefault="00F40990">
      <w:pPr>
        <w:adjustRightInd w:val="0"/>
        <w:snapToGrid w:val="0"/>
        <w:spacing w:line="312" w:lineRule="auto"/>
        <w:ind w:firstLineChars="200" w:firstLine="480"/>
        <w:rPr>
          <w:rFonts w:ascii="宋体" w:hAnsi="宋体"/>
          <w:sz w:val="24"/>
        </w:rPr>
      </w:pPr>
      <w:r>
        <w:rPr>
          <w:rFonts w:ascii="宋体" w:hAnsi="宋体" w:hint="eastAsia"/>
          <w:sz w:val="24"/>
        </w:rPr>
        <w:t>试运行的费用约定：</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631E69" w:rsidRDefault="00F40990">
      <w:pPr>
        <w:adjustRightInd w:val="0"/>
        <w:snapToGrid w:val="0"/>
        <w:spacing w:line="312" w:lineRule="auto"/>
        <w:rPr>
          <w:rFonts w:ascii="黑体" w:eastAsia="黑体"/>
          <w:sz w:val="24"/>
        </w:rPr>
      </w:pPr>
      <w:r>
        <w:rPr>
          <w:rFonts w:ascii="黑体" w:eastAsia="黑体" w:hint="eastAsia"/>
          <w:sz w:val="24"/>
        </w:rPr>
        <w:t>21.1</w:t>
      </w:r>
      <w:r>
        <w:rPr>
          <w:rFonts w:ascii="黑体" w:eastAsia="黑体" w:hint="eastAsia"/>
          <w:sz w:val="24"/>
        </w:rPr>
        <w:t>不可抗力的确认：</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F40990">
      <w:pPr>
        <w:adjustRightInd w:val="0"/>
        <w:snapToGrid w:val="0"/>
        <w:spacing w:line="312" w:lineRule="auto"/>
        <w:rPr>
          <w:rFonts w:ascii="黑体" w:eastAsia="黑体"/>
          <w:sz w:val="24"/>
          <w:u w:val="single"/>
        </w:rPr>
      </w:pPr>
      <w:r>
        <w:rPr>
          <w:rFonts w:ascii="黑体" w:eastAsia="黑体" w:hint="eastAsia"/>
          <w:sz w:val="24"/>
        </w:rPr>
        <w:t>22.1.2</w:t>
      </w:r>
      <w:r>
        <w:rPr>
          <w:rFonts w:ascii="黑体" w:eastAsia="黑体" w:hint="eastAsia"/>
          <w:sz w:val="24"/>
        </w:rPr>
        <w:t>对承包人违约的处理：</w:t>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r>
        <w:rPr>
          <w:rFonts w:ascii="黑体" w:eastAsia="黑体" w:hint="eastAsia"/>
          <w:sz w:val="24"/>
          <w:u w:val="single"/>
        </w:rPr>
        <w:tab/>
      </w: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F40990">
      <w:pPr>
        <w:pStyle w:val="a3"/>
        <w:snapToGrid w:val="0"/>
        <w:spacing w:line="300" w:lineRule="auto"/>
        <w:jc w:val="center"/>
        <w:rPr>
          <w:rFonts w:ascii="黑体" w:eastAsia="黑体"/>
          <w:bCs/>
          <w:color w:val="auto"/>
          <w:sz w:val="36"/>
          <w:szCs w:val="36"/>
        </w:rPr>
      </w:pPr>
      <w:r>
        <w:rPr>
          <w:rFonts w:ascii="黑体" w:eastAsia="黑体"/>
          <w:bCs/>
          <w:color w:val="auto"/>
          <w:sz w:val="36"/>
          <w:szCs w:val="36"/>
        </w:rPr>
        <w:t>第三节</w:t>
      </w:r>
      <w:r>
        <w:rPr>
          <w:rFonts w:ascii="黑体" w:eastAsia="黑体"/>
          <w:bCs/>
          <w:color w:val="auto"/>
          <w:sz w:val="36"/>
          <w:szCs w:val="36"/>
        </w:rPr>
        <w:t xml:space="preserve"> </w:t>
      </w:r>
      <w:r>
        <w:rPr>
          <w:rFonts w:ascii="黑体" w:eastAsia="黑体"/>
          <w:bCs/>
          <w:color w:val="auto"/>
          <w:sz w:val="36"/>
          <w:szCs w:val="36"/>
        </w:rPr>
        <w:t>合同附件格式</w:t>
      </w: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p w:rsidR="00631E69" w:rsidRDefault="00631E69">
      <w:pPr>
        <w:pStyle w:val="a3"/>
        <w:snapToGrid w:val="0"/>
        <w:spacing w:line="300" w:lineRule="auto"/>
        <w:rPr>
          <w:b/>
          <w:bCs/>
          <w:color w:val="auto"/>
          <w:sz w:val="44"/>
        </w:rPr>
      </w:pPr>
    </w:p>
    <w:bookmarkEnd w:id="229"/>
    <w:p w:rsidR="00631E69" w:rsidRDefault="00631E69" w:rsidP="00631E69">
      <w:pPr>
        <w:adjustRightInd w:val="0"/>
        <w:snapToGrid w:val="0"/>
        <w:spacing w:beforeLines="100" w:afterLines="100" w:line="360" w:lineRule="auto"/>
        <w:jc w:val="center"/>
        <w:rPr>
          <w:rFonts w:ascii="黑体" w:eastAsia="黑体"/>
          <w:sz w:val="32"/>
          <w:szCs w:val="32"/>
        </w:rPr>
      </w:pPr>
    </w:p>
    <w:p w:rsidR="00631E69" w:rsidRDefault="00631E69" w:rsidP="00631E69">
      <w:pPr>
        <w:adjustRightInd w:val="0"/>
        <w:snapToGrid w:val="0"/>
        <w:spacing w:beforeLines="100" w:afterLines="100" w:line="360" w:lineRule="auto"/>
        <w:jc w:val="center"/>
        <w:rPr>
          <w:rFonts w:ascii="黑体" w:eastAsia="黑体"/>
          <w:sz w:val="32"/>
          <w:szCs w:val="32"/>
        </w:rPr>
      </w:pPr>
    </w:p>
    <w:p w:rsidR="00631E69" w:rsidRDefault="00631E69" w:rsidP="00631E69">
      <w:pPr>
        <w:adjustRightInd w:val="0"/>
        <w:snapToGrid w:val="0"/>
        <w:spacing w:beforeLines="100" w:afterLines="100" w:line="360" w:lineRule="auto"/>
        <w:jc w:val="center"/>
        <w:rPr>
          <w:rFonts w:ascii="黑体" w:eastAsia="黑体"/>
          <w:sz w:val="32"/>
          <w:szCs w:val="32"/>
        </w:rPr>
      </w:pPr>
    </w:p>
    <w:p w:rsidR="00631E69" w:rsidRDefault="00631E69" w:rsidP="00631E69">
      <w:pPr>
        <w:adjustRightInd w:val="0"/>
        <w:snapToGrid w:val="0"/>
        <w:spacing w:beforeLines="100" w:afterLines="100" w:line="360" w:lineRule="auto"/>
        <w:jc w:val="center"/>
        <w:rPr>
          <w:rFonts w:ascii="黑体" w:eastAsia="黑体"/>
          <w:sz w:val="32"/>
          <w:szCs w:val="32"/>
        </w:rPr>
      </w:pPr>
    </w:p>
    <w:p w:rsidR="00631E69" w:rsidRDefault="00F40990" w:rsidP="00631E69">
      <w:pPr>
        <w:adjustRightInd w:val="0"/>
        <w:snapToGrid w:val="0"/>
        <w:spacing w:beforeLines="100" w:afterLines="100" w:line="360" w:lineRule="auto"/>
        <w:jc w:val="center"/>
        <w:rPr>
          <w:rFonts w:ascii="黑体" w:eastAsia="黑体"/>
          <w:sz w:val="32"/>
          <w:szCs w:val="32"/>
        </w:rPr>
      </w:pPr>
      <w:r>
        <w:rPr>
          <w:rFonts w:ascii="黑体" w:eastAsia="黑体" w:hint="eastAsia"/>
          <w:sz w:val="32"/>
          <w:szCs w:val="32"/>
        </w:rPr>
        <w:t>第三节</w:t>
      </w:r>
      <w:r>
        <w:rPr>
          <w:rFonts w:ascii="黑体" w:eastAsia="黑体" w:hint="eastAsia"/>
          <w:sz w:val="32"/>
          <w:szCs w:val="32"/>
        </w:rPr>
        <w:t xml:space="preserve">  </w:t>
      </w:r>
      <w:r>
        <w:rPr>
          <w:rFonts w:ascii="黑体" w:eastAsia="黑体" w:hint="eastAsia"/>
          <w:sz w:val="32"/>
          <w:szCs w:val="32"/>
        </w:rPr>
        <w:t>合同附件格式</w:t>
      </w:r>
    </w:p>
    <w:p w:rsidR="00631E69" w:rsidRDefault="00F40990">
      <w:pPr>
        <w:adjustRightInd w:val="0"/>
        <w:snapToGrid w:val="0"/>
        <w:spacing w:line="360" w:lineRule="auto"/>
        <w:rPr>
          <w:rFonts w:ascii="黑体" w:eastAsia="黑体"/>
          <w:sz w:val="24"/>
        </w:rPr>
      </w:pPr>
      <w:r>
        <w:rPr>
          <w:rFonts w:ascii="黑体" w:eastAsia="黑体" w:hint="eastAsia"/>
          <w:sz w:val="24"/>
        </w:rPr>
        <w:t>附件一：合同协议书</w:t>
      </w:r>
    </w:p>
    <w:p w:rsidR="00631E69" w:rsidRDefault="00F40990" w:rsidP="00631E69">
      <w:pPr>
        <w:adjustRightInd w:val="0"/>
        <w:snapToGrid w:val="0"/>
        <w:spacing w:beforeLines="100" w:afterLines="100" w:line="360" w:lineRule="auto"/>
        <w:jc w:val="center"/>
        <w:rPr>
          <w:rFonts w:ascii="黑体" w:eastAsia="黑体"/>
          <w:sz w:val="28"/>
          <w:szCs w:val="28"/>
        </w:rPr>
      </w:pPr>
      <w:r>
        <w:rPr>
          <w:rFonts w:ascii="黑体" w:eastAsia="黑体" w:hint="eastAsia"/>
          <w:sz w:val="28"/>
          <w:szCs w:val="28"/>
        </w:rPr>
        <w:t>合</w:t>
      </w:r>
      <w:r>
        <w:rPr>
          <w:rFonts w:ascii="黑体" w:eastAsia="黑体" w:hint="eastAsia"/>
          <w:sz w:val="28"/>
          <w:szCs w:val="28"/>
        </w:rPr>
        <w:t xml:space="preserve"> </w:t>
      </w:r>
      <w:r>
        <w:rPr>
          <w:rFonts w:ascii="黑体" w:eastAsia="黑体" w:hint="eastAsia"/>
          <w:sz w:val="28"/>
          <w:szCs w:val="28"/>
        </w:rPr>
        <w:t>同</w:t>
      </w:r>
      <w:r>
        <w:rPr>
          <w:rFonts w:ascii="黑体" w:eastAsia="黑体" w:hint="eastAsia"/>
          <w:sz w:val="28"/>
          <w:szCs w:val="28"/>
        </w:rPr>
        <w:t xml:space="preserve"> </w:t>
      </w:r>
      <w:r>
        <w:rPr>
          <w:rFonts w:ascii="黑体" w:eastAsia="黑体" w:hint="eastAsia"/>
          <w:sz w:val="28"/>
          <w:szCs w:val="28"/>
        </w:rPr>
        <w:t>协</w:t>
      </w:r>
      <w:r>
        <w:rPr>
          <w:rFonts w:ascii="黑体" w:eastAsia="黑体" w:hint="eastAsia"/>
          <w:sz w:val="28"/>
          <w:szCs w:val="28"/>
        </w:rPr>
        <w:t xml:space="preserve"> </w:t>
      </w:r>
      <w:r>
        <w:rPr>
          <w:rFonts w:ascii="黑体" w:eastAsia="黑体" w:hint="eastAsia"/>
          <w:sz w:val="28"/>
          <w:szCs w:val="28"/>
        </w:rPr>
        <w:t>议</w:t>
      </w:r>
      <w:r>
        <w:rPr>
          <w:rFonts w:ascii="黑体" w:eastAsia="黑体" w:hint="eastAsia"/>
          <w:sz w:val="28"/>
          <w:szCs w:val="28"/>
        </w:rPr>
        <w:t xml:space="preserve"> </w:t>
      </w:r>
      <w:r>
        <w:rPr>
          <w:rFonts w:ascii="黑体" w:eastAsia="黑体" w:hint="eastAsia"/>
          <w:sz w:val="28"/>
          <w:szCs w:val="28"/>
        </w:rPr>
        <w:t>书</w:t>
      </w:r>
    </w:p>
    <w:p w:rsidR="00631E69" w:rsidRDefault="00F40990">
      <w:pPr>
        <w:adjustRightInd w:val="0"/>
        <w:snapToGrid w:val="0"/>
        <w:spacing w:line="360" w:lineRule="auto"/>
        <w:ind w:firstLineChars="250" w:firstLine="600"/>
        <w:rPr>
          <w:sz w:val="24"/>
        </w:rPr>
      </w:pPr>
      <w:r>
        <w:rPr>
          <w:rFonts w:hint="eastAsia"/>
          <w:sz w:val="24"/>
          <w:u w:val="single"/>
        </w:rPr>
        <w:t xml:space="preserve">                               </w:t>
      </w:r>
      <w:r>
        <w:rPr>
          <w:sz w:val="24"/>
        </w:rPr>
        <w:t>（发包</w:t>
      </w:r>
      <w:r>
        <w:rPr>
          <w:rFonts w:hint="eastAsia"/>
          <w:sz w:val="24"/>
        </w:rPr>
        <w:t>人名</w:t>
      </w:r>
      <w:r>
        <w:rPr>
          <w:sz w:val="24"/>
        </w:rPr>
        <w:t>称，以下</w:t>
      </w:r>
      <w:r>
        <w:rPr>
          <w:rFonts w:hint="eastAsia"/>
          <w:sz w:val="24"/>
        </w:rPr>
        <w:t>简称“发包</w:t>
      </w:r>
      <w:r>
        <w:rPr>
          <w:sz w:val="24"/>
        </w:rPr>
        <w:t>人</w:t>
      </w:r>
      <w:r>
        <w:rPr>
          <w:rFonts w:hint="eastAsia"/>
          <w:sz w:val="24"/>
        </w:rPr>
        <w:t>”</w:t>
      </w:r>
      <w:r>
        <w:rPr>
          <w:rFonts w:hint="eastAsia"/>
          <w:sz w:val="24"/>
        </w:rPr>
        <w:t xml:space="preserve"> </w:t>
      </w:r>
      <w:r>
        <w:rPr>
          <w:rFonts w:hint="eastAsia"/>
          <w:sz w:val="24"/>
        </w:rPr>
        <w:t>）</w:t>
      </w:r>
      <w:r>
        <w:rPr>
          <w:sz w:val="24"/>
        </w:rPr>
        <w:t>为实施</w:t>
      </w:r>
      <w:r>
        <w:rPr>
          <w:rFonts w:hint="eastAsia"/>
          <w:sz w:val="24"/>
          <w:u w:val="single"/>
        </w:rPr>
        <w:t xml:space="preserve">                 </w:t>
      </w:r>
      <w:r>
        <w:rPr>
          <w:sz w:val="24"/>
        </w:rPr>
        <w:t>（项目名称），已接受</w:t>
      </w:r>
      <w:r>
        <w:rPr>
          <w:rFonts w:hint="eastAsia"/>
          <w:sz w:val="24"/>
          <w:u w:val="single"/>
        </w:rPr>
        <w:t xml:space="preserve">             </w:t>
      </w:r>
      <w:r>
        <w:rPr>
          <w:sz w:val="24"/>
        </w:rPr>
        <w:t>（承包人名称，以下简称</w:t>
      </w:r>
      <w:r>
        <w:rPr>
          <w:sz w:val="24"/>
        </w:rPr>
        <w:t>“</w:t>
      </w:r>
      <w:r>
        <w:rPr>
          <w:sz w:val="24"/>
        </w:rPr>
        <w:t>承包人</w:t>
      </w:r>
      <w:r>
        <w:rPr>
          <w:sz w:val="24"/>
        </w:rPr>
        <w:t>”</w:t>
      </w:r>
      <w:r>
        <w:rPr>
          <w:sz w:val="24"/>
        </w:rPr>
        <w:t>）对该项目</w:t>
      </w:r>
      <w:r>
        <w:rPr>
          <w:rFonts w:hint="eastAsia"/>
          <w:sz w:val="24"/>
          <w:u w:val="single"/>
        </w:rPr>
        <w:t xml:space="preserve">         </w:t>
      </w:r>
      <w:r>
        <w:rPr>
          <w:sz w:val="24"/>
        </w:rPr>
        <w:t>标段施工的投标。发包人和承包人共同达成如下协议。</w:t>
      </w:r>
    </w:p>
    <w:p w:rsidR="00631E69" w:rsidRDefault="00F40990">
      <w:pPr>
        <w:adjustRightInd w:val="0"/>
        <w:snapToGrid w:val="0"/>
        <w:spacing w:line="360" w:lineRule="auto"/>
        <w:ind w:firstLineChars="200" w:firstLine="480"/>
        <w:rPr>
          <w:sz w:val="24"/>
        </w:rPr>
      </w:pPr>
      <w:r>
        <w:rPr>
          <w:sz w:val="24"/>
        </w:rPr>
        <w:t>1</w:t>
      </w:r>
      <w:r>
        <w:rPr>
          <w:rFonts w:hint="eastAsia"/>
          <w:sz w:val="24"/>
        </w:rPr>
        <w:t>．</w:t>
      </w:r>
      <w:r>
        <w:rPr>
          <w:sz w:val="24"/>
        </w:rPr>
        <w:t>第</w:t>
      </w:r>
      <w:r>
        <w:rPr>
          <w:rFonts w:hint="eastAsia"/>
          <w:sz w:val="24"/>
          <w:u w:val="single"/>
        </w:rPr>
        <w:t xml:space="preserve">    </w:t>
      </w:r>
      <w:r>
        <w:rPr>
          <w:sz w:val="24"/>
        </w:rPr>
        <w:t>标段由</w:t>
      </w:r>
      <w:r>
        <w:rPr>
          <w:sz w:val="24"/>
        </w:rPr>
        <w:t>K</w:t>
      </w:r>
      <w:r>
        <w:rPr>
          <w:rFonts w:hint="eastAsia"/>
          <w:sz w:val="24"/>
          <w:u w:val="single"/>
        </w:rPr>
        <w:t xml:space="preserve">   </w:t>
      </w:r>
      <w:r>
        <w:rPr>
          <w:sz w:val="24"/>
        </w:rPr>
        <w:t>＋</w:t>
      </w:r>
      <w:r>
        <w:rPr>
          <w:rFonts w:hint="eastAsia"/>
          <w:sz w:val="24"/>
          <w:u w:val="single"/>
        </w:rPr>
        <w:t xml:space="preserve">   </w:t>
      </w:r>
      <w:r>
        <w:rPr>
          <w:sz w:val="24"/>
        </w:rPr>
        <w:t>至</w:t>
      </w:r>
      <w:r>
        <w:rPr>
          <w:sz w:val="24"/>
        </w:rPr>
        <w:t>K</w:t>
      </w:r>
      <w:r>
        <w:rPr>
          <w:rFonts w:hint="eastAsia"/>
          <w:sz w:val="24"/>
          <w:u w:val="single"/>
        </w:rPr>
        <w:t xml:space="preserve">   </w:t>
      </w:r>
      <w:r>
        <w:rPr>
          <w:sz w:val="24"/>
        </w:rPr>
        <w:t>十</w:t>
      </w:r>
      <w:r>
        <w:rPr>
          <w:rFonts w:hint="eastAsia"/>
          <w:sz w:val="24"/>
          <w:u w:val="single"/>
        </w:rPr>
        <w:t xml:space="preserve">   </w:t>
      </w:r>
      <w:r>
        <w:rPr>
          <w:sz w:val="24"/>
        </w:rPr>
        <w:t>，长约</w:t>
      </w:r>
      <w:r>
        <w:rPr>
          <w:rFonts w:hint="eastAsia"/>
          <w:sz w:val="24"/>
          <w:u w:val="single"/>
        </w:rPr>
        <w:t xml:space="preserve">   </w:t>
      </w:r>
      <w:r>
        <w:rPr>
          <w:sz w:val="24"/>
        </w:rPr>
        <w:t>km</w:t>
      </w:r>
      <w:r>
        <w:rPr>
          <w:sz w:val="24"/>
        </w:rPr>
        <w:t>，技术标准</w:t>
      </w:r>
      <w:r>
        <w:rPr>
          <w:rFonts w:hint="eastAsia"/>
          <w:sz w:val="24"/>
          <w:u w:val="single"/>
        </w:rPr>
        <w:t xml:space="preserve">   </w:t>
      </w:r>
      <w:r>
        <w:rPr>
          <w:sz w:val="24"/>
        </w:rPr>
        <w:t>级，</w:t>
      </w:r>
      <w:r>
        <w:rPr>
          <w:rFonts w:hint="eastAsia"/>
          <w:sz w:val="24"/>
          <w:u w:val="single"/>
        </w:rPr>
        <w:t xml:space="preserve">   </w:t>
      </w:r>
      <w:r>
        <w:rPr>
          <w:sz w:val="24"/>
        </w:rPr>
        <w:t>路面。有</w:t>
      </w:r>
      <w:r>
        <w:rPr>
          <w:rFonts w:hint="eastAsia"/>
          <w:sz w:val="24"/>
          <w:u w:val="single"/>
        </w:rPr>
        <w:t xml:space="preserve">   </w:t>
      </w:r>
      <w:r>
        <w:rPr>
          <w:sz w:val="24"/>
        </w:rPr>
        <w:t>立交</w:t>
      </w:r>
      <w:r>
        <w:rPr>
          <w:rFonts w:hint="eastAsia"/>
          <w:sz w:val="24"/>
          <w:u w:val="single"/>
        </w:rPr>
        <w:t xml:space="preserve">   </w:t>
      </w:r>
      <w:r>
        <w:rPr>
          <w:sz w:val="24"/>
        </w:rPr>
        <w:t>处；大中桥</w:t>
      </w:r>
      <w:r>
        <w:rPr>
          <w:rFonts w:hint="eastAsia"/>
          <w:sz w:val="24"/>
          <w:u w:val="single"/>
        </w:rPr>
        <w:t xml:space="preserve">   </w:t>
      </w:r>
      <w:r>
        <w:rPr>
          <w:sz w:val="24"/>
        </w:rPr>
        <w:t>座，计长</w:t>
      </w:r>
      <w:r>
        <w:rPr>
          <w:rFonts w:hint="eastAsia"/>
          <w:sz w:val="24"/>
          <w:u w:val="single"/>
        </w:rPr>
        <w:t xml:space="preserve">   </w:t>
      </w:r>
      <w:r>
        <w:rPr>
          <w:rFonts w:hint="eastAsia"/>
          <w:sz w:val="24"/>
        </w:rPr>
        <w:t>m</w:t>
      </w:r>
      <w:r>
        <w:rPr>
          <w:sz w:val="24"/>
        </w:rPr>
        <w:t>；隧道</w:t>
      </w:r>
      <w:r>
        <w:rPr>
          <w:rFonts w:hint="eastAsia"/>
          <w:sz w:val="24"/>
          <w:u w:val="single"/>
        </w:rPr>
        <w:t xml:space="preserve">   </w:t>
      </w:r>
      <w:r>
        <w:rPr>
          <w:sz w:val="24"/>
        </w:rPr>
        <w:t>座，计长</w:t>
      </w:r>
      <w:r>
        <w:rPr>
          <w:rFonts w:hint="eastAsia"/>
          <w:sz w:val="24"/>
          <w:u w:val="single"/>
        </w:rPr>
        <w:t xml:space="preserve">    </w:t>
      </w:r>
      <w:r>
        <w:rPr>
          <w:rFonts w:hint="eastAsia"/>
          <w:sz w:val="24"/>
        </w:rPr>
        <w:t>m</w:t>
      </w:r>
      <w:r>
        <w:rPr>
          <w:sz w:val="24"/>
        </w:rPr>
        <w:t>以及其他构造物工程等。</w:t>
      </w:r>
    </w:p>
    <w:p w:rsidR="00631E69" w:rsidRDefault="00F40990">
      <w:pPr>
        <w:adjustRightInd w:val="0"/>
        <w:snapToGrid w:val="0"/>
        <w:spacing w:line="360" w:lineRule="auto"/>
        <w:ind w:firstLineChars="200" w:firstLine="480"/>
        <w:rPr>
          <w:sz w:val="24"/>
        </w:rPr>
      </w:pPr>
      <w:r>
        <w:rPr>
          <w:sz w:val="24"/>
        </w:rPr>
        <w:t>2</w:t>
      </w:r>
      <w:r>
        <w:rPr>
          <w:rFonts w:hint="eastAsia"/>
          <w:sz w:val="24"/>
        </w:rPr>
        <w:t>．</w:t>
      </w:r>
      <w:r>
        <w:rPr>
          <w:sz w:val="24"/>
        </w:rPr>
        <w:t>下列文件应视为构成合同文件的组成部分：</w:t>
      </w:r>
    </w:p>
    <w:p w:rsidR="00631E69" w:rsidRDefault="00F40990">
      <w:pPr>
        <w:adjustRightInd w:val="0"/>
        <w:snapToGrid w:val="0"/>
        <w:spacing w:line="360" w:lineRule="auto"/>
        <w:ind w:leftChars="228" w:left="1079" w:hangingChars="250" w:hanging="600"/>
        <w:rPr>
          <w:sz w:val="24"/>
        </w:rPr>
      </w:pPr>
      <w:r>
        <w:rPr>
          <w:sz w:val="24"/>
        </w:rPr>
        <w:t>（</w:t>
      </w:r>
      <w:r>
        <w:rPr>
          <w:sz w:val="24"/>
        </w:rPr>
        <w:t>1</w:t>
      </w:r>
      <w:r>
        <w:rPr>
          <w:rFonts w:hint="eastAsia"/>
          <w:sz w:val="24"/>
        </w:rPr>
        <w:t>）</w:t>
      </w:r>
      <w:r>
        <w:rPr>
          <w:sz w:val="24"/>
        </w:rPr>
        <w:t>本协议书及各种合同附件（含评标期间和合同谈判过程中的澄清文件和补充资料）；</w:t>
      </w:r>
    </w:p>
    <w:p w:rsidR="00631E69" w:rsidRDefault="00F40990">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中标通知书；</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sz w:val="24"/>
        </w:rPr>
        <w:t>补遗书；</w:t>
      </w:r>
    </w:p>
    <w:p w:rsidR="00631E69" w:rsidRDefault="00F40990">
      <w:pPr>
        <w:adjustRightInd w:val="0"/>
        <w:snapToGrid w:val="0"/>
        <w:spacing w:line="360" w:lineRule="auto"/>
        <w:ind w:firstLineChars="200" w:firstLine="480"/>
        <w:rPr>
          <w:sz w:val="24"/>
        </w:rPr>
      </w:pPr>
      <w:r>
        <w:rPr>
          <w:rFonts w:hint="eastAsia"/>
          <w:sz w:val="24"/>
        </w:rPr>
        <w:t>（</w:t>
      </w:r>
      <w:r>
        <w:rPr>
          <w:sz w:val="24"/>
        </w:rPr>
        <w:t>4</w:t>
      </w:r>
      <w:r>
        <w:rPr>
          <w:rFonts w:hint="eastAsia"/>
          <w:sz w:val="24"/>
        </w:rPr>
        <w:t>）</w:t>
      </w:r>
      <w:r>
        <w:rPr>
          <w:sz w:val="24"/>
        </w:rPr>
        <w:t>投标函及投标函附录；</w:t>
      </w:r>
    </w:p>
    <w:p w:rsidR="00631E69" w:rsidRDefault="00F40990">
      <w:pPr>
        <w:adjustRightInd w:val="0"/>
        <w:snapToGrid w:val="0"/>
        <w:spacing w:line="360" w:lineRule="auto"/>
        <w:ind w:firstLineChars="200" w:firstLine="480"/>
        <w:rPr>
          <w:sz w:val="24"/>
        </w:rPr>
      </w:pPr>
      <w:r>
        <w:rPr>
          <w:rFonts w:hint="eastAsia"/>
          <w:sz w:val="24"/>
        </w:rPr>
        <w:t>（</w:t>
      </w:r>
      <w:r>
        <w:rPr>
          <w:sz w:val="24"/>
        </w:rPr>
        <w:t>5</w:t>
      </w:r>
      <w:r>
        <w:rPr>
          <w:sz w:val="24"/>
        </w:rPr>
        <w:t>）项目专用合同条款；</w:t>
      </w:r>
    </w:p>
    <w:p w:rsidR="00631E69" w:rsidRDefault="00F40990">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公路行业标准专用合同条款；</w:t>
      </w:r>
    </w:p>
    <w:p w:rsidR="00631E69" w:rsidRDefault="00F40990">
      <w:pPr>
        <w:adjustRightInd w:val="0"/>
        <w:snapToGrid w:val="0"/>
        <w:spacing w:line="360" w:lineRule="auto"/>
        <w:ind w:firstLineChars="200" w:firstLine="480"/>
        <w:rPr>
          <w:sz w:val="24"/>
        </w:rPr>
      </w:pPr>
      <w:r>
        <w:rPr>
          <w:rFonts w:hint="eastAsia"/>
          <w:sz w:val="24"/>
        </w:rPr>
        <w:t>（</w:t>
      </w:r>
      <w:r>
        <w:rPr>
          <w:sz w:val="24"/>
        </w:rPr>
        <w:t>7</w:t>
      </w:r>
      <w:r>
        <w:rPr>
          <w:rFonts w:hint="eastAsia"/>
          <w:sz w:val="24"/>
        </w:rPr>
        <w:t>）</w:t>
      </w:r>
      <w:r>
        <w:rPr>
          <w:sz w:val="24"/>
        </w:rPr>
        <w:t>通用合同条款；</w:t>
      </w:r>
    </w:p>
    <w:p w:rsidR="00631E69" w:rsidRDefault="00F40990">
      <w:pPr>
        <w:adjustRightInd w:val="0"/>
        <w:snapToGrid w:val="0"/>
        <w:spacing w:line="360" w:lineRule="auto"/>
        <w:ind w:firstLineChars="200" w:firstLine="480"/>
        <w:rPr>
          <w:sz w:val="24"/>
        </w:rPr>
      </w:pPr>
      <w:r>
        <w:rPr>
          <w:sz w:val="24"/>
        </w:rPr>
        <w:t>（</w:t>
      </w:r>
      <w:r>
        <w:rPr>
          <w:sz w:val="24"/>
        </w:rPr>
        <w:t>8</w:t>
      </w:r>
      <w:r>
        <w:rPr>
          <w:sz w:val="24"/>
        </w:rPr>
        <w:t>）技术规范；</w:t>
      </w:r>
    </w:p>
    <w:p w:rsidR="00631E69" w:rsidRDefault="00F40990">
      <w:pPr>
        <w:adjustRightInd w:val="0"/>
        <w:snapToGrid w:val="0"/>
        <w:spacing w:line="360" w:lineRule="auto"/>
        <w:ind w:firstLineChars="200" w:firstLine="480"/>
        <w:rPr>
          <w:sz w:val="24"/>
        </w:rPr>
      </w:pPr>
      <w:r>
        <w:rPr>
          <w:sz w:val="24"/>
        </w:rPr>
        <w:t>（</w:t>
      </w:r>
      <w:r>
        <w:rPr>
          <w:sz w:val="24"/>
        </w:rPr>
        <w:t>9</w:t>
      </w:r>
      <w:r>
        <w:rPr>
          <w:sz w:val="24"/>
        </w:rPr>
        <w:t>）图纸；</w:t>
      </w:r>
    </w:p>
    <w:p w:rsidR="00631E69" w:rsidRDefault="00F40990">
      <w:pPr>
        <w:adjustRightInd w:val="0"/>
        <w:snapToGrid w:val="0"/>
        <w:spacing w:line="360" w:lineRule="auto"/>
        <w:ind w:firstLineChars="200" w:firstLine="480"/>
        <w:rPr>
          <w:sz w:val="24"/>
        </w:rPr>
      </w:pPr>
      <w:r>
        <w:rPr>
          <w:sz w:val="24"/>
        </w:rPr>
        <w:t>（</w:t>
      </w:r>
      <w:r>
        <w:rPr>
          <w:sz w:val="24"/>
        </w:rPr>
        <w:t>10</w:t>
      </w:r>
      <w:r>
        <w:rPr>
          <w:sz w:val="24"/>
        </w:rPr>
        <w:t>）已标价工程量清单；</w:t>
      </w:r>
    </w:p>
    <w:p w:rsidR="00631E69" w:rsidRDefault="00F40990">
      <w:pPr>
        <w:adjustRightInd w:val="0"/>
        <w:snapToGrid w:val="0"/>
        <w:spacing w:line="360" w:lineRule="auto"/>
        <w:ind w:firstLineChars="200" w:firstLine="480"/>
        <w:rPr>
          <w:sz w:val="24"/>
        </w:rPr>
      </w:pPr>
      <w:r>
        <w:rPr>
          <w:rFonts w:hint="eastAsia"/>
          <w:sz w:val="24"/>
        </w:rPr>
        <w:t>（</w:t>
      </w:r>
      <w:r>
        <w:rPr>
          <w:sz w:val="24"/>
        </w:rPr>
        <w:t>11</w:t>
      </w:r>
      <w:r>
        <w:rPr>
          <w:rFonts w:hint="eastAsia"/>
          <w:sz w:val="24"/>
        </w:rPr>
        <w:t>）</w:t>
      </w:r>
      <w:r>
        <w:rPr>
          <w:sz w:val="24"/>
        </w:rPr>
        <w:t>资格预审申请文件中有关人员、设备投入的承诺</w:t>
      </w:r>
      <w:r>
        <w:rPr>
          <w:rFonts w:hint="eastAsia"/>
          <w:sz w:val="24"/>
        </w:rPr>
        <w:t>和目标承诺书；</w:t>
      </w:r>
    </w:p>
    <w:p w:rsidR="00631E69" w:rsidRDefault="00F40990">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）根据承诺提供的详细人员、设备清单；</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3</w:t>
      </w:r>
      <w:r>
        <w:rPr>
          <w:sz w:val="24"/>
        </w:rPr>
        <w:t>）施工组织设计安排；</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4</w:t>
      </w:r>
      <w:r>
        <w:rPr>
          <w:sz w:val="24"/>
        </w:rPr>
        <w:t>）</w:t>
      </w:r>
      <w:r>
        <w:rPr>
          <w:rFonts w:hint="eastAsia"/>
          <w:sz w:val="24"/>
        </w:rPr>
        <w:t>农民工工资支付承诺书</w:t>
      </w:r>
      <w:r>
        <w:rPr>
          <w:sz w:val="24"/>
        </w:rPr>
        <w:t>；</w:t>
      </w:r>
    </w:p>
    <w:p w:rsidR="00631E69" w:rsidRDefault="00F40990">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）扬尘治理专项承诺书；</w:t>
      </w:r>
    </w:p>
    <w:p w:rsidR="00631E69" w:rsidRDefault="00F40990">
      <w:pPr>
        <w:adjustRightInd w:val="0"/>
        <w:snapToGrid w:val="0"/>
        <w:spacing w:line="360" w:lineRule="auto"/>
        <w:ind w:firstLineChars="200" w:firstLine="480"/>
        <w:rPr>
          <w:sz w:val="24"/>
        </w:rPr>
      </w:pPr>
      <w:r>
        <w:rPr>
          <w:sz w:val="24"/>
        </w:rPr>
        <w:t>（</w:t>
      </w:r>
      <w:r>
        <w:rPr>
          <w:sz w:val="24"/>
        </w:rPr>
        <w:t>1</w:t>
      </w:r>
      <w:r>
        <w:rPr>
          <w:rFonts w:hint="eastAsia"/>
          <w:sz w:val="24"/>
        </w:rPr>
        <w:t>6</w:t>
      </w:r>
      <w:r>
        <w:rPr>
          <w:sz w:val="24"/>
        </w:rPr>
        <w:t>）其他合同文件。</w:t>
      </w:r>
    </w:p>
    <w:p w:rsidR="00631E69" w:rsidRDefault="00F40990">
      <w:pPr>
        <w:adjustRightInd w:val="0"/>
        <w:snapToGrid w:val="0"/>
        <w:spacing w:line="360" w:lineRule="auto"/>
        <w:ind w:firstLineChars="200" w:firstLine="480"/>
        <w:rPr>
          <w:sz w:val="24"/>
        </w:rPr>
      </w:pPr>
      <w:r>
        <w:rPr>
          <w:sz w:val="24"/>
        </w:rPr>
        <w:t>3</w:t>
      </w:r>
      <w:r>
        <w:rPr>
          <w:rFonts w:hint="eastAsia"/>
          <w:sz w:val="24"/>
        </w:rPr>
        <w:t>．</w:t>
      </w:r>
      <w:r>
        <w:rPr>
          <w:sz w:val="24"/>
        </w:rPr>
        <w:t>上述文件互相补充和解释，如有不明确或不一致之处，以合同约定次序在先者为准。</w:t>
      </w:r>
    </w:p>
    <w:p w:rsidR="00631E69" w:rsidRDefault="00F40990">
      <w:pPr>
        <w:adjustRightInd w:val="0"/>
        <w:snapToGrid w:val="0"/>
        <w:spacing w:line="360" w:lineRule="auto"/>
        <w:ind w:firstLineChars="200" w:firstLine="480"/>
        <w:rPr>
          <w:sz w:val="24"/>
        </w:rPr>
      </w:pPr>
      <w:r>
        <w:rPr>
          <w:sz w:val="24"/>
        </w:rPr>
        <w:t>4</w:t>
      </w:r>
      <w:r>
        <w:rPr>
          <w:rFonts w:hint="eastAsia"/>
          <w:sz w:val="24"/>
        </w:rPr>
        <w:t>．</w:t>
      </w:r>
      <w:r>
        <w:rPr>
          <w:sz w:val="24"/>
        </w:rPr>
        <w:t>根据工程量清单所列的预计数量和单价或总额价计算的签约合同价：人民币（大写）</w:t>
      </w:r>
      <w:r>
        <w:rPr>
          <w:rFonts w:hint="eastAsia"/>
          <w:sz w:val="24"/>
          <w:u w:val="single"/>
        </w:rPr>
        <w:t xml:space="preserve">         </w:t>
      </w:r>
      <w:r>
        <w:rPr>
          <w:sz w:val="24"/>
        </w:rPr>
        <w:t>元（￥</w:t>
      </w:r>
      <w:r>
        <w:rPr>
          <w:rFonts w:hint="eastAsia"/>
          <w:sz w:val="24"/>
          <w:u w:val="single"/>
        </w:rPr>
        <w:t xml:space="preserve">          </w:t>
      </w:r>
      <w:r>
        <w:rPr>
          <w:rFonts w:hint="eastAsia"/>
          <w:sz w:val="24"/>
        </w:rPr>
        <w:t>）。</w:t>
      </w:r>
    </w:p>
    <w:p w:rsidR="00631E69" w:rsidRDefault="00F40990">
      <w:pPr>
        <w:adjustRightInd w:val="0"/>
        <w:snapToGrid w:val="0"/>
        <w:spacing w:line="360" w:lineRule="auto"/>
        <w:ind w:firstLineChars="200" w:firstLine="480"/>
        <w:rPr>
          <w:sz w:val="24"/>
        </w:rPr>
      </w:pPr>
      <w:r>
        <w:rPr>
          <w:sz w:val="24"/>
        </w:rPr>
        <w:t>5</w:t>
      </w:r>
      <w:r>
        <w:rPr>
          <w:rFonts w:hint="eastAsia"/>
          <w:sz w:val="24"/>
        </w:rPr>
        <w:t>．</w:t>
      </w:r>
      <w:r>
        <w:rPr>
          <w:sz w:val="24"/>
        </w:rPr>
        <w:t>承包人项目经理：</w:t>
      </w:r>
      <w:r>
        <w:rPr>
          <w:rFonts w:hint="eastAsia"/>
          <w:sz w:val="24"/>
          <w:u w:val="single"/>
        </w:rPr>
        <w:t xml:space="preserve">               </w:t>
      </w:r>
      <w:r>
        <w:rPr>
          <w:sz w:val="24"/>
        </w:rPr>
        <w:t>。技术负责人：</w:t>
      </w:r>
      <w:r>
        <w:rPr>
          <w:rFonts w:hint="eastAsia"/>
          <w:sz w:val="24"/>
          <w:u w:val="single"/>
        </w:rPr>
        <w:t xml:space="preserve">             </w:t>
      </w:r>
      <w:r>
        <w:rPr>
          <w:sz w:val="24"/>
        </w:rPr>
        <w:t>。</w:t>
      </w:r>
    </w:p>
    <w:p w:rsidR="00631E69" w:rsidRDefault="00F40990">
      <w:pPr>
        <w:adjustRightInd w:val="0"/>
        <w:snapToGrid w:val="0"/>
        <w:spacing w:line="360" w:lineRule="auto"/>
        <w:ind w:firstLineChars="200" w:firstLine="480"/>
        <w:rPr>
          <w:sz w:val="24"/>
        </w:rPr>
      </w:pPr>
      <w:r>
        <w:rPr>
          <w:sz w:val="24"/>
        </w:rPr>
        <w:t>6</w:t>
      </w:r>
      <w:r>
        <w:rPr>
          <w:rFonts w:hint="eastAsia"/>
          <w:sz w:val="24"/>
        </w:rPr>
        <w:t>．</w:t>
      </w:r>
      <w:r>
        <w:rPr>
          <w:sz w:val="24"/>
        </w:rPr>
        <w:t>工程质量符合</w:t>
      </w:r>
      <w:r>
        <w:rPr>
          <w:rFonts w:hint="eastAsia"/>
          <w:sz w:val="24"/>
          <w:u w:val="single"/>
        </w:rPr>
        <w:t xml:space="preserve">              </w:t>
      </w:r>
      <w:r>
        <w:rPr>
          <w:sz w:val="24"/>
        </w:rPr>
        <w:t>标准。</w:t>
      </w:r>
    </w:p>
    <w:p w:rsidR="00631E69" w:rsidRDefault="00F40990">
      <w:pPr>
        <w:adjustRightInd w:val="0"/>
        <w:snapToGrid w:val="0"/>
        <w:spacing w:line="360" w:lineRule="auto"/>
        <w:ind w:firstLineChars="200" w:firstLine="480"/>
        <w:rPr>
          <w:sz w:val="24"/>
        </w:rPr>
      </w:pPr>
      <w:r>
        <w:rPr>
          <w:sz w:val="24"/>
        </w:rPr>
        <w:t>7</w:t>
      </w:r>
      <w:r>
        <w:rPr>
          <w:sz w:val="24"/>
        </w:rPr>
        <w:t>．承包人承诺按合同约定承担工程的实施、完成及缺陷修复。</w:t>
      </w:r>
    </w:p>
    <w:p w:rsidR="00631E69" w:rsidRDefault="00F40990">
      <w:pPr>
        <w:adjustRightInd w:val="0"/>
        <w:snapToGrid w:val="0"/>
        <w:spacing w:line="360" w:lineRule="auto"/>
        <w:ind w:firstLineChars="200" w:firstLine="480"/>
        <w:rPr>
          <w:sz w:val="24"/>
        </w:rPr>
      </w:pPr>
      <w:r>
        <w:rPr>
          <w:rFonts w:hint="eastAsia"/>
          <w:sz w:val="24"/>
        </w:rPr>
        <w:t>8</w:t>
      </w:r>
      <w:r>
        <w:rPr>
          <w:rFonts w:hint="eastAsia"/>
          <w:sz w:val="24"/>
        </w:rPr>
        <w:t>．</w:t>
      </w:r>
      <w:r>
        <w:rPr>
          <w:sz w:val="24"/>
        </w:rPr>
        <w:t>发包人承诺按合同约定的条件、时间和方式向承包人支付合同价款。</w:t>
      </w:r>
    </w:p>
    <w:p w:rsidR="00631E69" w:rsidRDefault="00F40990">
      <w:pPr>
        <w:adjustRightInd w:val="0"/>
        <w:snapToGrid w:val="0"/>
        <w:spacing w:line="360" w:lineRule="auto"/>
        <w:ind w:firstLineChars="200" w:firstLine="480"/>
        <w:rPr>
          <w:sz w:val="24"/>
        </w:rPr>
      </w:pPr>
      <w:r>
        <w:rPr>
          <w:sz w:val="24"/>
        </w:rPr>
        <w:t>9</w:t>
      </w:r>
      <w:r>
        <w:rPr>
          <w:rFonts w:hint="eastAsia"/>
          <w:sz w:val="24"/>
        </w:rPr>
        <w:t>．</w:t>
      </w:r>
      <w:r>
        <w:rPr>
          <w:sz w:val="24"/>
        </w:rPr>
        <w:t>承包人应按照监理人指示开工，工期为</w:t>
      </w:r>
      <w:r>
        <w:rPr>
          <w:rFonts w:hint="eastAsia"/>
          <w:sz w:val="24"/>
          <w:u w:val="single"/>
        </w:rPr>
        <w:t xml:space="preserve">     </w:t>
      </w:r>
      <w:r>
        <w:rPr>
          <w:sz w:val="24"/>
        </w:rPr>
        <w:t>日历天。</w:t>
      </w:r>
    </w:p>
    <w:p w:rsidR="00631E69" w:rsidRDefault="00F40990">
      <w:pPr>
        <w:adjustRightInd w:val="0"/>
        <w:snapToGrid w:val="0"/>
        <w:spacing w:line="360" w:lineRule="auto"/>
        <w:ind w:firstLineChars="200" w:firstLine="480"/>
        <w:rPr>
          <w:sz w:val="24"/>
        </w:rPr>
      </w:pPr>
      <w:r>
        <w:rPr>
          <w:sz w:val="24"/>
        </w:rPr>
        <w:t>10</w:t>
      </w:r>
      <w:r>
        <w:rPr>
          <w:rFonts w:hint="eastAsia"/>
          <w:sz w:val="24"/>
        </w:rPr>
        <w:t>．</w:t>
      </w:r>
      <w:r>
        <w:rPr>
          <w:sz w:val="24"/>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rsidR="00631E69" w:rsidRDefault="00F40990">
      <w:pPr>
        <w:adjustRightInd w:val="0"/>
        <w:snapToGrid w:val="0"/>
        <w:spacing w:line="360" w:lineRule="auto"/>
        <w:ind w:firstLineChars="200" w:firstLine="480"/>
        <w:rPr>
          <w:sz w:val="24"/>
        </w:rPr>
      </w:pPr>
      <w:r>
        <w:rPr>
          <w:sz w:val="24"/>
        </w:rPr>
        <w:t>11</w:t>
      </w:r>
      <w:r>
        <w:rPr>
          <w:sz w:val="24"/>
        </w:rPr>
        <w:t>．本协议书正本二份、副本</w:t>
      </w:r>
      <w:r>
        <w:rPr>
          <w:rFonts w:hint="eastAsia"/>
          <w:sz w:val="24"/>
          <w:u w:val="single"/>
        </w:rPr>
        <w:t xml:space="preserve">     </w:t>
      </w:r>
      <w:r>
        <w:rPr>
          <w:sz w:val="24"/>
        </w:rPr>
        <w:t>份，合同双方各执正本一份，副本</w:t>
      </w:r>
      <w:r>
        <w:rPr>
          <w:rFonts w:hint="eastAsia"/>
          <w:sz w:val="24"/>
          <w:u w:val="single"/>
        </w:rPr>
        <w:t xml:space="preserve">     </w:t>
      </w:r>
      <w:r>
        <w:rPr>
          <w:sz w:val="24"/>
        </w:rPr>
        <w:t>份，当正本与副本的内容不一致时，以正本为准。</w:t>
      </w:r>
    </w:p>
    <w:p w:rsidR="00631E69" w:rsidRDefault="00F40990">
      <w:pPr>
        <w:adjustRightInd w:val="0"/>
        <w:snapToGrid w:val="0"/>
        <w:spacing w:line="360" w:lineRule="auto"/>
        <w:ind w:firstLineChars="200" w:firstLine="480"/>
        <w:rPr>
          <w:sz w:val="24"/>
        </w:rPr>
      </w:pPr>
      <w:r>
        <w:rPr>
          <w:sz w:val="24"/>
        </w:rPr>
        <w:t>12</w:t>
      </w:r>
      <w:r>
        <w:rPr>
          <w:rFonts w:hint="eastAsia"/>
          <w:sz w:val="24"/>
        </w:rPr>
        <w:t>．</w:t>
      </w:r>
      <w:r>
        <w:rPr>
          <w:sz w:val="24"/>
        </w:rPr>
        <w:t>合同未尽事宜，双方另行签订补充协议。补充协议是合同的组成部分。</w:t>
      </w:r>
    </w:p>
    <w:p w:rsidR="00631E69" w:rsidRDefault="00631E69">
      <w:pPr>
        <w:adjustRightInd w:val="0"/>
        <w:snapToGrid w:val="0"/>
        <w:spacing w:line="360" w:lineRule="auto"/>
        <w:ind w:firstLineChars="200" w:firstLine="480"/>
        <w:rPr>
          <w:sz w:val="24"/>
        </w:rPr>
      </w:pPr>
    </w:p>
    <w:p w:rsidR="00631E69" w:rsidRDefault="00F40990">
      <w:pPr>
        <w:adjustRightInd w:val="0"/>
        <w:snapToGrid w:val="0"/>
        <w:spacing w:line="360" w:lineRule="auto"/>
        <w:rPr>
          <w:sz w:val="24"/>
        </w:rPr>
      </w:pPr>
      <w:r>
        <w:rPr>
          <w:sz w:val="24"/>
        </w:rPr>
        <w:t>发包人：</w:t>
      </w:r>
      <w:r>
        <w:rPr>
          <w:rFonts w:hint="eastAsia"/>
          <w:sz w:val="24"/>
          <w:u w:val="single"/>
        </w:rPr>
        <w:t xml:space="preserve">              </w:t>
      </w:r>
      <w:r>
        <w:rPr>
          <w:sz w:val="24"/>
        </w:rPr>
        <w:t>（盖单位公章）</w:t>
      </w:r>
      <w:r>
        <w:rPr>
          <w:rFonts w:hint="eastAsia"/>
          <w:sz w:val="24"/>
        </w:rPr>
        <w:t xml:space="preserve">    </w:t>
      </w:r>
      <w:r>
        <w:rPr>
          <w:sz w:val="24"/>
        </w:rPr>
        <w:t>承包人：</w:t>
      </w:r>
      <w:r>
        <w:rPr>
          <w:rFonts w:hint="eastAsia"/>
          <w:sz w:val="24"/>
          <w:u w:val="single"/>
        </w:rPr>
        <w:t xml:space="preserve">                </w:t>
      </w:r>
      <w:r>
        <w:rPr>
          <w:sz w:val="24"/>
        </w:rPr>
        <w:t>（盖单位公章）</w:t>
      </w:r>
    </w:p>
    <w:p w:rsidR="00631E69" w:rsidRDefault="00F40990">
      <w:pPr>
        <w:adjustRightInd w:val="0"/>
        <w:snapToGrid w:val="0"/>
        <w:spacing w:line="360" w:lineRule="auto"/>
        <w:rPr>
          <w:sz w:val="24"/>
        </w:rPr>
      </w:pPr>
      <w:r>
        <w:rPr>
          <w:sz w:val="24"/>
        </w:rPr>
        <w:t>法定代表人或其委托代理人：</w:t>
      </w:r>
      <w:r>
        <w:rPr>
          <w:rFonts w:hint="eastAsia"/>
          <w:sz w:val="24"/>
          <w:u w:val="single"/>
        </w:rPr>
        <w:t xml:space="preserve">    </w:t>
      </w:r>
      <w:r>
        <w:rPr>
          <w:rFonts w:hint="eastAsia"/>
          <w:sz w:val="24"/>
        </w:rPr>
        <w:t>（</w:t>
      </w:r>
      <w:r>
        <w:rPr>
          <w:sz w:val="24"/>
        </w:rPr>
        <w:t>签字）</w:t>
      </w:r>
      <w:r>
        <w:rPr>
          <w:rFonts w:hint="eastAsia"/>
          <w:sz w:val="24"/>
        </w:rPr>
        <w:t xml:space="preserve">  </w:t>
      </w:r>
      <w:r>
        <w:rPr>
          <w:sz w:val="24"/>
        </w:rPr>
        <w:t>法定代表人或其委托代理人：</w:t>
      </w:r>
      <w:r>
        <w:rPr>
          <w:rFonts w:hint="eastAsia"/>
          <w:sz w:val="24"/>
          <w:u w:val="single"/>
        </w:rPr>
        <w:t xml:space="preserve">    </w:t>
      </w:r>
      <w:r>
        <w:rPr>
          <w:rFonts w:hint="eastAsia"/>
          <w:sz w:val="24"/>
        </w:rPr>
        <w:t>（</w:t>
      </w:r>
      <w:r>
        <w:rPr>
          <w:sz w:val="24"/>
        </w:rPr>
        <w:t>签字）</w:t>
      </w:r>
    </w:p>
    <w:p w:rsidR="00631E69" w:rsidRDefault="00F40990">
      <w:pPr>
        <w:adjustRightInd w:val="0"/>
        <w:snapToGrid w:val="0"/>
        <w:spacing w:line="360" w:lineRule="auto"/>
        <w:ind w:firstLineChars="200" w:firstLine="480"/>
        <w:rPr>
          <w:sz w:val="24"/>
        </w:rPr>
      </w:pP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r>
        <w:rPr>
          <w:rFonts w:hint="eastAsia"/>
          <w:sz w:val="24"/>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F40990">
      <w:pPr>
        <w:pageBreakBefore/>
        <w:adjustRightInd w:val="0"/>
        <w:snapToGrid w:val="0"/>
        <w:spacing w:line="360" w:lineRule="auto"/>
        <w:rPr>
          <w:rFonts w:ascii="黑体" w:eastAsia="黑体"/>
          <w:sz w:val="24"/>
        </w:rPr>
      </w:pPr>
      <w:r>
        <w:rPr>
          <w:rFonts w:ascii="黑体" w:eastAsia="黑体" w:hint="eastAsia"/>
          <w:sz w:val="24"/>
        </w:rPr>
        <w:t>附件二：廉政合同</w:t>
      </w:r>
    </w:p>
    <w:p w:rsidR="00631E69" w:rsidRDefault="00F40990" w:rsidP="00631E69">
      <w:pPr>
        <w:adjustRightInd w:val="0"/>
        <w:snapToGrid w:val="0"/>
        <w:spacing w:afterLines="50" w:line="360" w:lineRule="auto"/>
        <w:jc w:val="center"/>
        <w:rPr>
          <w:rFonts w:ascii="黑体" w:eastAsia="黑体"/>
          <w:sz w:val="28"/>
          <w:szCs w:val="28"/>
        </w:rPr>
      </w:pPr>
      <w:r>
        <w:rPr>
          <w:rFonts w:ascii="黑体" w:eastAsia="黑体" w:hint="eastAsia"/>
          <w:sz w:val="28"/>
          <w:szCs w:val="28"/>
        </w:rPr>
        <w:t>廉</w:t>
      </w:r>
      <w:r>
        <w:rPr>
          <w:rFonts w:ascii="黑体" w:eastAsia="黑体" w:hint="eastAsia"/>
          <w:sz w:val="28"/>
          <w:szCs w:val="28"/>
        </w:rPr>
        <w:t xml:space="preserve"> </w:t>
      </w:r>
      <w:r>
        <w:rPr>
          <w:rFonts w:ascii="黑体" w:eastAsia="黑体" w:hint="eastAsia"/>
          <w:sz w:val="28"/>
          <w:szCs w:val="28"/>
        </w:rPr>
        <w:t>政</w:t>
      </w:r>
      <w:r>
        <w:rPr>
          <w:rFonts w:ascii="黑体" w:eastAsia="黑体" w:hint="eastAsia"/>
          <w:sz w:val="28"/>
          <w:szCs w:val="28"/>
        </w:rPr>
        <w:t xml:space="preserve"> </w:t>
      </w:r>
      <w:r>
        <w:rPr>
          <w:rFonts w:ascii="黑体" w:eastAsia="黑体" w:hint="eastAsia"/>
          <w:sz w:val="28"/>
          <w:szCs w:val="28"/>
        </w:rPr>
        <w:t>合</w:t>
      </w:r>
      <w:r>
        <w:rPr>
          <w:rFonts w:ascii="黑体" w:eastAsia="黑体" w:hint="eastAsia"/>
          <w:sz w:val="28"/>
          <w:szCs w:val="28"/>
        </w:rPr>
        <w:t xml:space="preserve"> </w:t>
      </w:r>
      <w:r>
        <w:rPr>
          <w:rFonts w:ascii="黑体" w:eastAsia="黑体" w:hint="eastAsia"/>
          <w:sz w:val="28"/>
          <w:szCs w:val="28"/>
        </w:rPr>
        <w:t>同</w:t>
      </w:r>
    </w:p>
    <w:p w:rsidR="00631E69" w:rsidRDefault="00F40990">
      <w:pPr>
        <w:adjustRightInd w:val="0"/>
        <w:snapToGrid w:val="0"/>
        <w:spacing w:line="360" w:lineRule="auto"/>
        <w:ind w:firstLineChars="200" w:firstLine="480"/>
        <w:rPr>
          <w:sz w:val="24"/>
        </w:rPr>
      </w:pPr>
      <w:r>
        <w:rPr>
          <w:sz w:val="24"/>
        </w:rPr>
        <w:t>根据交通部《关于在交通基础设施建设中加强廉政建设的若干意见》以</w:t>
      </w:r>
      <w:r>
        <w:rPr>
          <w:sz w:val="24"/>
        </w:rPr>
        <w:t>及有关工程建设、廉政建设的规定，为做好工程建设中的党风廉政建设，保证工程建设高效优质，保证建设资金的安全和有效使用以及投资效益，建设工程的项目法人</w:t>
      </w:r>
      <w:r>
        <w:rPr>
          <w:rFonts w:hint="eastAsia"/>
          <w:sz w:val="24"/>
          <w:u w:val="single"/>
        </w:rPr>
        <w:t xml:space="preserve">    </w:t>
      </w:r>
      <w:r>
        <w:rPr>
          <w:rFonts w:hint="eastAsia"/>
          <w:sz w:val="24"/>
          <w:u w:val="single"/>
        </w:rPr>
        <w:t>（全称）</w:t>
      </w:r>
      <w:r>
        <w:rPr>
          <w:rFonts w:hint="eastAsia"/>
          <w:sz w:val="24"/>
          <w:u w:val="single"/>
        </w:rPr>
        <w:t xml:space="preserve">   </w:t>
      </w:r>
      <w:r>
        <w:rPr>
          <w:sz w:val="24"/>
        </w:rPr>
        <w:t>（以下简称</w:t>
      </w:r>
      <w:r>
        <w:rPr>
          <w:sz w:val="24"/>
        </w:rPr>
        <w:t>“</w:t>
      </w:r>
      <w:r>
        <w:rPr>
          <w:sz w:val="24"/>
        </w:rPr>
        <w:t>甲方</w:t>
      </w:r>
      <w:r>
        <w:rPr>
          <w:sz w:val="24"/>
        </w:rPr>
        <w:t>”</w:t>
      </w:r>
      <w:r>
        <w:rPr>
          <w:sz w:val="24"/>
        </w:rPr>
        <w:t>）与施工单位</w:t>
      </w:r>
      <w:r>
        <w:rPr>
          <w:rFonts w:hint="eastAsia"/>
          <w:sz w:val="24"/>
          <w:u w:val="single"/>
        </w:rPr>
        <w:t xml:space="preserve">    </w:t>
      </w:r>
      <w:r>
        <w:rPr>
          <w:rFonts w:hint="eastAsia"/>
          <w:sz w:val="24"/>
          <w:u w:val="single"/>
        </w:rPr>
        <w:t>（全称）</w:t>
      </w:r>
      <w:r>
        <w:rPr>
          <w:rFonts w:hint="eastAsia"/>
          <w:sz w:val="24"/>
          <w:u w:val="single"/>
        </w:rPr>
        <w:t xml:space="preserve">   </w:t>
      </w:r>
      <w:r>
        <w:rPr>
          <w:sz w:val="24"/>
        </w:rPr>
        <w:t>（以下简称</w:t>
      </w:r>
      <w:r>
        <w:rPr>
          <w:sz w:val="24"/>
        </w:rPr>
        <w:t>“</w:t>
      </w:r>
      <w:r>
        <w:rPr>
          <w:sz w:val="24"/>
        </w:rPr>
        <w:t>乙方</w:t>
      </w:r>
      <w:r>
        <w:rPr>
          <w:sz w:val="24"/>
        </w:rPr>
        <w:t>”</w:t>
      </w:r>
      <w:r>
        <w:rPr>
          <w:sz w:val="24"/>
        </w:rPr>
        <w:t>），特订立如下合同。</w:t>
      </w:r>
    </w:p>
    <w:p w:rsidR="00631E69" w:rsidRDefault="00F40990">
      <w:pPr>
        <w:adjustRightInd w:val="0"/>
        <w:snapToGrid w:val="0"/>
        <w:spacing w:line="360" w:lineRule="auto"/>
        <w:ind w:firstLineChars="200" w:firstLine="480"/>
        <w:rPr>
          <w:rFonts w:eastAsia="黑体"/>
          <w:sz w:val="24"/>
        </w:rPr>
      </w:pPr>
      <w:r>
        <w:rPr>
          <w:rFonts w:eastAsia="黑体" w:hint="eastAsia"/>
          <w:sz w:val="24"/>
        </w:rPr>
        <w:t>1</w:t>
      </w:r>
      <w:r>
        <w:rPr>
          <w:rFonts w:eastAsia="黑体" w:hint="eastAsia"/>
          <w:sz w:val="24"/>
        </w:rPr>
        <w:t>．甲乙双方的权利和义务</w:t>
      </w:r>
    </w:p>
    <w:p w:rsidR="00631E69" w:rsidRDefault="00F40990">
      <w:pPr>
        <w:adjustRightInd w:val="0"/>
        <w:snapToGrid w:val="0"/>
        <w:spacing w:line="360" w:lineRule="auto"/>
        <w:ind w:firstLineChars="200" w:firstLine="480"/>
        <w:rPr>
          <w:sz w:val="24"/>
        </w:rPr>
      </w:pPr>
      <w:r>
        <w:rPr>
          <w:sz w:val="24"/>
        </w:rPr>
        <w:t>（</w:t>
      </w:r>
      <w:r>
        <w:rPr>
          <w:sz w:val="24"/>
        </w:rPr>
        <w:t>1</w:t>
      </w:r>
      <w:r>
        <w:rPr>
          <w:sz w:val="24"/>
        </w:rPr>
        <w:t>）</w:t>
      </w:r>
      <w:r>
        <w:rPr>
          <w:rFonts w:hint="eastAsia"/>
          <w:sz w:val="24"/>
        </w:rPr>
        <w:t xml:space="preserve"> </w:t>
      </w:r>
      <w:r>
        <w:rPr>
          <w:sz w:val="24"/>
        </w:rPr>
        <w:t>严格遵守党的政策规定和国家有关法律法规及交通部的有关规定。</w:t>
      </w:r>
    </w:p>
    <w:p w:rsidR="00631E69" w:rsidRDefault="00F40990">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严格执行．（项目名称）工程的合同文件，自觉按合同办事。</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双方的业务活动坚持公开、公正、诚信、透明的原则（法律认定的商业秘密和合同文件另有规定除外），不得损害国家和集体利益，违反工程建设管理规章制度。</w:t>
      </w:r>
    </w:p>
    <w:p w:rsidR="00631E69" w:rsidRDefault="00F40990">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sz w:val="24"/>
        </w:rPr>
        <w:t>建立健全廉政制度，开展廉政教育，设立廉政告示牌，公布举报电话，监督并认真查处违法违纪行为。</w:t>
      </w:r>
    </w:p>
    <w:p w:rsidR="00631E69" w:rsidRDefault="00F40990">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 xml:space="preserve"> </w:t>
      </w:r>
      <w:r>
        <w:rPr>
          <w:sz w:val="24"/>
        </w:rPr>
        <w:t>发现对方在业务活动中有违反廉政规定的行为，有及时提醒对方纠正的权利和义务。</w:t>
      </w:r>
    </w:p>
    <w:p w:rsidR="00631E69" w:rsidRDefault="00F40990">
      <w:pPr>
        <w:adjustRightInd w:val="0"/>
        <w:snapToGrid w:val="0"/>
        <w:spacing w:line="360" w:lineRule="auto"/>
        <w:ind w:firstLineChars="200" w:firstLine="480"/>
        <w:rPr>
          <w:sz w:val="24"/>
        </w:rPr>
      </w:pPr>
      <w:r>
        <w:rPr>
          <w:sz w:val="24"/>
        </w:rPr>
        <w:t>（</w:t>
      </w:r>
      <w:r>
        <w:rPr>
          <w:sz w:val="24"/>
        </w:rPr>
        <w:t>6</w:t>
      </w:r>
      <w:r>
        <w:rPr>
          <w:sz w:val="24"/>
        </w:rPr>
        <w:t>）</w:t>
      </w:r>
      <w:r>
        <w:rPr>
          <w:rFonts w:hint="eastAsia"/>
          <w:sz w:val="24"/>
        </w:rPr>
        <w:t xml:space="preserve"> </w:t>
      </w:r>
      <w:r>
        <w:rPr>
          <w:sz w:val="24"/>
        </w:rPr>
        <w:t>发现对方严重违反本合同义务条款的行为，有向其上级有关部门举报、建议给予处理并要求告知处理结果的权利；</w:t>
      </w:r>
    </w:p>
    <w:p w:rsidR="00631E69" w:rsidRDefault="00F40990">
      <w:pPr>
        <w:adjustRightInd w:val="0"/>
        <w:snapToGrid w:val="0"/>
        <w:spacing w:line="360" w:lineRule="auto"/>
        <w:ind w:firstLineChars="200" w:firstLine="480"/>
        <w:rPr>
          <w:rFonts w:eastAsia="黑体"/>
          <w:sz w:val="24"/>
        </w:rPr>
      </w:pPr>
      <w:r>
        <w:rPr>
          <w:rFonts w:eastAsia="黑体"/>
          <w:sz w:val="24"/>
        </w:rPr>
        <w:t>2</w:t>
      </w:r>
      <w:r>
        <w:rPr>
          <w:rFonts w:eastAsia="黑体"/>
          <w:sz w:val="24"/>
        </w:rPr>
        <w:t>．甲方的义务</w:t>
      </w:r>
    </w:p>
    <w:p w:rsidR="00631E69" w:rsidRDefault="00F40990">
      <w:pPr>
        <w:adjustRightInd w:val="0"/>
        <w:snapToGrid w:val="0"/>
        <w:spacing w:line="360" w:lineRule="auto"/>
        <w:ind w:firstLineChars="200" w:firstLine="480"/>
        <w:rPr>
          <w:sz w:val="24"/>
        </w:rPr>
      </w:pPr>
      <w:r>
        <w:rPr>
          <w:sz w:val="24"/>
        </w:rPr>
        <w:t>（</w:t>
      </w:r>
      <w:r>
        <w:rPr>
          <w:sz w:val="24"/>
        </w:rPr>
        <w:t>1</w:t>
      </w:r>
      <w:r>
        <w:rPr>
          <w:sz w:val="24"/>
        </w:rPr>
        <w:t>）</w:t>
      </w:r>
      <w:r>
        <w:rPr>
          <w:rFonts w:hint="eastAsia"/>
          <w:sz w:val="24"/>
        </w:rPr>
        <w:t xml:space="preserve"> </w:t>
      </w:r>
      <w:r>
        <w:rPr>
          <w:sz w:val="24"/>
        </w:rPr>
        <w:t>甲方及其工作人员不得索要或接受乙方的礼金、有价证券</w:t>
      </w:r>
      <w:r>
        <w:rPr>
          <w:sz w:val="24"/>
        </w:rPr>
        <w:t>和贵重物品，不得在乙方报销任何应由甲方或甲方工作人员个人支付的费用等。</w:t>
      </w:r>
    </w:p>
    <w:p w:rsidR="00631E69" w:rsidRDefault="00F40990">
      <w:pPr>
        <w:adjustRightInd w:val="0"/>
        <w:snapToGrid w:val="0"/>
        <w:spacing w:line="360" w:lineRule="auto"/>
        <w:ind w:firstLineChars="200" w:firstLine="480"/>
        <w:rPr>
          <w:sz w:val="24"/>
        </w:rPr>
      </w:pPr>
      <w:r>
        <w:rPr>
          <w:sz w:val="24"/>
        </w:rPr>
        <w:t>（</w:t>
      </w:r>
      <w:r>
        <w:rPr>
          <w:sz w:val="24"/>
        </w:rPr>
        <w:t>2</w:t>
      </w:r>
      <w:r>
        <w:rPr>
          <w:rFonts w:hint="eastAsia"/>
          <w:sz w:val="24"/>
        </w:rPr>
        <w:t>）</w:t>
      </w:r>
      <w:r>
        <w:rPr>
          <w:rFonts w:hint="eastAsia"/>
          <w:sz w:val="24"/>
        </w:rPr>
        <w:t xml:space="preserve"> </w:t>
      </w:r>
      <w:r>
        <w:rPr>
          <w:sz w:val="24"/>
        </w:rPr>
        <w:t>甲方工作人员不得参加乙方安排的超标准宴请和娱乐活动；不得接受乙方提供的通讯工具、交通工具和高档办公用品等。</w:t>
      </w:r>
    </w:p>
    <w:p w:rsidR="00631E69" w:rsidRDefault="00F40990">
      <w:pPr>
        <w:adjustRightInd w:val="0"/>
        <w:snapToGrid w:val="0"/>
        <w:spacing w:line="360" w:lineRule="auto"/>
        <w:ind w:firstLineChars="200" w:firstLine="480"/>
        <w:rPr>
          <w:sz w:val="24"/>
        </w:rPr>
      </w:pPr>
      <w:r>
        <w:rPr>
          <w:sz w:val="24"/>
        </w:rPr>
        <w:t>（</w:t>
      </w:r>
      <w:r>
        <w:rPr>
          <w:sz w:val="24"/>
        </w:rPr>
        <w:t>3</w:t>
      </w:r>
      <w:r>
        <w:rPr>
          <w:rFonts w:hint="eastAsia"/>
          <w:sz w:val="24"/>
        </w:rPr>
        <w:t>）</w:t>
      </w:r>
      <w:r>
        <w:rPr>
          <w:rFonts w:hint="eastAsia"/>
          <w:sz w:val="24"/>
        </w:rPr>
        <w:t xml:space="preserve"> </w:t>
      </w:r>
      <w:r>
        <w:rPr>
          <w:sz w:val="24"/>
        </w:rPr>
        <w:t>甲方及其工作人员不得要求或者接受乙方为其住房装修、婚丧嫁娶活动、配偶子女的工作安排以及出国出境、旅游等提供方便等。</w:t>
      </w:r>
    </w:p>
    <w:p w:rsidR="00631E69" w:rsidRDefault="00F40990">
      <w:pPr>
        <w:adjustRightInd w:val="0"/>
        <w:snapToGrid w:val="0"/>
        <w:spacing w:line="360" w:lineRule="auto"/>
        <w:ind w:firstLineChars="200" w:firstLine="480"/>
        <w:rPr>
          <w:sz w:val="24"/>
        </w:rPr>
      </w:pPr>
      <w:r>
        <w:rPr>
          <w:sz w:val="24"/>
        </w:rPr>
        <w:t>（</w:t>
      </w:r>
      <w:r>
        <w:rPr>
          <w:sz w:val="24"/>
        </w:rPr>
        <w:t>4</w:t>
      </w:r>
      <w:r>
        <w:rPr>
          <w:sz w:val="24"/>
        </w:rPr>
        <w:t>）</w:t>
      </w:r>
      <w:r>
        <w:rPr>
          <w:rFonts w:hint="eastAsia"/>
          <w:sz w:val="24"/>
        </w:rPr>
        <w:t xml:space="preserve"> </w:t>
      </w:r>
      <w:r>
        <w:rPr>
          <w:sz w:val="24"/>
        </w:rPr>
        <w:t>甲方工作人员及其配偶、子女不得从事与甲方工程有关的材料设备供应、工程分包、劳务等经济活动等。</w:t>
      </w:r>
    </w:p>
    <w:p w:rsidR="00631E69" w:rsidRDefault="00F40990">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 xml:space="preserve"> </w:t>
      </w:r>
      <w:r>
        <w:rPr>
          <w:sz w:val="24"/>
        </w:rPr>
        <w:t>甲方及其工作人员不得以任何理由向乙方推荐分包单位或推销材料，不得要求乙方购买合同规定外的材</w:t>
      </w:r>
      <w:r>
        <w:rPr>
          <w:sz w:val="24"/>
        </w:rPr>
        <w:t>料和设备。</w:t>
      </w:r>
    </w:p>
    <w:p w:rsidR="00631E69" w:rsidRDefault="00F40990">
      <w:pPr>
        <w:adjustRightInd w:val="0"/>
        <w:snapToGrid w:val="0"/>
        <w:spacing w:line="360" w:lineRule="auto"/>
        <w:ind w:firstLineChars="200" w:firstLine="480"/>
        <w:rPr>
          <w:sz w:val="24"/>
        </w:rPr>
      </w:pPr>
      <w:r>
        <w:rPr>
          <w:sz w:val="24"/>
        </w:rPr>
        <w:t>（</w:t>
      </w:r>
      <w:r>
        <w:rPr>
          <w:sz w:val="24"/>
        </w:rPr>
        <w:t>6</w:t>
      </w:r>
      <w:r>
        <w:rPr>
          <w:sz w:val="24"/>
        </w:rPr>
        <w:t>）</w:t>
      </w:r>
      <w:r>
        <w:rPr>
          <w:rFonts w:hint="eastAsia"/>
          <w:sz w:val="24"/>
        </w:rPr>
        <w:t xml:space="preserve"> </w:t>
      </w:r>
      <w:r>
        <w:rPr>
          <w:sz w:val="24"/>
        </w:rPr>
        <w:t>甲方工作人员要秉公办事，不准营私舞弊，不准利用职权从事各种个人有偿中介活动和安排个人施工队伍。</w:t>
      </w:r>
    </w:p>
    <w:p w:rsidR="00631E69" w:rsidRDefault="00F40990">
      <w:pPr>
        <w:adjustRightInd w:val="0"/>
        <w:snapToGrid w:val="0"/>
        <w:spacing w:line="360" w:lineRule="auto"/>
        <w:ind w:firstLineChars="200" w:firstLine="480"/>
        <w:rPr>
          <w:rFonts w:eastAsia="黑体"/>
          <w:sz w:val="24"/>
        </w:rPr>
      </w:pPr>
      <w:r>
        <w:rPr>
          <w:rFonts w:eastAsia="黑体"/>
          <w:sz w:val="24"/>
        </w:rPr>
        <w:t>3</w:t>
      </w:r>
      <w:r>
        <w:rPr>
          <w:rFonts w:eastAsia="黑体"/>
          <w:sz w:val="24"/>
        </w:rPr>
        <w:t>．乙方的义务</w:t>
      </w:r>
    </w:p>
    <w:p w:rsidR="00631E69" w:rsidRDefault="00F40990">
      <w:pPr>
        <w:adjustRightInd w:val="0"/>
        <w:snapToGrid w:val="0"/>
        <w:spacing w:line="324" w:lineRule="auto"/>
        <w:ind w:firstLineChars="200" w:firstLine="480"/>
        <w:rPr>
          <w:sz w:val="24"/>
        </w:rPr>
      </w:pPr>
      <w:r>
        <w:rPr>
          <w:rFonts w:hint="eastAsia"/>
          <w:sz w:val="24"/>
        </w:rPr>
        <w:t>（</w:t>
      </w:r>
      <w:r>
        <w:rPr>
          <w:sz w:val="24"/>
        </w:rPr>
        <w:t>1</w:t>
      </w:r>
      <w:r>
        <w:rPr>
          <w:rFonts w:hint="eastAsia"/>
          <w:sz w:val="24"/>
        </w:rPr>
        <w:t>）</w:t>
      </w:r>
      <w:r>
        <w:rPr>
          <w:sz w:val="24"/>
        </w:rPr>
        <w:t>乙方不得以任何理由向甲方及其工作人员行贿或馈赠礼金、有价证券、贵重礼品。</w:t>
      </w:r>
    </w:p>
    <w:p w:rsidR="00631E69" w:rsidRDefault="00F40990">
      <w:pPr>
        <w:adjustRightInd w:val="0"/>
        <w:snapToGrid w:val="0"/>
        <w:spacing w:line="324" w:lineRule="auto"/>
        <w:ind w:firstLineChars="200" w:firstLine="480"/>
        <w:rPr>
          <w:sz w:val="24"/>
        </w:rPr>
      </w:pPr>
      <w:r>
        <w:rPr>
          <w:rFonts w:hint="eastAsia"/>
          <w:sz w:val="24"/>
        </w:rPr>
        <w:t>（</w:t>
      </w:r>
      <w:r>
        <w:rPr>
          <w:sz w:val="24"/>
        </w:rPr>
        <w:t>2</w:t>
      </w:r>
      <w:r>
        <w:rPr>
          <w:sz w:val="24"/>
        </w:rPr>
        <w:t>）乙方不得以任何名义为甲方及其工作人员报销应由甲方单位或个人支付的任何费用。</w:t>
      </w:r>
    </w:p>
    <w:p w:rsidR="00631E69" w:rsidRDefault="00F40990">
      <w:pPr>
        <w:adjustRightInd w:val="0"/>
        <w:snapToGrid w:val="0"/>
        <w:spacing w:line="324" w:lineRule="auto"/>
        <w:ind w:firstLineChars="200" w:firstLine="480"/>
        <w:rPr>
          <w:sz w:val="24"/>
        </w:rPr>
      </w:pPr>
      <w:r>
        <w:rPr>
          <w:rFonts w:hint="eastAsia"/>
          <w:sz w:val="24"/>
        </w:rPr>
        <w:t>（</w:t>
      </w:r>
      <w:r>
        <w:rPr>
          <w:sz w:val="24"/>
        </w:rPr>
        <w:t>3</w:t>
      </w:r>
      <w:r>
        <w:rPr>
          <w:sz w:val="24"/>
        </w:rPr>
        <w:t>）乙方不得以任何理由安排甲方工作人员参加超标准宴请及娱乐活动。</w:t>
      </w:r>
    </w:p>
    <w:p w:rsidR="00631E69" w:rsidRDefault="00F40990">
      <w:pPr>
        <w:adjustRightInd w:val="0"/>
        <w:snapToGrid w:val="0"/>
        <w:spacing w:line="324" w:lineRule="auto"/>
        <w:ind w:firstLineChars="200" w:firstLine="480"/>
        <w:rPr>
          <w:sz w:val="24"/>
        </w:rPr>
      </w:pPr>
      <w:r>
        <w:rPr>
          <w:rFonts w:hint="eastAsia"/>
          <w:sz w:val="24"/>
        </w:rPr>
        <w:t>（</w:t>
      </w:r>
      <w:r>
        <w:rPr>
          <w:sz w:val="24"/>
        </w:rPr>
        <w:t>4</w:t>
      </w:r>
      <w:r>
        <w:rPr>
          <w:sz w:val="24"/>
        </w:rPr>
        <w:t>）乙方不得为甲方单位和个人购置或提供通讯工具、交通工具和高档办公用品等。</w:t>
      </w:r>
    </w:p>
    <w:p w:rsidR="00631E69" w:rsidRDefault="00F40990">
      <w:pPr>
        <w:adjustRightInd w:val="0"/>
        <w:snapToGrid w:val="0"/>
        <w:spacing w:line="360" w:lineRule="auto"/>
        <w:ind w:firstLineChars="200" w:firstLine="480"/>
        <w:rPr>
          <w:rFonts w:eastAsia="黑体"/>
          <w:sz w:val="24"/>
        </w:rPr>
      </w:pPr>
      <w:r>
        <w:rPr>
          <w:rFonts w:eastAsia="黑体"/>
          <w:sz w:val="24"/>
        </w:rPr>
        <w:t>4</w:t>
      </w:r>
      <w:r>
        <w:rPr>
          <w:rFonts w:eastAsia="黑体"/>
          <w:sz w:val="24"/>
        </w:rPr>
        <w:t>．违约责任</w:t>
      </w:r>
    </w:p>
    <w:p w:rsidR="00631E69" w:rsidRDefault="00F40990">
      <w:pPr>
        <w:adjustRightInd w:val="0"/>
        <w:snapToGrid w:val="0"/>
        <w:spacing w:line="324" w:lineRule="auto"/>
        <w:ind w:firstLineChars="200" w:firstLine="480"/>
        <w:rPr>
          <w:sz w:val="24"/>
        </w:rPr>
      </w:pPr>
      <w:r>
        <w:rPr>
          <w:rFonts w:hint="eastAsia"/>
          <w:sz w:val="24"/>
        </w:rPr>
        <w:t>（</w:t>
      </w:r>
      <w:r>
        <w:rPr>
          <w:sz w:val="24"/>
        </w:rPr>
        <w:t>1</w:t>
      </w:r>
      <w:r>
        <w:rPr>
          <w:sz w:val="24"/>
        </w:rPr>
        <w:t>）甲方及其工作人员违反本合同第一、二条，按管理权限，依</w:t>
      </w:r>
      <w:r>
        <w:rPr>
          <w:sz w:val="24"/>
        </w:rPr>
        <w:t>据有关规定给予党纪、政纪或组织处理；涉嫌犯罪的，移交司法机关追究刑事责任；给乙方单位造成经济损失的，应予以赔偿。</w:t>
      </w:r>
    </w:p>
    <w:p w:rsidR="00631E69" w:rsidRDefault="00F40990">
      <w:pPr>
        <w:adjustRightInd w:val="0"/>
        <w:snapToGrid w:val="0"/>
        <w:spacing w:line="324" w:lineRule="auto"/>
        <w:ind w:firstLineChars="200" w:firstLine="480"/>
        <w:rPr>
          <w:sz w:val="24"/>
        </w:rPr>
      </w:pPr>
      <w:r>
        <w:rPr>
          <w:rFonts w:hint="eastAsia"/>
          <w:sz w:val="24"/>
        </w:rPr>
        <w:t>（</w:t>
      </w:r>
      <w:r>
        <w:rPr>
          <w:sz w:val="24"/>
        </w:rPr>
        <w:t>2</w:t>
      </w:r>
      <w:r>
        <w:rPr>
          <w:rFonts w:hint="eastAsia"/>
          <w:sz w:val="24"/>
        </w:rPr>
        <w:t>）</w:t>
      </w:r>
      <w:r>
        <w:rPr>
          <w:sz w:val="24"/>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631E69" w:rsidRDefault="00F40990">
      <w:pPr>
        <w:adjustRightInd w:val="0"/>
        <w:snapToGrid w:val="0"/>
        <w:spacing w:line="324" w:lineRule="auto"/>
        <w:ind w:firstLineChars="200" w:firstLine="480"/>
        <w:rPr>
          <w:sz w:val="24"/>
        </w:rPr>
      </w:pPr>
      <w:r>
        <w:rPr>
          <w:sz w:val="24"/>
        </w:rPr>
        <w:t>5</w:t>
      </w:r>
      <w:r>
        <w:rPr>
          <w:rFonts w:hint="eastAsia"/>
          <w:sz w:val="24"/>
        </w:rPr>
        <w:t>．</w:t>
      </w:r>
      <w:r>
        <w:rPr>
          <w:sz w:val="24"/>
        </w:rPr>
        <w:t>双方约定：本合同由双方或双方上级单位的纪检监察机关负责监督执行。由甲方或甲方上级单位的纪检监察机关约请乙方或乙方上级单位纪检监察机关对本合同执行情况进行检查，提出</w:t>
      </w:r>
      <w:r>
        <w:rPr>
          <w:sz w:val="24"/>
        </w:rPr>
        <w:t>在本合同规定范围内的裁定意见。</w:t>
      </w:r>
    </w:p>
    <w:p w:rsidR="00631E69" w:rsidRDefault="00F40990">
      <w:pPr>
        <w:adjustRightInd w:val="0"/>
        <w:snapToGrid w:val="0"/>
        <w:spacing w:line="324" w:lineRule="auto"/>
        <w:ind w:firstLineChars="200" w:firstLine="480"/>
        <w:rPr>
          <w:sz w:val="24"/>
        </w:rPr>
      </w:pPr>
      <w:r>
        <w:rPr>
          <w:sz w:val="24"/>
        </w:rPr>
        <w:t>6</w:t>
      </w:r>
      <w:r>
        <w:rPr>
          <w:rFonts w:hint="eastAsia"/>
          <w:sz w:val="24"/>
        </w:rPr>
        <w:t>．</w:t>
      </w:r>
      <w:r>
        <w:rPr>
          <w:sz w:val="24"/>
        </w:rPr>
        <w:t>本合同有效期为甲乙双方签署之日起至该工程项目国家验收后止。</w:t>
      </w:r>
    </w:p>
    <w:p w:rsidR="00631E69" w:rsidRDefault="00F40990">
      <w:pPr>
        <w:adjustRightInd w:val="0"/>
        <w:snapToGrid w:val="0"/>
        <w:spacing w:line="324" w:lineRule="auto"/>
        <w:ind w:firstLineChars="200" w:firstLine="480"/>
        <w:rPr>
          <w:sz w:val="24"/>
        </w:rPr>
      </w:pPr>
      <w:r>
        <w:rPr>
          <w:sz w:val="24"/>
        </w:rPr>
        <w:t>7</w:t>
      </w:r>
      <w:r>
        <w:rPr>
          <w:rFonts w:hint="eastAsia"/>
          <w:sz w:val="24"/>
        </w:rPr>
        <w:t>．</w:t>
      </w:r>
      <w:r>
        <w:rPr>
          <w:sz w:val="24"/>
        </w:rPr>
        <w:t>本合同作为</w:t>
      </w:r>
      <w:r>
        <w:rPr>
          <w:rFonts w:hint="eastAsia"/>
          <w:sz w:val="24"/>
          <w:u w:val="single"/>
        </w:rPr>
        <w:t xml:space="preserve">    </w:t>
      </w:r>
      <w:r>
        <w:rPr>
          <w:rFonts w:hint="eastAsia"/>
          <w:sz w:val="24"/>
          <w:u w:val="single"/>
        </w:rPr>
        <w:t>（项目名称）</w:t>
      </w:r>
      <w:r>
        <w:rPr>
          <w:rFonts w:hint="eastAsia"/>
          <w:sz w:val="24"/>
          <w:u w:val="single"/>
        </w:rPr>
        <w:t xml:space="preserve">    </w:t>
      </w:r>
      <w:r>
        <w:rPr>
          <w:sz w:val="24"/>
        </w:rPr>
        <w:t>工程施工合同的附件，与工程施工合同具有同等的法律效力，经合同双方签署立即生效。</w:t>
      </w:r>
    </w:p>
    <w:p w:rsidR="00631E69" w:rsidRDefault="00F40990">
      <w:pPr>
        <w:adjustRightInd w:val="0"/>
        <w:snapToGrid w:val="0"/>
        <w:spacing w:line="324" w:lineRule="auto"/>
        <w:ind w:firstLineChars="200" w:firstLine="480"/>
        <w:rPr>
          <w:sz w:val="24"/>
        </w:rPr>
      </w:pPr>
      <w:r>
        <w:rPr>
          <w:sz w:val="24"/>
        </w:rPr>
        <w:t>8</w:t>
      </w:r>
      <w:r>
        <w:rPr>
          <w:rFonts w:hint="eastAsia"/>
          <w:sz w:val="24"/>
        </w:rPr>
        <w:t>．</w:t>
      </w:r>
      <w:r>
        <w:rPr>
          <w:sz w:val="24"/>
        </w:rPr>
        <w:t>本合同一式四份，由甲乙双方各执一份，送交甲乙双方的监督单位各一份。</w:t>
      </w:r>
    </w:p>
    <w:p w:rsidR="00631E69" w:rsidRDefault="00F40990" w:rsidP="00631E69">
      <w:pPr>
        <w:adjustRightInd w:val="0"/>
        <w:snapToGrid w:val="0"/>
        <w:spacing w:beforeLines="100" w:line="324" w:lineRule="auto"/>
        <w:rPr>
          <w:sz w:val="24"/>
        </w:rPr>
      </w:pPr>
      <w:r>
        <w:rPr>
          <w:sz w:val="24"/>
        </w:rPr>
        <w:t>甲</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631E69" w:rsidRDefault="00F40990">
      <w:pPr>
        <w:adjustRightInd w:val="0"/>
        <w:snapToGrid w:val="0"/>
        <w:spacing w:line="324" w:lineRule="auto"/>
        <w:rPr>
          <w:sz w:val="24"/>
        </w:rPr>
      </w:pPr>
      <w:r>
        <w:rPr>
          <w:sz w:val="24"/>
        </w:rPr>
        <w:t>法定代表人</w:t>
      </w:r>
      <w:r>
        <w:rPr>
          <w:rFonts w:hint="eastAsia"/>
          <w:sz w:val="24"/>
        </w:rPr>
        <w:t xml:space="preserve">                            </w:t>
      </w:r>
      <w:r>
        <w:rPr>
          <w:sz w:val="24"/>
        </w:rPr>
        <w:t>法定代表人</w:t>
      </w:r>
    </w:p>
    <w:p w:rsidR="00631E69" w:rsidRDefault="00F40990">
      <w:pPr>
        <w:adjustRightInd w:val="0"/>
        <w:snapToGrid w:val="0"/>
        <w:spacing w:line="324" w:lineRule="auto"/>
        <w:rPr>
          <w:sz w:val="24"/>
        </w:rPr>
      </w:pPr>
      <w:r>
        <w:rPr>
          <w:sz w:val="24"/>
        </w:rPr>
        <w:t>或或其授权的代理人</w:t>
      </w:r>
      <w:r>
        <w:rPr>
          <w:rFonts w:hint="eastAsia"/>
          <w:sz w:val="24"/>
          <w:u w:val="single"/>
        </w:rPr>
        <w:t xml:space="preserve">   </w:t>
      </w:r>
      <w:r>
        <w:rPr>
          <w:rFonts w:hint="eastAsia"/>
          <w:sz w:val="24"/>
          <w:u w:val="single"/>
        </w:rPr>
        <w:t>（职务）</w:t>
      </w:r>
      <w:r>
        <w:rPr>
          <w:rFonts w:hint="eastAsia"/>
          <w:sz w:val="24"/>
          <w:u w:val="single"/>
        </w:rPr>
        <w:t xml:space="preserve"> </w:t>
      </w:r>
      <w:r>
        <w:rPr>
          <w:rFonts w:hint="eastAsia"/>
          <w:sz w:val="24"/>
        </w:rPr>
        <w:t xml:space="preserve">  </w:t>
      </w:r>
      <w:r>
        <w:rPr>
          <w:rFonts w:hint="eastAsia"/>
          <w:sz w:val="24"/>
        </w:rPr>
        <w:t xml:space="preserve">      </w:t>
      </w:r>
      <w:r>
        <w:rPr>
          <w:rFonts w:hint="eastAsia"/>
          <w:sz w:val="24"/>
        </w:rPr>
        <w:t>或</w:t>
      </w: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r>
        <w:rPr>
          <w:rFonts w:hint="eastAsia"/>
          <w:sz w:val="24"/>
          <w:u w:val="single"/>
        </w:rPr>
        <w:t xml:space="preserve">   </w:t>
      </w:r>
    </w:p>
    <w:p w:rsidR="00631E69" w:rsidRDefault="00F40990">
      <w:pPr>
        <w:adjustRightInd w:val="0"/>
        <w:snapToGrid w:val="0"/>
        <w:spacing w:line="324" w:lineRule="auto"/>
        <w:ind w:firstLineChars="900" w:firstLine="2160"/>
        <w:rPr>
          <w:sz w:val="24"/>
          <w:u w:val="single"/>
        </w:rPr>
      </w:pPr>
      <w:r>
        <w:rPr>
          <w:rFonts w:hint="eastAsia"/>
          <w:sz w:val="24"/>
          <w:u w:val="single"/>
        </w:rPr>
        <w:t xml:space="preserve">   </w:t>
      </w:r>
      <w:r>
        <w:rPr>
          <w:sz w:val="24"/>
          <w:u w:val="single"/>
        </w:rPr>
        <w:t>（姓名）</w:t>
      </w:r>
      <w:r>
        <w:rPr>
          <w:rFonts w:hint="eastAsia"/>
          <w:sz w:val="24"/>
          <w:u w:val="single"/>
        </w:rPr>
        <w:t xml:space="preserve"> </w:t>
      </w:r>
      <w:r>
        <w:rPr>
          <w:rFonts w:hint="eastAsia"/>
          <w:sz w:val="24"/>
        </w:rPr>
        <w:t xml:space="preserve">   </w:t>
      </w:r>
      <w:r>
        <w:rPr>
          <w:rFonts w:hint="eastAsia"/>
          <w:sz w:val="24"/>
        </w:rPr>
        <w:t xml:space="preserve">                     </w:t>
      </w:r>
      <w:r>
        <w:rPr>
          <w:rFonts w:hint="eastAsia"/>
          <w:sz w:val="24"/>
          <w:u w:val="single"/>
        </w:rPr>
        <w:t xml:space="preserve">   </w:t>
      </w:r>
      <w:r>
        <w:rPr>
          <w:sz w:val="24"/>
          <w:u w:val="single"/>
        </w:rPr>
        <w:t>（姓名）</w:t>
      </w:r>
      <w:r>
        <w:rPr>
          <w:rFonts w:hint="eastAsia"/>
          <w:sz w:val="24"/>
          <w:u w:val="single"/>
        </w:rPr>
        <w:t xml:space="preserve">    </w:t>
      </w:r>
    </w:p>
    <w:p w:rsidR="00631E69" w:rsidRDefault="00F40990">
      <w:pPr>
        <w:adjustRightInd w:val="0"/>
        <w:snapToGrid w:val="0"/>
        <w:spacing w:line="324" w:lineRule="auto"/>
        <w:ind w:firstLineChars="900" w:firstLine="2160"/>
        <w:rPr>
          <w:sz w:val="24"/>
        </w:rPr>
      </w:pP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r>
        <w:rPr>
          <w:rFonts w:hint="eastAsia"/>
          <w:sz w:val="24"/>
        </w:rPr>
        <w:t xml:space="preserve">    </w:t>
      </w:r>
      <w:r>
        <w:rPr>
          <w:rFonts w:hint="eastAsia"/>
          <w:sz w:val="24"/>
        </w:rPr>
        <w:t xml:space="preserve">                    </w:t>
      </w: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p>
    <w:p w:rsidR="00631E69" w:rsidRDefault="00F40990">
      <w:pPr>
        <w:adjustRightInd w:val="0"/>
        <w:snapToGrid w:val="0"/>
        <w:spacing w:line="324" w:lineRule="auto"/>
        <w:rPr>
          <w:sz w:val="24"/>
        </w:rPr>
      </w:pPr>
      <w:r>
        <w:rPr>
          <w:sz w:val="24"/>
        </w:rPr>
        <w:t>地址：</w:t>
      </w:r>
      <w:r>
        <w:rPr>
          <w:rFonts w:hint="eastAsia"/>
          <w:sz w:val="24"/>
        </w:rPr>
        <w:t xml:space="preserve">                                 </w:t>
      </w:r>
      <w:r>
        <w:rPr>
          <w:sz w:val="24"/>
        </w:rPr>
        <w:t>地址：</w:t>
      </w:r>
    </w:p>
    <w:p w:rsidR="00631E69" w:rsidRDefault="00F40990">
      <w:pPr>
        <w:adjustRightInd w:val="0"/>
        <w:snapToGrid w:val="0"/>
        <w:spacing w:line="324" w:lineRule="auto"/>
        <w:rPr>
          <w:sz w:val="24"/>
        </w:rPr>
      </w:pPr>
      <w:r>
        <w:rPr>
          <w:sz w:val="24"/>
        </w:rPr>
        <w:t>电话：</w:t>
      </w:r>
      <w:r>
        <w:rPr>
          <w:rFonts w:hint="eastAsia"/>
          <w:sz w:val="24"/>
        </w:rPr>
        <w:t xml:space="preserve">                                 </w:t>
      </w:r>
      <w:r>
        <w:rPr>
          <w:sz w:val="24"/>
        </w:rPr>
        <w:t>电话：</w:t>
      </w:r>
    </w:p>
    <w:p w:rsidR="00631E69" w:rsidRDefault="00F40990">
      <w:pPr>
        <w:adjustRightInd w:val="0"/>
        <w:snapToGrid w:val="0"/>
        <w:spacing w:line="324" w:lineRule="auto"/>
        <w:rPr>
          <w:sz w:val="24"/>
        </w:rPr>
      </w:pPr>
      <w:r>
        <w:rPr>
          <w:sz w:val="24"/>
        </w:rPr>
        <w:t>日期：</w:t>
      </w:r>
      <w:r>
        <w:rPr>
          <w:rFonts w:hint="eastAsia"/>
          <w:sz w:val="24"/>
        </w:rPr>
        <w:t xml:space="preserve">                                 </w:t>
      </w:r>
      <w:r>
        <w:rPr>
          <w:sz w:val="24"/>
        </w:rPr>
        <w:t>日期：</w:t>
      </w:r>
    </w:p>
    <w:p w:rsidR="00631E69" w:rsidRDefault="00F40990">
      <w:pPr>
        <w:adjustRightInd w:val="0"/>
        <w:snapToGrid w:val="0"/>
        <w:spacing w:line="324" w:lineRule="auto"/>
        <w:rPr>
          <w:sz w:val="24"/>
          <w:u w:val="single"/>
        </w:rPr>
      </w:pPr>
      <w:r>
        <w:rPr>
          <w:sz w:val="24"/>
        </w:rPr>
        <w:t>甲方监督单位：</w:t>
      </w:r>
      <w:r>
        <w:rPr>
          <w:rFonts w:hint="eastAsia"/>
          <w:sz w:val="24"/>
          <w:u w:val="single"/>
        </w:rPr>
        <w:t xml:space="preserve"> </w:t>
      </w:r>
      <w:r>
        <w:rPr>
          <w:rFonts w:hint="eastAsia"/>
          <w:sz w:val="24"/>
          <w:u w:val="single"/>
        </w:rPr>
        <w:t>（全称）</w:t>
      </w:r>
      <w:r>
        <w:rPr>
          <w:rFonts w:hint="eastAsia"/>
          <w:sz w:val="24"/>
          <w:u w:val="single"/>
        </w:rPr>
        <w:t xml:space="preserve">  </w:t>
      </w:r>
      <w:r>
        <w:rPr>
          <w:rFonts w:hint="eastAsia"/>
          <w:sz w:val="24"/>
          <w:u w:val="single"/>
        </w:rPr>
        <w:t>（盖章）</w:t>
      </w:r>
      <w:r>
        <w:rPr>
          <w:rFonts w:hint="eastAsia"/>
          <w:sz w:val="24"/>
        </w:rPr>
        <w:t xml:space="preserve">      </w:t>
      </w:r>
      <w:r>
        <w:rPr>
          <w:sz w:val="24"/>
        </w:rPr>
        <w:t>乙方监督单位</w:t>
      </w:r>
      <w:r>
        <w:rPr>
          <w:rFonts w:hint="eastAsia"/>
          <w:sz w:val="24"/>
        </w:rPr>
        <w:t>：</w:t>
      </w:r>
      <w:r>
        <w:rPr>
          <w:rFonts w:hint="eastAsia"/>
          <w:sz w:val="24"/>
          <w:u w:val="single"/>
        </w:rPr>
        <w:t>（全称）</w:t>
      </w:r>
      <w:r>
        <w:rPr>
          <w:rFonts w:hint="eastAsia"/>
          <w:sz w:val="24"/>
          <w:u w:val="single"/>
        </w:rPr>
        <w:t xml:space="preserve">  </w:t>
      </w:r>
      <w:r>
        <w:rPr>
          <w:rFonts w:hint="eastAsia"/>
          <w:sz w:val="24"/>
          <w:u w:val="single"/>
        </w:rPr>
        <w:t>（盖章）</w:t>
      </w:r>
    </w:p>
    <w:p w:rsidR="00631E69" w:rsidRDefault="00631E69">
      <w:pPr>
        <w:adjustRightInd w:val="0"/>
        <w:snapToGrid w:val="0"/>
        <w:spacing w:line="343" w:lineRule="auto"/>
        <w:rPr>
          <w:rFonts w:ascii="黑体" w:eastAsia="黑体"/>
          <w:sz w:val="24"/>
        </w:rPr>
      </w:pPr>
    </w:p>
    <w:p w:rsidR="00631E69" w:rsidRDefault="00F40990">
      <w:pPr>
        <w:adjustRightInd w:val="0"/>
        <w:snapToGrid w:val="0"/>
        <w:spacing w:line="343" w:lineRule="auto"/>
        <w:rPr>
          <w:rFonts w:ascii="黑体" w:eastAsia="黑体"/>
          <w:sz w:val="24"/>
        </w:rPr>
      </w:pPr>
      <w:r>
        <w:rPr>
          <w:rFonts w:ascii="黑体" w:eastAsia="黑体" w:hint="eastAsia"/>
          <w:sz w:val="24"/>
        </w:rPr>
        <w:t>附件三：安全生产合同</w:t>
      </w:r>
    </w:p>
    <w:p w:rsidR="00631E69" w:rsidRDefault="00F40990" w:rsidP="00631E69">
      <w:pPr>
        <w:adjustRightInd w:val="0"/>
        <w:snapToGrid w:val="0"/>
        <w:spacing w:afterLines="50" w:line="343" w:lineRule="auto"/>
        <w:jc w:val="center"/>
        <w:rPr>
          <w:rFonts w:ascii="黑体" w:eastAsia="黑体"/>
          <w:sz w:val="28"/>
          <w:szCs w:val="28"/>
        </w:rPr>
      </w:pPr>
      <w:r>
        <w:rPr>
          <w:rFonts w:ascii="黑体" w:eastAsia="黑体" w:hint="eastAsia"/>
          <w:sz w:val="28"/>
          <w:szCs w:val="28"/>
        </w:rPr>
        <w:t>安全生产合同</w:t>
      </w:r>
    </w:p>
    <w:p w:rsidR="00631E69" w:rsidRDefault="00F40990">
      <w:pPr>
        <w:adjustRightInd w:val="0"/>
        <w:snapToGrid w:val="0"/>
        <w:spacing w:line="343" w:lineRule="auto"/>
        <w:ind w:firstLineChars="200" w:firstLine="480"/>
        <w:rPr>
          <w:sz w:val="24"/>
        </w:rPr>
      </w:pPr>
      <w:r>
        <w:rPr>
          <w:sz w:val="24"/>
        </w:rPr>
        <w:t>为在</w:t>
      </w:r>
      <w:r>
        <w:rPr>
          <w:rFonts w:hint="eastAsia"/>
          <w:sz w:val="24"/>
          <w:u w:val="single"/>
        </w:rPr>
        <w:t xml:space="preserve">               </w:t>
      </w:r>
      <w:r>
        <w:rPr>
          <w:sz w:val="24"/>
        </w:rPr>
        <w:t>施工合同的实施过程中创造安全、高效的施工环境，切实搞好本项目的安全管理工作，本项目发包人</w:t>
      </w:r>
      <w:r>
        <w:rPr>
          <w:rFonts w:hint="eastAsia"/>
          <w:sz w:val="24"/>
          <w:u w:val="single"/>
        </w:rPr>
        <w:t xml:space="preserve">    </w:t>
      </w:r>
      <w:r>
        <w:rPr>
          <w:sz w:val="24"/>
          <w:u w:val="single"/>
        </w:rPr>
        <w:t>（全称）</w:t>
      </w:r>
      <w:r>
        <w:rPr>
          <w:rFonts w:hint="eastAsia"/>
          <w:sz w:val="24"/>
          <w:u w:val="single"/>
        </w:rPr>
        <w:t xml:space="preserve">    </w:t>
      </w:r>
      <w:r>
        <w:rPr>
          <w:rFonts w:hint="eastAsia"/>
          <w:sz w:val="24"/>
        </w:rPr>
        <w:t xml:space="preserve"> </w:t>
      </w:r>
      <w:r>
        <w:rPr>
          <w:sz w:val="24"/>
        </w:rPr>
        <w:t>（以下简称</w:t>
      </w:r>
      <w:r>
        <w:rPr>
          <w:sz w:val="24"/>
        </w:rPr>
        <w:t>“</w:t>
      </w:r>
      <w:r>
        <w:rPr>
          <w:sz w:val="24"/>
        </w:rPr>
        <w:t>甲方</w:t>
      </w:r>
      <w:r>
        <w:rPr>
          <w:rFonts w:hint="eastAsia"/>
          <w:sz w:val="24"/>
        </w:rPr>
        <w:t>”</w:t>
      </w:r>
      <w:r>
        <w:rPr>
          <w:rFonts w:hint="eastAsia"/>
          <w:sz w:val="24"/>
        </w:rPr>
        <w:t xml:space="preserve"> </w:t>
      </w:r>
      <w:r>
        <w:rPr>
          <w:sz w:val="24"/>
        </w:rPr>
        <w:t>）与承包人</w:t>
      </w:r>
      <w:r>
        <w:rPr>
          <w:rFonts w:hint="eastAsia"/>
          <w:sz w:val="24"/>
          <w:u w:val="single"/>
        </w:rPr>
        <w:t xml:space="preserve">   </w:t>
      </w:r>
      <w:r>
        <w:rPr>
          <w:sz w:val="24"/>
          <w:u w:val="single"/>
        </w:rPr>
        <w:t>（全称）</w:t>
      </w:r>
      <w:r>
        <w:rPr>
          <w:rFonts w:hint="eastAsia"/>
          <w:sz w:val="24"/>
          <w:u w:val="single"/>
        </w:rPr>
        <w:t xml:space="preserve">  </w:t>
      </w:r>
      <w:r>
        <w:rPr>
          <w:sz w:val="24"/>
        </w:rPr>
        <w:t>（以下简称</w:t>
      </w:r>
      <w:r>
        <w:rPr>
          <w:sz w:val="24"/>
        </w:rPr>
        <w:t>“</w:t>
      </w:r>
      <w:r>
        <w:rPr>
          <w:sz w:val="24"/>
        </w:rPr>
        <w:t>乙方</w:t>
      </w:r>
      <w:r>
        <w:rPr>
          <w:rFonts w:hint="eastAsia"/>
          <w:sz w:val="24"/>
        </w:rPr>
        <w:t>”</w:t>
      </w:r>
      <w:r>
        <w:rPr>
          <w:rFonts w:hint="eastAsia"/>
          <w:sz w:val="24"/>
        </w:rPr>
        <w:t xml:space="preserve"> </w:t>
      </w:r>
      <w:r>
        <w:rPr>
          <w:sz w:val="24"/>
        </w:rPr>
        <w:t>）特此签订安全生产合同：</w:t>
      </w:r>
    </w:p>
    <w:p w:rsidR="00631E69" w:rsidRDefault="00F40990">
      <w:pPr>
        <w:adjustRightInd w:val="0"/>
        <w:snapToGrid w:val="0"/>
        <w:spacing w:line="343" w:lineRule="auto"/>
        <w:ind w:firstLineChars="200" w:firstLine="480"/>
        <w:rPr>
          <w:rFonts w:eastAsia="黑体"/>
          <w:sz w:val="24"/>
        </w:rPr>
      </w:pPr>
      <w:r>
        <w:rPr>
          <w:rFonts w:eastAsia="黑体"/>
          <w:sz w:val="24"/>
        </w:rPr>
        <w:t>一、甲方职责</w:t>
      </w:r>
    </w:p>
    <w:p w:rsidR="00631E69" w:rsidRDefault="00F40990">
      <w:pPr>
        <w:adjustRightInd w:val="0"/>
        <w:snapToGrid w:val="0"/>
        <w:spacing w:line="343" w:lineRule="auto"/>
        <w:ind w:firstLineChars="200" w:firstLine="480"/>
        <w:rPr>
          <w:sz w:val="24"/>
        </w:rPr>
      </w:pPr>
      <w:r>
        <w:rPr>
          <w:sz w:val="24"/>
        </w:rPr>
        <w:t>1</w:t>
      </w:r>
      <w:r>
        <w:rPr>
          <w:sz w:val="24"/>
        </w:rPr>
        <w:t>、严格遵守国家有关安全生产的法律法规，认真执行工程承包合同中的有关安全要求。</w:t>
      </w:r>
    </w:p>
    <w:p w:rsidR="00631E69" w:rsidRDefault="00F40990">
      <w:pPr>
        <w:adjustRightInd w:val="0"/>
        <w:snapToGrid w:val="0"/>
        <w:spacing w:line="343" w:lineRule="auto"/>
        <w:ind w:firstLineChars="200" w:firstLine="480"/>
        <w:rPr>
          <w:sz w:val="24"/>
        </w:rPr>
      </w:pPr>
      <w:r>
        <w:rPr>
          <w:sz w:val="24"/>
        </w:rPr>
        <w:t>2</w:t>
      </w:r>
      <w:r>
        <w:rPr>
          <w:sz w:val="24"/>
        </w:rPr>
        <w:t>、按照</w:t>
      </w:r>
      <w:r>
        <w:rPr>
          <w:sz w:val="24"/>
        </w:rPr>
        <w:t>“</w:t>
      </w:r>
      <w:r>
        <w:rPr>
          <w:sz w:val="24"/>
        </w:rPr>
        <w:t>安全第一、预防为主</w:t>
      </w:r>
      <w:r>
        <w:rPr>
          <w:sz w:val="24"/>
        </w:rPr>
        <w:t>”</w:t>
      </w:r>
      <w:r>
        <w:rPr>
          <w:sz w:val="24"/>
        </w:rPr>
        <w:t>和坚持</w:t>
      </w:r>
      <w:r>
        <w:rPr>
          <w:sz w:val="24"/>
        </w:rPr>
        <w:t>“</w:t>
      </w:r>
      <w:r>
        <w:rPr>
          <w:sz w:val="24"/>
        </w:rPr>
        <w:t>管生产必须管安全</w:t>
      </w:r>
      <w:r>
        <w:rPr>
          <w:sz w:val="24"/>
        </w:rPr>
        <w:t>”</w:t>
      </w:r>
      <w:r>
        <w:rPr>
          <w:sz w:val="24"/>
        </w:rPr>
        <w:t>的原则进行安全生产管理，做到生产与安全工作同时</w:t>
      </w:r>
      <w:r>
        <w:rPr>
          <w:sz w:val="24"/>
        </w:rPr>
        <w:t>计划、布置、检查、总结和评比。</w:t>
      </w:r>
    </w:p>
    <w:p w:rsidR="00631E69" w:rsidRDefault="00F40990">
      <w:pPr>
        <w:adjustRightInd w:val="0"/>
        <w:snapToGrid w:val="0"/>
        <w:spacing w:line="343" w:lineRule="auto"/>
        <w:ind w:firstLineChars="200" w:firstLine="480"/>
        <w:rPr>
          <w:sz w:val="24"/>
        </w:rPr>
      </w:pPr>
      <w:r>
        <w:rPr>
          <w:sz w:val="24"/>
        </w:rPr>
        <w:t>3</w:t>
      </w:r>
      <w:r>
        <w:rPr>
          <w:sz w:val="24"/>
        </w:rPr>
        <w:t>、重要的安全设施必须坚持与主体工程</w:t>
      </w:r>
      <w:r>
        <w:rPr>
          <w:sz w:val="24"/>
        </w:rPr>
        <w:t>“</w:t>
      </w:r>
      <w:r>
        <w:rPr>
          <w:sz w:val="24"/>
        </w:rPr>
        <w:t>三同时</w:t>
      </w:r>
      <w:r>
        <w:rPr>
          <w:sz w:val="24"/>
        </w:rPr>
        <w:t>”</w:t>
      </w:r>
      <w:r>
        <w:rPr>
          <w:sz w:val="24"/>
        </w:rPr>
        <w:t>的原则，即：同时设计、审批，同时施工，一同时验收，投入使用。</w:t>
      </w:r>
    </w:p>
    <w:p w:rsidR="00631E69" w:rsidRDefault="00F40990">
      <w:pPr>
        <w:adjustRightInd w:val="0"/>
        <w:snapToGrid w:val="0"/>
        <w:spacing w:line="343" w:lineRule="auto"/>
        <w:ind w:firstLineChars="200" w:firstLine="480"/>
        <w:rPr>
          <w:sz w:val="24"/>
        </w:rPr>
      </w:pPr>
      <w:r>
        <w:rPr>
          <w:sz w:val="24"/>
        </w:rPr>
        <w:t>4</w:t>
      </w:r>
      <w:r>
        <w:rPr>
          <w:sz w:val="24"/>
        </w:rPr>
        <w:t>、定期召开安全生产调度会，及时传达中央及地方有关安全生产的精神。</w:t>
      </w:r>
    </w:p>
    <w:p w:rsidR="00631E69" w:rsidRDefault="00F40990">
      <w:pPr>
        <w:adjustRightInd w:val="0"/>
        <w:snapToGrid w:val="0"/>
        <w:spacing w:line="343" w:lineRule="auto"/>
        <w:ind w:firstLineChars="200" w:firstLine="480"/>
        <w:rPr>
          <w:sz w:val="24"/>
        </w:rPr>
      </w:pPr>
      <w:r>
        <w:rPr>
          <w:sz w:val="24"/>
        </w:rPr>
        <w:t>5</w:t>
      </w:r>
      <w:r>
        <w:rPr>
          <w:sz w:val="24"/>
        </w:rPr>
        <w:t>、组织对乙方施工现场安全生产检查，监督乙方及时处理发现的各种安全隐患。</w:t>
      </w:r>
    </w:p>
    <w:p w:rsidR="00631E69" w:rsidRDefault="00F40990">
      <w:pPr>
        <w:adjustRightInd w:val="0"/>
        <w:snapToGrid w:val="0"/>
        <w:spacing w:line="343" w:lineRule="auto"/>
        <w:ind w:firstLineChars="200" w:firstLine="480"/>
        <w:rPr>
          <w:rFonts w:eastAsia="黑体"/>
          <w:sz w:val="24"/>
        </w:rPr>
      </w:pPr>
      <w:r>
        <w:rPr>
          <w:rFonts w:eastAsia="黑体"/>
          <w:sz w:val="24"/>
        </w:rPr>
        <w:t>二、乙方职责</w:t>
      </w:r>
    </w:p>
    <w:p w:rsidR="00631E69" w:rsidRDefault="00F40990">
      <w:pPr>
        <w:adjustRightInd w:val="0"/>
        <w:snapToGrid w:val="0"/>
        <w:spacing w:line="343" w:lineRule="auto"/>
        <w:ind w:firstLineChars="200" w:firstLine="480"/>
        <w:rPr>
          <w:sz w:val="24"/>
        </w:rPr>
      </w:pPr>
      <w:r>
        <w:rPr>
          <w:sz w:val="24"/>
        </w:rPr>
        <w:t>1</w:t>
      </w:r>
      <w:r>
        <w:rPr>
          <w:sz w:val="24"/>
        </w:rPr>
        <w:t>、严格遵守《中华人民共和国安全生产法》、《建设工程安全生产管理条例》等国家有关安全生产的法律法规、交通部颁发的《公路水运工程安全生产监督管理办法》、《公路工程施工安全技术规程））和《公路筑养路机械操作规程》等有关安</w:t>
      </w:r>
      <w:r>
        <w:rPr>
          <w:sz w:val="24"/>
        </w:rPr>
        <w:t>全生产的规定。认真执行工程承包合同中的有关安全要求。</w:t>
      </w:r>
    </w:p>
    <w:p w:rsidR="00631E69" w:rsidRDefault="00F40990">
      <w:pPr>
        <w:adjustRightInd w:val="0"/>
        <w:snapToGrid w:val="0"/>
        <w:spacing w:line="343" w:lineRule="auto"/>
        <w:ind w:firstLineChars="200" w:firstLine="480"/>
        <w:rPr>
          <w:sz w:val="24"/>
        </w:rPr>
      </w:pPr>
      <w:r>
        <w:rPr>
          <w:sz w:val="24"/>
        </w:rPr>
        <w:t>2</w:t>
      </w:r>
      <w:r>
        <w:rPr>
          <w:sz w:val="24"/>
        </w:rPr>
        <w:t>、坚持</w:t>
      </w:r>
      <w:r>
        <w:rPr>
          <w:rFonts w:hint="eastAsia"/>
          <w:sz w:val="24"/>
        </w:rPr>
        <w:t>“</w:t>
      </w:r>
      <w:r>
        <w:rPr>
          <w:sz w:val="24"/>
        </w:rPr>
        <w:t>安全第一、预防为主</w:t>
      </w:r>
      <w:r>
        <w:rPr>
          <w:rFonts w:hint="eastAsia"/>
          <w:sz w:val="24"/>
        </w:rPr>
        <w:t>”</w:t>
      </w:r>
      <w:r>
        <w:rPr>
          <w:sz w:val="24"/>
        </w:rPr>
        <w:t>和</w:t>
      </w:r>
      <w:r>
        <w:rPr>
          <w:rFonts w:hint="eastAsia"/>
          <w:sz w:val="24"/>
        </w:rPr>
        <w:t>“</w:t>
      </w:r>
      <w:r>
        <w:rPr>
          <w:sz w:val="24"/>
        </w:rPr>
        <w:t>管生产必须管安全</w:t>
      </w:r>
      <w:r>
        <w:rPr>
          <w:rFonts w:hint="eastAsia"/>
          <w:sz w:val="24"/>
        </w:rPr>
        <w:t>”</w:t>
      </w:r>
      <w:r>
        <w:rPr>
          <w:sz w:val="24"/>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rsidR="00631E69" w:rsidRDefault="00F40990">
      <w:pPr>
        <w:adjustRightInd w:val="0"/>
        <w:snapToGrid w:val="0"/>
        <w:spacing w:line="343" w:lineRule="auto"/>
        <w:ind w:firstLineChars="200" w:firstLine="480"/>
        <w:rPr>
          <w:sz w:val="24"/>
        </w:rPr>
      </w:pPr>
      <w:r>
        <w:rPr>
          <w:sz w:val="24"/>
        </w:rPr>
        <w:t>3</w:t>
      </w:r>
      <w:r>
        <w:rPr>
          <w:sz w:val="24"/>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rsidR="00631E69" w:rsidRDefault="00F40990">
      <w:pPr>
        <w:adjustRightInd w:val="0"/>
        <w:snapToGrid w:val="0"/>
        <w:spacing w:line="343" w:lineRule="auto"/>
        <w:ind w:firstLineChars="200" w:firstLine="480"/>
        <w:rPr>
          <w:sz w:val="24"/>
        </w:rPr>
      </w:pPr>
      <w:r>
        <w:rPr>
          <w:sz w:val="24"/>
        </w:rPr>
        <w:t>4</w:t>
      </w:r>
      <w:r>
        <w:rPr>
          <w:sz w:val="24"/>
        </w:rPr>
        <w:t>、乙方在任何时候都应采取各种合理的预防措施，防止其员工发生</w:t>
      </w:r>
      <w:r>
        <w:rPr>
          <w:sz w:val="24"/>
        </w:rPr>
        <w:t>任何违法、违禁、暴力或妨碍治安的行为。</w:t>
      </w:r>
    </w:p>
    <w:p w:rsidR="00631E69" w:rsidRDefault="00F40990">
      <w:pPr>
        <w:adjustRightInd w:val="0"/>
        <w:snapToGrid w:val="0"/>
        <w:spacing w:line="343" w:lineRule="auto"/>
        <w:ind w:firstLineChars="200" w:firstLine="480"/>
        <w:rPr>
          <w:sz w:val="24"/>
        </w:rPr>
      </w:pPr>
      <w:r>
        <w:rPr>
          <w:sz w:val="24"/>
        </w:rPr>
        <w:t>5</w:t>
      </w:r>
      <w:r>
        <w:rPr>
          <w:sz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631E69" w:rsidRDefault="00F40990">
      <w:pPr>
        <w:adjustRightInd w:val="0"/>
        <w:snapToGrid w:val="0"/>
        <w:spacing w:line="343" w:lineRule="auto"/>
        <w:ind w:firstLineChars="200" w:firstLine="480"/>
        <w:rPr>
          <w:sz w:val="24"/>
        </w:rPr>
      </w:pPr>
      <w:r>
        <w:rPr>
          <w:sz w:val="24"/>
        </w:rPr>
        <w:t>6</w:t>
      </w:r>
      <w:r>
        <w:rPr>
          <w:sz w:val="24"/>
        </w:rPr>
        <w:t>、对于易燃易爆的材料除应专门妥善保管之外，还应配备有足够的消防设</w:t>
      </w:r>
      <w:r>
        <w:rPr>
          <w:sz w:val="24"/>
        </w:rPr>
        <w:t>施，所有施工人员都应熟悉消防设备的性能和使用方法；乙方不得将任何种类的爆炸物给予、易货或以其他方式转让给任何其他人，或允许、容忍上述同样行为。</w:t>
      </w:r>
    </w:p>
    <w:p w:rsidR="00631E69" w:rsidRDefault="00F40990">
      <w:pPr>
        <w:adjustRightInd w:val="0"/>
        <w:snapToGrid w:val="0"/>
        <w:spacing w:line="343" w:lineRule="auto"/>
        <w:ind w:firstLineChars="200" w:firstLine="480"/>
        <w:rPr>
          <w:sz w:val="24"/>
        </w:rPr>
      </w:pPr>
      <w:r>
        <w:rPr>
          <w:sz w:val="24"/>
        </w:rPr>
        <w:t>7</w:t>
      </w:r>
      <w:r>
        <w:rPr>
          <w:sz w:val="24"/>
        </w:rPr>
        <w:t>、操作人员上岗，必须按规定穿戴防护用品。施工负责人和安全检查员应随时检查劳动防护用品的穿戴情况，不按规定穿戴防护用品的人员不得上岗。</w:t>
      </w:r>
    </w:p>
    <w:p w:rsidR="00631E69" w:rsidRDefault="00F40990">
      <w:pPr>
        <w:adjustRightInd w:val="0"/>
        <w:snapToGrid w:val="0"/>
        <w:spacing w:line="343" w:lineRule="auto"/>
        <w:ind w:firstLineChars="200" w:firstLine="480"/>
        <w:rPr>
          <w:sz w:val="24"/>
        </w:rPr>
      </w:pPr>
      <w:r>
        <w:rPr>
          <w:sz w:val="24"/>
        </w:rPr>
        <w:t>8</w:t>
      </w:r>
      <w:r>
        <w:rPr>
          <w:sz w:val="24"/>
        </w:rPr>
        <w:t>、所有施工机具设备和高空作业的设备均应定期检查，并有安全员的签字记录，保证其经常处于完好状态；不合格的机具、设备和劳动保护用品严禁使用。</w:t>
      </w:r>
    </w:p>
    <w:p w:rsidR="00631E69" w:rsidRDefault="00F40990">
      <w:pPr>
        <w:adjustRightInd w:val="0"/>
        <w:snapToGrid w:val="0"/>
        <w:spacing w:line="343" w:lineRule="auto"/>
        <w:ind w:firstLineChars="200" w:firstLine="480"/>
        <w:rPr>
          <w:sz w:val="24"/>
        </w:rPr>
      </w:pPr>
      <w:r>
        <w:rPr>
          <w:sz w:val="24"/>
        </w:rPr>
        <w:t>9</w:t>
      </w:r>
      <w:r>
        <w:rPr>
          <w:sz w:val="24"/>
        </w:rPr>
        <w:t>、施工中采用新技术、新工艺、新设备、新材料时，必须制定相应的安全技术措施，施工现场必须具有</w:t>
      </w:r>
      <w:r>
        <w:rPr>
          <w:sz w:val="24"/>
        </w:rPr>
        <w:t>相关的安全标志牌。</w:t>
      </w:r>
    </w:p>
    <w:p w:rsidR="00631E69" w:rsidRDefault="00F40990">
      <w:pPr>
        <w:adjustRightInd w:val="0"/>
        <w:snapToGrid w:val="0"/>
        <w:spacing w:line="343" w:lineRule="auto"/>
        <w:ind w:firstLineChars="200" w:firstLine="480"/>
        <w:rPr>
          <w:sz w:val="24"/>
        </w:rPr>
      </w:pPr>
      <w:r>
        <w:rPr>
          <w:sz w:val="24"/>
        </w:rPr>
        <w:t>10</w:t>
      </w:r>
      <w:r>
        <w:rPr>
          <w:sz w:val="24"/>
        </w:rPr>
        <w:t>，乙方必须按照本工程项目特点，组织制定本工程实施中的生产安全事故应急救援预案；如果发生安全事故，应按照《国务院关于特大安全事故行政责任追究的规定》以及其它有关规定，及时上报有关部门，并坚持</w:t>
      </w:r>
      <w:r>
        <w:rPr>
          <w:sz w:val="24"/>
        </w:rPr>
        <w:t>“</w:t>
      </w:r>
      <w:r>
        <w:rPr>
          <w:sz w:val="24"/>
        </w:rPr>
        <w:t>三不放过</w:t>
      </w:r>
      <w:r>
        <w:rPr>
          <w:sz w:val="24"/>
        </w:rPr>
        <w:t>”</w:t>
      </w:r>
      <w:r>
        <w:rPr>
          <w:sz w:val="24"/>
        </w:rPr>
        <w:t>的原则，严肃处理相关责任人。</w:t>
      </w:r>
    </w:p>
    <w:p w:rsidR="00631E69" w:rsidRDefault="00F40990">
      <w:pPr>
        <w:adjustRightInd w:val="0"/>
        <w:snapToGrid w:val="0"/>
        <w:spacing w:line="343" w:lineRule="auto"/>
        <w:ind w:firstLineChars="200" w:firstLine="480"/>
        <w:rPr>
          <w:sz w:val="24"/>
        </w:rPr>
      </w:pPr>
      <w:r>
        <w:rPr>
          <w:sz w:val="24"/>
        </w:rPr>
        <w:t>11</w:t>
      </w:r>
      <w:r>
        <w:rPr>
          <w:sz w:val="24"/>
        </w:rPr>
        <w:t>、安全生产费用按照交通部有关规定使用和管理。</w:t>
      </w:r>
    </w:p>
    <w:p w:rsidR="00631E69" w:rsidRDefault="00F40990">
      <w:pPr>
        <w:adjustRightInd w:val="0"/>
        <w:snapToGrid w:val="0"/>
        <w:spacing w:line="343" w:lineRule="auto"/>
        <w:ind w:firstLineChars="200" w:firstLine="480"/>
        <w:rPr>
          <w:rFonts w:eastAsia="黑体"/>
          <w:sz w:val="24"/>
        </w:rPr>
      </w:pPr>
      <w:r>
        <w:rPr>
          <w:rFonts w:eastAsia="黑体"/>
          <w:sz w:val="24"/>
        </w:rPr>
        <w:t>三、违约责任</w:t>
      </w:r>
    </w:p>
    <w:p w:rsidR="00631E69" w:rsidRDefault="00F40990">
      <w:pPr>
        <w:adjustRightInd w:val="0"/>
        <w:snapToGrid w:val="0"/>
        <w:spacing w:line="343" w:lineRule="auto"/>
        <w:ind w:firstLineChars="200" w:firstLine="480"/>
        <w:rPr>
          <w:sz w:val="24"/>
        </w:rPr>
      </w:pPr>
      <w:r>
        <w:rPr>
          <w:sz w:val="24"/>
        </w:rPr>
        <w:t>如因甲方或乙方违约造成安全事故，将依法追究责任。</w:t>
      </w:r>
    </w:p>
    <w:p w:rsidR="00631E69" w:rsidRDefault="00F40990">
      <w:pPr>
        <w:adjustRightInd w:val="0"/>
        <w:snapToGrid w:val="0"/>
        <w:spacing w:line="343" w:lineRule="auto"/>
        <w:ind w:firstLineChars="200" w:firstLine="480"/>
        <w:rPr>
          <w:sz w:val="24"/>
        </w:rPr>
      </w:pPr>
      <w:r>
        <w:rPr>
          <w:sz w:val="24"/>
        </w:rPr>
        <w:t>四、本合同正本一式二份，副本八份，合同双方各执正本一份，副本四份。由双方法定代表人或其授权的代理人签署与加盖公章后生效，全部工程国家验收后失效。</w:t>
      </w:r>
    </w:p>
    <w:p w:rsidR="00631E69" w:rsidRDefault="00F40990" w:rsidP="00631E69">
      <w:pPr>
        <w:adjustRightInd w:val="0"/>
        <w:snapToGrid w:val="0"/>
        <w:spacing w:beforeLines="100" w:line="343" w:lineRule="auto"/>
        <w:rPr>
          <w:sz w:val="24"/>
        </w:rPr>
      </w:pPr>
      <w:r>
        <w:rPr>
          <w:sz w:val="24"/>
        </w:rPr>
        <w:t>甲</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r>
        <w:rPr>
          <w:rFonts w:hint="eastAsia"/>
          <w:sz w:val="24"/>
        </w:rPr>
        <w:t xml:space="preserve">         </w:t>
      </w:r>
      <w:r>
        <w:rPr>
          <w:rFonts w:hint="eastAsia"/>
          <w:sz w:val="24"/>
        </w:rPr>
        <w:t>乙</w:t>
      </w:r>
      <w:r>
        <w:rPr>
          <w:rFonts w:hint="eastAsia"/>
          <w:sz w:val="24"/>
        </w:rPr>
        <w:t xml:space="preserve">  </w:t>
      </w:r>
      <w:r>
        <w:rPr>
          <w:sz w:val="24"/>
        </w:rPr>
        <w:t>方：</w:t>
      </w:r>
      <w:r>
        <w:rPr>
          <w:rFonts w:hint="eastAsia"/>
          <w:sz w:val="24"/>
          <w:u w:val="single"/>
        </w:rPr>
        <w:t xml:space="preserve">  </w:t>
      </w:r>
      <w:r>
        <w:rPr>
          <w:rFonts w:hint="eastAsia"/>
          <w:sz w:val="24"/>
          <w:u w:val="single"/>
        </w:rPr>
        <w:t>单位全称</w:t>
      </w:r>
      <w:r>
        <w:rPr>
          <w:rFonts w:hint="eastAsia"/>
          <w:sz w:val="24"/>
          <w:u w:val="single"/>
        </w:rPr>
        <w:t xml:space="preserve">    </w:t>
      </w:r>
      <w:r>
        <w:rPr>
          <w:rFonts w:hint="eastAsia"/>
          <w:sz w:val="24"/>
          <w:u w:val="single"/>
        </w:rPr>
        <w:t>（盖章）</w:t>
      </w:r>
    </w:p>
    <w:p w:rsidR="00631E69" w:rsidRDefault="00F40990">
      <w:pPr>
        <w:adjustRightInd w:val="0"/>
        <w:snapToGrid w:val="0"/>
        <w:spacing w:line="343" w:lineRule="auto"/>
        <w:rPr>
          <w:sz w:val="24"/>
        </w:rPr>
      </w:pPr>
      <w:r>
        <w:rPr>
          <w:sz w:val="24"/>
        </w:rPr>
        <w:t>法定代表人</w:t>
      </w:r>
      <w:r>
        <w:rPr>
          <w:rFonts w:hint="eastAsia"/>
          <w:sz w:val="24"/>
        </w:rPr>
        <w:t xml:space="preserve">                             </w:t>
      </w:r>
      <w:r>
        <w:rPr>
          <w:sz w:val="24"/>
        </w:rPr>
        <w:t>法定代表人</w:t>
      </w:r>
    </w:p>
    <w:p w:rsidR="00631E69" w:rsidRDefault="00F40990">
      <w:pPr>
        <w:adjustRightInd w:val="0"/>
        <w:snapToGrid w:val="0"/>
        <w:spacing w:line="343" w:lineRule="auto"/>
        <w:rPr>
          <w:sz w:val="24"/>
        </w:rPr>
      </w:pPr>
      <w:r>
        <w:rPr>
          <w:sz w:val="24"/>
        </w:rPr>
        <w:t>或其授权的代理人</w:t>
      </w:r>
      <w:r>
        <w:rPr>
          <w:rFonts w:hint="eastAsia"/>
          <w:sz w:val="24"/>
          <w:u w:val="single"/>
        </w:rPr>
        <w:t xml:space="preserve">   </w:t>
      </w:r>
      <w:r>
        <w:rPr>
          <w:rFonts w:hint="eastAsia"/>
          <w:sz w:val="24"/>
          <w:u w:val="single"/>
        </w:rPr>
        <w:t>（职务）</w:t>
      </w:r>
      <w:r>
        <w:rPr>
          <w:rFonts w:hint="eastAsia"/>
          <w:sz w:val="24"/>
          <w:u w:val="single"/>
        </w:rPr>
        <w:t xml:space="preserve">   </w:t>
      </w:r>
      <w:r>
        <w:rPr>
          <w:rFonts w:hint="eastAsia"/>
          <w:sz w:val="24"/>
        </w:rPr>
        <w:t xml:space="preserve">         </w:t>
      </w:r>
      <w:r>
        <w:rPr>
          <w:rFonts w:hint="eastAsia"/>
          <w:sz w:val="24"/>
        </w:rPr>
        <w:t>或</w:t>
      </w:r>
      <w:r>
        <w:rPr>
          <w:sz w:val="24"/>
        </w:rPr>
        <w:t>其授权的代理人</w:t>
      </w:r>
      <w:r>
        <w:rPr>
          <w:rFonts w:hint="eastAsia"/>
          <w:sz w:val="24"/>
          <w:u w:val="single"/>
        </w:rPr>
        <w:t xml:space="preserve">   </w:t>
      </w:r>
      <w:r>
        <w:rPr>
          <w:rFonts w:hint="eastAsia"/>
          <w:sz w:val="24"/>
          <w:u w:val="single"/>
        </w:rPr>
        <w:t>（职务）</w:t>
      </w:r>
      <w:r>
        <w:rPr>
          <w:rFonts w:hint="eastAsia"/>
          <w:sz w:val="24"/>
          <w:u w:val="single"/>
        </w:rPr>
        <w:t xml:space="preserve">   </w:t>
      </w:r>
    </w:p>
    <w:p w:rsidR="00631E69" w:rsidRDefault="00F40990">
      <w:pPr>
        <w:adjustRightInd w:val="0"/>
        <w:snapToGrid w:val="0"/>
        <w:spacing w:line="343" w:lineRule="auto"/>
        <w:ind w:firstLineChars="800" w:firstLine="1920"/>
        <w:rPr>
          <w:sz w:val="24"/>
          <w:u w:val="single"/>
        </w:rPr>
      </w:pPr>
      <w:r>
        <w:rPr>
          <w:rFonts w:hint="eastAsia"/>
          <w:sz w:val="24"/>
          <w:u w:val="single"/>
        </w:rPr>
        <w:t xml:space="preserve">   </w:t>
      </w:r>
      <w:r>
        <w:rPr>
          <w:sz w:val="24"/>
          <w:u w:val="single"/>
        </w:rPr>
        <w:t>（姓名）</w:t>
      </w:r>
      <w:r>
        <w:rPr>
          <w:rFonts w:hint="eastAsia"/>
          <w:sz w:val="24"/>
          <w:u w:val="single"/>
        </w:rPr>
        <w:t xml:space="preserve">   </w:t>
      </w:r>
      <w:r>
        <w:rPr>
          <w:rFonts w:hint="eastAsia"/>
          <w:sz w:val="24"/>
        </w:rPr>
        <w:t xml:space="preserve"> </w:t>
      </w:r>
      <w:r>
        <w:rPr>
          <w:rFonts w:hint="eastAsia"/>
          <w:sz w:val="24"/>
        </w:rPr>
        <w:t xml:space="preserve">                        </w:t>
      </w:r>
      <w:r>
        <w:rPr>
          <w:rFonts w:hint="eastAsia"/>
          <w:sz w:val="24"/>
          <w:u w:val="single"/>
        </w:rPr>
        <w:t xml:space="preserve">   </w:t>
      </w:r>
      <w:r>
        <w:rPr>
          <w:sz w:val="24"/>
          <w:u w:val="single"/>
        </w:rPr>
        <w:t>（姓名）</w:t>
      </w:r>
      <w:r>
        <w:rPr>
          <w:rFonts w:hint="eastAsia"/>
          <w:sz w:val="24"/>
          <w:u w:val="single"/>
        </w:rPr>
        <w:t xml:space="preserve">    </w:t>
      </w:r>
    </w:p>
    <w:p w:rsidR="00631E69" w:rsidRDefault="00F40990">
      <w:pPr>
        <w:adjustRightInd w:val="0"/>
        <w:snapToGrid w:val="0"/>
        <w:spacing w:line="343" w:lineRule="auto"/>
        <w:ind w:firstLineChars="800" w:firstLine="1920"/>
        <w:rPr>
          <w:sz w:val="24"/>
        </w:rPr>
      </w:pP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r>
        <w:rPr>
          <w:rFonts w:hint="eastAsia"/>
          <w:sz w:val="24"/>
        </w:rPr>
        <w:t xml:space="preserve"> </w:t>
      </w:r>
      <w:r>
        <w:rPr>
          <w:rFonts w:hint="eastAsia"/>
          <w:sz w:val="24"/>
        </w:rPr>
        <w:t xml:space="preserve">                        </w:t>
      </w: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p>
    <w:p w:rsidR="00631E69" w:rsidRDefault="00F40990">
      <w:pPr>
        <w:adjustRightInd w:val="0"/>
        <w:snapToGrid w:val="0"/>
        <w:spacing w:line="343" w:lineRule="auto"/>
        <w:rPr>
          <w:sz w:val="24"/>
        </w:rPr>
      </w:pPr>
      <w:r>
        <w:rPr>
          <w:sz w:val="24"/>
        </w:rPr>
        <w:t>地址：</w:t>
      </w:r>
      <w:r>
        <w:rPr>
          <w:rFonts w:hint="eastAsia"/>
          <w:sz w:val="24"/>
        </w:rPr>
        <w:t xml:space="preserve">                                 </w:t>
      </w:r>
      <w:r>
        <w:rPr>
          <w:sz w:val="24"/>
        </w:rPr>
        <w:t>地址：</w:t>
      </w:r>
    </w:p>
    <w:p w:rsidR="00631E69" w:rsidRDefault="00F40990">
      <w:pPr>
        <w:adjustRightInd w:val="0"/>
        <w:snapToGrid w:val="0"/>
        <w:spacing w:line="343" w:lineRule="auto"/>
        <w:rPr>
          <w:sz w:val="24"/>
        </w:rPr>
      </w:pPr>
      <w:r>
        <w:rPr>
          <w:sz w:val="24"/>
        </w:rPr>
        <w:t>电话：</w:t>
      </w:r>
      <w:r>
        <w:rPr>
          <w:rFonts w:hint="eastAsia"/>
          <w:sz w:val="24"/>
        </w:rPr>
        <w:t xml:space="preserve">                                 </w:t>
      </w:r>
      <w:r>
        <w:rPr>
          <w:sz w:val="24"/>
        </w:rPr>
        <w:t>电话：</w:t>
      </w:r>
    </w:p>
    <w:p w:rsidR="00631E69" w:rsidRDefault="00F40990">
      <w:pPr>
        <w:adjustRightInd w:val="0"/>
        <w:snapToGrid w:val="0"/>
        <w:spacing w:line="343" w:lineRule="auto"/>
        <w:rPr>
          <w:sz w:val="24"/>
        </w:rPr>
      </w:pPr>
      <w:r>
        <w:rPr>
          <w:sz w:val="24"/>
        </w:rPr>
        <w:t>日期：</w:t>
      </w:r>
      <w:r>
        <w:rPr>
          <w:rFonts w:hint="eastAsia"/>
          <w:sz w:val="24"/>
        </w:rPr>
        <w:t xml:space="preserve">                                 </w:t>
      </w:r>
      <w:r>
        <w:rPr>
          <w:sz w:val="24"/>
        </w:rPr>
        <w:t>日期：</w:t>
      </w: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631E69">
      <w:pPr>
        <w:adjustRightInd w:val="0"/>
        <w:snapToGrid w:val="0"/>
        <w:spacing w:line="343" w:lineRule="auto"/>
        <w:rPr>
          <w:sz w:val="24"/>
        </w:rPr>
      </w:pPr>
    </w:p>
    <w:p w:rsidR="00631E69" w:rsidRDefault="00F40990">
      <w:pPr>
        <w:adjustRightInd w:val="0"/>
        <w:snapToGrid w:val="0"/>
        <w:spacing w:line="360" w:lineRule="auto"/>
        <w:rPr>
          <w:rFonts w:ascii="黑体" w:eastAsia="黑体"/>
          <w:sz w:val="24"/>
        </w:rPr>
      </w:pPr>
      <w:r>
        <w:rPr>
          <w:rFonts w:ascii="黑体" w:eastAsia="黑体" w:hint="eastAsia"/>
          <w:sz w:val="24"/>
        </w:rPr>
        <w:t>附件四：农民工工资支付承诺书</w:t>
      </w:r>
    </w:p>
    <w:p w:rsidR="00631E69" w:rsidRDefault="00631E69" w:rsidP="00631E69">
      <w:pPr>
        <w:adjustRightInd w:val="0"/>
        <w:snapToGrid w:val="0"/>
        <w:spacing w:afterLines="50" w:line="343" w:lineRule="auto"/>
        <w:rPr>
          <w:rFonts w:ascii="黑体" w:eastAsia="黑体"/>
          <w:sz w:val="18"/>
          <w:szCs w:val="18"/>
        </w:rPr>
      </w:pPr>
    </w:p>
    <w:p w:rsidR="00631E69" w:rsidRDefault="00F40990">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631E69" w:rsidRDefault="00F40990">
      <w:pPr>
        <w:adjustRightInd w:val="0"/>
        <w:snapToGrid w:val="0"/>
        <w:spacing w:line="360" w:lineRule="auto"/>
        <w:jc w:val="center"/>
        <w:rPr>
          <w:rFonts w:ascii="黑体" w:eastAsia="黑体"/>
          <w:sz w:val="30"/>
          <w:szCs w:val="30"/>
        </w:rPr>
      </w:pPr>
      <w:r>
        <w:rPr>
          <w:rFonts w:ascii="黑体" w:eastAsia="黑体" w:hint="eastAsia"/>
          <w:sz w:val="30"/>
          <w:szCs w:val="30"/>
          <w:u w:val="single"/>
        </w:rPr>
        <w:t>（合同工程名称）</w:t>
      </w:r>
      <w:r>
        <w:rPr>
          <w:rFonts w:ascii="黑体" w:eastAsia="黑体"/>
          <w:sz w:val="30"/>
          <w:szCs w:val="30"/>
        </w:rPr>
        <w:t>农民工工资支付承诺书</w:t>
      </w:r>
    </w:p>
    <w:p w:rsidR="00631E69" w:rsidRDefault="00F40990" w:rsidP="00631E69">
      <w:pPr>
        <w:adjustRightInd w:val="0"/>
        <w:snapToGrid w:val="0"/>
        <w:spacing w:afterLines="50" w:line="343" w:lineRule="auto"/>
        <w:ind w:firstLineChars="150" w:firstLine="360"/>
        <w:rPr>
          <w:sz w:val="24"/>
        </w:rPr>
      </w:pPr>
      <w:r>
        <w:rPr>
          <w:rFonts w:hint="eastAsia"/>
          <w:sz w:val="24"/>
        </w:rPr>
        <w:t>我单位在此郑重承诺：</w:t>
      </w:r>
      <w:r>
        <w:rPr>
          <w:sz w:val="24"/>
        </w:rPr>
        <w:t xml:space="preserve"> </w:t>
      </w:r>
    </w:p>
    <w:p w:rsidR="00631E69" w:rsidRDefault="00F40990" w:rsidP="00631E69">
      <w:pPr>
        <w:adjustRightInd w:val="0"/>
        <w:snapToGrid w:val="0"/>
        <w:spacing w:afterLines="50" w:line="344" w:lineRule="auto"/>
        <w:ind w:leftChars="228" w:left="479"/>
        <w:rPr>
          <w:sz w:val="24"/>
        </w:rPr>
      </w:pPr>
      <w:r>
        <w:rPr>
          <w:rFonts w:hint="eastAsia"/>
          <w:sz w:val="24"/>
        </w:rPr>
        <w:t>一、</w:t>
      </w:r>
      <w:r>
        <w:rPr>
          <w:sz w:val="24"/>
        </w:rPr>
        <w:t>开工前与农民工签定劳动合同</w:t>
      </w:r>
      <w:r>
        <w:rPr>
          <w:sz w:val="24"/>
        </w:rPr>
        <w:br/>
      </w:r>
      <w:r>
        <w:rPr>
          <w:sz w:val="24"/>
        </w:rPr>
        <w:t>二、按时支付农民工工资、加班加点工资。</w:t>
      </w:r>
    </w:p>
    <w:p w:rsidR="00631E69" w:rsidRDefault="00F40990" w:rsidP="00631E69">
      <w:pPr>
        <w:adjustRightInd w:val="0"/>
        <w:snapToGrid w:val="0"/>
        <w:spacing w:afterLines="50" w:line="344" w:lineRule="auto"/>
        <w:ind w:leftChars="228" w:left="479"/>
        <w:rPr>
          <w:sz w:val="24"/>
        </w:rPr>
      </w:pP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r>
      <w:r>
        <w:rPr>
          <w:sz w:val="24"/>
        </w:rPr>
        <w:t>四、不无故拖欠、克扣农民工工资。</w:t>
      </w:r>
      <w:r>
        <w:rPr>
          <w:sz w:val="24"/>
        </w:rPr>
        <w:br/>
      </w:r>
      <w:r>
        <w:rPr>
          <w:sz w:val="24"/>
        </w:rPr>
        <w:t>五、</w:t>
      </w:r>
      <w:r>
        <w:rPr>
          <w:rFonts w:hint="eastAsia"/>
          <w:sz w:val="24"/>
        </w:rPr>
        <w:t>坚决不</w:t>
      </w:r>
      <w:r>
        <w:rPr>
          <w:sz w:val="24"/>
        </w:rPr>
        <w:t>侵害农民工劳动报酬的合法权益。</w:t>
      </w:r>
      <w:r>
        <w:rPr>
          <w:sz w:val="24"/>
        </w:rPr>
        <w:br/>
      </w:r>
      <w:r>
        <w:rPr>
          <w:sz w:val="24"/>
        </w:rPr>
        <w:t>六、若有拖欠、克扣农民工工资、加班加点工资及侵害农民工劳动报酬权益的行为，</w:t>
      </w:r>
    </w:p>
    <w:p w:rsidR="00631E69" w:rsidRDefault="00F40990" w:rsidP="00631E69">
      <w:pPr>
        <w:adjustRightInd w:val="0"/>
        <w:snapToGrid w:val="0"/>
        <w:spacing w:afterLines="50" w:line="344" w:lineRule="auto"/>
        <w:rPr>
          <w:sz w:val="24"/>
        </w:rPr>
      </w:pP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631E69" w:rsidRDefault="00631E69" w:rsidP="00631E69">
      <w:pPr>
        <w:adjustRightInd w:val="0"/>
        <w:snapToGrid w:val="0"/>
        <w:spacing w:afterLines="50" w:line="343" w:lineRule="auto"/>
        <w:ind w:firstLineChars="150" w:firstLine="360"/>
        <w:rPr>
          <w:sz w:val="24"/>
        </w:rPr>
      </w:pPr>
    </w:p>
    <w:p w:rsidR="00631E69" w:rsidRDefault="00631E69" w:rsidP="00631E69">
      <w:pPr>
        <w:adjustRightInd w:val="0"/>
        <w:snapToGrid w:val="0"/>
        <w:spacing w:afterLines="50" w:line="343" w:lineRule="auto"/>
        <w:ind w:firstLineChars="150" w:firstLine="360"/>
        <w:rPr>
          <w:sz w:val="24"/>
        </w:rPr>
      </w:pPr>
    </w:p>
    <w:p w:rsidR="00631E69" w:rsidRDefault="00631E69" w:rsidP="00631E69">
      <w:pPr>
        <w:adjustRightInd w:val="0"/>
        <w:snapToGrid w:val="0"/>
        <w:spacing w:afterLines="50" w:line="343" w:lineRule="auto"/>
        <w:ind w:firstLineChars="150" w:firstLine="360"/>
        <w:rPr>
          <w:sz w:val="24"/>
        </w:rPr>
      </w:pPr>
    </w:p>
    <w:p w:rsidR="00631E69" w:rsidRDefault="00631E69" w:rsidP="00631E69">
      <w:pPr>
        <w:adjustRightInd w:val="0"/>
        <w:snapToGrid w:val="0"/>
        <w:spacing w:afterLines="50" w:line="343" w:lineRule="auto"/>
        <w:ind w:firstLineChars="150" w:firstLine="360"/>
        <w:rPr>
          <w:sz w:val="24"/>
        </w:rPr>
      </w:pPr>
    </w:p>
    <w:p w:rsidR="00631E69" w:rsidRDefault="00F40990" w:rsidP="00631E69">
      <w:pPr>
        <w:adjustRightInd w:val="0"/>
        <w:snapToGrid w:val="0"/>
        <w:spacing w:afterLines="50" w:line="343" w:lineRule="auto"/>
        <w:ind w:firstLineChars="150" w:firstLine="360"/>
        <w:jc w:val="center"/>
        <w:rPr>
          <w:sz w:val="24"/>
          <w:u w:val="single"/>
        </w:rPr>
      </w:pPr>
      <w:r>
        <w:rPr>
          <w:rFonts w:hint="eastAsia"/>
          <w:sz w:val="24"/>
        </w:rPr>
        <w:t xml:space="preserve">                                      </w:t>
      </w:r>
      <w:r>
        <w:rPr>
          <w:rFonts w:hint="eastAsia"/>
          <w:sz w:val="24"/>
        </w:rPr>
        <w:t>承诺人：</w:t>
      </w:r>
      <w:r>
        <w:rPr>
          <w:rFonts w:hint="eastAsia"/>
          <w:sz w:val="24"/>
          <w:u w:val="single"/>
        </w:rPr>
        <w:t xml:space="preserve">     </w:t>
      </w:r>
      <w:r>
        <w:rPr>
          <w:rFonts w:hint="eastAsia"/>
          <w:sz w:val="24"/>
          <w:u w:val="single"/>
        </w:rPr>
        <w:t>（单位全称）（盖章）</w:t>
      </w:r>
    </w:p>
    <w:p w:rsidR="00631E69" w:rsidRDefault="00F40990" w:rsidP="00631E69">
      <w:pPr>
        <w:adjustRightInd w:val="0"/>
        <w:snapToGrid w:val="0"/>
        <w:spacing w:afterLines="50" w:line="343" w:lineRule="auto"/>
        <w:ind w:firstLineChars="2150" w:firstLine="5160"/>
        <w:rPr>
          <w:sz w:val="24"/>
        </w:rPr>
      </w:pPr>
      <w:r>
        <w:rPr>
          <w:rFonts w:hint="eastAsia"/>
          <w:sz w:val="24"/>
        </w:rPr>
        <w:t>法定代表人：</w:t>
      </w:r>
      <w:r>
        <w:rPr>
          <w:rFonts w:hint="eastAsia"/>
          <w:sz w:val="24"/>
          <w:u w:val="single"/>
        </w:rPr>
        <w:t xml:space="preserve">                  </w:t>
      </w:r>
    </w:p>
    <w:p w:rsidR="00631E69" w:rsidRDefault="00631E69" w:rsidP="00631E69">
      <w:pPr>
        <w:adjustRightInd w:val="0"/>
        <w:snapToGrid w:val="0"/>
        <w:spacing w:afterLines="50" w:line="343" w:lineRule="auto"/>
        <w:ind w:firstLineChars="150" w:firstLine="360"/>
        <w:rPr>
          <w:sz w:val="24"/>
          <w:u w:val="single"/>
        </w:rPr>
      </w:pPr>
    </w:p>
    <w:p w:rsidR="00631E69" w:rsidRDefault="00631E69" w:rsidP="00631E69">
      <w:pPr>
        <w:adjustRightInd w:val="0"/>
        <w:snapToGrid w:val="0"/>
        <w:spacing w:afterLines="50" w:line="343" w:lineRule="auto"/>
        <w:rPr>
          <w:rFonts w:ascii="黑体" w:eastAsia="黑体"/>
          <w:sz w:val="28"/>
          <w:szCs w:val="28"/>
        </w:rPr>
      </w:pPr>
    </w:p>
    <w:p w:rsidR="00631E69" w:rsidRDefault="00F40990">
      <w:pPr>
        <w:adjustRightInd w:val="0"/>
        <w:snapToGrid w:val="0"/>
        <w:spacing w:line="360" w:lineRule="auto"/>
        <w:rPr>
          <w:rFonts w:ascii="黑体" w:eastAsia="黑体"/>
          <w:sz w:val="24"/>
        </w:rPr>
      </w:pPr>
      <w:r>
        <w:rPr>
          <w:rFonts w:ascii="黑体" w:eastAsia="黑体"/>
          <w:sz w:val="24"/>
        </w:rPr>
        <w:br w:type="page"/>
      </w:r>
      <w:r>
        <w:rPr>
          <w:rFonts w:ascii="黑体" w:eastAsia="黑体" w:hint="eastAsia"/>
          <w:sz w:val="24"/>
        </w:rPr>
        <w:t>附件五：项目经理委任书</w:t>
      </w:r>
    </w:p>
    <w:p w:rsidR="00631E69" w:rsidRDefault="00F40990">
      <w:pPr>
        <w:adjustRightInd w:val="0"/>
        <w:snapToGrid w:val="0"/>
        <w:spacing w:line="360" w:lineRule="auto"/>
        <w:jc w:val="center"/>
        <w:rPr>
          <w:rFonts w:ascii="黑体" w:eastAsia="黑体"/>
          <w:sz w:val="30"/>
          <w:szCs w:val="30"/>
          <w:u w:val="single"/>
        </w:rPr>
      </w:pPr>
      <w:r>
        <w:rPr>
          <w:rFonts w:ascii="黑体" w:eastAsia="黑体" w:hint="eastAsia"/>
          <w:sz w:val="30"/>
          <w:szCs w:val="30"/>
          <w:u w:val="single"/>
        </w:rPr>
        <w:t>（承包人全称）</w:t>
      </w:r>
    </w:p>
    <w:p w:rsidR="00631E69" w:rsidRDefault="00F40990">
      <w:pPr>
        <w:adjustRightInd w:val="0"/>
        <w:snapToGrid w:val="0"/>
        <w:spacing w:line="360" w:lineRule="auto"/>
        <w:jc w:val="center"/>
        <w:rPr>
          <w:sz w:val="24"/>
        </w:rPr>
      </w:pPr>
      <w:r>
        <w:rPr>
          <w:rFonts w:ascii="黑体" w:eastAsia="黑体" w:hint="eastAsia"/>
          <w:sz w:val="30"/>
          <w:szCs w:val="30"/>
          <w:u w:val="single"/>
        </w:rPr>
        <w:t>（合同工程名称）</w:t>
      </w:r>
      <w:r>
        <w:rPr>
          <w:rFonts w:ascii="黑体" w:eastAsia="黑体" w:hint="eastAsia"/>
          <w:sz w:val="30"/>
          <w:szCs w:val="30"/>
        </w:rPr>
        <w:t>项目经理委</w:t>
      </w:r>
      <w:r>
        <w:rPr>
          <w:rFonts w:ascii="黑体" w:eastAsia="黑体"/>
          <w:sz w:val="30"/>
          <w:szCs w:val="30"/>
        </w:rPr>
        <w:t>任书</w:t>
      </w:r>
    </w:p>
    <w:p w:rsidR="00631E69" w:rsidRDefault="00631E69">
      <w:pPr>
        <w:adjustRightInd w:val="0"/>
        <w:snapToGrid w:val="0"/>
        <w:spacing w:line="360" w:lineRule="auto"/>
        <w:jc w:val="center"/>
        <w:rPr>
          <w:sz w:val="24"/>
        </w:rPr>
      </w:pPr>
    </w:p>
    <w:p w:rsidR="00631E69" w:rsidRDefault="00F40990">
      <w:pPr>
        <w:adjustRightInd w:val="0"/>
        <w:snapToGrid w:val="0"/>
        <w:spacing w:line="360" w:lineRule="auto"/>
        <w:jc w:val="left"/>
        <w:rPr>
          <w:sz w:val="24"/>
        </w:rPr>
      </w:pPr>
      <w:r>
        <w:rPr>
          <w:sz w:val="24"/>
        </w:rPr>
        <w:t>致：</w:t>
      </w:r>
      <w:r>
        <w:rPr>
          <w:sz w:val="24"/>
          <w:u w:val="single"/>
        </w:rPr>
        <w:t>（发包人全称）</w:t>
      </w:r>
    </w:p>
    <w:p w:rsidR="00631E69" w:rsidRDefault="00F40990">
      <w:pPr>
        <w:adjustRightInd w:val="0"/>
        <w:snapToGrid w:val="0"/>
        <w:spacing w:line="360" w:lineRule="auto"/>
        <w:ind w:firstLineChars="200" w:firstLine="480"/>
        <w:rPr>
          <w:sz w:val="24"/>
        </w:rPr>
      </w:pPr>
      <w:r>
        <w:rPr>
          <w:rFonts w:hint="eastAsia"/>
          <w:sz w:val="24"/>
          <w:u w:val="single"/>
        </w:rPr>
        <w:t xml:space="preserve">  </w:t>
      </w:r>
      <w:r>
        <w:rPr>
          <w:sz w:val="24"/>
          <w:u w:val="single"/>
        </w:rPr>
        <w:t>（承包人全称）</w:t>
      </w:r>
      <w:r>
        <w:rPr>
          <w:rFonts w:hint="eastAsia"/>
          <w:sz w:val="24"/>
          <w:u w:val="single"/>
        </w:rPr>
        <w:t xml:space="preserve">  </w:t>
      </w:r>
      <w:r>
        <w:rPr>
          <w:sz w:val="24"/>
        </w:rPr>
        <w:t>法定代表人</w:t>
      </w:r>
      <w:r>
        <w:rPr>
          <w:rFonts w:hint="eastAsia"/>
          <w:sz w:val="24"/>
          <w:u w:val="single"/>
        </w:rPr>
        <w:t xml:space="preserve">  </w:t>
      </w:r>
      <w:r>
        <w:rPr>
          <w:sz w:val="24"/>
          <w:u w:val="single"/>
        </w:rPr>
        <w:t>（职务、姓名）</w:t>
      </w:r>
      <w:r>
        <w:rPr>
          <w:rFonts w:hint="eastAsia"/>
          <w:sz w:val="24"/>
          <w:u w:val="single"/>
        </w:rPr>
        <w:t xml:space="preserve">  </w:t>
      </w:r>
      <w:r>
        <w:rPr>
          <w:sz w:val="24"/>
        </w:rPr>
        <w:t>代表本单位委任</w:t>
      </w:r>
      <w:r>
        <w:rPr>
          <w:rFonts w:hint="eastAsia"/>
          <w:sz w:val="24"/>
          <w:u w:val="single"/>
        </w:rPr>
        <w:t xml:space="preserve">  </w:t>
      </w:r>
      <w:r>
        <w:rPr>
          <w:sz w:val="24"/>
          <w:u w:val="single"/>
        </w:rPr>
        <w:t>（职务、姓名）</w:t>
      </w:r>
      <w:r>
        <w:rPr>
          <w:rFonts w:hint="eastAsia"/>
          <w:sz w:val="24"/>
          <w:u w:val="single"/>
        </w:rPr>
        <w:t xml:space="preserve">  </w:t>
      </w:r>
      <w:r>
        <w:rPr>
          <w:sz w:val="24"/>
        </w:rPr>
        <w:t>为</w:t>
      </w:r>
      <w:r>
        <w:rPr>
          <w:rFonts w:hint="eastAsia"/>
          <w:sz w:val="24"/>
          <w:u w:val="single"/>
        </w:rPr>
        <w:t xml:space="preserve">  </w:t>
      </w:r>
      <w:r>
        <w:rPr>
          <w:sz w:val="24"/>
          <w:u w:val="single"/>
        </w:rPr>
        <w:t>（合同工程名称）</w:t>
      </w:r>
      <w:r>
        <w:rPr>
          <w:rFonts w:hint="eastAsia"/>
          <w:sz w:val="24"/>
          <w:u w:val="single"/>
        </w:rPr>
        <w:t xml:space="preserve">  </w:t>
      </w:r>
      <w:r>
        <w:rPr>
          <w:sz w:val="24"/>
        </w:rPr>
        <w:t>的项目经理。凡本合同执行中的有关技术、工程进度、现场管理、质量检验、结算与支付等方面工作，由</w:t>
      </w:r>
      <w:r>
        <w:rPr>
          <w:rFonts w:hint="eastAsia"/>
          <w:sz w:val="24"/>
          <w:u w:val="single"/>
        </w:rPr>
        <w:t xml:space="preserve">   </w:t>
      </w:r>
      <w:r>
        <w:rPr>
          <w:rFonts w:hint="eastAsia"/>
          <w:sz w:val="24"/>
          <w:u w:val="single"/>
        </w:rPr>
        <w:t>（姓名）</w:t>
      </w:r>
      <w:r>
        <w:rPr>
          <w:rFonts w:hint="eastAsia"/>
          <w:sz w:val="24"/>
          <w:u w:val="single"/>
        </w:rPr>
        <w:t xml:space="preserve">  </w:t>
      </w:r>
      <w:r>
        <w:rPr>
          <w:sz w:val="24"/>
        </w:rPr>
        <w:t>代表本单位全面负</w:t>
      </w:r>
      <w:r>
        <w:rPr>
          <w:rFonts w:hint="eastAsia"/>
          <w:sz w:val="24"/>
        </w:rPr>
        <w:t>责。</w:t>
      </w: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F40990">
      <w:pPr>
        <w:adjustRightInd w:val="0"/>
        <w:snapToGrid w:val="0"/>
        <w:spacing w:line="360" w:lineRule="auto"/>
        <w:ind w:firstLineChars="1700" w:firstLine="4080"/>
        <w:rPr>
          <w:sz w:val="24"/>
        </w:rPr>
      </w:pPr>
      <w:r>
        <w:rPr>
          <w:sz w:val="24"/>
        </w:rPr>
        <w:t>承</w:t>
      </w:r>
      <w:r>
        <w:rPr>
          <w:rFonts w:hint="eastAsia"/>
          <w:sz w:val="24"/>
        </w:rPr>
        <w:t xml:space="preserve"> </w:t>
      </w:r>
      <w:r>
        <w:rPr>
          <w:sz w:val="24"/>
        </w:rPr>
        <w:t>包</w:t>
      </w:r>
      <w:r>
        <w:rPr>
          <w:rFonts w:hint="eastAsia"/>
          <w:sz w:val="24"/>
        </w:rPr>
        <w:t xml:space="preserve"> </w:t>
      </w:r>
      <w:r>
        <w:rPr>
          <w:sz w:val="24"/>
        </w:rPr>
        <w:t>人：</w:t>
      </w:r>
      <w:r>
        <w:rPr>
          <w:rFonts w:hint="eastAsia"/>
          <w:sz w:val="24"/>
          <w:u w:val="single"/>
        </w:rPr>
        <w:t xml:space="preserve">    </w:t>
      </w:r>
      <w:r>
        <w:rPr>
          <w:sz w:val="24"/>
          <w:u w:val="single"/>
        </w:rPr>
        <w:t>（全称）</w:t>
      </w:r>
      <w:r>
        <w:rPr>
          <w:rFonts w:hint="eastAsia"/>
          <w:sz w:val="24"/>
          <w:u w:val="single"/>
        </w:rPr>
        <w:t xml:space="preserve">    </w:t>
      </w:r>
      <w:r>
        <w:rPr>
          <w:sz w:val="24"/>
        </w:rPr>
        <w:t>…</w:t>
      </w:r>
      <w:r>
        <w:rPr>
          <w:rFonts w:hint="eastAsia"/>
          <w:sz w:val="24"/>
          <w:u w:val="single"/>
        </w:rPr>
        <w:t xml:space="preserve">    </w:t>
      </w:r>
      <w:r>
        <w:rPr>
          <w:sz w:val="24"/>
          <w:u w:val="single"/>
        </w:rPr>
        <w:t>（盖章）</w:t>
      </w:r>
      <w:r>
        <w:rPr>
          <w:rFonts w:hint="eastAsia"/>
          <w:sz w:val="24"/>
          <w:u w:val="single"/>
        </w:rPr>
        <w:t xml:space="preserve"> </w:t>
      </w:r>
    </w:p>
    <w:p w:rsidR="00631E69" w:rsidRDefault="00F40990">
      <w:pPr>
        <w:adjustRightInd w:val="0"/>
        <w:snapToGrid w:val="0"/>
        <w:spacing w:line="360" w:lineRule="auto"/>
        <w:ind w:firstLineChars="2000" w:firstLine="4800"/>
        <w:rPr>
          <w:sz w:val="24"/>
        </w:rPr>
      </w:pPr>
      <w:r>
        <w:rPr>
          <w:sz w:val="24"/>
        </w:rPr>
        <w:t>法定代表人：</w:t>
      </w:r>
      <w:r>
        <w:rPr>
          <w:rFonts w:hint="eastAsia"/>
          <w:sz w:val="24"/>
          <w:u w:val="single"/>
        </w:rPr>
        <w:t xml:space="preserve">     </w:t>
      </w:r>
      <w:r>
        <w:rPr>
          <w:rFonts w:hint="eastAsia"/>
          <w:sz w:val="24"/>
          <w:u w:val="single"/>
        </w:rPr>
        <w:t>（职务）</w:t>
      </w:r>
      <w:r>
        <w:rPr>
          <w:rFonts w:hint="eastAsia"/>
          <w:sz w:val="24"/>
          <w:u w:val="single"/>
        </w:rPr>
        <w:t xml:space="preserve">     </w:t>
      </w:r>
    </w:p>
    <w:p w:rsidR="00631E69" w:rsidRDefault="00F40990">
      <w:pPr>
        <w:adjustRightInd w:val="0"/>
        <w:snapToGrid w:val="0"/>
        <w:spacing w:line="360" w:lineRule="auto"/>
        <w:ind w:firstLineChars="2600" w:firstLine="6240"/>
        <w:rPr>
          <w:sz w:val="24"/>
          <w:u w:val="single"/>
        </w:rPr>
      </w:pPr>
      <w:r>
        <w:rPr>
          <w:rFonts w:hint="eastAsia"/>
          <w:sz w:val="24"/>
          <w:u w:val="single"/>
        </w:rPr>
        <w:t xml:space="preserve">     </w:t>
      </w:r>
      <w:r>
        <w:rPr>
          <w:sz w:val="24"/>
          <w:u w:val="single"/>
        </w:rPr>
        <w:t>（姓名）</w:t>
      </w:r>
      <w:r>
        <w:rPr>
          <w:rFonts w:hint="eastAsia"/>
          <w:sz w:val="24"/>
          <w:u w:val="single"/>
        </w:rPr>
        <w:t xml:space="preserve">     </w:t>
      </w:r>
    </w:p>
    <w:p w:rsidR="00631E69" w:rsidRDefault="00F40990">
      <w:pPr>
        <w:adjustRightInd w:val="0"/>
        <w:snapToGrid w:val="0"/>
        <w:spacing w:line="360" w:lineRule="auto"/>
        <w:ind w:firstLineChars="2600" w:firstLine="6240"/>
        <w:rPr>
          <w:sz w:val="24"/>
        </w:rPr>
      </w:pPr>
      <w:r>
        <w:rPr>
          <w:rFonts w:hint="eastAsia"/>
          <w:sz w:val="24"/>
          <w:u w:val="single"/>
        </w:rPr>
        <w:t xml:space="preserve">     </w:t>
      </w:r>
      <w:r>
        <w:rPr>
          <w:sz w:val="24"/>
          <w:u w:val="single"/>
        </w:rPr>
        <w:t>（</w:t>
      </w:r>
      <w:r>
        <w:rPr>
          <w:rFonts w:hint="eastAsia"/>
          <w:sz w:val="24"/>
          <w:u w:val="single"/>
        </w:rPr>
        <w:t>签字</w:t>
      </w:r>
      <w:r>
        <w:rPr>
          <w:sz w:val="24"/>
          <w:u w:val="single"/>
        </w:rPr>
        <w:t>）</w:t>
      </w:r>
      <w:r>
        <w:rPr>
          <w:rFonts w:hint="eastAsia"/>
          <w:sz w:val="24"/>
          <w:u w:val="single"/>
        </w:rPr>
        <w:t xml:space="preserve">     </w:t>
      </w:r>
    </w:p>
    <w:p w:rsidR="00631E69" w:rsidRDefault="00F40990">
      <w:pPr>
        <w:adjustRightInd w:val="0"/>
        <w:snapToGrid w:val="0"/>
        <w:spacing w:line="360" w:lineRule="auto"/>
        <w:ind w:firstLineChars="2400" w:firstLine="5760"/>
        <w:rPr>
          <w:sz w:val="24"/>
        </w:rPr>
      </w:pP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F40990">
      <w:pPr>
        <w:adjustRightInd w:val="0"/>
        <w:snapToGrid w:val="0"/>
        <w:spacing w:line="360" w:lineRule="auto"/>
        <w:rPr>
          <w:sz w:val="24"/>
        </w:rPr>
      </w:pPr>
      <w:r>
        <w:rPr>
          <w:sz w:val="24"/>
        </w:rPr>
        <w:t>抄送：</w:t>
      </w:r>
      <w:r>
        <w:rPr>
          <w:rFonts w:hint="eastAsia"/>
          <w:sz w:val="24"/>
          <w:u w:val="single"/>
        </w:rPr>
        <w:t xml:space="preserve">   </w:t>
      </w:r>
      <w:r>
        <w:rPr>
          <w:sz w:val="24"/>
          <w:u w:val="single"/>
        </w:rPr>
        <w:t>（监理人）</w:t>
      </w:r>
      <w:r>
        <w:rPr>
          <w:rFonts w:hint="eastAsia"/>
          <w:sz w:val="24"/>
          <w:u w:val="single"/>
        </w:rPr>
        <w:t xml:space="preserve">   </w:t>
      </w:r>
    </w:p>
    <w:p w:rsidR="00631E69" w:rsidRDefault="00F40990">
      <w:pPr>
        <w:adjustRightInd w:val="0"/>
        <w:snapToGrid w:val="0"/>
        <w:spacing w:line="360" w:lineRule="auto"/>
        <w:rPr>
          <w:rFonts w:ascii="黑体" w:eastAsia="黑体"/>
          <w:sz w:val="24"/>
        </w:rPr>
      </w:pPr>
      <w:r>
        <w:rPr>
          <w:sz w:val="24"/>
        </w:rPr>
        <w:br w:type="page"/>
      </w:r>
      <w:r>
        <w:rPr>
          <w:rFonts w:ascii="黑体" w:eastAsia="黑体" w:hint="eastAsia"/>
          <w:sz w:val="24"/>
        </w:rPr>
        <w:t>附件六：履约担保格式</w:t>
      </w:r>
    </w:p>
    <w:p w:rsidR="00631E69" w:rsidRDefault="00F40990" w:rsidP="00631E69">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履</w:t>
      </w:r>
      <w:r>
        <w:rPr>
          <w:rFonts w:ascii="黑体" w:eastAsia="黑体" w:hint="eastAsia"/>
          <w:sz w:val="30"/>
          <w:szCs w:val="30"/>
        </w:rPr>
        <w:t xml:space="preserve"> </w:t>
      </w:r>
      <w:r>
        <w:rPr>
          <w:rFonts w:ascii="黑体" w:eastAsia="黑体" w:hint="eastAsia"/>
          <w:sz w:val="30"/>
          <w:szCs w:val="30"/>
        </w:rPr>
        <w:t>约</w:t>
      </w:r>
      <w:r>
        <w:rPr>
          <w:rFonts w:ascii="黑体" w:eastAsia="黑体" w:hint="eastAsia"/>
          <w:sz w:val="30"/>
          <w:szCs w:val="30"/>
        </w:rPr>
        <w:t xml:space="preserve"> </w:t>
      </w:r>
      <w:r>
        <w:rPr>
          <w:rFonts w:ascii="黑体" w:eastAsia="黑体" w:hint="eastAsia"/>
          <w:sz w:val="30"/>
          <w:szCs w:val="30"/>
        </w:rPr>
        <w:t>担</w:t>
      </w:r>
      <w:r>
        <w:rPr>
          <w:rFonts w:ascii="黑体" w:eastAsia="黑体" w:hint="eastAsia"/>
          <w:sz w:val="30"/>
          <w:szCs w:val="30"/>
        </w:rPr>
        <w:t xml:space="preserve"> </w:t>
      </w:r>
      <w:r>
        <w:rPr>
          <w:rFonts w:ascii="黑体" w:eastAsia="黑体" w:hint="eastAsia"/>
          <w:sz w:val="30"/>
          <w:szCs w:val="30"/>
        </w:rPr>
        <w:t>保</w:t>
      </w:r>
    </w:p>
    <w:p w:rsidR="00631E69" w:rsidRDefault="00F40990">
      <w:pPr>
        <w:adjustRightInd w:val="0"/>
        <w:snapToGrid w:val="0"/>
        <w:spacing w:line="360" w:lineRule="auto"/>
        <w:rPr>
          <w:sz w:val="24"/>
        </w:rPr>
      </w:pPr>
      <w:r>
        <w:rPr>
          <w:rFonts w:hint="eastAsia"/>
          <w:sz w:val="24"/>
          <w:u w:val="single"/>
        </w:rPr>
        <w:t xml:space="preserve">                      </w:t>
      </w:r>
      <w:r>
        <w:rPr>
          <w:sz w:val="24"/>
        </w:rPr>
        <w:t>（发包人名称）：</w:t>
      </w:r>
    </w:p>
    <w:p w:rsidR="00631E69" w:rsidRDefault="00631E69">
      <w:pPr>
        <w:adjustRightInd w:val="0"/>
        <w:snapToGrid w:val="0"/>
        <w:spacing w:line="360" w:lineRule="auto"/>
        <w:rPr>
          <w:sz w:val="24"/>
        </w:rPr>
      </w:pPr>
    </w:p>
    <w:p w:rsidR="00631E69" w:rsidRDefault="00F40990">
      <w:pPr>
        <w:adjustRightInd w:val="0"/>
        <w:snapToGrid w:val="0"/>
        <w:spacing w:line="360" w:lineRule="auto"/>
        <w:ind w:firstLineChars="200" w:firstLine="480"/>
        <w:rPr>
          <w:sz w:val="24"/>
        </w:rPr>
      </w:pPr>
      <w:r>
        <w:rPr>
          <w:sz w:val="24"/>
        </w:rPr>
        <w:t>鉴于</w:t>
      </w:r>
      <w:r>
        <w:rPr>
          <w:rFonts w:hint="eastAsia"/>
          <w:sz w:val="24"/>
          <w:u w:val="single"/>
        </w:rPr>
        <w:t xml:space="preserve">                    </w:t>
      </w:r>
      <w:r>
        <w:rPr>
          <w:sz w:val="24"/>
        </w:rPr>
        <w:t>（发包人名称，以下简称</w:t>
      </w:r>
      <w:r>
        <w:rPr>
          <w:sz w:val="24"/>
        </w:rPr>
        <w:t>“</w:t>
      </w:r>
      <w:r>
        <w:rPr>
          <w:sz w:val="24"/>
        </w:rPr>
        <w:t>发包人</w:t>
      </w:r>
      <w:r>
        <w:rPr>
          <w:sz w:val="24"/>
        </w:rPr>
        <w:t>”</w:t>
      </w:r>
      <w:r>
        <w:rPr>
          <w:sz w:val="24"/>
        </w:rPr>
        <w:t>）接受</w:t>
      </w:r>
      <w:r>
        <w:rPr>
          <w:rFonts w:hint="eastAsia"/>
          <w:sz w:val="24"/>
          <w:u w:val="single"/>
        </w:rPr>
        <w:t xml:space="preserve">          </w:t>
      </w:r>
      <w:r>
        <w:rPr>
          <w:sz w:val="24"/>
        </w:rPr>
        <w:t>（承包人名称）（以下称</w:t>
      </w:r>
      <w:r>
        <w:rPr>
          <w:sz w:val="24"/>
        </w:rPr>
        <w:t>“</w:t>
      </w:r>
      <w:r>
        <w:rPr>
          <w:sz w:val="24"/>
        </w:rPr>
        <w:t>承包人</w:t>
      </w:r>
      <w:r>
        <w:rPr>
          <w:sz w:val="24"/>
        </w:rPr>
        <w:t>”</w:t>
      </w:r>
      <w:r>
        <w:rPr>
          <w:sz w:val="24"/>
        </w:rPr>
        <w:t>）于</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日参加</w:t>
      </w:r>
      <w:r>
        <w:rPr>
          <w:rFonts w:hint="eastAsia"/>
          <w:sz w:val="24"/>
          <w:u w:val="single"/>
        </w:rPr>
        <w:t xml:space="preserve">             </w:t>
      </w:r>
      <w:r>
        <w:rPr>
          <w:sz w:val="24"/>
        </w:rPr>
        <w:t>（项目名称）</w:t>
      </w:r>
      <w:r>
        <w:rPr>
          <w:rFonts w:hint="eastAsia"/>
          <w:sz w:val="24"/>
          <w:u w:val="single"/>
        </w:rPr>
        <w:t xml:space="preserve">          </w:t>
      </w:r>
      <w:r>
        <w:rPr>
          <w:sz w:val="24"/>
        </w:rPr>
        <w:t>标段施工的投标。我方愿意无条件地、不可撤销地就承包人履行与你方订立的合同，向你方提供担保。</w:t>
      </w:r>
    </w:p>
    <w:p w:rsidR="00631E69" w:rsidRDefault="00F40990">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w:t>
      </w:r>
      <w:r>
        <w:rPr>
          <w:rFonts w:hint="eastAsia"/>
          <w:sz w:val="24"/>
          <w:u w:val="single"/>
        </w:rPr>
        <w:t xml:space="preserve">                </w:t>
      </w:r>
      <w:r>
        <w:rPr>
          <w:sz w:val="24"/>
        </w:rPr>
        <w:t>元（￥</w:t>
      </w:r>
      <w:r>
        <w:rPr>
          <w:rFonts w:hint="eastAsia"/>
          <w:sz w:val="24"/>
          <w:u w:val="single"/>
        </w:rPr>
        <w:t xml:space="preserve">    </w:t>
      </w:r>
      <w:r>
        <w:rPr>
          <w:rFonts w:hint="eastAsia"/>
          <w:sz w:val="24"/>
          <w:u w:val="single"/>
        </w:rPr>
        <w:t xml:space="preserve">        </w:t>
      </w:r>
      <w:r>
        <w:rPr>
          <w:rFonts w:hint="eastAsia"/>
          <w:sz w:val="24"/>
        </w:rPr>
        <w:t>）。</w:t>
      </w:r>
    </w:p>
    <w:p w:rsidR="00631E69" w:rsidRDefault="00F40990">
      <w:pPr>
        <w:adjustRightInd w:val="0"/>
        <w:snapToGrid w:val="0"/>
        <w:spacing w:line="360" w:lineRule="auto"/>
        <w:ind w:firstLineChars="200" w:firstLine="480"/>
        <w:rPr>
          <w:sz w:val="24"/>
        </w:rPr>
      </w:pPr>
      <w:r>
        <w:rPr>
          <w:sz w:val="24"/>
        </w:rPr>
        <w:t>2</w:t>
      </w:r>
      <w:r>
        <w:rPr>
          <w:rFonts w:hint="eastAsia"/>
          <w:sz w:val="24"/>
        </w:rPr>
        <w:t>．</w:t>
      </w:r>
      <w:r>
        <w:rPr>
          <w:sz w:val="24"/>
        </w:rPr>
        <w:t>担保有效期自发包人与承包人签订的合同生效之日起至发包人签发工程接收证书之日止。</w:t>
      </w:r>
    </w:p>
    <w:p w:rsidR="00631E69" w:rsidRDefault="00F40990">
      <w:pPr>
        <w:adjustRightInd w:val="0"/>
        <w:snapToGrid w:val="0"/>
        <w:spacing w:line="360" w:lineRule="auto"/>
        <w:ind w:firstLineChars="200" w:firstLine="480"/>
        <w:rPr>
          <w:sz w:val="24"/>
        </w:rPr>
      </w:pPr>
      <w:r>
        <w:rPr>
          <w:sz w:val="24"/>
        </w:rPr>
        <w:t>3</w:t>
      </w:r>
      <w:r>
        <w:rPr>
          <w:rFonts w:hint="eastAsia"/>
          <w:sz w:val="24"/>
        </w:rPr>
        <w:t>．</w:t>
      </w:r>
      <w:r>
        <w:rPr>
          <w:sz w:val="24"/>
        </w:rPr>
        <w:t>在本担保有效期内，因承包人违反合同约定的义务给你方造成经济损失时，我方在收到你方以书面形式提出的在担保金额内的赔偿要求后，在</w:t>
      </w:r>
      <w:r>
        <w:rPr>
          <w:sz w:val="24"/>
        </w:rPr>
        <w:t>7</w:t>
      </w:r>
      <w:r>
        <w:rPr>
          <w:sz w:val="24"/>
        </w:rPr>
        <w:t>天内无条件支付，无须你方出具证明或陈述理由。</w:t>
      </w:r>
    </w:p>
    <w:p w:rsidR="00631E69" w:rsidRDefault="00F40990">
      <w:pPr>
        <w:adjustRightInd w:val="0"/>
        <w:snapToGrid w:val="0"/>
        <w:spacing w:line="360" w:lineRule="auto"/>
        <w:ind w:firstLineChars="200" w:firstLine="480"/>
        <w:rPr>
          <w:sz w:val="24"/>
        </w:rPr>
      </w:pPr>
      <w:r>
        <w:rPr>
          <w:sz w:val="24"/>
        </w:rPr>
        <w:t>4</w:t>
      </w:r>
      <w:r>
        <w:rPr>
          <w:rFonts w:hint="eastAsia"/>
          <w:sz w:val="24"/>
        </w:rPr>
        <w:t>．</w:t>
      </w:r>
      <w:r>
        <w:rPr>
          <w:sz w:val="24"/>
        </w:rPr>
        <w:t>发包人和承包人按合同条款第</w:t>
      </w:r>
      <w:r>
        <w:rPr>
          <w:sz w:val="24"/>
        </w:rPr>
        <w:t>15</w:t>
      </w:r>
      <w:r>
        <w:rPr>
          <w:sz w:val="24"/>
        </w:rPr>
        <w:t>条变更合同时，我方承担本担保规定的义务不变。</w:t>
      </w:r>
    </w:p>
    <w:p w:rsidR="00631E69" w:rsidRDefault="00631E69">
      <w:pPr>
        <w:adjustRightInd w:val="0"/>
        <w:snapToGrid w:val="0"/>
        <w:spacing w:line="360" w:lineRule="auto"/>
        <w:ind w:firstLineChars="200" w:firstLine="480"/>
        <w:rPr>
          <w:sz w:val="24"/>
        </w:rPr>
      </w:pPr>
    </w:p>
    <w:p w:rsidR="00631E69" w:rsidRDefault="00631E69">
      <w:pPr>
        <w:adjustRightInd w:val="0"/>
        <w:snapToGrid w:val="0"/>
        <w:spacing w:line="360" w:lineRule="auto"/>
        <w:ind w:firstLineChars="200" w:firstLine="480"/>
        <w:rPr>
          <w:sz w:val="24"/>
        </w:rPr>
      </w:pPr>
    </w:p>
    <w:p w:rsidR="00631E69" w:rsidRDefault="00F40990">
      <w:pPr>
        <w:adjustRightInd w:val="0"/>
        <w:snapToGrid w:val="0"/>
        <w:spacing w:line="360" w:lineRule="auto"/>
        <w:ind w:firstLineChars="1600" w:firstLine="3840"/>
        <w:rPr>
          <w:sz w:val="24"/>
        </w:rPr>
      </w:pPr>
      <w:r>
        <w:rPr>
          <w:sz w:val="24"/>
        </w:rPr>
        <w:t>担保人：</w:t>
      </w:r>
      <w:r>
        <w:rPr>
          <w:rFonts w:hint="eastAsia"/>
          <w:sz w:val="24"/>
          <w:u w:val="single"/>
        </w:rPr>
        <w:t xml:space="preserve">                   </w:t>
      </w:r>
      <w:r>
        <w:rPr>
          <w:sz w:val="24"/>
        </w:rPr>
        <w:t>（盖单位公章）</w:t>
      </w:r>
    </w:p>
    <w:p w:rsidR="00631E69" w:rsidRDefault="00F40990">
      <w:pPr>
        <w:adjustRightInd w:val="0"/>
        <w:snapToGrid w:val="0"/>
        <w:spacing w:line="360" w:lineRule="auto"/>
        <w:ind w:firstLineChars="1598" w:firstLine="3835"/>
        <w:rPr>
          <w:sz w:val="24"/>
        </w:rPr>
      </w:pPr>
      <w:r>
        <w:rPr>
          <w:sz w:val="24"/>
        </w:rPr>
        <w:t>法定代表人或其委托代理人：</w:t>
      </w:r>
      <w:r>
        <w:rPr>
          <w:rFonts w:hint="eastAsia"/>
          <w:sz w:val="24"/>
          <w:u w:val="single"/>
        </w:rPr>
        <w:t xml:space="preserve">         </w:t>
      </w:r>
      <w:r>
        <w:rPr>
          <w:sz w:val="24"/>
        </w:rPr>
        <w:t>（签字）</w:t>
      </w:r>
    </w:p>
    <w:p w:rsidR="00631E69" w:rsidRDefault="00F40990">
      <w:pPr>
        <w:adjustRightInd w:val="0"/>
        <w:snapToGrid w:val="0"/>
        <w:spacing w:line="360" w:lineRule="auto"/>
        <w:ind w:firstLineChars="1598" w:firstLine="3835"/>
        <w:rPr>
          <w:sz w:val="24"/>
        </w:rPr>
      </w:pPr>
      <w:r>
        <w:rPr>
          <w:sz w:val="24"/>
        </w:rPr>
        <w:t>地</w:t>
      </w:r>
      <w:r>
        <w:rPr>
          <w:rFonts w:hint="eastAsia"/>
          <w:sz w:val="24"/>
        </w:rPr>
        <w:t xml:space="preserve">    </w:t>
      </w:r>
      <w:r>
        <w:rPr>
          <w:sz w:val="24"/>
        </w:rPr>
        <w:t>址：</w:t>
      </w:r>
      <w:r>
        <w:rPr>
          <w:rFonts w:hint="eastAsia"/>
          <w:sz w:val="24"/>
          <w:u w:val="single"/>
        </w:rPr>
        <w:t xml:space="preserve">        </w:t>
      </w:r>
      <w:r>
        <w:rPr>
          <w:rFonts w:hint="eastAsia"/>
          <w:sz w:val="24"/>
          <w:u w:val="single"/>
        </w:rPr>
        <w:t xml:space="preserve">               </w:t>
      </w:r>
    </w:p>
    <w:p w:rsidR="00631E69" w:rsidRDefault="00F40990">
      <w:pPr>
        <w:adjustRightInd w:val="0"/>
        <w:snapToGrid w:val="0"/>
        <w:spacing w:line="360" w:lineRule="auto"/>
        <w:ind w:firstLineChars="1598" w:firstLine="3835"/>
        <w:rPr>
          <w:sz w:val="24"/>
          <w:u w:val="single"/>
        </w:rPr>
      </w:pPr>
      <w:r>
        <w:rPr>
          <w:sz w:val="24"/>
        </w:rPr>
        <w:t>邮政编码：</w:t>
      </w:r>
      <w:r>
        <w:rPr>
          <w:rFonts w:hint="eastAsia"/>
          <w:sz w:val="24"/>
          <w:u w:val="single"/>
        </w:rPr>
        <w:t xml:space="preserve">                       </w:t>
      </w:r>
    </w:p>
    <w:p w:rsidR="00631E69" w:rsidRDefault="00F40990">
      <w:pPr>
        <w:adjustRightInd w:val="0"/>
        <w:snapToGrid w:val="0"/>
        <w:spacing w:line="360" w:lineRule="auto"/>
        <w:ind w:firstLineChars="1598" w:firstLine="3835"/>
        <w:rPr>
          <w:sz w:val="24"/>
          <w:u w:val="single"/>
        </w:rPr>
      </w:pPr>
      <w:r>
        <w:rPr>
          <w:sz w:val="24"/>
        </w:rPr>
        <w:t>电</w:t>
      </w:r>
      <w:r>
        <w:rPr>
          <w:rFonts w:hint="eastAsia"/>
          <w:sz w:val="24"/>
        </w:rPr>
        <w:t xml:space="preserve">    </w:t>
      </w:r>
      <w:r>
        <w:rPr>
          <w:sz w:val="24"/>
        </w:rPr>
        <w:t>话：</w:t>
      </w:r>
      <w:r>
        <w:rPr>
          <w:rFonts w:hint="eastAsia"/>
          <w:sz w:val="24"/>
          <w:u w:val="single"/>
        </w:rPr>
        <w:t xml:space="preserve">                       </w:t>
      </w:r>
    </w:p>
    <w:p w:rsidR="00631E69" w:rsidRDefault="00F40990">
      <w:pPr>
        <w:adjustRightInd w:val="0"/>
        <w:snapToGrid w:val="0"/>
        <w:spacing w:line="360" w:lineRule="auto"/>
        <w:ind w:firstLineChars="1598" w:firstLine="3835"/>
        <w:rPr>
          <w:sz w:val="24"/>
          <w:u w:val="single"/>
        </w:rPr>
      </w:pPr>
      <w:r>
        <w:rPr>
          <w:sz w:val="24"/>
        </w:rPr>
        <w:t>传</w:t>
      </w:r>
      <w:r>
        <w:rPr>
          <w:rFonts w:hint="eastAsia"/>
          <w:sz w:val="24"/>
        </w:rPr>
        <w:t xml:space="preserve">    </w:t>
      </w:r>
      <w:r>
        <w:rPr>
          <w:sz w:val="24"/>
        </w:rPr>
        <w:t>真：</w:t>
      </w:r>
      <w:r>
        <w:rPr>
          <w:rFonts w:hint="eastAsia"/>
          <w:sz w:val="24"/>
          <w:u w:val="single"/>
        </w:rPr>
        <w:t xml:space="preserve">                       </w:t>
      </w:r>
    </w:p>
    <w:p w:rsidR="00631E69" w:rsidRDefault="00F40990" w:rsidP="00631E69">
      <w:pPr>
        <w:adjustRightInd w:val="0"/>
        <w:snapToGrid w:val="0"/>
        <w:spacing w:line="360" w:lineRule="auto"/>
        <w:ind w:firstLineChars="2097" w:firstLine="5033"/>
        <w:rPr>
          <w:sz w:val="24"/>
        </w:rPr>
      </w:pP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631E69" w:rsidRDefault="00F40990">
      <w:pPr>
        <w:adjustRightInd w:val="0"/>
        <w:snapToGrid w:val="0"/>
        <w:spacing w:line="360" w:lineRule="auto"/>
        <w:rPr>
          <w:rFonts w:ascii="黑体" w:eastAsia="黑体"/>
          <w:sz w:val="24"/>
        </w:rPr>
      </w:pPr>
      <w:r>
        <w:rPr>
          <w:sz w:val="24"/>
        </w:rPr>
        <w:br w:type="page"/>
      </w:r>
      <w:r>
        <w:rPr>
          <w:rFonts w:ascii="黑体" w:eastAsia="黑体" w:hint="eastAsia"/>
          <w:sz w:val="24"/>
        </w:rPr>
        <w:t>附件七：预付款担保格式</w:t>
      </w:r>
    </w:p>
    <w:p w:rsidR="00631E69" w:rsidRDefault="00F40990" w:rsidP="00631E69">
      <w:pPr>
        <w:adjustRightInd w:val="0"/>
        <w:snapToGrid w:val="0"/>
        <w:spacing w:beforeLines="100" w:afterLines="100" w:line="360" w:lineRule="auto"/>
        <w:jc w:val="center"/>
        <w:rPr>
          <w:rFonts w:ascii="黑体" w:eastAsia="黑体"/>
          <w:sz w:val="30"/>
          <w:szCs w:val="30"/>
        </w:rPr>
      </w:pPr>
      <w:r>
        <w:rPr>
          <w:rFonts w:ascii="黑体" w:eastAsia="黑体" w:hint="eastAsia"/>
          <w:sz w:val="30"/>
          <w:szCs w:val="30"/>
        </w:rPr>
        <w:t>预</w:t>
      </w:r>
      <w:r>
        <w:rPr>
          <w:rFonts w:ascii="黑体" w:eastAsia="黑体" w:hint="eastAsia"/>
          <w:sz w:val="30"/>
          <w:szCs w:val="30"/>
        </w:rPr>
        <w:t xml:space="preserve"> </w:t>
      </w:r>
      <w:r>
        <w:rPr>
          <w:rFonts w:ascii="黑体" w:eastAsia="黑体" w:hint="eastAsia"/>
          <w:sz w:val="30"/>
          <w:szCs w:val="30"/>
        </w:rPr>
        <w:t>付</w:t>
      </w:r>
      <w:r>
        <w:rPr>
          <w:rFonts w:ascii="黑体" w:eastAsia="黑体" w:hint="eastAsia"/>
          <w:sz w:val="30"/>
          <w:szCs w:val="30"/>
        </w:rPr>
        <w:t xml:space="preserve"> </w:t>
      </w:r>
      <w:r>
        <w:rPr>
          <w:rFonts w:ascii="黑体" w:eastAsia="黑体" w:hint="eastAsia"/>
          <w:sz w:val="30"/>
          <w:szCs w:val="30"/>
        </w:rPr>
        <w:t>款</w:t>
      </w:r>
      <w:r>
        <w:rPr>
          <w:rFonts w:ascii="黑体" w:eastAsia="黑体" w:hint="eastAsia"/>
          <w:sz w:val="30"/>
          <w:szCs w:val="30"/>
        </w:rPr>
        <w:t xml:space="preserve"> </w:t>
      </w:r>
      <w:r>
        <w:rPr>
          <w:rFonts w:ascii="黑体" w:eastAsia="黑体" w:hint="eastAsia"/>
          <w:sz w:val="30"/>
          <w:szCs w:val="30"/>
        </w:rPr>
        <w:t>担</w:t>
      </w:r>
      <w:r>
        <w:rPr>
          <w:rFonts w:ascii="黑体" w:eastAsia="黑体" w:hint="eastAsia"/>
          <w:sz w:val="30"/>
          <w:szCs w:val="30"/>
        </w:rPr>
        <w:t xml:space="preserve"> </w:t>
      </w:r>
      <w:r>
        <w:rPr>
          <w:rFonts w:ascii="黑体" w:eastAsia="黑体" w:hint="eastAsia"/>
          <w:sz w:val="30"/>
          <w:szCs w:val="30"/>
        </w:rPr>
        <w:t>保</w:t>
      </w:r>
    </w:p>
    <w:p w:rsidR="00631E69" w:rsidRDefault="00F40990">
      <w:pPr>
        <w:adjustRightInd w:val="0"/>
        <w:snapToGrid w:val="0"/>
        <w:spacing w:line="360" w:lineRule="auto"/>
        <w:rPr>
          <w:sz w:val="24"/>
        </w:rPr>
      </w:pPr>
      <w:r>
        <w:rPr>
          <w:rFonts w:hint="eastAsia"/>
          <w:sz w:val="24"/>
          <w:u w:val="single"/>
        </w:rPr>
        <w:t xml:space="preserve">                      </w:t>
      </w:r>
      <w:r>
        <w:rPr>
          <w:sz w:val="24"/>
        </w:rPr>
        <w:t>（发包人名称）：</w:t>
      </w:r>
    </w:p>
    <w:p w:rsidR="00631E69" w:rsidRDefault="00631E69">
      <w:pPr>
        <w:adjustRightInd w:val="0"/>
        <w:snapToGrid w:val="0"/>
        <w:spacing w:line="360" w:lineRule="auto"/>
        <w:rPr>
          <w:sz w:val="24"/>
        </w:rPr>
      </w:pPr>
    </w:p>
    <w:p w:rsidR="00631E69" w:rsidRDefault="00F40990">
      <w:pPr>
        <w:adjustRightInd w:val="0"/>
        <w:snapToGrid w:val="0"/>
        <w:spacing w:line="360" w:lineRule="auto"/>
        <w:ind w:firstLineChars="200" w:firstLine="480"/>
        <w:rPr>
          <w:sz w:val="24"/>
        </w:rPr>
      </w:pPr>
      <w:r>
        <w:rPr>
          <w:sz w:val="24"/>
        </w:rPr>
        <w:t>根据</w:t>
      </w:r>
      <w:r>
        <w:rPr>
          <w:rFonts w:hint="eastAsia"/>
          <w:sz w:val="24"/>
          <w:u w:val="single"/>
        </w:rPr>
        <w:t xml:space="preserve">          </w:t>
      </w:r>
      <w:r>
        <w:rPr>
          <w:sz w:val="24"/>
        </w:rPr>
        <w:t>（承包人名称）（以下称</w:t>
      </w:r>
      <w:r>
        <w:rPr>
          <w:sz w:val="24"/>
        </w:rPr>
        <w:t>“</w:t>
      </w:r>
      <w:r>
        <w:rPr>
          <w:sz w:val="24"/>
        </w:rPr>
        <w:t>承包人</w:t>
      </w:r>
      <w:r>
        <w:rPr>
          <w:sz w:val="24"/>
        </w:rPr>
        <w:t>”</w:t>
      </w:r>
      <w:r>
        <w:rPr>
          <w:sz w:val="24"/>
        </w:rPr>
        <w:t>）与</w:t>
      </w:r>
      <w:r>
        <w:rPr>
          <w:rFonts w:hint="eastAsia"/>
          <w:sz w:val="24"/>
          <w:u w:val="single"/>
        </w:rPr>
        <w:t xml:space="preserve">                 </w:t>
      </w:r>
      <w:r>
        <w:rPr>
          <w:sz w:val="24"/>
        </w:rPr>
        <w:t>（发包人名称）（以下简称</w:t>
      </w:r>
      <w:r>
        <w:rPr>
          <w:sz w:val="24"/>
        </w:rPr>
        <w:t>“</w:t>
      </w:r>
      <w:r>
        <w:rPr>
          <w:sz w:val="24"/>
        </w:rPr>
        <w:t>发包人</w:t>
      </w:r>
      <w:r>
        <w:rPr>
          <w:sz w:val="24"/>
        </w:rPr>
        <w:t>”</w:t>
      </w:r>
      <w:r>
        <w:rPr>
          <w:sz w:val="24"/>
        </w:rPr>
        <w:t>）于</w:t>
      </w: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日签订的</w:t>
      </w:r>
      <w:r>
        <w:rPr>
          <w:rFonts w:hint="eastAsia"/>
          <w:sz w:val="24"/>
          <w:u w:val="single"/>
        </w:rPr>
        <w:t xml:space="preserve">          </w:t>
      </w:r>
      <w:r>
        <w:rPr>
          <w:sz w:val="24"/>
        </w:rPr>
        <w:t>（项目名称）</w:t>
      </w:r>
      <w:r>
        <w:rPr>
          <w:rFonts w:hint="eastAsia"/>
          <w:sz w:val="24"/>
          <w:u w:val="single"/>
        </w:rPr>
        <w:t xml:space="preserve">         </w:t>
      </w:r>
      <w:r>
        <w:rPr>
          <w:sz w:val="24"/>
        </w:rPr>
        <w:t>标段施工承包合同，承包人按约定的金额向发包人提交一份预付款担保，即有权得到发包人支付相等金额的预付款。我方愿意就你方提供给承包人的预付款提供担保。</w:t>
      </w:r>
    </w:p>
    <w:p w:rsidR="00631E69" w:rsidRDefault="00F40990">
      <w:pPr>
        <w:adjustRightInd w:val="0"/>
        <w:snapToGrid w:val="0"/>
        <w:spacing w:line="360" w:lineRule="auto"/>
        <w:ind w:firstLineChars="200" w:firstLine="480"/>
        <w:rPr>
          <w:sz w:val="24"/>
        </w:rPr>
      </w:pPr>
      <w:r>
        <w:rPr>
          <w:sz w:val="24"/>
        </w:rPr>
        <w:t>1</w:t>
      </w:r>
      <w:r>
        <w:rPr>
          <w:rFonts w:hint="eastAsia"/>
          <w:sz w:val="24"/>
        </w:rPr>
        <w:t>．</w:t>
      </w:r>
      <w:r>
        <w:rPr>
          <w:sz w:val="24"/>
        </w:rPr>
        <w:t>担保金额人民币（大写）</w:t>
      </w:r>
      <w:r>
        <w:rPr>
          <w:rFonts w:hint="eastAsia"/>
          <w:sz w:val="24"/>
          <w:u w:val="single"/>
        </w:rPr>
        <w:t xml:space="preserve">              </w:t>
      </w:r>
      <w:r>
        <w:rPr>
          <w:sz w:val="24"/>
        </w:rPr>
        <w:t>元（￥</w:t>
      </w:r>
      <w:r>
        <w:rPr>
          <w:rFonts w:hint="eastAsia"/>
          <w:sz w:val="24"/>
          <w:u w:val="single"/>
        </w:rPr>
        <w:t xml:space="preserve">            </w:t>
      </w:r>
      <w:r>
        <w:rPr>
          <w:rFonts w:hint="eastAsia"/>
          <w:sz w:val="24"/>
        </w:rPr>
        <w:t>）。</w:t>
      </w:r>
    </w:p>
    <w:p w:rsidR="00631E69" w:rsidRDefault="00F40990">
      <w:pPr>
        <w:adjustRightInd w:val="0"/>
        <w:snapToGrid w:val="0"/>
        <w:spacing w:line="360" w:lineRule="auto"/>
        <w:ind w:firstLineChars="200" w:firstLine="480"/>
        <w:rPr>
          <w:sz w:val="24"/>
        </w:rPr>
      </w:pPr>
      <w:r>
        <w:rPr>
          <w:sz w:val="24"/>
        </w:rPr>
        <w:t>2</w:t>
      </w:r>
      <w:r>
        <w:rPr>
          <w:rFonts w:hint="eastAsia"/>
          <w:sz w:val="24"/>
        </w:rPr>
        <w:t>．</w:t>
      </w:r>
      <w:r>
        <w:rPr>
          <w:sz w:val="24"/>
        </w:rPr>
        <w:t>担保有效期自预付款支付给承包人起生效，至发包人签发的进度付款证书说明</w:t>
      </w:r>
      <w:r>
        <w:rPr>
          <w:rFonts w:hint="eastAsia"/>
          <w:sz w:val="24"/>
        </w:rPr>
        <w:t>已</w:t>
      </w:r>
      <w:r>
        <w:rPr>
          <w:sz w:val="24"/>
        </w:rPr>
        <w:t>完全扣清止。</w:t>
      </w:r>
    </w:p>
    <w:p w:rsidR="00631E69" w:rsidRDefault="00F40990">
      <w:pPr>
        <w:adjustRightInd w:val="0"/>
        <w:snapToGrid w:val="0"/>
        <w:spacing w:line="360" w:lineRule="auto"/>
        <w:ind w:firstLineChars="200" w:firstLine="480"/>
        <w:rPr>
          <w:sz w:val="24"/>
        </w:rPr>
      </w:pPr>
      <w:r>
        <w:rPr>
          <w:sz w:val="24"/>
        </w:rPr>
        <w:t>3</w:t>
      </w:r>
      <w:r>
        <w:rPr>
          <w:rFonts w:hint="eastAsia"/>
          <w:sz w:val="24"/>
        </w:rPr>
        <w:t>．</w:t>
      </w:r>
      <w:r>
        <w:rPr>
          <w:sz w:val="24"/>
        </w:rPr>
        <w:t>在本保函有效期内，因承包人违反合同约定的义务而要求收回预付款时，我方在收到你方的书面</w:t>
      </w:r>
      <w:r>
        <w:rPr>
          <w:sz w:val="24"/>
        </w:rPr>
        <w:t>通知后，在</w:t>
      </w:r>
      <w:r>
        <w:rPr>
          <w:sz w:val="24"/>
        </w:rPr>
        <w:t>7</w:t>
      </w:r>
      <w:r>
        <w:rPr>
          <w:sz w:val="24"/>
        </w:rPr>
        <w:t>天内无条件支付，无须你方出具证明或陈述理由。但本保函的担保金额，在任何时候不应超过预付款金额减去发包人按合同约定在向承包人签发的进度付款证书中扣除的金额。</w:t>
      </w:r>
    </w:p>
    <w:p w:rsidR="00631E69" w:rsidRDefault="00F40990">
      <w:pPr>
        <w:adjustRightInd w:val="0"/>
        <w:snapToGrid w:val="0"/>
        <w:spacing w:line="360" w:lineRule="auto"/>
        <w:ind w:firstLineChars="200" w:firstLine="480"/>
        <w:rPr>
          <w:sz w:val="24"/>
        </w:rPr>
      </w:pPr>
      <w:r>
        <w:rPr>
          <w:sz w:val="24"/>
        </w:rPr>
        <w:t>4</w:t>
      </w:r>
      <w:r>
        <w:rPr>
          <w:rFonts w:hint="eastAsia"/>
          <w:sz w:val="24"/>
        </w:rPr>
        <w:t>．</w:t>
      </w:r>
      <w:r>
        <w:rPr>
          <w:sz w:val="24"/>
        </w:rPr>
        <w:t>发包人和承包人按《通用合同条款》第</w:t>
      </w:r>
      <w:r>
        <w:rPr>
          <w:sz w:val="24"/>
        </w:rPr>
        <w:t>15</w:t>
      </w:r>
      <w:r>
        <w:rPr>
          <w:sz w:val="24"/>
        </w:rPr>
        <w:t>条变更合同时，我方承担本保函规定的义务不变。</w:t>
      </w:r>
    </w:p>
    <w:p w:rsidR="00631E69" w:rsidRDefault="00631E69">
      <w:pPr>
        <w:adjustRightInd w:val="0"/>
        <w:snapToGrid w:val="0"/>
        <w:spacing w:line="360" w:lineRule="auto"/>
        <w:ind w:firstLineChars="200" w:firstLine="480"/>
        <w:rPr>
          <w:sz w:val="24"/>
        </w:rPr>
      </w:pPr>
    </w:p>
    <w:p w:rsidR="00631E69" w:rsidRDefault="00F40990">
      <w:pPr>
        <w:adjustRightInd w:val="0"/>
        <w:snapToGrid w:val="0"/>
        <w:spacing w:line="360" w:lineRule="auto"/>
        <w:ind w:firstLineChars="1600" w:firstLine="3840"/>
        <w:rPr>
          <w:sz w:val="24"/>
        </w:rPr>
      </w:pPr>
      <w:r>
        <w:rPr>
          <w:sz w:val="24"/>
        </w:rPr>
        <w:t>担保人：</w:t>
      </w:r>
      <w:r>
        <w:rPr>
          <w:rFonts w:hint="eastAsia"/>
          <w:sz w:val="24"/>
          <w:u w:val="single"/>
        </w:rPr>
        <w:t xml:space="preserve">                   </w:t>
      </w:r>
      <w:r>
        <w:rPr>
          <w:sz w:val="24"/>
        </w:rPr>
        <w:t>（盖单位公章）</w:t>
      </w:r>
    </w:p>
    <w:p w:rsidR="00631E69" w:rsidRDefault="00F40990">
      <w:pPr>
        <w:adjustRightInd w:val="0"/>
        <w:snapToGrid w:val="0"/>
        <w:spacing w:line="360" w:lineRule="auto"/>
        <w:ind w:firstLineChars="1598" w:firstLine="3835"/>
        <w:rPr>
          <w:sz w:val="24"/>
        </w:rPr>
      </w:pPr>
      <w:r>
        <w:rPr>
          <w:sz w:val="24"/>
        </w:rPr>
        <w:t>法定代表人或其委托代理人：</w:t>
      </w:r>
      <w:r>
        <w:rPr>
          <w:rFonts w:hint="eastAsia"/>
          <w:sz w:val="24"/>
          <w:u w:val="single"/>
        </w:rPr>
        <w:t xml:space="preserve">         </w:t>
      </w:r>
      <w:r>
        <w:rPr>
          <w:sz w:val="24"/>
        </w:rPr>
        <w:t>（签字）</w:t>
      </w:r>
    </w:p>
    <w:p w:rsidR="00631E69" w:rsidRDefault="00F40990">
      <w:pPr>
        <w:adjustRightInd w:val="0"/>
        <w:snapToGrid w:val="0"/>
        <w:spacing w:line="360" w:lineRule="auto"/>
        <w:ind w:firstLineChars="1598" w:firstLine="3835"/>
        <w:rPr>
          <w:sz w:val="24"/>
        </w:rPr>
      </w:pPr>
      <w:r>
        <w:rPr>
          <w:sz w:val="24"/>
        </w:rPr>
        <w:t>地</w:t>
      </w:r>
      <w:r>
        <w:rPr>
          <w:rFonts w:hint="eastAsia"/>
          <w:sz w:val="24"/>
        </w:rPr>
        <w:t xml:space="preserve">    </w:t>
      </w:r>
      <w:r>
        <w:rPr>
          <w:sz w:val="24"/>
        </w:rPr>
        <w:t>址：</w:t>
      </w:r>
      <w:r>
        <w:rPr>
          <w:rFonts w:hint="eastAsia"/>
          <w:sz w:val="24"/>
          <w:u w:val="single"/>
        </w:rPr>
        <w:t xml:space="preserve">                       </w:t>
      </w:r>
    </w:p>
    <w:p w:rsidR="00631E69" w:rsidRDefault="00F40990">
      <w:pPr>
        <w:adjustRightInd w:val="0"/>
        <w:snapToGrid w:val="0"/>
        <w:spacing w:line="360" w:lineRule="auto"/>
        <w:ind w:firstLineChars="1598" w:firstLine="3835"/>
        <w:rPr>
          <w:sz w:val="24"/>
          <w:u w:val="single"/>
        </w:rPr>
      </w:pPr>
      <w:r>
        <w:rPr>
          <w:sz w:val="24"/>
        </w:rPr>
        <w:t>邮政编码：</w:t>
      </w:r>
      <w:r>
        <w:rPr>
          <w:rFonts w:hint="eastAsia"/>
          <w:sz w:val="24"/>
          <w:u w:val="single"/>
        </w:rPr>
        <w:t xml:space="preserve">                       </w:t>
      </w:r>
    </w:p>
    <w:p w:rsidR="00631E69" w:rsidRDefault="00F40990">
      <w:pPr>
        <w:adjustRightInd w:val="0"/>
        <w:snapToGrid w:val="0"/>
        <w:spacing w:line="360" w:lineRule="auto"/>
        <w:ind w:firstLineChars="1598" w:firstLine="3835"/>
        <w:rPr>
          <w:sz w:val="24"/>
          <w:u w:val="single"/>
        </w:rPr>
      </w:pPr>
      <w:r>
        <w:rPr>
          <w:sz w:val="24"/>
        </w:rPr>
        <w:t>电</w:t>
      </w:r>
      <w:r>
        <w:rPr>
          <w:rFonts w:hint="eastAsia"/>
          <w:sz w:val="24"/>
        </w:rPr>
        <w:t xml:space="preserve">    </w:t>
      </w:r>
      <w:r>
        <w:rPr>
          <w:sz w:val="24"/>
        </w:rPr>
        <w:t>话：</w:t>
      </w:r>
      <w:r>
        <w:rPr>
          <w:rFonts w:hint="eastAsia"/>
          <w:sz w:val="24"/>
          <w:u w:val="single"/>
        </w:rPr>
        <w:t xml:space="preserve">                       </w:t>
      </w:r>
    </w:p>
    <w:p w:rsidR="00631E69" w:rsidRDefault="00F40990">
      <w:pPr>
        <w:adjustRightInd w:val="0"/>
        <w:snapToGrid w:val="0"/>
        <w:spacing w:line="360" w:lineRule="auto"/>
        <w:ind w:firstLineChars="1598" w:firstLine="3835"/>
        <w:rPr>
          <w:sz w:val="24"/>
          <w:u w:val="single"/>
        </w:rPr>
      </w:pPr>
      <w:r>
        <w:rPr>
          <w:sz w:val="24"/>
        </w:rPr>
        <w:t>传</w:t>
      </w:r>
      <w:r>
        <w:rPr>
          <w:rFonts w:hint="eastAsia"/>
          <w:sz w:val="24"/>
        </w:rPr>
        <w:t xml:space="preserve">    </w:t>
      </w:r>
      <w:r>
        <w:rPr>
          <w:sz w:val="24"/>
        </w:rPr>
        <w:t>真：</w:t>
      </w:r>
      <w:r>
        <w:rPr>
          <w:rFonts w:hint="eastAsia"/>
          <w:sz w:val="24"/>
          <w:u w:val="single"/>
        </w:rPr>
        <w:t xml:space="preserve">                       </w:t>
      </w:r>
    </w:p>
    <w:p w:rsidR="00631E69" w:rsidRDefault="00F40990" w:rsidP="00631E69">
      <w:pPr>
        <w:adjustRightInd w:val="0"/>
        <w:snapToGrid w:val="0"/>
        <w:spacing w:line="360" w:lineRule="auto"/>
        <w:ind w:firstLineChars="2097" w:firstLine="5033"/>
      </w:pPr>
      <w:r>
        <w:rPr>
          <w:rFonts w:hint="eastAsia"/>
          <w:sz w:val="24"/>
          <w:u w:val="single"/>
        </w:rPr>
        <w:t xml:space="preserve">         </w:t>
      </w:r>
      <w:r>
        <w:rPr>
          <w:sz w:val="24"/>
        </w:rPr>
        <w:t>年</w:t>
      </w:r>
      <w:r>
        <w:rPr>
          <w:rFonts w:hint="eastAsia"/>
          <w:sz w:val="24"/>
          <w:u w:val="single"/>
        </w:rPr>
        <w:t xml:space="preserve">     </w:t>
      </w:r>
      <w:r>
        <w:rPr>
          <w:sz w:val="24"/>
        </w:rPr>
        <w:t>月</w:t>
      </w:r>
      <w:r>
        <w:rPr>
          <w:rFonts w:hint="eastAsia"/>
          <w:sz w:val="24"/>
          <w:u w:val="single"/>
        </w:rPr>
        <w:t xml:space="preserve">     </w:t>
      </w:r>
      <w:r>
        <w:rPr>
          <w:sz w:val="24"/>
        </w:rPr>
        <w:t>日</w:t>
      </w:r>
    </w:p>
    <w:p w:rsidR="00631E69" w:rsidRDefault="00631E69">
      <w:pPr>
        <w:spacing w:line="400" w:lineRule="exact"/>
        <w:ind w:firstLineChars="200" w:firstLine="480"/>
        <w:rPr>
          <w:rFonts w:ascii="宋体" w:hAnsi="宋体"/>
          <w:sz w:val="24"/>
        </w:rPr>
      </w:pPr>
    </w:p>
    <w:p w:rsidR="00631E69" w:rsidRDefault="00631E69">
      <w:pPr>
        <w:rPr>
          <w:rFonts w:ascii="宋体" w:hAnsi="宋体"/>
          <w:sz w:val="24"/>
        </w:rPr>
      </w:pPr>
    </w:p>
    <w:p w:rsidR="00631E69" w:rsidRDefault="00631E69">
      <w:pPr>
        <w:spacing w:line="400" w:lineRule="exact"/>
        <w:rPr>
          <w:rFonts w:ascii="隶书" w:eastAsia="隶书" w:hAnsi="宋体"/>
          <w:sz w:val="24"/>
        </w:rPr>
      </w:pPr>
    </w:p>
    <w:p w:rsidR="00631E69" w:rsidRDefault="00631E69">
      <w:pPr>
        <w:rPr>
          <w:rFonts w:ascii="宋体" w:hAnsi="宋体"/>
          <w:sz w:val="44"/>
          <w:szCs w:val="44"/>
        </w:rPr>
      </w:pPr>
    </w:p>
    <w:p w:rsidR="00631E69" w:rsidRDefault="00F40990">
      <w:pPr>
        <w:jc w:val="center"/>
        <w:outlineLvl w:val="0"/>
        <w:rPr>
          <w:rFonts w:ascii="黑体" w:eastAsia="黑体"/>
          <w:sz w:val="44"/>
          <w:szCs w:val="44"/>
        </w:rPr>
      </w:pPr>
      <w:bookmarkStart w:id="230" w:name="_Toc5321"/>
      <w:r>
        <w:rPr>
          <w:rFonts w:ascii="黑体" w:eastAsia="黑体"/>
          <w:sz w:val="44"/>
          <w:szCs w:val="44"/>
        </w:rPr>
        <w:t>第五章</w:t>
      </w:r>
      <w:r>
        <w:rPr>
          <w:rFonts w:ascii="黑体" w:eastAsia="黑体" w:hint="eastAsia"/>
          <w:sz w:val="44"/>
          <w:szCs w:val="44"/>
        </w:rPr>
        <w:t xml:space="preserve"> </w:t>
      </w:r>
      <w:r>
        <w:rPr>
          <w:rFonts w:ascii="黑体" w:eastAsia="黑体"/>
          <w:sz w:val="44"/>
          <w:szCs w:val="44"/>
        </w:rPr>
        <w:t>工程量清单</w:t>
      </w:r>
      <w:bookmarkEnd w:id="230"/>
    </w:p>
    <w:p w:rsidR="00631E69" w:rsidRDefault="00631E69">
      <w:pPr>
        <w:rPr>
          <w:rFonts w:ascii="宋体" w:hAnsi="宋体"/>
          <w:sz w:val="24"/>
        </w:rPr>
      </w:pPr>
    </w:p>
    <w:p w:rsidR="00631E69" w:rsidRDefault="00F40990">
      <w:pPr>
        <w:spacing w:before="120" w:after="120"/>
        <w:rPr>
          <w:rFonts w:ascii="黑体" w:eastAsia="黑体"/>
          <w:sz w:val="28"/>
          <w:szCs w:val="28"/>
        </w:rPr>
      </w:pPr>
      <w:r>
        <w:rPr>
          <w:rFonts w:ascii="黑体" w:eastAsia="黑体" w:hint="eastAsia"/>
          <w:sz w:val="28"/>
          <w:szCs w:val="28"/>
        </w:rPr>
        <w:t>1.</w:t>
      </w:r>
      <w:r>
        <w:rPr>
          <w:rFonts w:ascii="黑体" w:eastAsia="黑体" w:hint="eastAsia"/>
          <w:sz w:val="28"/>
          <w:szCs w:val="28"/>
        </w:rPr>
        <w:t>工程量清单说明</w:t>
      </w:r>
    </w:p>
    <w:p w:rsidR="00631E69" w:rsidRDefault="00F40990">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rsidR="00631E69" w:rsidRDefault="00F40990">
      <w:pPr>
        <w:spacing w:line="400" w:lineRule="exact"/>
        <w:ind w:firstLineChars="200" w:firstLine="480"/>
        <w:rPr>
          <w:rFonts w:ascii="宋体" w:hAnsi="宋体"/>
          <w:sz w:val="24"/>
        </w:rPr>
      </w:pPr>
      <w:r>
        <w:rPr>
          <w:rFonts w:ascii="宋体" w:hAnsi="宋体" w:hint="eastAsia"/>
          <w:sz w:val="24"/>
        </w:rPr>
        <w:t xml:space="preserve">1.2 </w:t>
      </w:r>
      <w:r>
        <w:rPr>
          <w:rFonts w:ascii="宋体" w:hAnsi="宋体" w:hint="eastAsia"/>
          <w:sz w:val="24"/>
        </w:rPr>
        <w:t>本工程量清单应与招标文件中的投标人须知、通用合同条款、专用合同条款、技术规范及图纸等一起阅读和理解。</w:t>
      </w:r>
    </w:p>
    <w:p w:rsidR="00631E69" w:rsidRDefault="00F40990">
      <w:pPr>
        <w:spacing w:line="400" w:lineRule="exact"/>
        <w:ind w:firstLineChars="200" w:firstLine="480"/>
        <w:rPr>
          <w:rFonts w:ascii="宋体" w:hAnsi="宋体"/>
          <w:sz w:val="24"/>
        </w:rPr>
      </w:pPr>
      <w:r>
        <w:rPr>
          <w:rFonts w:ascii="宋体" w:hAnsi="宋体" w:hint="eastAsia"/>
          <w:sz w:val="24"/>
        </w:rPr>
        <w:t>1.3</w:t>
      </w:r>
      <w:r>
        <w:rPr>
          <w:rFonts w:ascii="宋体" w:hAnsi="宋体" w:hint="eastAsia"/>
          <w:sz w:val="24"/>
        </w:rPr>
        <w:t>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w:t>
      </w:r>
      <w:r>
        <w:rPr>
          <w:rFonts w:ascii="宋体" w:hAnsi="宋体" w:hint="eastAsia"/>
          <w:sz w:val="24"/>
        </w:rPr>
        <w:t>15</w:t>
      </w:r>
      <w:r>
        <w:rPr>
          <w:rFonts w:ascii="宋体" w:hAnsi="宋体" w:hint="eastAsia"/>
          <w:sz w:val="24"/>
        </w:rPr>
        <w:t>.</w:t>
      </w:r>
      <w:r>
        <w:rPr>
          <w:rFonts w:ascii="宋体" w:hAnsi="宋体" w:hint="eastAsia"/>
          <w:sz w:val="24"/>
        </w:rPr>
        <w:t>4</w:t>
      </w:r>
      <w:r>
        <w:rPr>
          <w:rFonts w:ascii="宋体" w:hAnsi="宋体" w:hint="eastAsia"/>
          <w:sz w:val="24"/>
        </w:rPr>
        <w:t>款的规定，由监理人确定的单价或总额价计算支付额，</w:t>
      </w:r>
    </w:p>
    <w:p w:rsidR="00631E69" w:rsidRDefault="00F40990">
      <w:pPr>
        <w:spacing w:line="400" w:lineRule="exact"/>
        <w:ind w:firstLineChars="200" w:firstLine="480"/>
        <w:rPr>
          <w:rFonts w:ascii="宋体" w:hAnsi="宋体"/>
          <w:sz w:val="24"/>
        </w:rPr>
      </w:pPr>
      <w:r>
        <w:rPr>
          <w:rFonts w:ascii="宋体" w:hAnsi="宋体" w:hint="eastAsia"/>
          <w:sz w:val="24"/>
        </w:rPr>
        <w:t xml:space="preserve">1.4 </w:t>
      </w:r>
      <w:r>
        <w:rPr>
          <w:rFonts w:ascii="宋体" w:hAnsi="宋体" w:hint="eastAsia"/>
          <w:sz w:val="24"/>
        </w:rPr>
        <w:t>工程量清单各章是按第七章“技术规范”的相应章次编号的，因此，工</w:t>
      </w:r>
      <w:r>
        <w:rPr>
          <w:rFonts w:ascii="宋体" w:hAnsi="宋体" w:hint="eastAsia"/>
          <w:sz w:val="24"/>
        </w:rPr>
        <w:t>程量清单中各章的工程子目的范围与计量等应与“技术规范”相应章节的范围、计量与支付条款结合起来理解或解释。</w:t>
      </w:r>
    </w:p>
    <w:p w:rsidR="00631E69" w:rsidRDefault="00F40990">
      <w:pPr>
        <w:spacing w:line="400" w:lineRule="exact"/>
        <w:ind w:firstLineChars="200" w:firstLine="480"/>
        <w:rPr>
          <w:rFonts w:ascii="宋体" w:hAnsi="宋体"/>
          <w:sz w:val="24"/>
        </w:rPr>
      </w:pPr>
      <w:r>
        <w:rPr>
          <w:rFonts w:ascii="宋体" w:hAnsi="宋体" w:hint="eastAsia"/>
          <w:sz w:val="24"/>
        </w:rPr>
        <w:t xml:space="preserve">1.5 </w:t>
      </w:r>
      <w:r>
        <w:rPr>
          <w:rFonts w:ascii="宋体" w:hAnsi="宋体" w:hint="eastAsia"/>
          <w:sz w:val="24"/>
        </w:rPr>
        <w:t>对作业和材料的—般说明或规定，未重复写入工程量清单内，在给工程量清单各子目标价前，应参阅第七章“技术规范”的有关内容。</w:t>
      </w:r>
    </w:p>
    <w:p w:rsidR="00631E69" w:rsidRDefault="00F40990">
      <w:pPr>
        <w:spacing w:line="400" w:lineRule="exact"/>
        <w:ind w:firstLineChars="200" w:firstLine="480"/>
        <w:rPr>
          <w:rFonts w:ascii="宋体" w:hAnsi="宋体"/>
          <w:sz w:val="24"/>
        </w:rPr>
      </w:pPr>
      <w:r>
        <w:rPr>
          <w:rFonts w:ascii="宋体" w:hAnsi="宋体" w:hint="eastAsia"/>
          <w:sz w:val="24"/>
        </w:rPr>
        <w:t xml:space="preserve">1.6 </w:t>
      </w:r>
      <w:r>
        <w:rPr>
          <w:rFonts w:ascii="宋体" w:hAnsi="宋体" w:hint="eastAsia"/>
          <w:sz w:val="24"/>
        </w:rPr>
        <w:t>工程量清单中所列工程量的变动，丝毫不会降低或影响合同条款的效力，也不免除承包人按规定的标准进行施工和修复缺陷的责任。</w:t>
      </w:r>
    </w:p>
    <w:p w:rsidR="00631E69" w:rsidRDefault="00F40990">
      <w:pPr>
        <w:spacing w:line="400" w:lineRule="exact"/>
        <w:ind w:firstLineChars="200" w:firstLine="480"/>
        <w:rPr>
          <w:rFonts w:ascii="宋体" w:hAnsi="宋体"/>
          <w:sz w:val="24"/>
        </w:rPr>
      </w:pPr>
      <w:r>
        <w:rPr>
          <w:rFonts w:ascii="宋体" w:hAnsi="宋体" w:hint="eastAsia"/>
          <w:sz w:val="24"/>
        </w:rPr>
        <w:t xml:space="preserve">1.7 </w:t>
      </w:r>
      <w:r>
        <w:rPr>
          <w:rFonts w:ascii="宋体" w:hAnsi="宋体" w:hint="eastAsia"/>
          <w:sz w:val="24"/>
        </w:rPr>
        <w:t>图纸中所列的工程数量表及数量汇总表仅是提供资料，不是工程量清单的外延。当图纸与工程量清单所列数量不一致时，以工程量清单所列数量作为报价的依据。</w:t>
      </w:r>
    </w:p>
    <w:p w:rsidR="00631E69" w:rsidRDefault="00F40990">
      <w:pPr>
        <w:spacing w:before="240" w:after="120"/>
        <w:rPr>
          <w:rFonts w:ascii="黑体" w:eastAsia="黑体"/>
          <w:sz w:val="28"/>
          <w:szCs w:val="28"/>
        </w:rPr>
      </w:pPr>
      <w:r>
        <w:rPr>
          <w:rFonts w:ascii="黑体" w:eastAsia="黑体" w:hint="eastAsia"/>
          <w:sz w:val="28"/>
          <w:szCs w:val="28"/>
        </w:rPr>
        <w:t>2</w:t>
      </w:r>
      <w:r>
        <w:rPr>
          <w:rFonts w:ascii="黑体" w:eastAsia="黑体" w:hint="eastAsia"/>
          <w:sz w:val="28"/>
          <w:szCs w:val="28"/>
        </w:rPr>
        <w:t>．投标报价说明</w:t>
      </w:r>
    </w:p>
    <w:p w:rsidR="00631E69" w:rsidRDefault="00F40990">
      <w:pPr>
        <w:spacing w:line="400" w:lineRule="exact"/>
        <w:ind w:firstLineChars="200" w:firstLine="480"/>
        <w:rPr>
          <w:rFonts w:ascii="宋体" w:hAnsi="宋体"/>
          <w:sz w:val="24"/>
        </w:rPr>
      </w:pPr>
      <w:r>
        <w:rPr>
          <w:rFonts w:ascii="宋体" w:hAnsi="宋体" w:hint="eastAsia"/>
          <w:sz w:val="24"/>
        </w:rPr>
        <w:t xml:space="preserve">2.1 </w:t>
      </w:r>
      <w:r>
        <w:rPr>
          <w:rFonts w:ascii="宋体" w:hAnsi="宋体" w:hint="eastAsia"/>
          <w:sz w:val="24"/>
        </w:rPr>
        <w:t>工程量清单中的每一子目须填入单价或价格，且只允许有一个报价。</w:t>
      </w:r>
    </w:p>
    <w:p w:rsidR="00631E69" w:rsidRDefault="00F40990">
      <w:pPr>
        <w:spacing w:line="400" w:lineRule="exact"/>
        <w:ind w:firstLineChars="200" w:firstLine="480"/>
        <w:rPr>
          <w:rFonts w:ascii="宋体" w:hAnsi="宋体"/>
          <w:sz w:val="24"/>
        </w:rPr>
      </w:pPr>
      <w:r>
        <w:rPr>
          <w:rFonts w:ascii="宋体" w:hAnsi="宋体" w:hint="eastAsia"/>
          <w:sz w:val="24"/>
        </w:rPr>
        <w:t xml:space="preserve">2.2 </w:t>
      </w:r>
      <w:r>
        <w:rPr>
          <w:rFonts w:ascii="宋体" w:hAnsi="宋体" w:hint="eastAsia"/>
          <w:sz w:val="24"/>
        </w:rPr>
        <w:t>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rsidR="00631E69" w:rsidRDefault="00F40990">
      <w:pPr>
        <w:spacing w:line="400" w:lineRule="exact"/>
        <w:ind w:firstLineChars="200" w:firstLine="480"/>
        <w:rPr>
          <w:rFonts w:ascii="宋体" w:hAnsi="宋体"/>
          <w:sz w:val="24"/>
        </w:rPr>
      </w:pPr>
      <w:r>
        <w:rPr>
          <w:rFonts w:ascii="宋体" w:hAnsi="宋体" w:hint="eastAsia"/>
          <w:sz w:val="24"/>
        </w:rPr>
        <w:t xml:space="preserve">2.3 </w:t>
      </w:r>
      <w:r>
        <w:rPr>
          <w:rFonts w:ascii="宋体" w:hAnsi="宋体" w:hint="eastAsia"/>
          <w:sz w:val="24"/>
        </w:rPr>
        <w:t>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rsidR="00631E69" w:rsidRDefault="00F40990">
      <w:pPr>
        <w:spacing w:line="400" w:lineRule="exact"/>
        <w:ind w:firstLineChars="200" w:firstLine="480"/>
        <w:rPr>
          <w:rFonts w:ascii="宋体" w:hAnsi="宋体"/>
          <w:sz w:val="24"/>
        </w:rPr>
      </w:pPr>
      <w:r>
        <w:rPr>
          <w:rFonts w:ascii="宋体" w:hAnsi="宋体" w:hint="eastAsia"/>
          <w:sz w:val="24"/>
        </w:rPr>
        <w:t>2.4</w:t>
      </w:r>
      <w:r>
        <w:rPr>
          <w:rFonts w:ascii="宋体" w:hAnsi="宋体" w:hint="eastAsia"/>
          <w:sz w:val="24"/>
        </w:rPr>
        <w:t xml:space="preserve"> </w:t>
      </w:r>
      <w:r>
        <w:rPr>
          <w:rFonts w:ascii="宋体" w:hAnsi="宋体" w:hint="eastAsia"/>
          <w:sz w:val="24"/>
        </w:rPr>
        <w:t>符合合同条款规定的全部费用应认为已被计入有标价的工程量清单所列各子目之中，未列子目不予计量的工作，其费用应视为已分摊在本合同工程的有关子目的单价或总额价之中。</w:t>
      </w:r>
    </w:p>
    <w:p w:rsidR="00631E69" w:rsidRDefault="00F40990">
      <w:pPr>
        <w:spacing w:line="400" w:lineRule="exact"/>
        <w:ind w:firstLineChars="200" w:firstLine="480"/>
        <w:rPr>
          <w:rFonts w:ascii="宋体" w:hAnsi="宋体"/>
          <w:sz w:val="24"/>
        </w:rPr>
      </w:pPr>
      <w:r>
        <w:rPr>
          <w:rFonts w:ascii="宋体" w:hAnsi="宋体" w:hint="eastAsia"/>
          <w:sz w:val="24"/>
        </w:rPr>
        <w:t>2.5</w:t>
      </w:r>
      <w:r>
        <w:rPr>
          <w:rFonts w:ascii="宋体" w:hAnsi="宋体" w:hint="eastAsia"/>
          <w:sz w:val="24"/>
        </w:rPr>
        <w:t>承包人用于本合同工程的各类装备的提供、运输、维护、拆卸、拼装等支付的费用，已包括在工程量清单的单价与总额价之中。</w:t>
      </w:r>
    </w:p>
    <w:p w:rsidR="00631E69" w:rsidRDefault="00F40990">
      <w:pPr>
        <w:spacing w:line="400" w:lineRule="exact"/>
        <w:ind w:firstLineChars="200" w:firstLine="480"/>
        <w:rPr>
          <w:rFonts w:ascii="宋体" w:hAnsi="宋体"/>
          <w:sz w:val="24"/>
        </w:rPr>
      </w:pPr>
      <w:r>
        <w:rPr>
          <w:rFonts w:ascii="宋体" w:hAnsi="宋体" w:hint="eastAsia"/>
          <w:sz w:val="24"/>
        </w:rPr>
        <w:t xml:space="preserve">2.6 </w:t>
      </w:r>
      <w:r>
        <w:rPr>
          <w:rFonts w:ascii="宋体" w:hAnsi="宋体" w:hint="eastAsia"/>
          <w:sz w:val="24"/>
        </w:rPr>
        <w:t>工程量清单中各项金额均以人民币（元）结算。</w:t>
      </w:r>
    </w:p>
    <w:p w:rsidR="00631E69" w:rsidRDefault="00F40990">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7</w:t>
      </w:r>
      <w:r>
        <w:rPr>
          <w:rFonts w:ascii="宋体" w:hAnsi="宋体" w:hint="eastAsia"/>
          <w:sz w:val="24"/>
        </w:rPr>
        <w:t xml:space="preserve"> </w:t>
      </w:r>
      <w:r>
        <w:rPr>
          <w:rFonts w:ascii="宋体" w:hAnsi="宋体" w:hint="eastAsia"/>
          <w:sz w:val="24"/>
        </w:rPr>
        <w:t>暂列金额（不含计日工总额）的数量及拟用子目的说明：</w:t>
      </w:r>
      <w:r>
        <w:rPr>
          <w:rFonts w:ascii="宋体" w:hAnsi="宋体" w:hint="eastAsia"/>
          <w:sz w:val="24"/>
          <w:u w:val="single"/>
        </w:rPr>
        <w:t xml:space="preserve">               </w:t>
      </w:r>
      <w:r>
        <w:rPr>
          <w:rFonts w:ascii="宋体" w:hAnsi="宋体" w:hint="eastAsia"/>
          <w:sz w:val="24"/>
        </w:rPr>
        <w:t>。</w:t>
      </w:r>
    </w:p>
    <w:p w:rsidR="00631E69" w:rsidRDefault="00F40990">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8</w:t>
      </w:r>
      <w:r>
        <w:rPr>
          <w:rFonts w:ascii="宋体" w:hAnsi="宋体" w:hint="eastAsia"/>
          <w:sz w:val="24"/>
        </w:rPr>
        <w:t xml:space="preserve"> </w:t>
      </w:r>
      <w:r>
        <w:rPr>
          <w:rFonts w:ascii="宋体" w:hAnsi="宋体" w:hint="eastAsia"/>
          <w:sz w:val="24"/>
        </w:rPr>
        <w:t>暂估价的数量及拟用子目的说明：</w:t>
      </w:r>
      <w:r>
        <w:rPr>
          <w:rFonts w:ascii="宋体" w:hAnsi="宋体" w:hint="eastAsia"/>
          <w:sz w:val="24"/>
          <w:u w:val="single"/>
        </w:rPr>
        <w:t xml:space="preserve">                  </w:t>
      </w:r>
      <w:r>
        <w:rPr>
          <w:rFonts w:ascii="宋体" w:hAnsi="宋体" w:hint="eastAsia"/>
          <w:sz w:val="24"/>
        </w:rPr>
        <w:t>。</w:t>
      </w:r>
    </w:p>
    <w:p w:rsidR="00631E69" w:rsidRDefault="00F40990">
      <w:pPr>
        <w:spacing w:before="240" w:after="120"/>
        <w:rPr>
          <w:rFonts w:ascii="黑体" w:eastAsia="黑体"/>
          <w:sz w:val="28"/>
          <w:szCs w:val="28"/>
        </w:rPr>
      </w:pPr>
      <w:r>
        <w:rPr>
          <w:rFonts w:ascii="黑体" w:eastAsia="黑体" w:hint="eastAsia"/>
          <w:sz w:val="28"/>
          <w:szCs w:val="28"/>
        </w:rPr>
        <w:t>3</w:t>
      </w:r>
      <w:r>
        <w:rPr>
          <w:rFonts w:ascii="黑体" w:eastAsia="黑体" w:hint="eastAsia"/>
          <w:sz w:val="28"/>
          <w:szCs w:val="28"/>
        </w:rPr>
        <w:t>．计日工说明</w:t>
      </w:r>
    </w:p>
    <w:p w:rsidR="00631E69" w:rsidRDefault="00F40990">
      <w:pPr>
        <w:spacing w:line="400" w:lineRule="exact"/>
        <w:rPr>
          <w:rFonts w:ascii="宋体" w:hAnsi="宋体"/>
          <w:sz w:val="24"/>
        </w:rPr>
      </w:pPr>
      <w:r>
        <w:rPr>
          <w:rFonts w:ascii="宋体" w:hAnsi="宋体" w:hint="eastAsia"/>
          <w:sz w:val="24"/>
        </w:rPr>
        <w:t xml:space="preserve">    3.1 </w:t>
      </w:r>
      <w:r>
        <w:rPr>
          <w:rFonts w:ascii="宋体" w:hAnsi="宋体" w:hint="eastAsia"/>
          <w:sz w:val="24"/>
        </w:rPr>
        <w:t>总则</w:t>
      </w:r>
    </w:p>
    <w:p w:rsidR="00631E69" w:rsidRDefault="00F40990">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l</w:t>
      </w:r>
      <w:r>
        <w:rPr>
          <w:rFonts w:ascii="宋体" w:hAnsi="宋体" w:hint="eastAsia"/>
          <w:sz w:val="24"/>
        </w:rPr>
        <w:t>）本说明应参照通用合同条款第</w:t>
      </w:r>
      <w:r>
        <w:rPr>
          <w:rFonts w:ascii="宋体" w:hAnsi="宋体" w:hint="eastAsia"/>
          <w:sz w:val="24"/>
        </w:rPr>
        <w:t>15.7</w:t>
      </w:r>
      <w:r>
        <w:rPr>
          <w:rFonts w:ascii="宋体" w:hAnsi="宋体" w:hint="eastAsia"/>
          <w:sz w:val="24"/>
        </w:rPr>
        <w:t>款一并理解。</w:t>
      </w:r>
    </w:p>
    <w:p w:rsidR="00631E69" w:rsidRDefault="00F40990">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）未经监理人书面指令，任何工程不得按计日工施工；接到监理人按计日工施工的书面指令，承包人也不得拒绝。</w:t>
      </w:r>
    </w:p>
    <w:p w:rsidR="00631E69" w:rsidRDefault="00F40990">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rsidR="00631E69" w:rsidRDefault="00F40990">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）计日工不调价。</w:t>
      </w:r>
    </w:p>
    <w:p w:rsidR="00631E69" w:rsidRDefault="00F40990">
      <w:pPr>
        <w:spacing w:line="400" w:lineRule="exact"/>
        <w:ind w:firstLineChars="200" w:firstLine="480"/>
        <w:rPr>
          <w:rFonts w:ascii="宋体" w:hAnsi="宋体"/>
          <w:sz w:val="24"/>
        </w:rPr>
      </w:pPr>
      <w:r>
        <w:rPr>
          <w:rFonts w:ascii="宋体" w:hAnsi="宋体" w:hint="eastAsia"/>
          <w:sz w:val="24"/>
        </w:rPr>
        <w:t xml:space="preserve">3.2 </w:t>
      </w:r>
      <w:r>
        <w:rPr>
          <w:rFonts w:ascii="宋体" w:hAnsi="宋体" w:hint="eastAsia"/>
          <w:sz w:val="24"/>
        </w:rPr>
        <w:t>计日工劳务</w:t>
      </w:r>
    </w:p>
    <w:p w:rsidR="00631E69" w:rsidRDefault="00F40990">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l</w:t>
      </w:r>
      <w:r>
        <w:rPr>
          <w:rFonts w:ascii="宋体" w:hAnsi="宋体" w:hint="eastAsia"/>
          <w:sz w:val="24"/>
        </w:rPr>
        <w:t>）</w:t>
      </w:r>
      <w:r>
        <w:rPr>
          <w:rFonts w:ascii="宋体" w:hAnsi="宋体" w:hint="eastAsia"/>
          <w:sz w:val="24"/>
        </w:rPr>
        <w:t>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rsidR="00631E69" w:rsidRDefault="00F40990">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）承包人可以得到用于计日工劳务的全部工时的支付，此支付按承包人填报的“计日工劳务单价表”所列单价计算，该单价应包括基本单价及承包人的管理费、税费、利润等所有附加费，说明如下：</w:t>
      </w:r>
    </w:p>
    <w:p w:rsidR="00631E69" w:rsidRDefault="00F40990">
      <w:pPr>
        <w:spacing w:line="400" w:lineRule="exact"/>
        <w:ind w:firstLineChars="200" w:firstLine="480"/>
        <w:rPr>
          <w:rFonts w:ascii="宋体" w:hAnsi="宋体"/>
          <w:sz w:val="24"/>
        </w:rPr>
      </w:pPr>
      <w:r>
        <w:rPr>
          <w:rFonts w:ascii="宋体" w:hAnsi="宋体" w:hint="eastAsia"/>
          <w:sz w:val="24"/>
        </w:rPr>
        <w:t>a.</w:t>
      </w:r>
      <w:r>
        <w:rPr>
          <w:rFonts w:ascii="宋体" w:hAnsi="宋体" w:hint="eastAsia"/>
          <w:sz w:val="24"/>
        </w:rPr>
        <w:t>劳务基本单价包括：承包人劳务的全部直接费用，如：工资、加班费、津贴、</w:t>
      </w:r>
      <w:r>
        <w:rPr>
          <w:rFonts w:ascii="宋体" w:hAnsi="宋体" w:hint="eastAsia"/>
          <w:sz w:val="24"/>
        </w:rPr>
        <w:t>福利费及劳动保护费等。</w:t>
      </w:r>
    </w:p>
    <w:p w:rsidR="00631E69" w:rsidRDefault="00F40990">
      <w:pPr>
        <w:spacing w:line="400" w:lineRule="exact"/>
        <w:ind w:firstLineChars="200" w:firstLine="480"/>
        <w:rPr>
          <w:rFonts w:ascii="宋体" w:hAnsi="宋体"/>
          <w:sz w:val="24"/>
        </w:rPr>
      </w:pPr>
      <w:r>
        <w:rPr>
          <w:rFonts w:ascii="宋体" w:hAnsi="宋体" w:hint="eastAsia"/>
          <w:sz w:val="24"/>
        </w:rPr>
        <w:t>b.</w:t>
      </w:r>
      <w:r>
        <w:rPr>
          <w:rFonts w:ascii="宋体" w:hAnsi="宋体" w:hint="eastAsia"/>
          <w:sz w:val="24"/>
        </w:rPr>
        <w:t>承包人的利润、管理、质检、保险、税费；易耗品的使用、水电及照明费，工作台、脚手架、临时设施费，手动机具与工具的使用及维修，以及上述各项伴随而来的费用。</w:t>
      </w:r>
    </w:p>
    <w:p w:rsidR="00631E69" w:rsidRDefault="00F40990">
      <w:pPr>
        <w:spacing w:line="400" w:lineRule="exact"/>
        <w:ind w:firstLineChars="200" w:firstLine="480"/>
        <w:rPr>
          <w:rFonts w:ascii="宋体" w:hAnsi="宋体"/>
          <w:sz w:val="24"/>
        </w:rPr>
      </w:pPr>
      <w:r>
        <w:rPr>
          <w:rFonts w:ascii="宋体" w:hAnsi="宋体" w:hint="eastAsia"/>
          <w:sz w:val="24"/>
        </w:rPr>
        <w:t xml:space="preserve">3.3 </w:t>
      </w:r>
      <w:r>
        <w:rPr>
          <w:rFonts w:ascii="宋体" w:hAnsi="宋体" w:hint="eastAsia"/>
          <w:sz w:val="24"/>
        </w:rPr>
        <w:t>计日工材料</w:t>
      </w:r>
    </w:p>
    <w:p w:rsidR="00631E69" w:rsidRDefault="00F40990">
      <w:pPr>
        <w:spacing w:line="40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）承包人可以得到计日工使用的材料费用（上述</w:t>
      </w:r>
      <w:r>
        <w:rPr>
          <w:rFonts w:ascii="宋体" w:hAnsi="宋体" w:hint="eastAsia"/>
          <w:sz w:val="24"/>
        </w:rPr>
        <w:t>3.2</w:t>
      </w:r>
      <w:r>
        <w:rPr>
          <w:rFonts w:ascii="宋体" w:hAnsi="宋体" w:hint="eastAsia"/>
          <w:sz w:val="24"/>
        </w:rPr>
        <w:t>款已计入劳务费内的材料费用除外）的支付，此费用按承包人“计日工材料单价表”中所填报的单价计算，该单价应包括基本单价及承包人的管理费、税费、利润等所有附加费，说明如下：</w:t>
      </w:r>
    </w:p>
    <w:p w:rsidR="00631E69" w:rsidRDefault="00F40990">
      <w:pPr>
        <w:spacing w:line="400" w:lineRule="exact"/>
        <w:ind w:firstLineChars="200" w:firstLine="480"/>
        <w:rPr>
          <w:rFonts w:ascii="宋体" w:hAnsi="宋体"/>
          <w:sz w:val="24"/>
        </w:rPr>
      </w:pPr>
      <w:r>
        <w:rPr>
          <w:rFonts w:ascii="宋体" w:hAnsi="宋体" w:hint="eastAsia"/>
          <w:sz w:val="24"/>
        </w:rPr>
        <w:t>a</w:t>
      </w:r>
      <w:r>
        <w:rPr>
          <w:rFonts w:ascii="宋体" w:hAnsi="宋体" w:hint="eastAsia"/>
          <w:sz w:val="24"/>
        </w:rPr>
        <w:t>．材料基本单价按供货价加运杂费（到达承包人现场仓库）、保险费、仓库管理费以及运输损耗等计算。</w:t>
      </w:r>
    </w:p>
    <w:p w:rsidR="00631E69" w:rsidRDefault="00F40990">
      <w:pPr>
        <w:spacing w:line="400" w:lineRule="exact"/>
        <w:ind w:firstLineChars="200" w:firstLine="480"/>
        <w:rPr>
          <w:rFonts w:ascii="宋体" w:hAnsi="宋体"/>
          <w:sz w:val="24"/>
        </w:rPr>
      </w:pPr>
      <w:r>
        <w:rPr>
          <w:rFonts w:ascii="宋体" w:hAnsi="宋体" w:hint="eastAsia"/>
          <w:sz w:val="24"/>
        </w:rPr>
        <w:t xml:space="preserve">b. </w:t>
      </w:r>
      <w:r>
        <w:rPr>
          <w:rFonts w:ascii="宋体" w:hAnsi="宋体" w:hint="eastAsia"/>
          <w:sz w:val="24"/>
        </w:rPr>
        <w:t>承包人的利润、管理、质检、保险、税费及其他附加费：</w:t>
      </w:r>
    </w:p>
    <w:p w:rsidR="00631E69" w:rsidRDefault="00F40990">
      <w:pPr>
        <w:spacing w:line="400" w:lineRule="exact"/>
        <w:ind w:firstLineChars="200" w:firstLine="480"/>
        <w:rPr>
          <w:rFonts w:ascii="宋体" w:hAnsi="宋体"/>
          <w:sz w:val="24"/>
        </w:rPr>
      </w:pPr>
      <w:r>
        <w:rPr>
          <w:rFonts w:ascii="宋体" w:hAnsi="宋体" w:hint="eastAsia"/>
          <w:sz w:val="24"/>
        </w:rPr>
        <w:t>c</w:t>
      </w:r>
      <w:r>
        <w:rPr>
          <w:rFonts w:ascii="宋体" w:hAnsi="宋体" w:hint="eastAsia"/>
          <w:sz w:val="24"/>
        </w:rPr>
        <w:t>．从现场运至使用地点的人工费和施工机械使用费不包括在上述基本单价内。</w:t>
      </w:r>
    </w:p>
    <w:p w:rsidR="00631E69" w:rsidRDefault="00F40990">
      <w:pPr>
        <w:spacing w:line="400" w:lineRule="exact"/>
        <w:ind w:firstLineChars="200" w:firstLine="480"/>
        <w:rPr>
          <w:rFonts w:ascii="宋体" w:hAnsi="宋体"/>
          <w:sz w:val="24"/>
        </w:rPr>
      </w:pPr>
      <w:r>
        <w:rPr>
          <w:rFonts w:ascii="宋体" w:hAnsi="宋体" w:hint="eastAsia"/>
          <w:sz w:val="24"/>
        </w:rPr>
        <w:t xml:space="preserve">3.4 </w:t>
      </w:r>
      <w:r>
        <w:rPr>
          <w:rFonts w:ascii="宋体" w:hAnsi="宋体" w:hint="eastAsia"/>
          <w:sz w:val="24"/>
        </w:rPr>
        <w:t>计日工施工机械</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w:t>
      </w:r>
      <w:r>
        <w:rPr>
          <w:rFonts w:ascii="宋体" w:hAnsi="宋体" w:hint="eastAsia"/>
          <w:sz w:val="24"/>
        </w:rPr>
        <w:t>等费用。</w:t>
      </w:r>
    </w:p>
    <w:p w:rsidR="00631E69" w:rsidRDefault="00F40990">
      <w:pPr>
        <w:spacing w:line="40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在计日工作业中，承包人计算所用的施工机械费用时，应按实际工作小时支付。除非经监理人的同意，计算的工作小时才能将施工机械从现场某处运到监理人指令的计日工作业的另一现场往返运送时间包括在内。</w:t>
      </w:r>
    </w:p>
    <w:p w:rsidR="00631E69" w:rsidRDefault="00F40990">
      <w:pPr>
        <w:spacing w:before="240" w:after="120"/>
        <w:rPr>
          <w:rFonts w:ascii="黑体" w:eastAsia="黑体"/>
          <w:sz w:val="28"/>
          <w:szCs w:val="28"/>
        </w:rPr>
      </w:pPr>
      <w:r>
        <w:rPr>
          <w:rFonts w:ascii="黑体" w:eastAsia="黑体" w:hint="eastAsia"/>
          <w:sz w:val="28"/>
          <w:szCs w:val="28"/>
        </w:rPr>
        <w:t>4</w:t>
      </w:r>
      <w:r>
        <w:rPr>
          <w:rFonts w:ascii="黑体" w:eastAsia="黑体" w:hint="eastAsia"/>
          <w:sz w:val="28"/>
          <w:szCs w:val="28"/>
        </w:rPr>
        <w:t>．其他说明</w:t>
      </w:r>
    </w:p>
    <w:p w:rsidR="00631E69" w:rsidRDefault="00F40990">
      <w:pPr>
        <w:spacing w:line="400" w:lineRule="exact"/>
        <w:ind w:firstLineChars="200" w:firstLine="480"/>
        <w:rPr>
          <w:rFonts w:ascii="宋体" w:hAnsi="宋体"/>
          <w:sz w:val="24"/>
        </w:rPr>
      </w:pPr>
      <w:r>
        <w:rPr>
          <w:rFonts w:ascii="宋体" w:hAnsi="宋体" w:hint="eastAsia"/>
          <w:sz w:val="24"/>
        </w:rPr>
        <w:t>编制说明：</w:t>
      </w:r>
      <w:r>
        <w:rPr>
          <w:rFonts w:ascii="宋体" w:hAnsi="宋体" w:hint="eastAsia"/>
          <w:sz w:val="24"/>
        </w:rPr>
        <w:t>1</w:t>
      </w:r>
      <w:r>
        <w:rPr>
          <w:rFonts w:ascii="宋体" w:hAnsi="宋体" w:hint="eastAsia"/>
          <w:sz w:val="24"/>
        </w:rPr>
        <w:t>、定额套用（</w:t>
      </w:r>
      <w:r>
        <w:rPr>
          <w:rFonts w:ascii="宋体" w:hAnsi="宋体" w:hint="eastAsia"/>
          <w:sz w:val="24"/>
        </w:rPr>
        <w:t>2007</w:t>
      </w:r>
      <w:r>
        <w:rPr>
          <w:rFonts w:ascii="宋体" w:hAnsi="宋体" w:hint="eastAsia"/>
          <w:sz w:val="24"/>
        </w:rPr>
        <w:t>）版《公路工程预算定额》（</w:t>
      </w:r>
      <w:r>
        <w:rPr>
          <w:rFonts w:ascii="宋体" w:hAnsi="宋体" w:hint="eastAsia"/>
          <w:sz w:val="24"/>
        </w:rPr>
        <w:t>JTG/TB06-02-2007)</w:t>
      </w:r>
      <w:r>
        <w:rPr>
          <w:rFonts w:ascii="宋体" w:hAnsi="宋体" w:hint="eastAsia"/>
          <w:sz w:val="24"/>
        </w:rPr>
        <w:t>、《</w:t>
      </w:r>
      <w:r>
        <w:rPr>
          <w:rFonts w:ascii="宋体" w:hAnsi="宋体" w:hint="eastAsia"/>
          <w:sz w:val="24"/>
        </w:rPr>
        <w:t>08</w:t>
      </w:r>
      <w:r>
        <w:rPr>
          <w:rFonts w:ascii="宋体" w:hAnsi="宋体" w:hint="eastAsia"/>
          <w:sz w:val="24"/>
        </w:rPr>
        <w:t>公路工程量清单计价依据》（</w:t>
      </w:r>
      <w:r>
        <w:rPr>
          <w:rFonts w:ascii="宋体" w:hAnsi="宋体" w:hint="eastAsia"/>
          <w:sz w:val="24"/>
        </w:rPr>
        <w:t>2009</w:t>
      </w:r>
      <w:r>
        <w:rPr>
          <w:rFonts w:ascii="宋体" w:hAnsi="宋体" w:hint="eastAsia"/>
          <w:sz w:val="24"/>
        </w:rPr>
        <w:t>范本）相关计价文件及其配套的省市有关文件。</w:t>
      </w:r>
    </w:p>
    <w:p w:rsidR="00631E69" w:rsidRDefault="00F40990">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、人工费调整为</w:t>
      </w:r>
      <w:r>
        <w:rPr>
          <w:rFonts w:ascii="宋体" w:hAnsi="宋体" w:hint="eastAsia"/>
          <w:sz w:val="24"/>
        </w:rPr>
        <w:t>53.87</w:t>
      </w:r>
      <w:r>
        <w:rPr>
          <w:rFonts w:ascii="宋体" w:hAnsi="宋体" w:hint="eastAsia"/>
          <w:sz w:val="24"/>
        </w:rPr>
        <w:t>元</w:t>
      </w:r>
      <w:r>
        <w:rPr>
          <w:rFonts w:ascii="宋体" w:hAnsi="宋体" w:hint="eastAsia"/>
          <w:sz w:val="24"/>
        </w:rPr>
        <w:t>/</w:t>
      </w:r>
      <w:r>
        <w:rPr>
          <w:rFonts w:ascii="宋体" w:hAnsi="宋体" w:hint="eastAsia"/>
          <w:sz w:val="24"/>
        </w:rPr>
        <w:t>工日；</w:t>
      </w:r>
    </w:p>
    <w:p w:rsidR="00631E69" w:rsidRDefault="00F40990">
      <w:pPr>
        <w:spacing w:line="400" w:lineRule="exact"/>
        <w:ind w:firstLineChars="200" w:firstLine="480"/>
        <w:rPr>
          <w:rFonts w:ascii="宋体" w:hAnsi="宋体"/>
          <w:sz w:val="24"/>
        </w:rPr>
      </w:pPr>
      <w:r>
        <w:rPr>
          <w:rFonts w:ascii="宋体" w:hAnsi="宋体" w:hint="eastAsia"/>
          <w:sz w:val="24"/>
        </w:rPr>
        <w:t>3</w:t>
      </w:r>
      <w:r>
        <w:rPr>
          <w:rFonts w:ascii="宋体" w:hAnsi="宋体" w:hint="eastAsia"/>
          <w:sz w:val="24"/>
        </w:rPr>
        <w:t>、税金调整依据豫建设标【</w:t>
      </w:r>
      <w:r>
        <w:rPr>
          <w:rFonts w:ascii="宋体" w:hAnsi="宋体" w:hint="eastAsia"/>
          <w:sz w:val="24"/>
        </w:rPr>
        <w:t>2016</w:t>
      </w:r>
      <w:r>
        <w:rPr>
          <w:rFonts w:ascii="宋体" w:hAnsi="宋体" w:hint="eastAsia"/>
          <w:sz w:val="24"/>
        </w:rPr>
        <w:t>】</w:t>
      </w:r>
      <w:r>
        <w:rPr>
          <w:rFonts w:ascii="宋体" w:hAnsi="宋体" w:hint="eastAsia"/>
          <w:sz w:val="24"/>
        </w:rPr>
        <w:t>13</w:t>
      </w:r>
      <w:r>
        <w:rPr>
          <w:rFonts w:ascii="宋体" w:hAnsi="宋体" w:hint="eastAsia"/>
          <w:sz w:val="24"/>
        </w:rPr>
        <w:t>号文件规定，按</w:t>
      </w:r>
      <w:r>
        <w:rPr>
          <w:rFonts w:ascii="宋体" w:hAnsi="宋体" w:hint="eastAsia"/>
          <w:sz w:val="24"/>
        </w:rPr>
        <w:t>11%</w:t>
      </w:r>
      <w:r>
        <w:rPr>
          <w:rFonts w:ascii="宋体" w:hAnsi="宋体" w:hint="eastAsia"/>
          <w:sz w:val="24"/>
        </w:rPr>
        <w:t>计取；</w:t>
      </w:r>
    </w:p>
    <w:p w:rsidR="00631E69" w:rsidRDefault="00F40990">
      <w:pPr>
        <w:spacing w:line="400" w:lineRule="exact"/>
        <w:ind w:firstLineChars="200" w:firstLine="480"/>
        <w:rPr>
          <w:rFonts w:ascii="宋体" w:hAnsi="宋体"/>
          <w:sz w:val="24"/>
        </w:rPr>
      </w:pPr>
      <w:r>
        <w:rPr>
          <w:rFonts w:ascii="宋体" w:hAnsi="宋体" w:hint="eastAsia"/>
          <w:sz w:val="24"/>
        </w:rPr>
        <w:t>4</w:t>
      </w:r>
      <w:r>
        <w:rPr>
          <w:rFonts w:ascii="宋体" w:hAnsi="宋体" w:hint="eastAsia"/>
          <w:sz w:val="24"/>
        </w:rPr>
        <w:t>、材料参</w:t>
      </w:r>
      <w:r>
        <w:rPr>
          <w:rFonts w:ascii="宋体" w:hAnsi="宋体" w:hint="eastAsia"/>
          <w:sz w:val="24"/>
        </w:rPr>
        <w:t>考</w:t>
      </w:r>
      <w:r>
        <w:rPr>
          <w:rFonts w:ascii="宋体" w:hAnsi="宋体" w:hint="eastAsia"/>
          <w:sz w:val="24"/>
        </w:rPr>
        <w:t>2017</w:t>
      </w:r>
      <w:r>
        <w:rPr>
          <w:rFonts w:ascii="宋体" w:hAnsi="宋体" w:hint="eastAsia"/>
          <w:sz w:val="24"/>
        </w:rPr>
        <w:t>年《许昌工程造价信息》第三期信息价及现行市场价格。</w:t>
      </w:r>
    </w:p>
    <w:p w:rsidR="00631E69" w:rsidRDefault="00F40990">
      <w:pPr>
        <w:spacing w:before="240" w:after="120"/>
        <w:rPr>
          <w:rFonts w:ascii="隶书" w:eastAsia="隶书"/>
          <w:sz w:val="24"/>
        </w:rPr>
      </w:pPr>
      <w:r>
        <w:rPr>
          <w:rFonts w:ascii="黑体" w:eastAsia="黑体" w:hint="eastAsia"/>
          <w:sz w:val="28"/>
          <w:szCs w:val="28"/>
        </w:rPr>
        <w:t>5</w:t>
      </w:r>
      <w:r>
        <w:rPr>
          <w:rFonts w:ascii="黑体" w:eastAsia="黑体" w:hint="eastAsia"/>
          <w:sz w:val="28"/>
          <w:szCs w:val="28"/>
        </w:rPr>
        <w:t>．工程量清单</w:t>
      </w:r>
    </w:p>
    <w:p w:rsidR="00631E69" w:rsidRDefault="00F40990">
      <w:pPr>
        <w:ind w:firstLineChars="200" w:firstLine="480"/>
        <w:rPr>
          <w:rFonts w:ascii="宋体" w:hAnsi="宋体"/>
          <w:sz w:val="24"/>
        </w:rPr>
      </w:pPr>
      <w:r>
        <w:rPr>
          <w:rFonts w:ascii="宋体" w:hAnsi="宋体" w:hint="eastAsia"/>
          <w:sz w:val="24"/>
        </w:rPr>
        <w:t>5.l</w:t>
      </w:r>
      <w:r>
        <w:rPr>
          <w:rFonts w:ascii="宋体" w:hAnsi="宋体" w:hint="eastAsia"/>
          <w:sz w:val="24"/>
        </w:rPr>
        <w:t>工程量清单表</w:t>
      </w:r>
    </w:p>
    <w:p w:rsidR="00631E69" w:rsidRDefault="00631E69">
      <w:pPr>
        <w:rPr>
          <w:rFonts w:ascii="隶书" w:eastAsia="隶书"/>
          <w:sz w:val="24"/>
        </w:rPr>
      </w:pPr>
    </w:p>
    <w:p w:rsidR="00631E69" w:rsidRDefault="00631E69">
      <w:pPr>
        <w:spacing w:after="240"/>
        <w:rPr>
          <w:rFonts w:ascii="黑体" w:eastAsia="黑体"/>
          <w:sz w:val="18"/>
          <w:szCs w:val="18"/>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tbl>
      <w:tblPr>
        <w:tblW w:w="10167" w:type="dxa"/>
        <w:jc w:val="center"/>
        <w:tblLayout w:type="fixed"/>
        <w:tblCellMar>
          <w:top w:w="15" w:type="dxa"/>
          <w:left w:w="15" w:type="dxa"/>
          <w:bottom w:w="15" w:type="dxa"/>
          <w:right w:w="15" w:type="dxa"/>
        </w:tblCellMar>
        <w:tblLook w:val="04A0"/>
      </w:tblPr>
      <w:tblGrid>
        <w:gridCol w:w="1856"/>
        <w:gridCol w:w="1851"/>
        <w:gridCol w:w="1099"/>
        <w:gridCol w:w="969"/>
        <w:gridCol w:w="1827"/>
        <w:gridCol w:w="11"/>
        <w:gridCol w:w="1357"/>
        <w:gridCol w:w="1197"/>
      </w:tblGrid>
      <w:tr w:rsidR="00631E69">
        <w:trPr>
          <w:trHeight w:val="420"/>
          <w:jc w:val="center"/>
        </w:trPr>
        <w:tc>
          <w:tcPr>
            <w:tcW w:w="10167" w:type="dxa"/>
            <w:gridSpan w:val="8"/>
            <w:shd w:val="clear" w:color="FFFFFF" w:fill="FFFFFF"/>
            <w:vAlign w:val="center"/>
          </w:tcPr>
          <w:p w:rsidR="00631E69" w:rsidRDefault="00F40990">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rPr>
              <w:t>工程量清单表</w:t>
            </w:r>
          </w:p>
        </w:tc>
      </w:tr>
      <w:tr w:rsidR="00631E69">
        <w:trPr>
          <w:trHeight w:val="285"/>
          <w:jc w:val="center"/>
        </w:trPr>
        <w:tc>
          <w:tcPr>
            <w:tcW w:w="3707" w:type="dxa"/>
            <w:gridSpan w:val="2"/>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合同段：许昌市建安区灵井镇岗王村道路工程</w:t>
            </w:r>
          </w:p>
        </w:tc>
        <w:tc>
          <w:tcPr>
            <w:tcW w:w="3895" w:type="dxa"/>
            <w:gridSpan w:val="3"/>
            <w:shd w:val="clear" w:color="FFFFFF" w:fill="FFFFFF"/>
            <w:vAlign w:val="center"/>
          </w:tcPr>
          <w:p w:rsidR="00631E69" w:rsidRDefault="00631E69">
            <w:pPr>
              <w:jc w:val="center"/>
              <w:rPr>
                <w:rFonts w:ascii="宋体" w:hAnsi="宋体" w:cs="宋体"/>
                <w:color w:val="000000"/>
                <w:sz w:val="18"/>
                <w:szCs w:val="18"/>
              </w:rPr>
            </w:pPr>
          </w:p>
        </w:tc>
        <w:tc>
          <w:tcPr>
            <w:tcW w:w="2565" w:type="dxa"/>
            <w:gridSpan w:val="3"/>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标表</w:t>
            </w:r>
            <w:r>
              <w:rPr>
                <w:rFonts w:ascii="宋体" w:hAnsi="宋体" w:cs="宋体" w:hint="eastAsia"/>
                <w:color w:val="000000"/>
                <w:kern w:val="0"/>
                <w:sz w:val="18"/>
                <w:szCs w:val="18"/>
                <w:lang/>
              </w:rPr>
              <w:t>2</w:t>
            </w:r>
          </w:p>
        </w:tc>
      </w:tr>
      <w:tr w:rsidR="00631E69">
        <w:trPr>
          <w:trHeight w:val="315"/>
          <w:jc w:val="center"/>
        </w:trPr>
        <w:tc>
          <w:tcPr>
            <w:tcW w:w="10167" w:type="dxa"/>
            <w:gridSpan w:val="8"/>
            <w:tcBorders>
              <w:top w:val="single" w:sz="12" w:space="0" w:color="000000"/>
              <w:left w:val="single" w:sz="12" w:space="0" w:color="000000"/>
              <w:bottom w:val="single" w:sz="4" w:space="0" w:color="000000"/>
              <w:right w:val="single" w:sz="12" w:space="0" w:color="000000"/>
            </w:tcBorders>
            <w:shd w:val="clear" w:color="FFFFFF" w:fill="FFFFFF"/>
            <w:vAlign w:val="center"/>
          </w:tcPr>
          <w:p w:rsidR="00631E69" w:rsidRDefault="00F40990">
            <w:pPr>
              <w:widowControl/>
              <w:jc w:val="center"/>
              <w:textAlignment w:val="center"/>
              <w:rPr>
                <w:rFonts w:ascii="宋体" w:hAnsi="宋体" w:cs="宋体"/>
                <w:color w:val="000000"/>
                <w:sz w:val="24"/>
              </w:rPr>
            </w:pPr>
            <w:r>
              <w:rPr>
                <w:rFonts w:ascii="宋体" w:hAnsi="宋体" w:cs="宋体" w:hint="eastAsia"/>
                <w:color w:val="000000"/>
                <w:kern w:val="0"/>
                <w:sz w:val="24"/>
                <w:lang/>
              </w:rPr>
              <w:t>第</w:t>
            </w:r>
            <w:r>
              <w:rPr>
                <w:rFonts w:ascii="宋体" w:hAnsi="宋体" w:cs="宋体" w:hint="eastAsia"/>
                <w:color w:val="000000"/>
                <w:kern w:val="0"/>
                <w:sz w:val="24"/>
                <w:lang/>
              </w:rPr>
              <w:t>200</w:t>
            </w:r>
            <w:r>
              <w:rPr>
                <w:rFonts w:ascii="宋体" w:hAnsi="宋体" w:cs="宋体" w:hint="eastAsia"/>
                <w:color w:val="000000"/>
                <w:kern w:val="0"/>
                <w:sz w:val="24"/>
                <w:lang/>
              </w:rPr>
              <w:t>章</w:t>
            </w:r>
            <w:r>
              <w:rPr>
                <w:rFonts w:ascii="宋体" w:hAnsi="宋体" w:cs="宋体" w:hint="eastAsia"/>
                <w:color w:val="000000"/>
                <w:kern w:val="0"/>
                <w:sz w:val="24"/>
                <w:lang/>
              </w:rPr>
              <w:t xml:space="preserve"> </w:t>
            </w:r>
            <w:r>
              <w:rPr>
                <w:rFonts w:ascii="宋体" w:hAnsi="宋体" w:cs="宋体" w:hint="eastAsia"/>
                <w:color w:val="000000"/>
                <w:kern w:val="0"/>
                <w:sz w:val="24"/>
                <w:lang/>
              </w:rPr>
              <w:t>路基</w:t>
            </w: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子目号</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子目名称</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单位</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数量</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单价</w:t>
            </w: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合价</w:t>
            </w: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202-1</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清理与掘除</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清除表土</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4000</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-b</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砍伐树木</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棵</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706</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202-2</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挖除旧路面</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挖除旧水泥混凝土路面</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202-3</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拆除结构物</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拆除混凝土结构</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183</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-c</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拆除砖、石及其他砌体结构</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219.5</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204-1</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路基填筑（包括填前压实）</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填前压实</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40000</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-b</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借土填方</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518</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203-1</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路基挖方</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挖淤泥</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52</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0167" w:type="dxa"/>
            <w:gridSpan w:val="8"/>
            <w:tcBorders>
              <w:top w:val="single" w:sz="4" w:space="0" w:color="000000"/>
              <w:left w:val="single" w:sz="12" w:space="0" w:color="000000"/>
              <w:bottom w:val="single" w:sz="12" w:space="0" w:color="000000"/>
              <w:right w:val="single" w:sz="12"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第</w:t>
            </w:r>
            <w:r>
              <w:rPr>
                <w:rFonts w:ascii="宋体" w:hAnsi="宋体" w:cs="宋体" w:hint="eastAsia"/>
                <w:color w:val="000000"/>
                <w:kern w:val="0"/>
                <w:sz w:val="18"/>
                <w:szCs w:val="18"/>
                <w:lang/>
              </w:rPr>
              <w:t>200</w:t>
            </w:r>
            <w:r>
              <w:rPr>
                <w:rFonts w:ascii="宋体" w:hAnsi="宋体" w:cs="宋体" w:hint="eastAsia"/>
                <w:color w:val="000000"/>
                <w:kern w:val="0"/>
                <w:sz w:val="18"/>
                <w:szCs w:val="18"/>
                <w:lang/>
              </w:rPr>
              <w:t>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合计</w:t>
            </w:r>
            <w:r>
              <w:rPr>
                <w:rFonts w:ascii="宋体" w:hAnsi="宋体" w:cs="宋体" w:hint="eastAsia"/>
                <w:color w:val="000000"/>
                <w:kern w:val="0"/>
                <w:sz w:val="18"/>
                <w:szCs w:val="18"/>
                <w:lang/>
              </w:rPr>
              <w:t>人民币</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元</w:t>
            </w:r>
            <w:r>
              <w:rPr>
                <w:rFonts w:ascii="宋体" w:hAnsi="宋体" w:cs="宋体" w:hint="eastAsia"/>
                <w:color w:val="000000"/>
                <w:kern w:val="0"/>
                <w:sz w:val="18"/>
                <w:szCs w:val="18"/>
                <w:lang/>
              </w:rPr>
              <w:t xml:space="preserve"> </w:t>
            </w:r>
          </w:p>
        </w:tc>
      </w:tr>
      <w:tr w:rsidR="00631E69">
        <w:trPr>
          <w:trHeight w:val="285"/>
          <w:jc w:val="center"/>
        </w:trPr>
        <w:tc>
          <w:tcPr>
            <w:tcW w:w="3707" w:type="dxa"/>
            <w:gridSpan w:val="2"/>
            <w:shd w:val="clear" w:color="FFFFFF" w:fill="FFFFFF"/>
            <w:vAlign w:val="center"/>
          </w:tcPr>
          <w:p w:rsidR="00631E69" w:rsidRDefault="00631E69">
            <w:pPr>
              <w:jc w:val="left"/>
              <w:rPr>
                <w:rFonts w:ascii="宋体" w:hAnsi="宋体" w:cs="宋体"/>
                <w:color w:val="000000"/>
                <w:sz w:val="18"/>
                <w:szCs w:val="18"/>
              </w:rPr>
            </w:pPr>
          </w:p>
        </w:tc>
        <w:tc>
          <w:tcPr>
            <w:tcW w:w="3895" w:type="dxa"/>
            <w:gridSpan w:val="3"/>
            <w:shd w:val="clear" w:color="FFFFFF" w:fill="FFFFFF"/>
            <w:vAlign w:val="center"/>
          </w:tcPr>
          <w:p w:rsidR="00631E69" w:rsidRDefault="00631E69">
            <w:pPr>
              <w:jc w:val="center"/>
              <w:rPr>
                <w:rFonts w:ascii="宋体" w:hAnsi="宋体" w:cs="宋体"/>
                <w:color w:val="000000"/>
                <w:sz w:val="18"/>
                <w:szCs w:val="18"/>
              </w:rPr>
            </w:pPr>
          </w:p>
        </w:tc>
        <w:tc>
          <w:tcPr>
            <w:tcW w:w="2565" w:type="dxa"/>
            <w:gridSpan w:val="3"/>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清单</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第</w:t>
            </w:r>
            <w:r>
              <w:rPr>
                <w:rFonts w:ascii="宋体" w:hAnsi="宋体" w:cs="宋体" w:hint="eastAsia"/>
                <w:color w:val="000000"/>
                <w:kern w:val="0"/>
                <w:sz w:val="18"/>
                <w:szCs w:val="18"/>
                <w:lang/>
              </w:rPr>
              <w:t xml:space="preserve">  1  </w:t>
            </w:r>
            <w:r>
              <w:rPr>
                <w:rFonts w:ascii="宋体" w:hAnsi="宋体" w:cs="宋体" w:hint="eastAsia"/>
                <w:color w:val="000000"/>
                <w:kern w:val="0"/>
                <w:sz w:val="18"/>
                <w:szCs w:val="18"/>
                <w:lang/>
              </w:rPr>
              <w:t>页</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共</w:t>
            </w:r>
            <w:r>
              <w:rPr>
                <w:rFonts w:ascii="宋体" w:hAnsi="宋体" w:cs="宋体" w:hint="eastAsia"/>
                <w:color w:val="000000"/>
                <w:kern w:val="0"/>
                <w:sz w:val="18"/>
                <w:szCs w:val="18"/>
                <w:lang/>
              </w:rPr>
              <w:t xml:space="preserve">  2  </w:t>
            </w:r>
            <w:r>
              <w:rPr>
                <w:rFonts w:ascii="宋体" w:hAnsi="宋体" w:cs="宋体" w:hint="eastAsia"/>
                <w:color w:val="000000"/>
                <w:kern w:val="0"/>
                <w:sz w:val="18"/>
                <w:szCs w:val="18"/>
                <w:lang/>
              </w:rPr>
              <w:t>页</w:t>
            </w:r>
          </w:p>
        </w:tc>
      </w:tr>
      <w:tr w:rsidR="00631E69">
        <w:trPr>
          <w:trHeight w:val="420"/>
          <w:jc w:val="center"/>
        </w:trPr>
        <w:tc>
          <w:tcPr>
            <w:tcW w:w="10167" w:type="dxa"/>
            <w:gridSpan w:val="8"/>
            <w:shd w:val="clear" w:color="FFFFFF" w:fill="FFFFFF"/>
            <w:vAlign w:val="center"/>
          </w:tcPr>
          <w:p w:rsidR="00631E69" w:rsidRDefault="00F40990">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lang/>
              </w:rPr>
              <w:t>工程量清单表</w:t>
            </w:r>
          </w:p>
        </w:tc>
      </w:tr>
      <w:tr w:rsidR="00631E69">
        <w:trPr>
          <w:trHeight w:val="285"/>
          <w:jc w:val="center"/>
        </w:trPr>
        <w:tc>
          <w:tcPr>
            <w:tcW w:w="3707" w:type="dxa"/>
            <w:gridSpan w:val="2"/>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合同段：许昌市建安区灵井镇岗王村道路工程</w:t>
            </w:r>
          </w:p>
        </w:tc>
        <w:tc>
          <w:tcPr>
            <w:tcW w:w="3895" w:type="dxa"/>
            <w:gridSpan w:val="3"/>
            <w:shd w:val="clear" w:color="FFFFFF" w:fill="FFFFFF"/>
            <w:vAlign w:val="center"/>
          </w:tcPr>
          <w:p w:rsidR="00631E69" w:rsidRDefault="00631E69">
            <w:pPr>
              <w:jc w:val="center"/>
              <w:rPr>
                <w:rFonts w:ascii="宋体" w:hAnsi="宋体" w:cs="宋体"/>
                <w:color w:val="000000"/>
                <w:sz w:val="18"/>
                <w:szCs w:val="18"/>
              </w:rPr>
            </w:pPr>
          </w:p>
        </w:tc>
        <w:tc>
          <w:tcPr>
            <w:tcW w:w="2565" w:type="dxa"/>
            <w:gridSpan w:val="3"/>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标表</w:t>
            </w:r>
            <w:r>
              <w:rPr>
                <w:rFonts w:ascii="宋体" w:hAnsi="宋体" w:cs="宋体" w:hint="eastAsia"/>
                <w:color w:val="000000"/>
                <w:kern w:val="0"/>
                <w:sz w:val="18"/>
                <w:szCs w:val="18"/>
                <w:lang/>
              </w:rPr>
              <w:t>2</w:t>
            </w:r>
          </w:p>
        </w:tc>
      </w:tr>
      <w:tr w:rsidR="00631E69">
        <w:trPr>
          <w:trHeight w:val="315"/>
          <w:jc w:val="center"/>
        </w:trPr>
        <w:tc>
          <w:tcPr>
            <w:tcW w:w="10167" w:type="dxa"/>
            <w:gridSpan w:val="8"/>
            <w:tcBorders>
              <w:top w:val="single" w:sz="12" w:space="0" w:color="000000"/>
              <w:left w:val="single" w:sz="12" w:space="0" w:color="000000"/>
              <w:bottom w:val="single" w:sz="4" w:space="0" w:color="000000"/>
              <w:right w:val="single" w:sz="12" w:space="0" w:color="000000"/>
            </w:tcBorders>
            <w:shd w:val="clear" w:color="FFFFFF" w:fill="FFFFFF"/>
            <w:vAlign w:val="center"/>
          </w:tcPr>
          <w:p w:rsidR="00631E69" w:rsidRDefault="00F40990">
            <w:pPr>
              <w:widowControl/>
              <w:jc w:val="center"/>
              <w:textAlignment w:val="center"/>
              <w:rPr>
                <w:rFonts w:ascii="宋体" w:hAnsi="宋体" w:cs="宋体"/>
                <w:color w:val="000000"/>
                <w:sz w:val="24"/>
              </w:rPr>
            </w:pPr>
            <w:r>
              <w:rPr>
                <w:rFonts w:ascii="宋体" w:hAnsi="宋体" w:cs="宋体" w:hint="eastAsia"/>
                <w:color w:val="000000"/>
                <w:kern w:val="0"/>
                <w:sz w:val="24"/>
                <w:lang/>
              </w:rPr>
              <w:t>第</w:t>
            </w:r>
            <w:r>
              <w:rPr>
                <w:rFonts w:ascii="宋体" w:hAnsi="宋体" w:cs="宋体" w:hint="eastAsia"/>
                <w:color w:val="000000"/>
                <w:kern w:val="0"/>
                <w:sz w:val="24"/>
                <w:lang/>
              </w:rPr>
              <w:t>300</w:t>
            </w:r>
            <w:r>
              <w:rPr>
                <w:rFonts w:ascii="宋体" w:hAnsi="宋体" w:cs="宋体" w:hint="eastAsia"/>
                <w:color w:val="000000"/>
                <w:kern w:val="0"/>
                <w:sz w:val="24"/>
                <w:lang/>
              </w:rPr>
              <w:t>章</w:t>
            </w:r>
            <w:r>
              <w:rPr>
                <w:rFonts w:ascii="宋体" w:hAnsi="宋体" w:cs="宋体" w:hint="eastAsia"/>
                <w:color w:val="000000"/>
                <w:kern w:val="0"/>
                <w:sz w:val="24"/>
                <w:lang/>
              </w:rPr>
              <w:t xml:space="preserve"> </w:t>
            </w:r>
            <w:r>
              <w:rPr>
                <w:rFonts w:ascii="宋体" w:hAnsi="宋体" w:cs="宋体" w:hint="eastAsia"/>
                <w:color w:val="000000"/>
                <w:kern w:val="0"/>
                <w:sz w:val="24"/>
                <w:lang/>
              </w:rPr>
              <w:t>路面</w:t>
            </w: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子目号</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子目名称</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单位</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数量</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单价</w:t>
            </w: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合价</w:t>
            </w: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302-4</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路面基层</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15cm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12%</w:t>
            </w:r>
            <w:r>
              <w:rPr>
                <w:rFonts w:ascii="宋体" w:hAnsi="宋体" w:cs="宋体" w:hint="eastAsia"/>
                <w:color w:val="000000"/>
                <w:kern w:val="0"/>
                <w:sz w:val="18"/>
                <w:szCs w:val="18"/>
                <w:lang/>
              </w:rPr>
              <w:t>石灰稳定土</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1505</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312-1</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水泥混凝土面板</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-e</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18cm</w:t>
            </w:r>
            <w:r>
              <w:rPr>
                <w:rFonts w:ascii="宋体" w:hAnsi="宋体" w:cs="宋体" w:hint="eastAsia"/>
                <w:color w:val="000000"/>
                <w:kern w:val="0"/>
                <w:sz w:val="18"/>
                <w:szCs w:val="18"/>
                <w:lang/>
              </w:rPr>
              <w:t>厚</w:t>
            </w:r>
            <w:r>
              <w:rPr>
                <w:rFonts w:ascii="宋体" w:hAnsi="宋体" w:cs="宋体" w:hint="eastAsia"/>
                <w:color w:val="000000"/>
                <w:kern w:val="0"/>
                <w:sz w:val="18"/>
                <w:szCs w:val="18"/>
                <w:lang/>
              </w:rPr>
              <w:t>C25</w:t>
            </w:r>
            <w:r>
              <w:rPr>
                <w:rFonts w:ascii="宋体" w:hAnsi="宋体" w:cs="宋体" w:hint="eastAsia"/>
                <w:color w:val="000000"/>
                <w:kern w:val="0"/>
                <w:sz w:val="18"/>
                <w:szCs w:val="18"/>
                <w:lang/>
              </w:rPr>
              <w:t>水泥混凝土面层</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36374</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312-2</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钢筋</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-b</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HRB335</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kg</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1432</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313-1</w:t>
            </w: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培土路肩</w:t>
            </w: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10435</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856" w:type="dxa"/>
            <w:tcBorders>
              <w:top w:val="single" w:sz="4" w:space="0" w:color="000000"/>
              <w:left w:val="single" w:sz="12"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left"/>
              <w:rPr>
                <w:rFonts w:ascii="宋体" w:hAnsi="宋体" w:cs="宋体"/>
                <w:color w:val="000000"/>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center"/>
              <w:rPr>
                <w:rFonts w:ascii="宋体" w:hAnsi="宋体" w:cs="宋体"/>
                <w:color w:val="000000"/>
                <w:sz w:val="18"/>
                <w:szCs w:val="18"/>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31E69" w:rsidRDefault="00631E69">
            <w:pPr>
              <w:jc w:val="right"/>
              <w:rPr>
                <w:rFonts w:ascii="宋体" w:hAnsi="宋体" w:cs="宋体"/>
                <w:color w:val="000000"/>
                <w:sz w:val="18"/>
                <w:szCs w:val="18"/>
              </w:rPr>
            </w:pPr>
          </w:p>
        </w:tc>
        <w:tc>
          <w:tcPr>
            <w:tcW w:w="1197" w:type="dxa"/>
            <w:tcBorders>
              <w:top w:val="single" w:sz="4" w:space="0" w:color="000000"/>
              <w:left w:val="single" w:sz="4" w:space="0" w:color="000000"/>
              <w:bottom w:val="single" w:sz="4" w:space="0" w:color="000000"/>
              <w:right w:val="single" w:sz="12" w:space="0" w:color="000000"/>
            </w:tcBorders>
            <w:shd w:val="clear" w:color="FFFFFF" w:fill="FFFFFF"/>
            <w:vAlign w:val="center"/>
          </w:tcPr>
          <w:p w:rsidR="00631E69" w:rsidRDefault="00631E69">
            <w:pPr>
              <w:jc w:val="right"/>
              <w:rPr>
                <w:rFonts w:ascii="宋体" w:hAnsi="宋体" w:cs="宋体"/>
                <w:color w:val="000000"/>
                <w:sz w:val="18"/>
                <w:szCs w:val="18"/>
              </w:rPr>
            </w:pPr>
          </w:p>
        </w:tc>
      </w:tr>
      <w:tr w:rsidR="00631E69">
        <w:trPr>
          <w:trHeight w:val="285"/>
          <w:jc w:val="center"/>
        </w:trPr>
        <w:tc>
          <w:tcPr>
            <w:tcW w:w="10167" w:type="dxa"/>
            <w:gridSpan w:val="8"/>
            <w:tcBorders>
              <w:top w:val="single" w:sz="4" w:space="0" w:color="000000"/>
              <w:left w:val="single" w:sz="12" w:space="0" w:color="000000"/>
              <w:bottom w:val="single" w:sz="12" w:space="0" w:color="000000"/>
              <w:right w:val="single" w:sz="12" w:space="0" w:color="000000"/>
            </w:tcBorders>
            <w:shd w:val="clear" w:color="FFFFFF" w:fill="FFFFFF"/>
            <w:vAlign w:val="center"/>
          </w:tcPr>
          <w:p w:rsidR="00631E69" w:rsidRDefault="00F4099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第</w:t>
            </w:r>
            <w:r>
              <w:rPr>
                <w:rFonts w:ascii="宋体" w:hAnsi="宋体" w:cs="宋体" w:hint="eastAsia"/>
                <w:color w:val="000000"/>
                <w:kern w:val="0"/>
                <w:sz w:val="18"/>
                <w:szCs w:val="18"/>
                <w:lang/>
              </w:rPr>
              <w:t>300</w:t>
            </w:r>
            <w:r>
              <w:rPr>
                <w:rFonts w:ascii="宋体" w:hAnsi="宋体" w:cs="宋体" w:hint="eastAsia"/>
                <w:color w:val="000000"/>
                <w:kern w:val="0"/>
                <w:sz w:val="18"/>
                <w:szCs w:val="18"/>
                <w:lang/>
              </w:rPr>
              <w:t>章</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合计</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人民币</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元</w:t>
            </w:r>
          </w:p>
        </w:tc>
      </w:tr>
      <w:tr w:rsidR="00631E69">
        <w:trPr>
          <w:trHeight w:val="285"/>
          <w:jc w:val="center"/>
        </w:trPr>
        <w:tc>
          <w:tcPr>
            <w:tcW w:w="3707" w:type="dxa"/>
            <w:gridSpan w:val="2"/>
            <w:shd w:val="clear" w:color="FFFFFF" w:fill="FFFFFF"/>
            <w:vAlign w:val="center"/>
          </w:tcPr>
          <w:p w:rsidR="00631E69" w:rsidRDefault="00631E69">
            <w:pPr>
              <w:jc w:val="left"/>
              <w:rPr>
                <w:rFonts w:ascii="宋体" w:hAnsi="宋体" w:cs="宋体"/>
                <w:color w:val="000000"/>
                <w:sz w:val="18"/>
                <w:szCs w:val="18"/>
              </w:rPr>
            </w:pPr>
          </w:p>
        </w:tc>
        <w:tc>
          <w:tcPr>
            <w:tcW w:w="3895" w:type="dxa"/>
            <w:gridSpan w:val="3"/>
            <w:shd w:val="clear" w:color="FFFFFF" w:fill="FFFFFF"/>
            <w:vAlign w:val="center"/>
          </w:tcPr>
          <w:p w:rsidR="00631E69" w:rsidRDefault="00631E69">
            <w:pPr>
              <w:jc w:val="center"/>
              <w:rPr>
                <w:rFonts w:ascii="宋体" w:hAnsi="宋体" w:cs="宋体"/>
                <w:color w:val="000000"/>
                <w:sz w:val="18"/>
                <w:szCs w:val="18"/>
              </w:rPr>
            </w:pPr>
          </w:p>
        </w:tc>
        <w:tc>
          <w:tcPr>
            <w:tcW w:w="2565" w:type="dxa"/>
            <w:gridSpan w:val="3"/>
            <w:shd w:val="clear" w:color="FFFFFF" w:fill="FFFFFF"/>
            <w:vAlign w:val="center"/>
          </w:tcPr>
          <w:p w:rsidR="00631E69" w:rsidRDefault="00F4099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清单</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第</w:t>
            </w:r>
            <w:r>
              <w:rPr>
                <w:rFonts w:ascii="宋体" w:hAnsi="宋体" w:cs="宋体" w:hint="eastAsia"/>
                <w:color w:val="000000"/>
                <w:kern w:val="0"/>
                <w:sz w:val="18"/>
                <w:szCs w:val="18"/>
                <w:lang/>
              </w:rPr>
              <w:t xml:space="preserve">  2  </w:t>
            </w:r>
            <w:r>
              <w:rPr>
                <w:rFonts w:ascii="宋体" w:hAnsi="宋体" w:cs="宋体" w:hint="eastAsia"/>
                <w:color w:val="000000"/>
                <w:kern w:val="0"/>
                <w:sz w:val="18"/>
                <w:szCs w:val="18"/>
                <w:lang/>
              </w:rPr>
              <w:t>页</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共</w:t>
            </w:r>
            <w:r>
              <w:rPr>
                <w:rFonts w:ascii="宋体" w:hAnsi="宋体" w:cs="宋体" w:hint="eastAsia"/>
                <w:color w:val="000000"/>
                <w:kern w:val="0"/>
                <w:sz w:val="18"/>
                <w:szCs w:val="18"/>
                <w:lang/>
              </w:rPr>
              <w:t xml:space="preserve">  2  </w:t>
            </w:r>
            <w:r>
              <w:rPr>
                <w:rFonts w:ascii="宋体" w:hAnsi="宋体" w:cs="宋体" w:hint="eastAsia"/>
                <w:color w:val="000000"/>
                <w:kern w:val="0"/>
                <w:sz w:val="18"/>
                <w:szCs w:val="18"/>
                <w:lang/>
              </w:rPr>
              <w:t>页</w:t>
            </w:r>
          </w:p>
        </w:tc>
      </w:tr>
    </w:tbl>
    <w:p w:rsidR="00631E69" w:rsidRDefault="00631E69">
      <w:pPr>
        <w:jc w:val="center"/>
        <w:rPr>
          <w:rFonts w:ascii="黑体" w:eastAsia="黑体"/>
          <w:sz w:val="52"/>
          <w:szCs w:val="52"/>
          <w:highlight w:val="yellow"/>
        </w:rPr>
      </w:pPr>
    </w:p>
    <w:p w:rsidR="00631E69" w:rsidRDefault="00631E69">
      <w:pPr>
        <w:rPr>
          <w:rFonts w:ascii="黑体" w:eastAsia="黑体"/>
          <w:sz w:val="52"/>
          <w:szCs w:val="52"/>
          <w:highlight w:val="yellow"/>
        </w:rPr>
      </w:pPr>
    </w:p>
    <w:p w:rsidR="00631E69" w:rsidRDefault="00631E69">
      <w:pPr>
        <w:outlineLvl w:val="0"/>
        <w:rPr>
          <w:rFonts w:ascii="黑体" w:eastAsia="黑体"/>
          <w:bCs/>
          <w:sz w:val="44"/>
          <w:szCs w:val="44"/>
          <w:highlight w:val="yellow"/>
        </w:rPr>
      </w:pPr>
      <w:bookmarkStart w:id="231" w:name="_Toc20155"/>
    </w:p>
    <w:p w:rsidR="00631E69" w:rsidRDefault="00631E69">
      <w:pPr>
        <w:outlineLvl w:val="0"/>
        <w:rPr>
          <w:rFonts w:ascii="黑体" w:eastAsia="黑体"/>
          <w:bCs/>
          <w:sz w:val="44"/>
          <w:szCs w:val="44"/>
          <w:highlight w:val="yellow"/>
        </w:rPr>
      </w:pPr>
    </w:p>
    <w:p w:rsidR="00631E69" w:rsidRDefault="00631E69">
      <w:pPr>
        <w:outlineLvl w:val="0"/>
        <w:rPr>
          <w:rFonts w:ascii="黑体" w:eastAsia="黑体"/>
          <w:bCs/>
          <w:sz w:val="44"/>
          <w:szCs w:val="44"/>
        </w:rPr>
      </w:pPr>
    </w:p>
    <w:p w:rsidR="00631E69" w:rsidRDefault="00631E69">
      <w:pPr>
        <w:jc w:val="center"/>
        <w:outlineLvl w:val="0"/>
        <w:rPr>
          <w:rFonts w:ascii="黑体" w:eastAsia="黑体"/>
          <w:bCs/>
          <w:sz w:val="44"/>
          <w:szCs w:val="44"/>
        </w:rPr>
      </w:pPr>
    </w:p>
    <w:p w:rsidR="00631E69" w:rsidRDefault="00F40990">
      <w:pPr>
        <w:jc w:val="center"/>
        <w:outlineLvl w:val="0"/>
        <w:rPr>
          <w:rFonts w:ascii="黑体" w:eastAsia="黑体"/>
          <w:bCs/>
          <w:sz w:val="44"/>
          <w:szCs w:val="44"/>
        </w:rPr>
      </w:pPr>
      <w:r>
        <w:rPr>
          <w:rFonts w:ascii="黑体" w:eastAsia="黑体"/>
          <w:bCs/>
          <w:sz w:val="44"/>
          <w:szCs w:val="44"/>
        </w:rPr>
        <w:t>第六章</w:t>
      </w:r>
      <w:r>
        <w:rPr>
          <w:rFonts w:ascii="黑体" w:eastAsia="黑体"/>
          <w:bCs/>
          <w:sz w:val="44"/>
          <w:szCs w:val="44"/>
        </w:rPr>
        <w:tab/>
      </w:r>
      <w:r>
        <w:rPr>
          <w:rFonts w:ascii="黑体" w:eastAsia="黑体"/>
          <w:bCs/>
          <w:sz w:val="44"/>
          <w:szCs w:val="44"/>
        </w:rPr>
        <w:t>图纸</w:t>
      </w:r>
      <w:r>
        <w:rPr>
          <w:rFonts w:ascii="黑体" w:eastAsia="黑体" w:hint="eastAsia"/>
          <w:bCs/>
          <w:sz w:val="44"/>
          <w:szCs w:val="44"/>
        </w:rPr>
        <w:t>（另附）</w:t>
      </w:r>
      <w:bookmarkEnd w:id="231"/>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rPr>
          <w:rFonts w:ascii="宋体" w:hAnsi="宋体"/>
          <w:bCs/>
          <w:sz w:val="44"/>
          <w:szCs w:val="44"/>
        </w:rPr>
      </w:pPr>
    </w:p>
    <w:p w:rsidR="00631E69" w:rsidRDefault="00631E69">
      <w:pPr>
        <w:jc w:val="center"/>
        <w:outlineLvl w:val="0"/>
        <w:rPr>
          <w:rFonts w:ascii="黑体" w:eastAsia="黑体"/>
          <w:bCs/>
          <w:sz w:val="44"/>
          <w:szCs w:val="44"/>
        </w:rPr>
      </w:pPr>
      <w:bookmarkStart w:id="232" w:name="_Toc18036"/>
    </w:p>
    <w:p w:rsidR="00631E69" w:rsidRDefault="00F40990">
      <w:pPr>
        <w:jc w:val="center"/>
        <w:outlineLvl w:val="0"/>
        <w:rPr>
          <w:rFonts w:ascii="黑体" w:eastAsia="黑体"/>
          <w:bCs/>
          <w:sz w:val="44"/>
          <w:szCs w:val="44"/>
        </w:rPr>
      </w:pPr>
      <w:r>
        <w:rPr>
          <w:rFonts w:ascii="黑体" w:eastAsia="黑体"/>
          <w:bCs/>
          <w:sz w:val="44"/>
          <w:szCs w:val="44"/>
        </w:rPr>
        <w:t>第七章</w:t>
      </w:r>
      <w:r>
        <w:rPr>
          <w:rFonts w:ascii="黑体" w:eastAsia="黑体"/>
          <w:bCs/>
          <w:sz w:val="44"/>
          <w:szCs w:val="44"/>
        </w:rPr>
        <w:tab/>
      </w:r>
      <w:r>
        <w:rPr>
          <w:rFonts w:ascii="黑体" w:eastAsia="黑体"/>
          <w:bCs/>
          <w:sz w:val="44"/>
          <w:szCs w:val="44"/>
        </w:rPr>
        <w:t>技术</w:t>
      </w:r>
      <w:r>
        <w:rPr>
          <w:rFonts w:ascii="黑体" w:eastAsia="黑体" w:hint="eastAsia"/>
          <w:bCs/>
          <w:sz w:val="44"/>
          <w:szCs w:val="44"/>
        </w:rPr>
        <w:t>规范（另册出版）</w:t>
      </w:r>
      <w:bookmarkEnd w:id="232"/>
    </w:p>
    <w:p w:rsidR="00631E69" w:rsidRDefault="00631E69">
      <w:pPr>
        <w:rPr>
          <w:rFonts w:ascii="宋体" w:hAnsi="宋体"/>
          <w:bCs/>
          <w:sz w:val="44"/>
          <w:szCs w:val="4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rPr>
          <w:rFonts w:ascii="黑体" w:eastAsia="黑体"/>
          <w:sz w:val="52"/>
          <w:szCs w:val="52"/>
        </w:rPr>
      </w:pPr>
    </w:p>
    <w:p w:rsidR="00631E69" w:rsidRDefault="00631E69">
      <w:pPr>
        <w:jc w:val="center"/>
        <w:outlineLvl w:val="0"/>
        <w:rPr>
          <w:rFonts w:ascii="黑体" w:eastAsia="黑体"/>
          <w:bCs/>
          <w:sz w:val="44"/>
          <w:szCs w:val="44"/>
        </w:rPr>
      </w:pPr>
    </w:p>
    <w:p w:rsidR="00631E69" w:rsidRDefault="00631E69">
      <w:pPr>
        <w:jc w:val="center"/>
        <w:outlineLvl w:val="0"/>
        <w:rPr>
          <w:rFonts w:ascii="黑体" w:eastAsia="黑体"/>
          <w:bCs/>
          <w:sz w:val="44"/>
          <w:szCs w:val="44"/>
        </w:rPr>
      </w:pPr>
    </w:p>
    <w:p w:rsidR="00631E69" w:rsidRDefault="00631E69">
      <w:pPr>
        <w:jc w:val="center"/>
        <w:outlineLvl w:val="0"/>
        <w:rPr>
          <w:rFonts w:ascii="黑体" w:eastAsia="黑体"/>
          <w:bCs/>
          <w:sz w:val="44"/>
          <w:szCs w:val="44"/>
        </w:rPr>
      </w:pPr>
    </w:p>
    <w:p w:rsidR="00631E69" w:rsidRDefault="00631E69">
      <w:pPr>
        <w:jc w:val="center"/>
        <w:outlineLvl w:val="0"/>
        <w:rPr>
          <w:rFonts w:ascii="黑体" w:eastAsia="黑体"/>
          <w:bCs/>
          <w:sz w:val="44"/>
          <w:szCs w:val="44"/>
        </w:rPr>
      </w:pPr>
    </w:p>
    <w:p w:rsidR="00631E69" w:rsidRDefault="00631E69">
      <w:pPr>
        <w:jc w:val="center"/>
        <w:outlineLvl w:val="0"/>
        <w:rPr>
          <w:rFonts w:ascii="黑体" w:eastAsia="黑体"/>
          <w:bCs/>
          <w:sz w:val="44"/>
          <w:szCs w:val="44"/>
        </w:rPr>
      </w:pPr>
    </w:p>
    <w:p w:rsidR="00631E69" w:rsidRDefault="00631E69">
      <w:pPr>
        <w:jc w:val="center"/>
        <w:outlineLvl w:val="0"/>
        <w:rPr>
          <w:rFonts w:ascii="黑体" w:eastAsia="黑体"/>
          <w:bCs/>
          <w:sz w:val="44"/>
          <w:szCs w:val="44"/>
        </w:rPr>
      </w:pPr>
      <w:bookmarkStart w:id="233" w:name="_Toc27978"/>
    </w:p>
    <w:p w:rsidR="00631E69" w:rsidRDefault="00F40990">
      <w:pPr>
        <w:jc w:val="center"/>
        <w:outlineLvl w:val="0"/>
        <w:rPr>
          <w:rFonts w:ascii="黑体" w:eastAsia="黑体"/>
          <w:bCs/>
          <w:sz w:val="44"/>
          <w:szCs w:val="44"/>
        </w:rPr>
      </w:pPr>
      <w:r>
        <w:rPr>
          <w:rFonts w:ascii="黑体" w:eastAsia="黑体"/>
          <w:bCs/>
          <w:sz w:val="44"/>
          <w:szCs w:val="44"/>
        </w:rPr>
        <w:t>第八章</w:t>
      </w:r>
      <w:r>
        <w:rPr>
          <w:rFonts w:ascii="黑体" w:eastAsia="黑体"/>
          <w:bCs/>
          <w:sz w:val="44"/>
          <w:szCs w:val="44"/>
        </w:rPr>
        <w:tab/>
      </w:r>
      <w:r>
        <w:rPr>
          <w:rFonts w:ascii="黑体" w:eastAsia="黑体"/>
          <w:bCs/>
          <w:sz w:val="44"/>
          <w:szCs w:val="44"/>
        </w:rPr>
        <w:t>投标文件格式</w:t>
      </w:r>
      <w:bookmarkEnd w:id="233"/>
    </w:p>
    <w:p w:rsidR="00631E69" w:rsidRDefault="00631E69">
      <w:pPr>
        <w:jc w:val="center"/>
        <w:outlineLvl w:val="0"/>
        <w:rPr>
          <w:rFonts w:ascii="黑体" w:eastAsia="黑体"/>
          <w:bCs/>
          <w:sz w:val="44"/>
          <w:szCs w:val="4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F40990">
      <w:pPr>
        <w:jc w:val="right"/>
        <w:rPr>
          <w:rFonts w:ascii="宋体" w:hAnsi="宋体"/>
          <w:sz w:val="24"/>
        </w:rPr>
      </w:pPr>
      <w:r>
        <w:rPr>
          <w:rFonts w:ascii="宋体" w:hAnsi="宋体"/>
          <w:sz w:val="24"/>
        </w:rPr>
        <w:br w:type="page"/>
      </w:r>
      <w:r>
        <w:rPr>
          <w:rFonts w:ascii="黑体" w:eastAsia="黑体" w:hAnsi="宋体" w:hint="eastAsia"/>
          <w:bCs/>
          <w:sz w:val="36"/>
          <w:szCs w:val="36"/>
        </w:rPr>
        <w:t>正（副）本</w:t>
      </w:r>
    </w:p>
    <w:p w:rsidR="00631E69" w:rsidRDefault="00F40990">
      <w:pPr>
        <w:jc w:val="center"/>
        <w:rPr>
          <w:rFonts w:ascii="黑体" w:eastAsia="黑体" w:hAnsi="华文中宋"/>
          <w:bCs/>
          <w:sz w:val="36"/>
          <w:szCs w:val="36"/>
        </w:rPr>
      </w:pPr>
      <w:r>
        <w:rPr>
          <w:rFonts w:ascii="黑体" w:eastAsia="黑体" w:hAnsi="宋体" w:hint="eastAsia"/>
          <w:bCs/>
          <w:sz w:val="52"/>
          <w:szCs w:val="52"/>
        </w:rPr>
        <w:t>灵井镇岗王村道路工程</w:t>
      </w:r>
      <w:r>
        <w:rPr>
          <w:rFonts w:ascii="黑体" w:eastAsia="黑体" w:hAnsi="宋体" w:hint="eastAsia"/>
          <w:bCs/>
          <w:sz w:val="52"/>
          <w:szCs w:val="52"/>
        </w:rPr>
        <w:t xml:space="preserve">  </w:t>
      </w:r>
    </w:p>
    <w:p w:rsidR="00631E69" w:rsidRDefault="00631E69">
      <w:pPr>
        <w:spacing w:line="360" w:lineRule="auto"/>
        <w:rPr>
          <w:rFonts w:ascii="黑体" w:eastAsia="黑体" w:hAnsi="华文中宋"/>
          <w:sz w:val="36"/>
          <w:szCs w:val="36"/>
        </w:rPr>
      </w:pPr>
    </w:p>
    <w:p w:rsidR="00631E69" w:rsidRDefault="00F40990">
      <w:pPr>
        <w:spacing w:line="360" w:lineRule="auto"/>
        <w:jc w:val="center"/>
        <w:rPr>
          <w:rFonts w:ascii="黑体" w:eastAsia="黑体" w:hAnsi="宋体"/>
          <w:b/>
          <w:sz w:val="52"/>
          <w:szCs w:val="52"/>
        </w:rPr>
      </w:pPr>
      <w:r>
        <w:rPr>
          <w:rFonts w:ascii="黑体" w:eastAsia="黑体" w:hAnsi="华文中宋" w:hint="eastAsia"/>
          <w:sz w:val="36"/>
          <w:szCs w:val="36"/>
        </w:rPr>
        <w:t>建安建工公字〔</w:t>
      </w:r>
      <w:r>
        <w:rPr>
          <w:rFonts w:ascii="黑体" w:eastAsia="黑体" w:hAnsi="华文中宋" w:hint="eastAsia"/>
          <w:sz w:val="36"/>
          <w:szCs w:val="36"/>
        </w:rPr>
        <w:t>2017</w:t>
      </w:r>
      <w:r>
        <w:rPr>
          <w:rFonts w:ascii="黑体" w:eastAsia="黑体" w:hAnsi="华文中宋" w:hint="eastAsia"/>
          <w:sz w:val="36"/>
          <w:szCs w:val="36"/>
        </w:rPr>
        <w:t>〕</w:t>
      </w:r>
      <w:r>
        <w:rPr>
          <w:rFonts w:ascii="黑体" w:eastAsia="黑体" w:hAnsi="华文中宋" w:hint="eastAsia"/>
          <w:sz w:val="36"/>
          <w:szCs w:val="36"/>
        </w:rPr>
        <w:t>190</w:t>
      </w:r>
      <w:r>
        <w:rPr>
          <w:rFonts w:ascii="黑体" w:eastAsia="黑体" w:hAnsi="华文中宋" w:hint="eastAsia"/>
          <w:sz w:val="36"/>
          <w:szCs w:val="36"/>
        </w:rPr>
        <w:t>号</w:t>
      </w:r>
      <w:r>
        <w:rPr>
          <w:rFonts w:ascii="黑体" w:eastAsia="黑体" w:hAnsi="华文中宋" w:hint="eastAsia"/>
          <w:sz w:val="36"/>
          <w:szCs w:val="36"/>
        </w:rPr>
        <w:t xml:space="preserve">   </w:t>
      </w:r>
    </w:p>
    <w:p w:rsidR="00631E69" w:rsidRDefault="00631E69">
      <w:pPr>
        <w:spacing w:line="360" w:lineRule="auto"/>
        <w:jc w:val="center"/>
        <w:rPr>
          <w:rFonts w:ascii="黑体" w:eastAsia="黑体" w:hAnsi="宋体"/>
          <w:b/>
          <w:sz w:val="52"/>
          <w:szCs w:val="52"/>
        </w:rPr>
      </w:pPr>
    </w:p>
    <w:p w:rsidR="00631E69" w:rsidRDefault="00F40990">
      <w:pPr>
        <w:spacing w:line="360" w:lineRule="auto"/>
        <w:jc w:val="center"/>
        <w:rPr>
          <w:rFonts w:ascii="黑体" w:eastAsia="黑体" w:hAnsi="宋体"/>
          <w:b/>
          <w:sz w:val="72"/>
          <w:szCs w:val="72"/>
        </w:rPr>
      </w:pPr>
      <w:r>
        <w:rPr>
          <w:rFonts w:ascii="黑体" w:eastAsia="黑体" w:hAnsi="宋体" w:hint="eastAsia"/>
          <w:b/>
          <w:sz w:val="72"/>
          <w:szCs w:val="72"/>
        </w:rPr>
        <w:t>投</w:t>
      </w:r>
      <w:r>
        <w:rPr>
          <w:rFonts w:ascii="黑体" w:eastAsia="黑体" w:hAnsi="宋体" w:hint="eastAsia"/>
          <w:b/>
          <w:sz w:val="72"/>
          <w:szCs w:val="72"/>
        </w:rPr>
        <w:t xml:space="preserve"> </w:t>
      </w:r>
      <w:r>
        <w:rPr>
          <w:rFonts w:ascii="黑体" w:eastAsia="黑体" w:hAnsi="宋体" w:hint="eastAsia"/>
          <w:b/>
          <w:sz w:val="72"/>
          <w:szCs w:val="72"/>
        </w:rPr>
        <w:t>标</w:t>
      </w:r>
      <w:r>
        <w:rPr>
          <w:rFonts w:ascii="黑体" w:eastAsia="黑体" w:hAnsi="宋体" w:hint="eastAsia"/>
          <w:b/>
          <w:sz w:val="72"/>
          <w:szCs w:val="72"/>
        </w:rPr>
        <w:t xml:space="preserve"> </w:t>
      </w:r>
      <w:r>
        <w:rPr>
          <w:rFonts w:ascii="黑体" w:eastAsia="黑体" w:hAnsi="宋体" w:hint="eastAsia"/>
          <w:b/>
          <w:sz w:val="72"/>
          <w:szCs w:val="72"/>
        </w:rPr>
        <w:t>文</w:t>
      </w:r>
      <w:r>
        <w:rPr>
          <w:rFonts w:ascii="黑体" w:eastAsia="黑体" w:hAnsi="宋体" w:hint="eastAsia"/>
          <w:b/>
          <w:sz w:val="72"/>
          <w:szCs w:val="72"/>
        </w:rPr>
        <w:t xml:space="preserve"> </w:t>
      </w:r>
      <w:r>
        <w:rPr>
          <w:rFonts w:ascii="黑体" w:eastAsia="黑体" w:hAnsi="宋体" w:hint="eastAsia"/>
          <w:b/>
          <w:sz w:val="72"/>
          <w:szCs w:val="72"/>
        </w:rPr>
        <w:t>件</w:t>
      </w:r>
    </w:p>
    <w:p w:rsidR="00631E69" w:rsidRDefault="00F40990">
      <w:pPr>
        <w:spacing w:line="360" w:lineRule="auto"/>
        <w:jc w:val="center"/>
        <w:rPr>
          <w:rFonts w:ascii="黑体" w:eastAsia="黑体" w:hAnsi="宋体"/>
          <w:b/>
          <w:sz w:val="52"/>
          <w:szCs w:val="52"/>
        </w:rPr>
      </w:pPr>
      <w:r>
        <w:rPr>
          <w:rFonts w:ascii="黑体" w:eastAsia="黑体" w:hAnsi="宋体" w:hint="eastAsia"/>
          <w:b/>
          <w:sz w:val="52"/>
          <w:szCs w:val="52"/>
        </w:rPr>
        <w:t>（商务及技术文件）</w:t>
      </w:r>
    </w:p>
    <w:p w:rsidR="00631E69" w:rsidRDefault="00631E69">
      <w:pPr>
        <w:spacing w:line="360" w:lineRule="auto"/>
        <w:rPr>
          <w:rFonts w:ascii="黑体" w:eastAsia="黑体" w:hAnsi="宋体"/>
          <w:b/>
          <w:sz w:val="32"/>
          <w:szCs w:val="32"/>
        </w:rPr>
      </w:pPr>
    </w:p>
    <w:p w:rsidR="00631E69" w:rsidRDefault="00631E69">
      <w:pPr>
        <w:spacing w:line="360" w:lineRule="auto"/>
        <w:rPr>
          <w:rFonts w:ascii="黑体" w:eastAsia="黑体" w:hAnsi="宋体"/>
          <w:b/>
          <w:sz w:val="32"/>
          <w:szCs w:val="32"/>
        </w:rPr>
      </w:pPr>
    </w:p>
    <w:p w:rsidR="00631E69" w:rsidRDefault="00631E69">
      <w:pPr>
        <w:spacing w:line="360" w:lineRule="auto"/>
        <w:rPr>
          <w:rFonts w:ascii="黑体" w:eastAsia="黑体" w:hAnsi="宋体"/>
          <w:b/>
          <w:sz w:val="32"/>
          <w:szCs w:val="32"/>
        </w:rPr>
      </w:pPr>
    </w:p>
    <w:p w:rsidR="00631E69" w:rsidRDefault="00631E69">
      <w:pPr>
        <w:spacing w:line="360" w:lineRule="auto"/>
        <w:rPr>
          <w:rFonts w:ascii="黑体" w:eastAsia="黑体" w:hAnsi="宋体"/>
          <w:b/>
          <w:sz w:val="32"/>
          <w:szCs w:val="32"/>
        </w:rPr>
      </w:pPr>
    </w:p>
    <w:p w:rsidR="00631E69" w:rsidRDefault="00631E69">
      <w:pPr>
        <w:spacing w:line="360" w:lineRule="auto"/>
        <w:rPr>
          <w:rFonts w:ascii="黑体" w:eastAsia="黑体" w:hAnsi="宋体"/>
          <w:b/>
          <w:sz w:val="32"/>
          <w:szCs w:val="32"/>
        </w:rPr>
      </w:pPr>
    </w:p>
    <w:p w:rsidR="00631E69" w:rsidRDefault="00631E69">
      <w:pPr>
        <w:spacing w:line="360" w:lineRule="auto"/>
        <w:rPr>
          <w:rFonts w:ascii="黑体" w:eastAsia="黑体" w:hAnsi="宋体"/>
          <w:b/>
          <w:sz w:val="32"/>
          <w:szCs w:val="32"/>
        </w:rPr>
      </w:pPr>
    </w:p>
    <w:p w:rsidR="00631E69" w:rsidRDefault="00F40990">
      <w:pPr>
        <w:spacing w:line="800" w:lineRule="exact"/>
        <w:rPr>
          <w:rFonts w:ascii="黑体" w:eastAsia="黑体" w:hAnsi="宋体"/>
          <w:b/>
          <w:sz w:val="32"/>
          <w:szCs w:val="32"/>
        </w:rPr>
      </w:pPr>
      <w:r>
        <w:rPr>
          <w:rFonts w:ascii="黑体" w:eastAsia="黑体" w:hAnsi="宋体" w:hint="eastAsia"/>
          <w:b/>
          <w:sz w:val="32"/>
          <w:szCs w:val="32"/>
        </w:rPr>
        <w:t xml:space="preserve">            </w:t>
      </w:r>
      <w:r>
        <w:rPr>
          <w:rFonts w:ascii="黑体" w:eastAsia="黑体" w:hAnsi="宋体" w:hint="eastAsia"/>
          <w:b/>
          <w:sz w:val="32"/>
          <w:szCs w:val="32"/>
        </w:rPr>
        <w:t>投标人：</w:t>
      </w:r>
      <w:r>
        <w:rPr>
          <w:rFonts w:ascii="黑体" w:eastAsia="黑体" w:hAnsi="宋体" w:hint="eastAsia"/>
          <w:b/>
          <w:sz w:val="32"/>
          <w:szCs w:val="32"/>
          <w:u w:val="single"/>
        </w:rPr>
        <w:t xml:space="preserve">             </w:t>
      </w:r>
      <w:r>
        <w:rPr>
          <w:rFonts w:ascii="黑体" w:eastAsia="黑体" w:hAnsi="宋体" w:hint="eastAsia"/>
          <w:b/>
          <w:sz w:val="32"/>
          <w:szCs w:val="32"/>
        </w:rPr>
        <w:t>（盖单位章）</w:t>
      </w:r>
    </w:p>
    <w:p w:rsidR="00631E69" w:rsidRDefault="00F40990">
      <w:pPr>
        <w:spacing w:line="800" w:lineRule="exact"/>
        <w:jc w:val="center"/>
        <w:rPr>
          <w:rFonts w:ascii="黑体" w:eastAsia="黑体" w:hAnsi="宋体"/>
          <w:b/>
          <w:sz w:val="32"/>
          <w:szCs w:val="32"/>
        </w:rPr>
      </w:pPr>
      <w:r>
        <w:rPr>
          <w:rFonts w:ascii="黑体" w:eastAsia="黑体" w:hAnsi="宋体" w:hint="eastAsia"/>
          <w:b/>
          <w:sz w:val="32"/>
          <w:szCs w:val="32"/>
        </w:rPr>
        <w:t xml:space="preserve">        </w:t>
      </w:r>
      <w:r>
        <w:rPr>
          <w:rFonts w:ascii="黑体" w:eastAsia="黑体" w:hAnsi="宋体" w:hint="eastAsia"/>
          <w:b/>
          <w:sz w:val="32"/>
          <w:szCs w:val="32"/>
        </w:rPr>
        <w:t>法定代表人或其委托代理人：</w:t>
      </w:r>
      <w:r>
        <w:rPr>
          <w:rFonts w:ascii="黑体" w:eastAsia="黑体" w:hAnsi="宋体" w:hint="eastAsia"/>
          <w:b/>
          <w:sz w:val="32"/>
          <w:szCs w:val="32"/>
          <w:u w:val="single"/>
        </w:rPr>
        <w:t xml:space="preserve">        </w:t>
      </w:r>
      <w:r>
        <w:rPr>
          <w:rFonts w:ascii="黑体" w:eastAsia="黑体" w:hAnsi="宋体" w:hint="eastAsia"/>
          <w:b/>
          <w:sz w:val="32"/>
          <w:szCs w:val="32"/>
        </w:rPr>
        <w:t>（签字）</w:t>
      </w:r>
    </w:p>
    <w:p w:rsidR="00631E69" w:rsidRDefault="00F40990">
      <w:pPr>
        <w:spacing w:line="800" w:lineRule="exact"/>
        <w:rPr>
          <w:rFonts w:ascii="黑体" w:eastAsia="黑体" w:hAnsi="宋体"/>
          <w:b/>
          <w:sz w:val="32"/>
          <w:szCs w:val="32"/>
        </w:rPr>
      </w:pPr>
      <w:r>
        <w:rPr>
          <w:rFonts w:ascii="黑体" w:eastAsia="黑体" w:hAnsi="宋体" w:hint="eastAsia"/>
          <w:b/>
          <w:sz w:val="32"/>
          <w:szCs w:val="32"/>
        </w:rPr>
        <w:t xml:space="preserve">             </w:t>
      </w:r>
      <w:r>
        <w:rPr>
          <w:rFonts w:ascii="黑体" w:eastAsia="黑体" w:hAnsi="宋体" w:hint="eastAsia"/>
          <w:b/>
          <w:sz w:val="32"/>
          <w:szCs w:val="32"/>
          <w:u w:val="single"/>
        </w:rPr>
        <w:t xml:space="preserve">        </w:t>
      </w:r>
      <w:r>
        <w:rPr>
          <w:rFonts w:ascii="黑体" w:eastAsia="黑体" w:hAnsi="宋体" w:hint="eastAsia"/>
          <w:b/>
          <w:sz w:val="32"/>
          <w:szCs w:val="32"/>
        </w:rPr>
        <w:t>年</w:t>
      </w:r>
      <w:r>
        <w:rPr>
          <w:rFonts w:ascii="黑体" w:eastAsia="黑体" w:hAnsi="宋体" w:hint="eastAsia"/>
          <w:b/>
          <w:sz w:val="32"/>
          <w:szCs w:val="32"/>
          <w:u w:val="single"/>
        </w:rPr>
        <w:t xml:space="preserve">      </w:t>
      </w:r>
      <w:r>
        <w:rPr>
          <w:rFonts w:ascii="黑体" w:eastAsia="黑体" w:hAnsi="宋体" w:hint="eastAsia"/>
          <w:b/>
          <w:sz w:val="32"/>
          <w:szCs w:val="32"/>
        </w:rPr>
        <w:t>月</w:t>
      </w:r>
      <w:r>
        <w:rPr>
          <w:rFonts w:ascii="黑体" w:eastAsia="黑体" w:hAnsi="宋体" w:hint="eastAsia"/>
          <w:b/>
          <w:sz w:val="32"/>
          <w:szCs w:val="32"/>
          <w:u w:val="single"/>
        </w:rPr>
        <w:t xml:space="preserve">    </w:t>
      </w:r>
      <w:r>
        <w:rPr>
          <w:rFonts w:ascii="黑体" w:eastAsia="黑体" w:hAnsi="宋体" w:hint="eastAsia"/>
          <w:b/>
          <w:sz w:val="32"/>
          <w:szCs w:val="32"/>
        </w:rPr>
        <w:t>日</w:t>
      </w:r>
    </w:p>
    <w:p w:rsidR="00631E69" w:rsidRDefault="00631E69">
      <w:pPr>
        <w:jc w:val="center"/>
        <w:rPr>
          <w:rFonts w:ascii="黑体" w:eastAsia="黑体" w:hAnsi="宋体"/>
          <w:b/>
          <w:sz w:val="36"/>
          <w:szCs w:val="36"/>
        </w:rPr>
      </w:pPr>
    </w:p>
    <w:p w:rsidR="00631E69" w:rsidRDefault="00631E69">
      <w:pPr>
        <w:jc w:val="center"/>
        <w:rPr>
          <w:rFonts w:ascii="黑体" w:eastAsia="黑体" w:hAnsi="宋体"/>
          <w:b/>
          <w:sz w:val="36"/>
          <w:szCs w:val="36"/>
        </w:rPr>
      </w:pPr>
    </w:p>
    <w:p w:rsidR="00631E69" w:rsidRDefault="00631E69">
      <w:pPr>
        <w:rPr>
          <w:rFonts w:ascii="黑体" w:eastAsia="黑体" w:hAnsi="宋体"/>
          <w:b/>
          <w:sz w:val="36"/>
          <w:szCs w:val="36"/>
        </w:rPr>
      </w:pPr>
    </w:p>
    <w:p w:rsidR="00631E69" w:rsidRDefault="00F40990">
      <w:pPr>
        <w:pageBreakBefore/>
        <w:jc w:val="center"/>
        <w:rPr>
          <w:rFonts w:ascii="黑体" w:eastAsia="黑体" w:hAnsi="宋体"/>
          <w:b/>
          <w:sz w:val="36"/>
          <w:szCs w:val="36"/>
        </w:rPr>
      </w:pPr>
      <w:r>
        <w:rPr>
          <w:rFonts w:ascii="黑体" w:eastAsia="黑体" w:hAnsi="宋体" w:hint="eastAsia"/>
          <w:b/>
          <w:sz w:val="36"/>
          <w:szCs w:val="36"/>
        </w:rPr>
        <w:t>目</w:t>
      </w:r>
      <w:r>
        <w:rPr>
          <w:rFonts w:ascii="黑体" w:eastAsia="黑体" w:hAnsi="宋体" w:hint="eastAsia"/>
          <w:b/>
          <w:sz w:val="36"/>
          <w:szCs w:val="36"/>
        </w:rPr>
        <w:tab/>
      </w:r>
      <w:r>
        <w:rPr>
          <w:rFonts w:ascii="黑体" w:eastAsia="黑体" w:hAnsi="宋体" w:hint="eastAsia"/>
          <w:b/>
          <w:sz w:val="36"/>
          <w:szCs w:val="36"/>
        </w:rPr>
        <w:t>录</w:t>
      </w:r>
    </w:p>
    <w:p w:rsidR="00631E69" w:rsidRDefault="00631E69">
      <w:pPr>
        <w:rPr>
          <w:rFonts w:ascii="宋体" w:hAnsi="宋体"/>
          <w:sz w:val="24"/>
        </w:rPr>
      </w:pPr>
    </w:p>
    <w:p w:rsidR="00631E69" w:rsidRDefault="00F40990">
      <w:pPr>
        <w:spacing w:line="440" w:lineRule="exact"/>
        <w:rPr>
          <w:rFonts w:ascii="宋体" w:hAnsi="宋体"/>
          <w:sz w:val="24"/>
        </w:rPr>
      </w:pPr>
      <w:r>
        <w:rPr>
          <w:rFonts w:ascii="宋体" w:hAnsi="宋体" w:hint="eastAsia"/>
          <w:sz w:val="24"/>
        </w:rPr>
        <w:t>一、</w:t>
      </w:r>
      <w:r>
        <w:rPr>
          <w:rFonts w:ascii="宋体" w:hAnsi="宋体"/>
          <w:sz w:val="24"/>
        </w:rPr>
        <w:t>投标函及投标函附录；</w:t>
      </w:r>
    </w:p>
    <w:p w:rsidR="00631E69" w:rsidRDefault="00F40990">
      <w:pPr>
        <w:spacing w:line="440" w:lineRule="exact"/>
        <w:rPr>
          <w:rFonts w:ascii="宋体" w:hAnsi="宋体"/>
          <w:sz w:val="24"/>
        </w:rPr>
      </w:pPr>
      <w:r>
        <w:rPr>
          <w:rFonts w:ascii="宋体" w:hAnsi="宋体" w:hint="eastAsia"/>
          <w:sz w:val="24"/>
        </w:rPr>
        <w:t>二、</w:t>
      </w:r>
      <w:r>
        <w:rPr>
          <w:rFonts w:ascii="宋体" w:hAnsi="宋体"/>
          <w:sz w:val="24"/>
        </w:rPr>
        <w:t>法定代表人身份证明</w:t>
      </w:r>
      <w:r>
        <w:rPr>
          <w:rFonts w:ascii="宋体" w:hAnsi="宋体" w:hint="eastAsia"/>
          <w:sz w:val="24"/>
        </w:rPr>
        <w:t>及</w:t>
      </w:r>
      <w:r>
        <w:rPr>
          <w:rFonts w:ascii="宋体" w:hAnsi="宋体"/>
          <w:sz w:val="24"/>
        </w:rPr>
        <w:t>授权委托书</w:t>
      </w:r>
      <w:r>
        <w:rPr>
          <w:rFonts w:ascii="宋体" w:hAnsi="宋体" w:hint="eastAsia"/>
          <w:sz w:val="24"/>
        </w:rPr>
        <w:t>；</w:t>
      </w:r>
    </w:p>
    <w:p w:rsidR="00631E69" w:rsidRDefault="00F40990">
      <w:pPr>
        <w:spacing w:line="440" w:lineRule="exact"/>
        <w:rPr>
          <w:rFonts w:ascii="宋体" w:hAnsi="宋体"/>
          <w:sz w:val="24"/>
        </w:rPr>
      </w:pPr>
      <w:r>
        <w:rPr>
          <w:rFonts w:ascii="宋体" w:hAnsi="宋体" w:hint="eastAsia"/>
          <w:sz w:val="24"/>
        </w:rPr>
        <w:t>三、</w:t>
      </w:r>
      <w:r>
        <w:rPr>
          <w:rFonts w:ascii="宋体" w:hAnsi="宋体"/>
          <w:sz w:val="24"/>
        </w:rPr>
        <w:t>投标保证金；</w:t>
      </w:r>
    </w:p>
    <w:p w:rsidR="00631E69" w:rsidRDefault="00F40990">
      <w:pPr>
        <w:spacing w:line="440" w:lineRule="exact"/>
        <w:rPr>
          <w:rFonts w:ascii="宋体" w:hAnsi="宋体"/>
          <w:sz w:val="24"/>
        </w:rPr>
      </w:pPr>
      <w:r>
        <w:rPr>
          <w:rFonts w:ascii="宋体" w:hAnsi="宋体" w:hint="eastAsia"/>
          <w:sz w:val="24"/>
        </w:rPr>
        <w:t>四、</w:t>
      </w:r>
      <w:r>
        <w:rPr>
          <w:rFonts w:ascii="宋体" w:hAnsi="宋体"/>
          <w:sz w:val="24"/>
        </w:rPr>
        <w:t>施工组织设计；</w:t>
      </w:r>
    </w:p>
    <w:p w:rsidR="00631E69" w:rsidRDefault="00F40990">
      <w:pPr>
        <w:spacing w:line="440" w:lineRule="exact"/>
        <w:rPr>
          <w:rFonts w:ascii="宋体" w:hAnsi="宋体"/>
          <w:sz w:val="24"/>
        </w:rPr>
      </w:pPr>
      <w:r>
        <w:rPr>
          <w:rFonts w:ascii="宋体" w:hAnsi="宋体" w:hint="eastAsia"/>
          <w:sz w:val="24"/>
        </w:rPr>
        <w:t>五、</w:t>
      </w:r>
      <w:r>
        <w:rPr>
          <w:rFonts w:ascii="宋体" w:hAnsi="宋体"/>
          <w:sz w:val="24"/>
        </w:rPr>
        <w:t>项目管理机构；</w:t>
      </w:r>
    </w:p>
    <w:p w:rsidR="00631E69" w:rsidRDefault="00F40990">
      <w:pPr>
        <w:spacing w:line="440" w:lineRule="exact"/>
        <w:rPr>
          <w:rFonts w:ascii="宋体" w:hAnsi="宋体"/>
          <w:sz w:val="24"/>
        </w:rPr>
      </w:pPr>
      <w:r>
        <w:rPr>
          <w:rFonts w:ascii="宋体" w:hAnsi="宋体" w:hint="eastAsia"/>
          <w:sz w:val="24"/>
        </w:rPr>
        <w:t>六、</w:t>
      </w:r>
      <w:r>
        <w:rPr>
          <w:rFonts w:ascii="宋体" w:hAnsi="宋体"/>
          <w:sz w:val="24"/>
        </w:rPr>
        <w:t>资格审查资料；</w:t>
      </w:r>
    </w:p>
    <w:p w:rsidR="00631E69" w:rsidRDefault="00F40990">
      <w:pPr>
        <w:spacing w:line="440" w:lineRule="exact"/>
        <w:rPr>
          <w:rFonts w:ascii="宋体" w:hAnsi="宋体"/>
          <w:sz w:val="24"/>
        </w:rPr>
      </w:pPr>
      <w:r>
        <w:rPr>
          <w:rFonts w:ascii="宋体" w:hAnsi="宋体" w:hint="eastAsia"/>
          <w:sz w:val="24"/>
        </w:rPr>
        <w:t>七、主要进场管理人员和技术人员最低要求；</w:t>
      </w:r>
    </w:p>
    <w:p w:rsidR="00631E69" w:rsidRDefault="00F40990">
      <w:pPr>
        <w:spacing w:line="440" w:lineRule="exact"/>
        <w:rPr>
          <w:rFonts w:ascii="宋体" w:hAnsi="宋体"/>
          <w:sz w:val="24"/>
        </w:rPr>
      </w:pPr>
      <w:r>
        <w:rPr>
          <w:rFonts w:ascii="宋体" w:hAnsi="宋体" w:hint="eastAsia"/>
          <w:sz w:val="24"/>
        </w:rPr>
        <w:t>八、关键设备最低条件；</w:t>
      </w:r>
    </w:p>
    <w:p w:rsidR="00631E69" w:rsidRDefault="00F40990">
      <w:pPr>
        <w:spacing w:line="440" w:lineRule="exact"/>
        <w:rPr>
          <w:rFonts w:ascii="宋体" w:hAnsi="宋体"/>
          <w:sz w:val="24"/>
        </w:rPr>
      </w:pPr>
      <w:r>
        <w:rPr>
          <w:rFonts w:ascii="宋体" w:hAnsi="宋体" w:hint="eastAsia"/>
          <w:sz w:val="24"/>
        </w:rPr>
        <w:t>九、农民工工资支付承诺书；</w:t>
      </w:r>
    </w:p>
    <w:p w:rsidR="00631E69" w:rsidRDefault="00F40990">
      <w:pPr>
        <w:spacing w:line="440" w:lineRule="exact"/>
        <w:rPr>
          <w:rFonts w:ascii="宋体" w:hAnsi="宋体"/>
          <w:sz w:val="24"/>
        </w:rPr>
      </w:pPr>
      <w:r>
        <w:rPr>
          <w:rFonts w:ascii="宋体" w:hAnsi="宋体" w:hint="eastAsia"/>
          <w:sz w:val="24"/>
        </w:rPr>
        <w:t>十、扬尘治理专项承诺书；</w:t>
      </w:r>
    </w:p>
    <w:p w:rsidR="00631E69" w:rsidRDefault="00F40990">
      <w:pPr>
        <w:spacing w:line="440" w:lineRule="exact"/>
        <w:rPr>
          <w:rFonts w:ascii="宋体" w:hAnsi="宋体"/>
          <w:sz w:val="24"/>
        </w:rPr>
      </w:pPr>
      <w:r>
        <w:rPr>
          <w:rFonts w:ascii="宋体" w:hAnsi="宋体" w:hint="eastAsia"/>
          <w:sz w:val="24"/>
        </w:rPr>
        <w:t>十一、其他材料。</w:t>
      </w:r>
    </w:p>
    <w:p w:rsidR="00631E69" w:rsidRDefault="00631E69">
      <w:pPr>
        <w:spacing w:line="440" w:lineRule="exact"/>
        <w:rPr>
          <w:rFonts w:ascii="宋体" w:hAnsi="宋体"/>
          <w:sz w:val="24"/>
        </w:rPr>
      </w:pPr>
    </w:p>
    <w:p w:rsidR="00631E69" w:rsidRDefault="00631E69">
      <w:pPr>
        <w:spacing w:line="440" w:lineRule="exact"/>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sectPr w:rsidR="00631E69">
          <w:headerReference w:type="default" r:id="rId15"/>
          <w:footerReference w:type="default" r:id="rId16"/>
          <w:footnotePr>
            <w:numFmt w:val="decimalEnclosedCircleChinese"/>
            <w:numRestart w:val="eachPage"/>
          </w:footnotePr>
          <w:pgSz w:w="11907" w:h="16840"/>
          <w:pgMar w:top="1440" w:right="1304" w:bottom="1440" w:left="1304" w:header="720" w:footer="907" w:gutter="0"/>
          <w:pgNumType w:start="1"/>
          <w:cols w:space="720"/>
        </w:sectPr>
      </w:pPr>
    </w:p>
    <w:p w:rsidR="00631E69" w:rsidRDefault="00F40990" w:rsidP="00631E69">
      <w:pPr>
        <w:pStyle w:val="1"/>
        <w:spacing w:beforeLines="50" w:after="0" w:line="360" w:lineRule="exact"/>
        <w:jc w:val="center"/>
        <w:rPr>
          <w:rFonts w:ascii="黑体" w:eastAsia="黑体" w:hAnsi="宋体"/>
          <w:sz w:val="28"/>
          <w:szCs w:val="28"/>
        </w:rPr>
      </w:pPr>
      <w:bookmarkStart w:id="234" w:name="_Toc4791"/>
      <w:bookmarkStart w:id="235" w:name="_Toc485889055"/>
      <w:bookmarkStart w:id="236" w:name="_Toc486277922"/>
      <w:bookmarkStart w:id="237" w:name="_Toc234382957"/>
      <w:r>
        <w:rPr>
          <w:rFonts w:ascii="黑体" w:eastAsia="黑体" w:hAnsi="宋体" w:hint="eastAsia"/>
          <w:sz w:val="28"/>
          <w:szCs w:val="28"/>
        </w:rPr>
        <w:t>一、投标函及投标函附录</w:t>
      </w:r>
      <w:bookmarkEnd w:id="234"/>
      <w:bookmarkEnd w:id="235"/>
      <w:bookmarkEnd w:id="236"/>
      <w:bookmarkEnd w:id="237"/>
    </w:p>
    <w:p w:rsidR="00631E69" w:rsidRDefault="00F40990" w:rsidP="00631E69">
      <w:pPr>
        <w:pStyle w:val="1"/>
        <w:spacing w:beforeLines="50" w:after="0" w:line="360" w:lineRule="exact"/>
        <w:jc w:val="center"/>
        <w:rPr>
          <w:rFonts w:ascii="黑体" w:eastAsia="黑体" w:hAnsi="宋体"/>
          <w:sz w:val="28"/>
          <w:szCs w:val="28"/>
        </w:rPr>
      </w:pPr>
      <w:bookmarkStart w:id="238" w:name="_Toc485889056"/>
      <w:bookmarkStart w:id="239" w:name="_Toc486277923"/>
      <w:bookmarkStart w:id="240" w:name="_Toc234382958"/>
      <w:bookmarkStart w:id="241" w:name="_Toc18643"/>
      <w:r>
        <w:rPr>
          <w:rFonts w:ascii="黑体" w:eastAsia="黑体" w:hAnsi="宋体" w:hint="eastAsia"/>
          <w:sz w:val="28"/>
          <w:szCs w:val="28"/>
        </w:rPr>
        <w:t>（一）投标函</w:t>
      </w:r>
      <w:bookmarkEnd w:id="238"/>
      <w:bookmarkEnd w:id="239"/>
      <w:bookmarkEnd w:id="240"/>
      <w:bookmarkEnd w:id="241"/>
    </w:p>
    <w:p w:rsidR="00631E69" w:rsidRDefault="00631E69">
      <w:pPr>
        <w:spacing w:line="360" w:lineRule="exact"/>
        <w:rPr>
          <w:rFonts w:ascii="宋体" w:hAnsi="宋体"/>
          <w:sz w:val="24"/>
        </w:rPr>
      </w:pPr>
    </w:p>
    <w:p w:rsidR="00631E69" w:rsidRDefault="00F40990">
      <w:pPr>
        <w:spacing w:line="360" w:lineRule="exact"/>
        <w:rPr>
          <w:rFonts w:ascii="宋体" w:hAnsi="宋体"/>
          <w:sz w:val="24"/>
        </w:rPr>
      </w:pPr>
      <w:r>
        <w:rPr>
          <w:rFonts w:ascii="宋体" w:hAnsi="宋体" w:hint="eastAsia"/>
          <w:sz w:val="24"/>
          <w:u w:val="single"/>
        </w:rPr>
        <w:t xml:space="preserve">            </w:t>
      </w:r>
      <w:r>
        <w:rPr>
          <w:rFonts w:ascii="宋体" w:hAnsi="宋体"/>
          <w:sz w:val="24"/>
        </w:rPr>
        <w:t>（招标人名称）：</w:t>
      </w:r>
    </w:p>
    <w:p w:rsidR="00631E69" w:rsidRDefault="00F40990">
      <w:pPr>
        <w:spacing w:line="360" w:lineRule="exact"/>
        <w:ind w:firstLineChars="200" w:firstLine="480"/>
        <w:rPr>
          <w:rFonts w:ascii="宋体" w:hAnsi="宋体"/>
          <w:sz w:val="24"/>
        </w:rPr>
      </w:pPr>
      <w:r>
        <w:rPr>
          <w:rFonts w:ascii="宋体" w:hAnsi="宋体" w:hint="eastAsia"/>
          <w:sz w:val="24"/>
        </w:rPr>
        <w:t>1</w:t>
      </w:r>
      <w:r>
        <w:rPr>
          <w:rFonts w:ascii="宋体" w:hAnsi="宋体" w:hint="eastAsia"/>
          <w:sz w:val="24"/>
        </w:rPr>
        <w:t>．我方已仔细研究</w:t>
      </w:r>
      <w:r>
        <w:rPr>
          <w:rFonts w:ascii="宋体" w:hAnsi="宋体" w:hint="eastAsia"/>
          <w:sz w:val="24"/>
        </w:rPr>
        <w:t>___________________________________(</w:t>
      </w:r>
      <w:r>
        <w:rPr>
          <w:rFonts w:ascii="宋体" w:hAnsi="宋体" w:hint="eastAsia"/>
          <w:sz w:val="24"/>
        </w:rPr>
        <w:t>项目名称</w:t>
      </w:r>
      <w:r>
        <w:rPr>
          <w:rFonts w:ascii="宋体" w:hAnsi="宋体" w:hint="eastAsia"/>
          <w:sz w:val="24"/>
        </w:rPr>
        <w:t xml:space="preserve">) </w:t>
      </w:r>
      <w:r>
        <w:rPr>
          <w:rFonts w:ascii="宋体" w:hAnsi="宋体" w:hint="eastAsia"/>
          <w:sz w:val="24"/>
        </w:rPr>
        <w:t>标段施工招标文件的全部内容</w:t>
      </w:r>
      <w:r>
        <w:rPr>
          <w:rFonts w:ascii="宋体" w:hAnsi="宋体" w:hint="eastAsia"/>
          <w:sz w:val="24"/>
        </w:rPr>
        <w:t>(</w:t>
      </w:r>
      <w:r>
        <w:rPr>
          <w:rFonts w:ascii="宋体" w:hAnsi="宋体" w:hint="eastAsia"/>
          <w:sz w:val="24"/>
        </w:rPr>
        <w:t>含补遗书第</w:t>
      </w:r>
      <w:r>
        <w:rPr>
          <w:rFonts w:ascii="宋体" w:hAnsi="宋体" w:hint="eastAsia"/>
          <w:sz w:val="24"/>
        </w:rPr>
        <w:t>___</w:t>
      </w:r>
      <w:r>
        <w:rPr>
          <w:rFonts w:ascii="宋体" w:hAnsi="宋体" w:hint="eastAsia"/>
          <w:sz w:val="24"/>
        </w:rPr>
        <w:t>号至第</w:t>
      </w:r>
      <w:r>
        <w:rPr>
          <w:rFonts w:ascii="宋体" w:hAnsi="宋体" w:hint="eastAsia"/>
          <w:sz w:val="24"/>
        </w:rPr>
        <w:t>___</w:t>
      </w:r>
      <w:r>
        <w:rPr>
          <w:rFonts w:ascii="宋体" w:hAnsi="宋体" w:hint="eastAsia"/>
          <w:sz w:val="24"/>
        </w:rPr>
        <w:t>号</w:t>
      </w:r>
      <w:r>
        <w:rPr>
          <w:rFonts w:ascii="宋体" w:hAnsi="宋体" w:hint="eastAsia"/>
          <w:sz w:val="24"/>
        </w:rPr>
        <w:t>)</w:t>
      </w:r>
      <w:r>
        <w:rPr>
          <w:rFonts w:ascii="宋体" w:hAnsi="宋体" w:hint="eastAsia"/>
          <w:sz w:val="24"/>
        </w:rPr>
        <w:t>，在考察工程现场后，愿意以第二个信封（报价文件）中的投标总报价</w:t>
      </w:r>
      <w:r>
        <w:rPr>
          <w:rFonts w:ascii="宋体" w:hAnsi="宋体" w:hint="eastAsia"/>
          <w:sz w:val="24"/>
        </w:rPr>
        <w:t>(</w:t>
      </w:r>
      <w:r>
        <w:rPr>
          <w:rFonts w:ascii="宋体" w:hAnsi="宋体" w:hint="eastAsia"/>
          <w:sz w:val="24"/>
        </w:rPr>
        <w:t>或根据招标文件规定修正核实后确定的另一金额</w:t>
      </w:r>
      <w:r>
        <w:rPr>
          <w:rFonts w:ascii="宋体" w:hAnsi="宋体" w:hint="eastAsia"/>
          <w:sz w:val="24"/>
        </w:rPr>
        <w:t>)</w:t>
      </w:r>
      <w:r>
        <w:rPr>
          <w:rFonts w:ascii="宋体" w:hAnsi="宋体" w:hint="eastAsia"/>
          <w:sz w:val="24"/>
        </w:rPr>
        <w:t>，工期</w:t>
      </w:r>
      <w:r>
        <w:rPr>
          <w:rFonts w:ascii="宋体" w:hAnsi="宋体" w:hint="eastAsia"/>
          <w:sz w:val="24"/>
        </w:rPr>
        <w:t>______</w:t>
      </w:r>
      <w:r>
        <w:rPr>
          <w:rFonts w:ascii="宋体" w:hAnsi="宋体" w:hint="eastAsia"/>
          <w:sz w:val="24"/>
        </w:rPr>
        <w:t>日历天，按合同约定实施和完成承包工程，修补工程中的任何缺陷，工程质量达到</w:t>
      </w:r>
      <w:r>
        <w:rPr>
          <w:rFonts w:ascii="宋体" w:hAnsi="宋体" w:hint="eastAsia"/>
          <w:sz w:val="24"/>
        </w:rPr>
        <w:t>_________</w:t>
      </w:r>
      <w:r>
        <w:rPr>
          <w:rFonts w:ascii="宋体" w:hAnsi="宋体" w:hint="eastAsia"/>
          <w:sz w:val="24"/>
        </w:rPr>
        <w:t>，安全目标达到</w:t>
      </w:r>
      <w:r>
        <w:rPr>
          <w:rFonts w:ascii="宋体" w:hAnsi="宋体" w:hint="eastAsia"/>
          <w:sz w:val="24"/>
        </w:rPr>
        <w:t>_________</w:t>
      </w:r>
      <w:r>
        <w:rPr>
          <w:rFonts w:ascii="宋体" w:hAnsi="宋体" w:hint="eastAsia"/>
          <w:sz w:val="24"/>
        </w:rPr>
        <w:t>。</w:t>
      </w:r>
    </w:p>
    <w:p w:rsidR="00631E69" w:rsidRDefault="00F40990">
      <w:pPr>
        <w:spacing w:line="36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我方承诺在投标有效期内不修改、撤销投标文件。</w:t>
      </w:r>
    </w:p>
    <w:p w:rsidR="00631E69" w:rsidRDefault="00F40990">
      <w:pPr>
        <w:spacing w:line="36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随同本投标函提交投标保证金一份，金额为人民币</w:t>
      </w:r>
      <w:r>
        <w:rPr>
          <w:rFonts w:ascii="宋体" w:hAnsi="宋体"/>
          <w:sz w:val="24"/>
        </w:rPr>
        <w:t>（大写）</w:t>
      </w:r>
      <w:r>
        <w:rPr>
          <w:rFonts w:ascii="宋体" w:hAnsi="宋体" w:hint="eastAsia"/>
          <w:sz w:val="24"/>
          <w:u w:val="single"/>
        </w:rPr>
        <w:t xml:space="preserve">           </w:t>
      </w:r>
      <w:r>
        <w:rPr>
          <w:rFonts w:ascii="宋体" w:hAnsi="宋体"/>
          <w:sz w:val="24"/>
        </w:rPr>
        <w:t>元（</w:t>
      </w:r>
      <w:r>
        <w:rPr>
          <w:rFonts w:ascii="宋体" w:hAnsi="宋体"/>
          <w:sz w:val="24"/>
        </w:rPr>
        <w:t>¥</w:t>
      </w:r>
      <w:r>
        <w:rPr>
          <w:rFonts w:ascii="宋体" w:hAnsi="宋体" w:hint="eastAsia"/>
          <w:sz w:val="24"/>
          <w:u w:val="single"/>
        </w:rPr>
        <w:t xml:space="preserve">        </w:t>
      </w:r>
      <w:r>
        <w:rPr>
          <w:rFonts w:ascii="宋体" w:hAnsi="宋体"/>
          <w:sz w:val="24"/>
        </w:rPr>
        <w:t>）。</w:t>
      </w:r>
    </w:p>
    <w:p w:rsidR="00631E69" w:rsidRDefault="00F40990">
      <w:pPr>
        <w:spacing w:line="360" w:lineRule="exact"/>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如我方中标：</w:t>
      </w:r>
    </w:p>
    <w:p w:rsidR="00631E69" w:rsidRDefault="00F40990">
      <w:pPr>
        <w:spacing w:line="36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）我方承诺在收到中标通知书后，在中标通知书规定的期限内与你方签订合同。</w:t>
      </w:r>
    </w:p>
    <w:p w:rsidR="00631E69" w:rsidRDefault="00F40990">
      <w:pPr>
        <w:spacing w:line="360" w:lineRule="exact"/>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）随同本投标函递交的投标函附录属于合同文件的组成部分。</w:t>
      </w:r>
    </w:p>
    <w:p w:rsidR="00631E69" w:rsidRDefault="00F40990">
      <w:pPr>
        <w:spacing w:line="360" w:lineRule="exact"/>
        <w:ind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）我方承诺按照招标文件规定向你方递交履约担保。</w:t>
      </w:r>
    </w:p>
    <w:p w:rsidR="00631E69" w:rsidRDefault="00F40990">
      <w:pPr>
        <w:spacing w:line="360" w:lineRule="exact"/>
        <w:ind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）我方承诺在合同约定的期限内完成并移交全部合同工程。</w:t>
      </w:r>
    </w:p>
    <w:p w:rsidR="00631E69" w:rsidRDefault="00F40990">
      <w:pPr>
        <w:spacing w:line="360"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我方在此声明，所递交的投标文件及有关资料内容完整、真实和准确，且不存在第二章</w:t>
      </w:r>
      <w:r>
        <w:rPr>
          <w:rFonts w:ascii="宋体" w:hAnsi="宋体"/>
          <w:sz w:val="24"/>
        </w:rPr>
        <w:t>“</w:t>
      </w:r>
      <w:r>
        <w:rPr>
          <w:rFonts w:ascii="宋体" w:hAnsi="宋体"/>
          <w:sz w:val="24"/>
        </w:rPr>
        <w:t>投标人须知</w:t>
      </w:r>
      <w:r>
        <w:rPr>
          <w:rFonts w:ascii="宋体" w:hAnsi="宋体"/>
          <w:sz w:val="24"/>
        </w:rPr>
        <w:t>”</w:t>
      </w:r>
      <w:r>
        <w:rPr>
          <w:rFonts w:ascii="宋体" w:hAnsi="宋体"/>
          <w:sz w:val="24"/>
        </w:rPr>
        <w:t>第</w:t>
      </w:r>
      <w:r>
        <w:rPr>
          <w:rFonts w:ascii="宋体" w:hAnsi="宋体"/>
          <w:sz w:val="24"/>
        </w:rPr>
        <w:t>1.4.3</w:t>
      </w:r>
      <w:r>
        <w:rPr>
          <w:rFonts w:ascii="宋体" w:hAnsi="宋体"/>
          <w:sz w:val="24"/>
        </w:rPr>
        <w:t>项规定的任何一种情形。</w:t>
      </w:r>
    </w:p>
    <w:p w:rsidR="00631E69" w:rsidRDefault="00F40990">
      <w:pPr>
        <w:spacing w:line="360" w:lineRule="exact"/>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hint="eastAsia"/>
          <w:sz w:val="24"/>
        </w:rPr>
        <w:t>在合同协议书正式签署生效之前，本投标函连同你方的中标通知</w:t>
      </w:r>
      <w:r>
        <w:rPr>
          <w:rFonts w:ascii="宋体" w:hAnsi="宋体" w:hint="eastAsia"/>
          <w:sz w:val="24"/>
        </w:rPr>
        <w:t>书将构成我们双方之间共同遵守的文件，对双方具有约束力。</w:t>
      </w:r>
    </w:p>
    <w:p w:rsidR="00631E69" w:rsidRDefault="00F40990">
      <w:pPr>
        <w:spacing w:line="360" w:lineRule="exact"/>
        <w:ind w:firstLineChars="200" w:firstLine="480"/>
        <w:rPr>
          <w:rFonts w:ascii="宋体" w:hAnsi="宋体"/>
          <w:sz w:val="24"/>
        </w:rPr>
      </w:pPr>
      <w:r>
        <w:rPr>
          <w:rFonts w:ascii="宋体" w:hAnsi="宋体" w:hint="eastAsia"/>
          <w:sz w:val="24"/>
        </w:rPr>
        <w:t>7.</w:t>
      </w:r>
      <w:r>
        <w:rPr>
          <w:rFonts w:ascii="宋体" w:hAnsi="宋体" w:hint="eastAsia"/>
          <w:sz w:val="24"/>
          <w:u w:val="single"/>
        </w:rPr>
        <w:t xml:space="preserve">                              </w:t>
      </w:r>
      <w:r>
        <w:rPr>
          <w:rFonts w:ascii="宋体" w:hAnsi="宋体"/>
          <w:sz w:val="24"/>
        </w:rPr>
        <w:t>（其他补充说明）。</w:t>
      </w:r>
    </w:p>
    <w:p w:rsidR="00631E69" w:rsidRDefault="00631E69">
      <w:pPr>
        <w:spacing w:line="360" w:lineRule="exact"/>
        <w:rPr>
          <w:rFonts w:ascii="宋体" w:hAnsi="宋体"/>
          <w:sz w:val="18"/>
          <w:szCs w:val="18"/>
        </w:rPr>
      </w:pPr>
    </w:p>
    <w:p w:rsidR="00631E69" w:rsidRDefault="00631E69">
      <w:pPr>
        <w:spacing w:line="360" w:lineRule="exact"/>
        <w:rPr>
          <w:rFonts w:ascii="宋体" w:hAnsi="宋体"/>
          <w:sz w:val="18"/>
          <w:szCs w:val="18"/>
        </w:rPr>
      </w:pPr>
    </w:p>
    <w:p w:rsidR="00631E69" w:rsidRDefault="00F40990">
      <w:pPr>
        <w:tabs>
          <w:tab w:val="left" w:pos="2977"/>
          <w:tab w:val="left" w:pos="3261"/>
        </w:tabs>
        <w:spacing w:line="360" w:lineRule="exact"/>
        <w:rPr>
          <w:rFonts w:ascii="宋体" w:hAnsi="宋体"/>
          <w:sz w:val="24"/>
        </w:rPr>
      </w:pPr>
      <w:r>
        <w:rPr>
          <w:rFonts w:ascii="宋体" w:hAnsi="宋体" w:hint="eastAsia"/>
          <w:sz w:val="18"/>
          <w:szCs w:val="18"/>
        </w:rPr>
        <w:t xml:space="preserve"> </w:t>
      </w:r>
      <w:r>
        <w:rPr>
          <w:rFonts w:ascii="宋体" w:hAnsi="宋体" w:hint="eastAsia"/>
          <w:sz w:val="24"/>
        </w:rPr>
        <w:t xml:space="preserve">                         </w:t>
      </w:r>
      <w:r>
        <w:rPr>
          <w:rFonts w:ascii="宋体" w:hAnsi="宋体"/>
          <w:sz w:val="24"/>
        </w:rPr>
        <w:t>投</w:t>
      </w:r>
      <w:r>
        <w:rPr>
          <w:rFonts w:ascii="宋体" w:hAnsi="宋体" w:hint="eastAsia"/>
          <w:sz w:val="24"/>
        </w:rPr>
        <w:t xml:space="preserve"> </w:t>
      </w:r>
      <w:r>
        <w:rPr>
          <w:rFonts w:ascii="宋体" w:hAnsi="宋体"/>
          <w:sz w:val="24"/>
        </w:rPr>
        <w:t>标</w:t>
      </w:r>
      <w:r>
        <w:rPr>
          <w:rFonts w:ascii="宋体" w:hAnsi="宋体" w:hint="eastAsia"/>
          <w:sz w:val="24"/>
        </w:rPr>
        <w:t xml:space="preserve"> </w:t>
      </w:r>
      <w:r>
        <w:rPr>
          <w:rFonts w:ascii="宋体" w:hAnsi="宋体"/>
          <w:sz w:val="24"/>
        </w:rPr>
        <w:t>人：</w:t>
      </w:r>
      <w:r>
        <w:rPr>
          <w:rFonts w:ascii="宋体" w:hAnsi="宋体" w:hint="eastAsia"/>
          <w:sz w:val="24"/>
          <w:u w:val="single"/>
        </w:rPr>
        <w:t xml:space="preserve">                       </w:t>
      </w:r>
      <w:r>
        <w:rPr>
          <w:rFonts w:ascii="宋体" w:hAnsi="宋体"/>
          <w:sz w:val="24"/>
        </w:rPr>
        <w:t>（盖单位章）</w:t>
      </w:r>
    </w:p>
    <w:p w:rsidR="00631E69" w:rsidRDefault="00F40990">
      <w:pPr>
        <w:spacing w:line="360" w:lineRule="exact"/>
        <w:rPr>
          <w:rFonts w:ascii="宋体" w:hAnsi="宋体"/>
          <w:sz w:val="24"/>
        </w:rPr>
      </w:pPr>
      <w:r>
        <w:rPr>
          <w:rFonts w:ascii="宋体" w:hAnsi="宋体" w:hint="eastAsia"/>
          <w:sz w:val="24"/>
        </w:rPr>
        <w:t xml:space="preserve">                          </w:t>
      </w:r>
      <w:r>
        <w:rPr>
          <w:rFonts w:ascii="宋体" w:hAnsi="宋体"/>
          <w:sz w:val="24"/>
        </w:rPr>
        <w:t>法定代表人或其委托代理人：</w:t>
      </w:r>
      <w:r>
        <w:rPr>
          <w:rFonts w:ascii="宋体" w:hAnsi="宋体" w:hint="eastAsia"/>
          <w:sz w:val="24"/>
          <w:u w:val="single"/>
        </w:rPr>
        <w:t xml:space="preserve">           </w:t>
      </w:r>
      <w:r>
        <w:rPr>
          <w:rFonts w:ascii="宋体" w:hAnsi="宋体"/>
          <w:sz w:val="24"/>
        </w:rPr>
        <w:t>（签字）</w:t>
      </w:r>
    </w:p>
    <w:p w:rsidR="00631E69" w:rsidRDefault="00F40990">
      <w:pPr>
        <w:spacing w:line="360" w:lineRule="exact"/>
        <w:rPr>
          <w:rFonts w:ascii="宋体" w:hAnsi="宋体"/>
          <w:sz w:val="24"/>
        </w:rPr>
      </w:pPr>
      <w:r>
        <w:rPr>
          <w:rFonts w:ascii="宋体" w:hAnsi="宋体" w:hint="eastAsia"/>
          <w:sz w:val="24"/>
        </w:rPr>
        <w:t xml:space="preserve">                          </w:t>
      </w:r>
      <w:r>
        <w:rPr>
          <w:rFonts w:ascii="宋体" w:hAnsi="宋体"/>
          <w:sz w:val="24"/>
        </w:rPr>
        <w:t>地址：</w:t>
      </w:r>
      <w:r>
        <w:rPr>
          <w:rFonts w:ascii="宋体" w:hAnsi="宋体" w:hint="eastAsia"/>
          <w:sz w:val="24"/>
        </w:rPr>
        <w:t>____________________________</w:t>
      </w:r>
    </w:p>
    <w:p w:rsidR="00631E69" w:rsidRDefault="00F40990">
      <w:pPr>
        <w:spacing w:line="360" w:lineRule="exact"/>
        <w:ind w:firstLineChars="1300" w:firstLine="3120"/>
        <w:rPr>
          <w:rFonts w:ascii="宋体" w:hAnsi="宋体"/>
          <w:sz w:val="24"/>
        </w:rPr>
      </w:pPr>
      <w:r>
        <w:rPr>
          <w:rFonts w:ascii="宋体" w:hAnsi="宋体"/>
          <w:sz w:val="24"/>
        </w:rPr>
        <w:t>网址：</w:t>
      </w:r>
      <w:r>
        <w:rPr>
          <w:rFonts w:ascii="宋体" w:hAnsi="宋体" w:hint="eastAsia"/>
          <w:sz w:val="24"/>
        </w:rPr>
        <w:t>____________________________</w:t>
      </w:r>
    </w:p>
    <w:p w:rsidR="00631E69" w:rsidRDefault="00F40990">
      <w:pPr>
        <w:spacing w:line="360" w:lineRule="exact"/>
        <w:rPr>
          <w:rFonts w:ascii="宋体" w:hAnsi="宋体"/>
          <w:sz w:val="24"/>
        </w:rPr>
      </w:pPr>
      <w:r>
        <w:rPr>
          <w:rFonts w:ascii="宋体" w:hAnsi="宋体" w:hint="eastAsia"/>
          <w:sz w:val="24"/>
        </w:rPr>
        <w:t xml:space="preserve">                          </w:t>
      </w:r>
      <w:r>
        <w:rPr>
          <w:rFonts w:ascii="宋体" w:hAnsi="宋体"/>
          <w:sz w:val="24"/>
        </w:rPr>
        <w:t>电话：</w:t>
      </w:r>
      <w:r>
        <w:rPr>
          <w:rFonts w:ascii="宋体" w:hAnsi="宋体" w:hint="eastAsia"/>
          <w:sz w:val="24"/>
        </w:rPr>
        <w:t>____________________________</w:t>
      </w:r>
    </w:p>
    <w:p w:rsidR="00631E69" w:rsidRDefault="00F40990">
      <w:pPr>
        <w:spacing w:line="360" w:lineRule="exact"/>
        <w:rPr>
          <w:rFonts w:ascii="宋体" w:hAnsi="宋体"/>
          <w:sz w:val="24"/>
        </w:rPr>
      </w:pPr>
      <w:r>
        <w:rPr>
          <w:rFonts w:ascii="宋体" w:hAnsi="宋体" w:hint="eastAsia"/>
          <w:sz w:val="24"/>
        </w:rPr>
        <w:t xml:space="preserve">                          </w:t>
      </w:r>
      <w:r>
        <w:rPr>
          <w:rFonts w:ascii="宋体" w:hAnsi="宋体"/>
          <w:sz w:val="24"/>
        </w:rPr>
        <w:t>传真：</w:t>
      </w:r>
      <w:r>
        <w:rPr>
          <w:rFonts w:ascii="宋体" w:hAnsi="宋体" w:hint="eastAsia"/>
          <w:sz w:val="24"/>
        </w:rPr>
        <w:t>____________________________</w:t>
      </w:r>
    </w:p>
    <w:p w:rsidR="00631E69" w:rsidRDefault="00F40990">
      <w:pPr>
        <w:spacing w:line="360" w:lineRule="exact"/>
        <w:rPr>
          <w:rFonts w:ascii="宋体" w:hAnsi="宋体"/>
          <w:sz w:val="24"/>
        </w:rPr>
      </w:pPr>
      <w:r>
        <w:rPr>
          <w:rFonts w:ascii="宋体" w:hAnsi="宋体" w:hint="eastAsia"/>
          <w:sz w:val="24"/>
        </w:rPr>
        <w:t xml:space="preserve">                          </w:t>
      </w:r>
      <w:r>
        <w:rPr>
          <w:rFonts w:ascii="宋体" w:hAnsi="宋体"/>
          <w:sz w:val="24"/>
        </w:rPr>
        <w:t>邮政编码：</w:t>
      </w:r>
      <w:r>
        <w:rPr>
          <w:rFonts w:ascii="宋体" w:hAnsi="宋体" w:hint="eastAsia"/>
          <w:sz w:val="24"/>
        </w:rPr>
        <w:t>____________________________</w:t>
      </w:r>
    </w:p>
    <w:p w:rsidR="00631E69" w:rsidRDefault="00631E69">
      <w:pPr>
        <w:spacing w:line="360" w:lineRule="exact"/>
        <w:rPr>
          <w:rFonts w:ascii="宋体" w:hAnsi="宋体"/>
          <w:sz w:val="24"/>
        </w:rPr>
      </w:pPr>
    </w:p>
    <w:p w:rsidR="00631E69" w:rsidRDefault="00F40990">
      <w:pPr>
        <w:spacing w:line="36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631E69" w:rsidRDefault="00F40990" w:rsidP="00631E69">
      <w:pPr>
        <w:pStyle w:val="1"/>
        <w:spacing w:beforeLines="50" w:afterLines="100" w:line="360" w:lineRule="exact"/>
        <w:jc w:val="center"/>
        <w:rPr>
          <w:sz w:val="24"/>
        </w:rPr>
      </w:pPr>
      <w:r>
        <w:rPr>
          <w:rFonts w:ascii="宋体" w:hAnsi="宋体"/>
          <w:sz w:val="24"/>
        </w:rPr>
        <w:br w:type="page"/>
      </w:r>
      <w:bookmarkStart w:id="242" w:name="_Toc234382959"/>
      <w:bookmarkStart w:id="243" w:name="_Toc485889057"/>
      <w:bookmarkStart w:id="244" w:name="_Toc5832"/>
      <w:bookmarkStart w:id="245" w:name="_Toc486277924"/>
      <w:r>
        <w:rPr>
          <w:rFonts w:ascii="黑体" w:eastAsia="黑体" w:hAnsi="宋体" w:hint="eastAsia"/>
          <w:sz w:val="28"/>
          <w:szCs w:val="28"/>
        </w:rPr>
        <w:t>（二）投标函附录</w:t>
      </w:r>
      <w:bookmarkEnd w:id="242"/>
      <w:bookmarkEnd w:id="243"/>
      <w:bookmarkEnd w:id="244"/>
      <w:bookmarkEnd w:id="24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53"/>
        <w:gridCol w:w="2693"/>
        <w:gridCol w:w="1417"/>
        <w:gridCol w:w="3686"/>
        <w:gridCol w:w="1190"/>
      </w:tblGrid>
      <w:tr w:rsidR="00631E69">
        <w:trPr>
          <w:trHeight w:hRule="exact" w:val="567"/>
          <w:jc w:val="center"/>
        </w:trPr>
        <w:tc>
          <w:tcPr>
            <w:tcW w:w="653" w:type="dxa"/>
            <w:vAlign w:val="center"/>
          </w:tcPr>
          <w:p w:rsidR="00631E69" w:rsidRDefault="00F40990">
            <w:pPr>
              <w:jc w:val="center"/>
              <w:rPr>
                <w:rFonts w:ascii="宋体" w:hAnsi="宋体"/>
                <w:szCs w:val="21"/>
              </w:rPr>
            </w:pPr>
            <w:r>
              <w:rPr>
                <w:rFonts w:ascii="宋体" w:hAnsi="宋体" w:hint="eastAsia"/>
                <w:szCs w:val="21"/>
              </w:rPr>
              <w:t>序号</w:t>
            </w:r>
          </w:p>
        </w:tc>
        <w:tc>
          <w:tcPr>
            <w:tcW w:w="2693" w:type="dxa"/>
            <w:vAlign w:val="center"/>
          </w:tcPr>
          <w:p w:rsidR="00631E69" w:rsidRDefault="00F40990">
            <w:pPr>
              <w:jc w:val="center"/>
              <w:rPr>
                <w:rFonts w:ascii="宋体" w:hAnsi="宋体"/>
                <w:szCs w:val="21"/>
              </w:rPr>
            </w:pPr>
            <w:r>
              <w:rPr>
                <w:rFonts w:ascii="宋体" w:hAnsi="宋体" w:hint="eastAsia"/>
                <w:szCs w:val="21"/>
              </w:rPr>
              <w:t>条款名称</w:t>
            </w:r>
          </w:p>
        </w:tc>
        <w:tc>
          <w:tcPr>
            <w:tcW w:w="1417" w:type="dxa"/>
            <w:vAlign w:val="center"/>
          </w:tcPr>
          <w:p w:rsidR="00631E69" w:rsidRDefault="00F40990">
            <w:pPr>
              <w:jc w:val="center"/>
              <w:rPr>
                <w:rFonts w:ascii="宋体" w:hAnsi="宋体"/>
                <w:szCs w:val="21"/>
              </w:rPr>
            </w:pPr>
            <w:r>
              <w:rPr>
                <w:rFonts w:ascii="宋体" w:hAnsi="宋体" w:hint="eastAsia"/>
                <w:szCs w:val="21"/>
              </w:rPr>
              <w:t>合同条目号</w:t>
            </w:r>
          </w:p>
        </w:tc>
        <w:tc>
          <w:tcPr>
            <w:tcW w:w="3686" w:type="dxa"/>
            <w:vAlign w:val="center"/>
          </w:tcPr>
          <w:p w:rsidR="00631E69" w:rsidRDefault="00F40990">
            <w:pPr>
              <w:jc w:val="center"/>
              <w:rPr>
                <w:rFonts w:ascii="宋体" w:hAnsi="宋体"/>
                <w:szCs w:val="21"/>
              </w:rPr>
            </w:pPr>
            <w:r>
              <w:rPr>
                <w:rFonts w:ascii="宋体" w:hAnsi="宋体" w:hint="eastAsia"/>
                <w:szCs w:val="21"/>
              </w:rPr>
              <w:t>约定内容</w:t>
            </w:r>
          </w:p>
        </w:tc>
        <w:tc>
          <w:tcPr>
            <w:tcW w:w="1190" w:type="dxa"/>
            <w:vAlign w:val="center"/>
          </w:tcPr>
          <w:p w:rsidR="00631E69" w:rsidRDefault="00F40990">
            <w:pPr>
              <w:jc w:val="center"/>
              <w:rPr>
                <w:rFonts w:ascii="宋体" w:hAnsi="宋体"/>
                <w:szCs w:val="21"/>
              </w:rPr>
            </w:pPr>
            <w:r>
              <w:rPr>
                <w:rFonts w:ascii="宋体" w:hAnsi="宋体" w:hint="eastAsia"/>
                <w:szCs w:val="21"/>
              </w:rPr>
              <w:t>备注</w:t>
            </w:r>
          </w:p>
        </w:tc>
      </w:tr>
      <w:tr w:rsidR="00631E69">
        <w:trPr>
          <w:trHeight w:hRule="exact" w:val="572"/>
          <w:jc w:val="center"/>
        </w:trPr>
        <w:tc>
          <w:tcPr>
            <w:tcW w:w="653" w:type="dxa"/>
            <w:vAlign w:val="center"/>
          </w:tcPr>
          <w:p w:rsidR="00631E69" w:rsidRDefault="00F40990">
            <w:pPr>
              <w:jc w:val="center"/>
              <w:rPr>
                <w:rFonts w:ascii="宋体" w:hAnsi="宋体"/>
                <w:szCs w:val="21"/>
              </w:rPr>
            </w:pPr>
            <w:r>
              <w:rPr>
                <w:rFonts w:ascii="宋体" w:hAnsi="宋体" w:hint="eastAsia"/>
                <w:szCs w:val="21"/>
              </w:rPr>
              <w:t>1</w:t>
            </w:r>
          </w:p>
        </w:tc>
        <w:tc>
          <w:tcPr>
            <w:tcW w:w="2693" w:type="dxa"/>
            <w:vAlign w:val="center"/>
          </w:tcPr>
          <w:p w:rsidR="00631E69" w:rsidRDefault="00F40990">
            <w:pPr>
              <w:jc w:val="center"/>
              <w:rPr>
                <w:rFonts w:ascii="宋体" w:hAnsi="宋体"/>
                <w:szCs w:val="21"/>
              </w:rPr>
            </w:pPr>
            <w:r>
              <w:rPr>
                <w:rFonts w:ascii="宋体" w:hAnsi="宋体" w:hint="eastAsia"/>
                <w:szCs w:val="21"/>
              </w:rPr>
              <w:t>项目经理</w:t>
            </w:r>
          </w:p>
        </w:tc>
        <w:tc>
          <w:tcPr>
            <w:tcW w:w="1417" w:type="dxa"/>
            <w:vAlign w:val="center"/>
          </w:tcPr>
          <w:p w:rsidR="00631E69" w:rsidRDefault="00631E69">
            <w:pPr>
              <w:jc w:val="center"/>
              <w:rPr>
                <w:rFonts w:ascii="宋体" w:hAnsi="宋体"/>
                <w:szCs w:val="21"/>
              </w:rPr>
            </w:pP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rPr>
              <w:t>姓名：</w:t>
            </w:r>
          </w:p>
        </w:tc>
        <w:tc>
          <w:tcPr>
            <w:tcW w:w="1190" w:type="dxa"/>
            <w:vAlign w:val="center"/>
          </w:tcPr>
          <w:p w:rsidR="00631E69" w:rsidRDefault="00631E69">
            <w:pPr>
              <w:jc w:val="center"/>
              <w:rPr>
                <w:rFonts w:ascii="宋体" w:hAnsi="宋体"/>
                <w:szCs w:val="21"/>
              </w:rPr>
            </w:pPr>
          </w:p>
        </w:tc>
      </w:tr>
      <w:tr w:rsidR="00631E69">
        <w:trPr>
          <w:trHeight w:hRule="exact" w:val="565"/>
          <w:jc w:val="center"/>
        </w:trPr>
        <w:tc>
          <w:tcPr>
            <w:tcW w:w="653" w:type="dxa"/>
            <w:vAlign w:val="center"/>
          </w:tcPr>
          <w:p w:rsidR="00631E69" w:rsidRDefault="00F40990">
            <w:pPr>
              <w:jc w:val="center"/>
              <w:rPr>
                <w:rFonts w:ascii="宋体" w:hAnsi="宋体"/>
                <w:szCs w:val="21"/>
              </w:rPr>
            </w:pPr>
            <w:r>
              <w:rPr>
                <w:rFonts w:ascii="宋体" w:hAnsi="宋体" w:hint="eastAsia"/>
                <w:szCs w:val="21"/>
              </w:rPr>
              <w:t>2</w:t>
            </w:r>
          </w:p>
        </w:tc>
        <w:tc>
          <w:tcPr>
            <w:tcW w:w="2693" w:type="dxa"/>
            <w:vAlign w:val="center"/>
          </w:tcPr>
          <w:p w:rsidR="00631E69" w:rsidRDefault="00F40990">
            <w:pPr>
              <w:jc w:val="center"/>
              <w:rPr>
                <w:rFonts w:ascii="宋体" w:hAnsi="宋体"/>
                <w:szCs w:val="21"/>
              </w:rPr>
            </w:pPr>
            <w:r>
              <w:rPr>
                <w:rFonts w:ascii="宋体" w:hAnsi="宋体" w:hint="eastAsia"/>
                <w:szCs w:val="21"/>
              </w:rPr>
              <w:t>工期</w:t>
            </w:r>
          </w:p>
        </w:tc>
        <w:tc>
          <w:tcPr>
            <w:tcW w:w="1417" w:type="dxa"/>
            <w:vAlign w:val="center"/>
          </w:tcPr>
          <w:p w:rsidR="00631E69" w:rsidRDefault="00F40990">
            <w:pPr>
              <w:jc w:val="center"/>
              <w:rPr>
                <w:rFonts w:ascii="宋体" w:hAnsi="宋体"/>
                <w:szCs w:val="21"/>
              </w:rPr>
            </w:pPr>
            <w:r>
              <w:rPr>
                <w:rFonts w:ascii="宋体" w:hAnsi="宋体" w:hint="eastAsia"/>
                <w:szCs w:val="21"/>
              </w:rPr>
              <w:t>1.1.4.3</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rPr>
              <w:t>天数：</w:t>
            </w:r>
            <w:r>
              <w:rPr>
                <w:rFonts w:ascii="宋体" w:hAnsi="宋体" w:hint="eastAsia"/>
                <w:szCs w:val="21"/>
                <w:u w:val="single"/>
              </w:rPr>
              <w:t xml:space="preserve">       </w:t>
            </w:r>
            <w:r>
              <w:rPr>
                <w:rFonts w:ascii="宋体" w:hAnsi="宋体" w:hint="eastAsia"/>
                <w:szCs w:val="21"/>
                <w:u w:val="single"/>
              </w:rPr>
              <w:t>日历天</w:t>
            </w:r>
          </w:p>
        </w:tc>
        <w:tc>
          <w:tcPr>
            <w:tcW w:w="1190" w:type="dxa"/>
            <w:vAlign w:val="center"/>
          </w:tcPr>
          <w:p w:rsidR="00631E69" w:rsidRDefault="00631E69">
            <w:pPr>
              <w:jc w:val="center"/>
              <w:rPr>
                <w:rFonts w:ascii="宋体" w:hAnsi="宋体"/>
                <w:szCs w:val="21"/>
              </w:rPr>
            </w:pPr>
          </w:p>
        </w:tc>
      </w:tr>
      <w:tr w:rsidR="00631E69">
        <w:trPr>
          <w:trHeight w:hRule="exact" w:val="680"/>
          <w:jc w:val="center"/>
        </w:trPr>
        <w:tc>
          <w:tcPr>
            <w:tcW w:w="653" w:type="dxa"/>
            <w:vAlign w:val="center"/>
          </w:tcPr>
          <w:p w:rsidR="00631E69" w:rsidRDefault="00F40990">
            <w:pPr>
              <w:jc w:val="center"/>
              <w:rPr>
                <w:rFonts w:ascii="宋体" w:hAnsi="宋体"/>
                <w:szCs w:val="21"/>
              </w:rPr>
            </w:pPr>
            <w:r>
              <w:rPr>
                <w:rFonts w:ascii="宋体" w:hAnsi="宋体" w:hint="eastAsia"/>
                <w:szCs w:val="21"/>
              </w:rPr>
              <w:t>3</w:t>
            </w:r>
          </w:p>
        </w:tc>
        <w:tc>
          <w:tcPr>
            <w:tcW w:w="2693" w:type="dxa"/>
            <w:vAlign w:val="center"/>
          </w:tcPr>
          <w:p w:rsidR="00631E69" w:rsidRDefault="00F40990">
            <w:pPr>
              <w:jc w:val="center"/>
              <w:rPr>
                <w:rFonts w:ascii="宋体" w:hAnsi="宋体"/>
                <w:szCs w:val="21"/>
              </w:rPr>
            </w:pPr>
            <w:r>
              <w:rPr>
                <w:rFonts w:ascii="宋体" w:hAnsi="宋体" w:hint="eastAsia"/>
                <w:szCs w:val="21"/>
              </w:rPr>
              <w:t>缺陷责任期</w:t>
            </w:r>
          </w:p>
        </w:tc>
        <w:tc>
          <w:tcPr>
            <w:tcW w:w="1417" w:type="dxa"/>
            <w:vAlign w:val="center"/>
          </w:tcPr>
          <w:p w:rsidR="00631E69" w:rsidRDefault="00F40990">
            <w:pPr>
              <w:jc w:val="center"/>
              <w:rPr>
                <w:rFonts w:ascii="宋体" w:hAnsi="宋体"/>
                <w:szCs w:val="21"/>
              </w:rPr>
            </w:pPr>
            <w:r>
              <w:rPr>
                <w:rFonts w:ascii="宋体" w:hAnsi="宋体" w:hint="eastAsia"/>
                <w:szCs w:val="21"/>
              </w:rPr>
              <w:t>1.1.4.5</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2  </w:t>
            </w:r>
            <w:r>
              <w:rPr>
                <w:rFonts w:ascii="宋体" w:hAnsi="宋体" w:hint="eastAsia"/>
                <w:szCs w:val="21"/>
              </w:rPr>
              <w:t>年</w:t>
            </w:r>
          </w:p>
        </w:tc>
        <w:tc>
          <w:tcPr>
            <w:tcW w:w="1190" w:type="dxa"/>
            <w:vAlign w:val="center"/>
          </w:tcPr>
          <w:p w:rsidR="00631E69" w:rsidRDefault="00631E69">
            <w:pPr>
              <w:jc w:val="center"/>
              <w:rPr>
                <w:rFonts w:ascii="宋体" w:hAnsi="宋体"/>
                <w:szCs w:val="21"/>
              </w:rPr>
            </w:pPr>
          </w:p>
        </w:tc>
      </w:tr>
      <w:tr w:rsidR="00631E69">
        <w:trPr>
          <w:trHeight w:hRule="exact" w:val="583"/>
          <w:jc w:val="center"/>
        </w:trPr>
        <w:tc>
          <w:tcPr>
            <w:tcW w:w="653" w:type="dxa"/>
            <w:vAlign w:val="center"/>
          </w:tcPr>
          <w:p w:rsidR="00631E69" w:rsidRDefault="00F40990">
            <w:pPr>
              <w:jc w:val="center"/>
              <w:rPr>
                <w:rFonts w:ascii="宋体" w:hAnsi="宋体"/>
                <w:szCs w:val="21"/>
              </w:rPr>
            </w:pPr>
            <w:r>
              <w:rPr>
                <w:rFonts w:ascii="宋体" w:hAnsi="宋体" w:hint="eastAsia"/>
                <w:szCs w:val="21"/>
              </w:rPr>
              <w:t>4</w:t>
            </w:r>
          </w:p>
        </w:tc>
        <w:tc>
          <w:tcPr>
            <w:tcW w:w="2693" w:type="dxa"/>
            <w:vAlign w:val="center"/>
          </w:tcPr>
          <w:p w:rsidR="00631E69" w:rsidRDefault="00F40990">
            <w:pPr>
              <w:jc w:val="center"/>
              <w:rPr>
                <w:rFonts w:ascii="宋体" w:hAnsi="宋体"/>
                <w:szCs w:val="21"/>
              </w:rPr>
            </w:pPr>
            <w:r>
              <w:rPr>
                <w:rFonts w:ascii="宋体" w:hAnsi="宋体" w:hint="eastAsia"/>
                <w:szCs w:val="21"/>
              </w:rPr>
              <w:t>逾期交工违约金</w:t>
            </w:r>
          </w:p>
        </w:tc>
        <w:tc>
          <w:tcPr>
            <w:tcW w:w="1417" w:type="dxa"/>
            <w:vAlign w:val="center"/>
          </w:tcPr>
          <w:p w:rsidR="00631E69" w:rsidRDefault="00F40990">
            <w:pPr>
              <w:jc w:val="center"/>
              <w:rPr>
                <w:rFonts w:ascii="宋体" w:hAnsi="宋体"/>
                <w:szCs w:val="21"/>
              </w:rPr>
            </w:pPr>
            <w:r>
              <w:rPr>
                <w:rFonts w:ascii="宋体" w:hAnsi="宋体" w:hint="eastAsia"/>
                <w:szCs w:val="21"/>
              </w:rPr>
              <w:t>11.5</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rPr>
              <w:t>天</w:t>
            </w:r>
          </w:p>
        </w:tc>
        <w:tc>
          <w:tcPr>
            <w:tcW w:w="1190" w:type="dxa"/>
            <w:vAlign w:val="center"/>
          </w:tcPr>
          <w:p w:rsidR="00631E69" w:rsidRDefault="00631E69">
            <w:pPr>
              <w:jc w:val="center"/>
              <w:rPr>
                <w:rFonts w:ascii="宋体" w:hAnsi="宋体"/>
                <w:szCs w:val="21"/>
              </w:rPr>
            </w:pPr>
          </w:p>
        </w:tc>
      </w:tr>
      <w:tr w:rsidR="00631E69">
        <w:trPr>
          <w:trHeight w:hRule="exact" w:val="680"/>
          <w:jc w:val="center"/>
        </w:trPr>
        <w:tc>
          <w:tcPr>
            <w:tcW w:w="653" w:type="dxa"/>
            <w:vAlign w:val="center"/>
          </w:tcPr>
          <w:p w:rsidR="00631E69" w:rsidRDefault="00F40990">
            <w:pPr>
              <w:jc w:val="center"/>
              <w:rPr>
                <w:rFonts w:ascii="宋体" w:hAnsi="宋体"/>
                <w:szCs w:val="21"/>
              </w:rPr>
            </w:pPr>
            <w:r>
              <w:rPr>
                <w:rFonts w:ascii="宋体" w:hAnsi="宋体" w:hint="eastAsia"/>
                <w:szCs w:val="21"/>
              </w:rPr>
              <w:t>5</w:t>
            </w:r>
          </w:p>
        </w:tc>
        <w:tc>
          <w:tcPr>
            <w:tcW w:w="2693" w:type="dxa"/>
            <w:vAlign w:val="center"/>
          </w:tcPr>
          <w:p w:rsidR="00631E69" w:rsidRDefault="00F40990">
            <w:pPr>
              <w:jc w:val="center"/>
              <w:rPr>
                <w:rFonts w:ascii="宋体" w:hAnsi="宋体"/>
                <w:szCs w:val="21"/>
              </w:rPr>
            </w:pPr>
            <w:r>
              <w:rPr>
                <w:rFonts w:ascii="宋体" w:hAnsi="宋体" w:hint="eastAsia"/>
                <w:szCs w:val="21"/>
              </w:rPr>
              <w:t>逾期交工违约金限额</w:t>
            </w:r>
          </w:p>
        </w:tc>
        <w:tc>
          <w:tcPr>
            <w:tcW w:w="1417" w:type="dxa"/>
            <w:vAlign w:val="center"/>
          </w:tcPr>
          <w:p w:rsidR="00631E69" w:rsidRDefault="00F40990">
            <w:pPr>
              <w:jc w:val="center"/>
              <w:rPr>
                <w:rFonts w:ascii="宋体" w:hAnsi="宋体"/>
                <w:szCs w:val="21"/>
              </w:rPr>
            </w:pPr>
            <w:r>
              <w:rPr>
                <w:rFonts w:ascii="宋体" w:hAnsi="宋体" w:hint="eastAsia"/>
                <w:szCs w:val="21"/>
              </w:rPr>
              <w:t>11.5</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w:t>
            </w:r>
            <w:r>
              <w:rPr>
                <w:rFonts w:ascii="宋体" w:hAnsi="宋体" w:hint="eastAsia"/>
                <w:szCs w:val="21"/>
              </w:rPr>
              <w:t>签约合同价</w:t>
            </w:r>
          </w:p>
        </w:tc>
        <w:tc>
          <w:tcPr>
            <w:tcW w:w="1190" w:type="dxa"/>
            <w:vAlign w:val="center"/>
          </w:tcPr>
          <w:p w:rsidR="00631E69" w:rsidRDefault="00631E69">
            <w:pPr>
              <w:jc w:val="center"/>
              <w:rPr>
                <w:rFonts w:ascii="宋体" w:hAnsi="宋体"/>
                <w:szCs w:val="21"/>
              </w:rPr>
            </w:pPr>
          </w:p>
        </w:tc>
      </w:tr>
      <w:tr w:rsidR="00631E69">
        <w:trPr>
          <w:trHeight w:hRule="exact" w:val="602"/>
          <w:jc w:val="center"/>
        </w:trPr>
        <w:tc>
          <w:tcPr>
            <w:tcW w:w="653" w:type="dxa"/>
            <w:vAlign w:val="center"/>
          </w:tcPr>
          <w:p w:rsidR="00631E69" w:rsidRDefault="00F40990">
            <w:pPr>
              <w:jc w:val="center"/>
              <w:rPr>
                <w:rFonts w:ascii="宋体" w:hAnsi="宋体"/>
                <w:szCs w:val="21"/>
              </w:rPr>
            </w:pPr>
            <w:r>
              <w:rPr>
                <w:rFonts w:ascii="宋体" w:hAnsi="宋体" w:hint="eastAsia"/>
                <w:szCs w:val="21"/>
              </w:rPr>
              <w:t>6</w:t>
            </w:r>
          </w:p>
        </w:tc>
        <w:tc>
          <w:tcPr>
            <w:tcW w:w="2693" w:type="dxa"/>
            <w:vAlign w:val="center"/>
          </w:tcPr>
          <w:p w:rsidR="00631E69" w:rsidRDefault="00F40990">
            <w:pPr>
              <w:jc w:val="center"/>
              <w:rPr>
                <w:rFonts w:ascii="宋体" w:hAnsi="宋体"/>
                <w:szCs w:val="21"/>
              </w:rPr>
            </w:pPr>
            <w:r>
              <w:rPr>
                <w:rFonts w:ascii="宋体" w:hAnsi="宋体" w:hint="eastAsia"/>
                <w:szCs w:val="21"/>
              </w:rPr>
              <w:t>提前交工的奖金</w:t>
            </w:r>
          </w:p>
        </w:tc>
        <w:tc>
          <w:tcPr>
            <w:tcW w:w="1417" w:type="dxa"/>
            <w:vAlign w:val="center"/>
          </w:tcPr>
          <w:p w:rsidR="00631E69" w:rsidRDefault="00F40990">
            <w:pPr>
              <w:jc w:val="center"/>
              <w:rPr>
                <w:rFonts w:ascii="宋体" w:hAnsi="宋体"/>
                <w:szCs w:val="21"/>
              </w:rPr>
            </w:pPr>
            <w:r>
              <w:rPr>
                <w:rFonts w:ascii="宋体" w:hAnsi="宋体" w:hint="eastAsia"/>
                <w:szCs w:val="21"/>
              </w:rPr>
              <w:t>11.6</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rPr>
              <w:t>天</w:t>
            </w:r>
          </w:p>
        </w:tc>
        <w:tc>
          <w:tcPr>
            <w:tcW w:w="1190" w:type="dxa"/>
            <w:vAlign w:val="center"/>
          </w:tcPr>
          <w:p w:rsidR="00631E69" w:rsidRDefault="00631E69">
            <w:pPr>
              <w:jc w:val="center"/>
              <w:rPr>
                <w:rFonts w:ascii="宋体" w:hAnsi="宋体"/>
                <w:szCs w:val="21"/>
              </w:rPr>
            </w:pPr>
          </w:p>
        </w:tc>
      </w:tr>
      <w:tr w:rsidR="00631E69">
        <w:trPr>
          <w:trHeight w:hRule="exact" w:val="680"/>
          <w:jc w:val="center"/>
        </w:trPr>
        <w:tc>
          <w:tcPr>
            <w:tcW w:w="653" w:type="dxa"/>
            <w:vAlign w:val="center"/>
          </w:tcPr>
          <w:p w:rsidR="00631E69" w:rsidRDefault="00F40990">
            <w:pPr>
              <w:jc w:val="center"/>
              <w:rPr>
                <w:rFonts w:ascii="宋体" w:hAnsi="宋体"/>
                <w:szCs w:val="21"/>
              </w:rPr>
            </w:pPr>
            <w:r>
              <w:rPr>
                <w:rFonts w:ascii="宋体" w:hAnsi="宋体" w:hint="eastAsia"/>
                <w:szCs w:val="21"/>
              </w:rPr>
              <w:t>7</w:t>
            </w:r>
          </w:p>
        </w:tc>
        <w:tc>
          <w:tcPr>
            <w:tcW w:w="2693" w:type="dxa"/>
            <w:vAlign w:val="center"/>
          </w:tcPr>
          <w:p w:rsidR="00631E69" w:rsidRDefault="00F40990">
            <w:pPr>
              <w:jc w:val="center"/>
              <w:rPr>
                <w:rFonts w:ascii="宋体" w:hAnsi="宋体"/>
                <w:szCs w:val="21"/>
              </w:rPr>
            </w:pPr>
            <w:r>
              <w:rPr>
                <w:rFonts w:ascii="宋体" w:hAnsi="宋体" w:hint="eastAsia"/>
                <w:szCs w:val="21"/>
              </w:rPr>
              <w:t>提前交工的奖金限额</w:t>
            </w:r>
          </w:p>
        </w:tc>
        <w:tc>
          <w:tcPr>
            <w:tcW w:w="1417" w:type="dxa"/>
            <w:vAlign w:val="center"/>
          </w:tcPr>
          <w:p w:rsidR="00631E69" w:rsidRDefault="00F40990">
            <w:pPr>
              <w:jc w:val="center"/>
              <w:rPr>
                <w:rFonts w:ascii="宋体" w:hAnsi="宋体"/>
                <w:szCs w:val="21"/>
              </w:rPr>
            </w:pPr>
            <w:r>
              <w:rPr>
                <w:rFonts w:ascii="宋体" w:hAnsi="宋体" w:hint="eastAsia"/>
                <w:szCs w:val="21"/>
              </w:rPr>
              <w:t>11.6</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w:t>
            </w:r>
            <w:r>
              <w:rPr>
                <w:rFonts w:ascii="宋体" w:hAnsi="宋体" w:hint="eastAsia"/>
                <w:szCs w:val="21"/>
              </w:rPr>
              <w:t>签约合同价</w:t>
            </w:r>
          </w:p>
        </w:tc>
        <w:tc>
          <w:tcPr>
            <w:tcW w:w="1190" w:type="dxa"/>
            <w:vAlign w:val="center"/>
          </w:tcPr>
          <w:p w:rsidR="00631E69" w:rsidRDefault="00631E69">
            <w:pPr>
              <w:jc w:val="center"/>
              <w:rPr>
                <w:rFonts w:ascii="宋体" w:hAnsi="宋体"/>
                <w:szCs w:val="21"/>
              </w:rPr>
            </w:pPr>
          </w:p>
        </w:tc>
      </w:tr>
      <w:tr w:rsidR="00631E69">
        <w:trPr>
          <w:trHeight w:hRule="exact" w:val="680"/>
          <w:jc w:val="center"/>
        </w:trPr>
        <w:tc>
          <w:tcPr>
            <w:tcW w:w="653" w:type="dxa"/>
            <w:vAlign w:val="center"/>
          </w:tcPr>
          <w:p w:rsidR="00631E69" w:rsidRDefault="00F40990">
            <w:pPr>
              <w:jc w:val="center"/>
              <w:rPr>
                <w:rFonts w:ascii="宋体" w:hAnsi="宋体"/>
                <w:szCs w:val="21"/>
              </w:rPr>
            </w:pPr>
            <w:r>
              <w:rPr>
                <w:rFonts w:ascii="宋体" w:hAnsi="宋体" w:hint="eastAsia"/>
                <w:szCs w:val="21"/>
              </w:rPr>
              <w:t>8</w:t>
            </w:r>
          </w:p>
        </w:tc>
        <w:tc>
          <w:tcPr>
            <w:tcW w:w="2693" w:type="dxa"/>
            <w:vAlign w:val="center"/>
          </w:tcPr>
          <w:p w:rsidR="00631E69" w:rsidRDefault="00F40990">
            <w:pPr>
              <w:jc w:val="center"/>
              <w:rPr>
                <w:rFonts w:ascii="宋体" w:hAnsi="宋体"/>
                <w:szCs w:val="21"/>
              </w:rPr>
            </w:pPr>
            <w:r>
              <w:rPr>
                <w:rFonts w:ascii="宋体" w:hAnsi="宋体" w:hint="eastAsia"/>
                <w:szCs w:val="21"/>
              </w:rPr>
              <w:t>价格调整的差额计算</w:t>
            </w:r>
          </w:p>
        </w:tc>
        <w:tc>
          <w:tcPr>
            <w:tcW w:w="1417" w:type="dxa"/>
            <w:vAlign w:val="center"/>
          </w:tcPr>
          <w:p w:rsidR="00631E69" w:rsidRDefault="00F40990">
            <w:pPr>
              <w:jc w:val="center"/>
              <w:rPr>
                <w:rFonts w:ascii="宋体" w:hAnsi="宋体"/>
                <w:szCs w:val="21"/>
              </w:rPr>
            </w:pPr>
            <w:r>
              <w:rPr>
                <w:rFonts w:ascii="宋体" w:hAnsi="宋体" w:hint="eastAsia"/>
                <w:szCs w:val="21"/>
              </w:rPr>
              <w:t>16.1.1</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rPr>
              <w:t>见价格指数和权重表</w:t>
            </w:r>
          </w:p>
        </w:tc>
        <w:tc>
          <w:tcPr>
            <w:tcW w:w="1190" w:type="dxa"/>
            <w:vAlign w:val="center"/>
          </w:tcPr>
          <w:p w:rsidR="00631E69" w:rsidRDefault="00631E69">
            <w:pPr>
              <w:jc w:val="center"/>
              <w:rPr>
                <w:rFonts w:ascii="宋体" w:hAnsi="宋体"/>
                <w:szCs w:val="21"/>
              </w:rPr>
            </w:pPr>
          </w:p>
        </w:tc>
      </w:tr>
      <w:tr w:rsidR="00631E69">
        <w:trPr>
          <w:trHeight w:hRule="exact" w:val="680"/>
          <w:jc w:val="center"/>
        </w:trPr>
        <w:tc>
          <w:tcPr>
            <w:tcW w:w="653" w:type="dxa"/>
            <w:vAlign w:val="center"/>
          </w:tcPr>
          <w:p w:rsidR="00631E69" w:rsidRDefault="00F40990">
            <w:pPr>
              <w:jc w:val="center"/>
              <w:rPr>
                <w:rFonts w:ascii="宋体" w:hAnsi="宋体"/>
                <w:szCs w:val="21"/>
              </w:rPr>
            </w:pPr>
            <w:r>
              <w:rPr>
                <w:rFonts w:ascii="宋体" w:hAnsi="宋体" w:hint="eastAsia"/>
                <w:szCs w:val="21"/>
              </w:rPr>
              <w:t>9</w:t>
            </w:r>
          </w:p>
        </w:tc>
        <w:tc>
          <w:tcPr>
            <w:tcW w:w="2693" w:type="dxa"/>
            <w:vAlign w:val="center"/>
          </w:tcPr>
          <w:p w:rsidR="00631E69" w:rsidRDefault="00F40990">
            <w:pPr>
              <w:jc w:val="center"/>
              <w:rPr>
                <w:rFonts w:ascii="宋体" w:hAnsi="宋体"/>
                <w:szCs w:val="21"/>
              </w:rPr>
            </w:pPr>
            <w:r>
              <w:rPr>
                <w:rFonts w:ascii="宋体" w:hAnsi="宋体" w:hint="eastAsia"/>
                <w:szCs w:val="21"/>
              </w:rPr>
              <w:t>开工预付款金额</w:t>
            </w:r>
          </w:p>
        </w:tc>
        <w:tc>
          <w:tcPr>
            <w:tcW w:w="1417" w:type="dxa"/>
            <w:vAlign w:val="center"/>
          </w:tcPr>
          <w:p w:rsidR="00631E69" w:rsidRDefault="00F40990">
            <w:pPr>
              <w:jc w:val="center"/>
              <w:rPr>
                <w:rFonts w:ascii="宋体" w:hAnsi="宋体"/>
                <w:szCs w:val="21"/>
              </w:rPr>
            </w:pPr>
            <w:r>
              <w:rPr>
                <w:rFonts w:ascii="宋体" w:hAnsi="宋体" w:hint="eastAsia"/>
                <w:szCs w:val="21"/>
              </w:rPr>
              <w:t>17.2.1</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w:t>
            </w:r>
            <w:r>
              <w:rPr>
                <w:rFonts w:ascii="宋体" w:hAnsi="宋体" w:hint="eastAsia"/>
                <w:szCs w:val="21"/>
              </w:rPr>
              <w:t>签约合同价</w:t>
            </w:r>
          </w:p>
        </w:tc>
        <w:tc>
          <w:tcPr>
            <w:tcW w:w="1190" w:type="dxa"/>
            <w:vAlign w:val="center"/>
          </w:tcPr>
          <w:p w:rsidR="00631E69" w:rsidRDefault="00631E69">
            <w:pPr>
              <w:jc w:val="center"/>
              <w:rPr>
                <w:rFonts w:ascii="宋体" w:hAnsi="宋体"/>
                <w:szCs w:val="21"/>
              </w:rPr>
            </w:pPr>
          </w:p>
        </w:tc>
      </w:tr>
      <w:tr w:rsidR="00631E69">
        <w:trPr>
          <w:trHeight w:hRule="exact" w:val="897"/>
          <w:jc w:val="center"/>
        </w:trPr>
        <w:tc>
          <w:tcPr>
            <w:tcW w:w="653" w:type="dxa"/>
            <w:vAlign w:val="center"/>
          </w:tcPr>
          <w:p w:rsidR="00631E69" w:rsidRDefault="00F40990">
            <w:pPr>
              <w:jc w:val="center"/>
              <w:rPr>
                <w:rFonts w:ascii="宋体" w:hAnsi="宋体"/>
                <w:szCs w:val="21"/>
              </w:rPr>
            </w:pPr>
            <w:r>
              <w:rPr>
                <w:rFonts w:ascii="宋体" w:hAnsi="宋体" w:hint="eastAsia"/>
                <w:szCs w:val="21"/>
              </w:rPr>
              <w:t>10</w:t>
            </w:r>
          </w:p>
        </w:tc>
        <w:tc>
          <w:tcPr>
            <w:tcW w:w="2693" w:type="dxa"/>
            <w:vAlign w:val="center"/>
          </w:tcPr>
          <w:p w:rsidR="00631E69" w:rsidRDefault="00F40990">
            <w:pPr>
              <w:jc w:val="center"/>
              <w:rPr>
                <w:rFonts w:ascii="宋体" w:hAnsi="宋体"/>
                <w:szCs w:val="21"/>
              </w:rPr>
            </w:pPr>
            <w:r>
              <w:rPr>
                <w:rFonts w:ascii="宋体" w:hAnsi="宋体" w:hint="eastAsia"/>
                <w:szCs w:val="21"/>
              </w:rPr>
              <w:t>材料、设备预付款</w:t>
            </w:r>
          </w:p>
        </w:tc>
        <w:tc>
          <w:tcPr>
            <w:tcW w:w="1417" w:type="dxa"/>
            <w:vAlign w:val="center"/>
          </w:tcPr>
          <w:p w:rsidR="00631E69" w:rsidRDefault="00F40990">
            <w:pPr>
              <w:jc w:val="center"/>
              <w:rPr>
                <w:rFonts w:ascii="宋体" w:hAnsi="宋体"/>
                <w:szCs w:val="21"/>
              </w:rPr>
            </w:pPr>
            <w:r>
              <w:rPr>
                <w:rFonts w:ascii="宋体" w:hAnsi="宋体" w:hint="eastAsia"/>
                <w:szCs w:val="21"/>
              </w:rPr>
              <w:t>17.2.1</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等主要材料、设备单据所列费用的</w:t>
            </w:r>
            <w:r>
              <w:rPr>
                <w:rFonts w:ascii="宋体" w:hAnsi="宋体" w:hint="eastAsia"/>
                <w:szCs w:val="21"/>
                <w:u w:val="single"/>
              </w:rPr>
              <w:t xml:space="preserve">     </w:t>
            </w:r>
            <w:r>
              <w:rPr>
                <w:rFonts w:ascii="宋体" w:hAnsi="宋体" w:hint="eastAsia"/>
                <w:szCs w:val="21"/>
              </w:rPr>
              <w:t>%</w:t>
            </w:r>
          </w:p>
        </w:tc>
        <w:tc>
          <w:tcPr>
            <w:tcW w:w="1190" w:type="dxa"/>
            <w:vAlign w:val="center"/>
          </w:tcPr>
          <w:p w:rsidR="00631E69" w:rsidRDefault="00631E69">
            <w:pPr>
              <w:jc w:val="center"/>
              <w:rPr>
                <w:rFonts w:ascii="宋体" w:hAnsi="宋体"/>
                <w:szCs w:val="21"/>
              </w:rPr>
            </w:pPr>
          </w:p>
        </w:tc>
      </w:tr>
      <w:tr w:rsidR="00631E69">
        <w:trPr>
          <w:trHeight w:hRule="exact" w:val="680"/>
          <w:jc w:val="center"/>
        </w:trPr>
        <w:tc>
          <w:tcPr>
            <w:tcW w:w="653" w:type="dxa"/>
            <w:vAlign w:val="center"/>
          </w:tcPr>
          <w:p w:rsidR="00631E69" w:rsidRDefault="00F40990">
            <w:pPr>
              <w:jc w:val="center"/>
              <w:rPr>
                <w:rFonts w:ascii="宋体" w:hAnsi="宋体"/>
                <w:szCs w:val="21"/>
              </w:rPr>
            </w:pPr>
            <w:r>
              <w:rPr>
                <w:rFonts w:ascii="宋体" w:hAnsi="宋体" w:hint="eastAsia"/>
                <w:szCs w:val="21"/>
              </w:rPr>
              <w:t>11</w:t>
            </w:r>
          </w:p>
        </w:tc>
        <w:tc>
          <w:tcPr>
            <w:tcW w:w="2693" w:type="dxa"/>
            <w:vAlign w:val="center"/>
          </w:tcPr>
          <w:p w:rsidR="00631E69" w:rsidRDefault="00F40990">
            <w:pPr>
              <w:jc w:val="center"/>
              <w:rPr>
                <w:rFonts w:ascii="宋体" w:hAnsi="宋体"/>
                <w:szCs w:val="21"/>
              </w:rPr>
            </w:pPr>
            <w:r>
              <w:rPr>
                <w:rFonts w:ascii="宋体" w:hAnsi="宋体" w:hint="eastAsia"/>
                <w:szCs w:val="21"/>
              </w:rPr>
              <w:t>进度付款证书最低限额</w:t>
            </w:r>
          </w:p>
        </w:tc>
        <w:tc>
          <w:tcPr>
            <w:tcW w:w="1417" w:type="dxa"/>
            <w:vAlign w:val="center"/>
          </w:tcPr>
          <w:p w:rsidR="00631E69" w:rsidRDefault="00F40990">
            <w:pPr>
              <w:jc w:val="center"/>
              <w:rPr>
                <w:rFonts w:ascii="宋体" w:hAnsi="宋体"/>
                <w:szCs w:val="21"/>
              </w:rPr>
            </w:pPr>
            <w:r>
              <w:rPr>
                <w:rFonts w:ascii="宋体" w:hAnsi="宋体" w:hint="eastAsia"/>
                <w:szCs w:val="21"/>
              </w:rPr>
              <w:t>17.3.3(1)</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w:t>
            </w:r>
            <w:r>
              <w:rPr>
                <w:rFonts w:ascii="宋体" w:hAnsi="宋体" w:hint="eastAsia"/>
                <w:szCs w:val="21"/>
              </w:rPr>
              <w:t>签约合同价或</w:t>
            </w:r>
            <w:r>
              <w:rPr>
                <w:rFonts w:ascii="宋体" w:hAnsi="宋体" w:hint="eastAsia"/>
                <w:szCs w:val="21"/>
                <w:u w:val="single"/>
              </w:rPr>
              <w:t xml:space="preserve">     </w:t>
            </w:r>
            <w:r>
              <w:rPr>
                <w:rFonts w:ascii="宋体" w:hAnsi="宋体" w:hint="eastAsia"/>
                <w:szCs w:val="21"/>
              </w:rPr>
              <w:t>万元</w:t>
            </w:r>
          </w:p>
        </w:tc>
        <w:tc>
          <w:tcPr>
            <w:tcW w:w="1190" w:type="dxa"/>
            <w:vAlign w:val="center"/>
          </w:tcPr>
          <w:p w:rsidR="00631E69" w:rsidRDefault="00631E69">
            <w:pPr>
              <w:jc w:val="center"/>
              <w:rPr>
                <w:rFonts w:ascii="宋体" w:hAnsi="宋体"/>
                <w:szCs w:val="21"/>
              </w:rPr>
            </w:pPr>
          </w:p>
        </w:tc>
      </w:tr>
      <w:tr w:rsidR="00631E69">
        <w:trPr>
          <w:trHeight w:hRule="exact" w:val="680"/>
          <w:jc w:val="center"/>
        </w:trPr>
        <w:tc>
          <w:tcPr>
            <w:tcW w:w="653" w:type="dxa"/>
            <w:vAlign w:val="center"/>
          </w:tcPr>
          <w:p w:rsidR="00631E69" w:rsidRDefault="00F40990">
            <w:pPr>
              <w:jc w:val="center"/>
              <w:rPr>
                <w:rFonts w:ascii="宋体" w:hAnsi="宋体"/>
                <w:szCs w:val="21"/>
              </w:rPr>
            </w:pPr>
            <w:r>
              <w:rPr>
                <w:rFonts w:ascii="宋体" w:hAnsi="宋体" w:hint="eastAsia"/>
                <w:szCs w:val="21"/>
              </w:rPr>
              <w:t>12</w:t>
            </w:r>
          </w:p>
        </w:tc>
        <w:tc>
          <w:tcPr>
            <w:tcW w:w="2693" w:type="dxa"/>
            <w:vAlign w:val="center"/>
          </w:tcPr>
          <w:p w:rsidR="00631E69" w:rsidRDefault="00F40990">
            <w:pPr>
              <w:jc w:val="center"/>
              <w:rPr>
                <w:rFonts w:ascii="宋体" w:hAnsi="宋体"/>
                <w:szCs w:val="21"/>
              </w:rPr>
            </w:pPr>
            <w:r>
              <w:rPr>
                <w:rFonts w:ascii="宋体" w:hAnsi="宋体" w:hint="eastAsia"/>
                <w:szCs w:val="21"/>
              </w:rPr>
              <w:t>逾期付款违约金的利率</w:t>
            </w:r>
          </w:p>
        </w:tc>
        <w:tc>
          <w:tcPr>
            <w:tcW w:w="1417" w:type="dxa"/>
            <w:vAlign w:val="center"/>
          </w:tcPr>
          <w:p w:rsidR="00631E69" w:rsidRDefault="00F40990">
            <w:pPr>
              <w:jc w:val="center"/>
              <w:rPr>
                <w:rFonts w:ascii="宋体" w:hAnsi="宋体"/>
                <w:szCs w:val="21"/>
              </w:rPr>
            </w:pPr>
            <w:r>
              <w:rPr>
                <w:rFonts w:ascii="宋体" w:hAnsi="宋体" w:hint="eastAsia"/>
                <w:szCs w:val="21"/>
              </w:rPr>
              <w:t>17.3.3(2)</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w:t>
            </w:r>
            <w:r>
              <w:rPr>
                <w:rFonts w:ascii="宋体" w:hAnsi="宋体" w:hint="eastAsia"/>
                <w:szCs w:val="21"/>
              </w:rPr>
              <w:t>/</w:t>
            </w:r>
            <w:r>
              <w:rPr>
                <w:rFonts w:ascii="宋体" w:hAnsi="宋体" w:hint="eastAsia"/>
                <w:szCs w:val="21"/>
              </w:rPr>
              <w:t>天</w:t>
            </w:r>
          </w:p>
        </w:tc>
        <w:tc>
          <w:tcPr>
            <w:tcW w:w="1190" w:type="dxa"/>
            <w:vAlign w:val="center"/>
          </w:tcPr>
          <w:p w:rsidR="00631E69" w:rsidRDefault="00631E69">
            <w:pPr>
              <w:jc w:val="center"/>
              <w:rPr>
                <w:rFonts w:ascii="宋体" w:hAnsi="宋体"/>
                <w:szCs w:val="21"/>
              </w:rPr>
            </w:pPr>
          </w:p>
        </w:tc>
      </w:tr>
      <w:tr w:rsidR="00631E69">
        <w:trPr>
          <w:trHeight w:hRule="exact" w:val="535"/>
          <w:jc w:val="center"/>
        </w:trPr>
        <w:tc>
          <w:tcPr>
            <w:tcW w:w="653" w:type="dxa"/>
            <w:vAlign w:val="center"/>
          </w:tcPr>
          <w:p w:rsidR="00631E69" w:rsidRDefault="00F40990">
            <w:pPr>
              <w:jc w:val="center"/>
              <w:rPr>
                <w:rFonts w:ascii="宋体" w:hAnsi="宋体"/>
                <w:szCs w:val="21"/>
              </w:rPr>
            </w:pPr>
            <w:r>
              <w:rPr>
                <w:rFonts w:ascii="宋体" w:hAnsi="宋体" w:hint="eastAsia"/>
                <w:szCs w:val="21"/>
              </w:rPr>
              <w:t>1</w:t>
            </w:r>
            <w:r>
              <w:rPr>
                <w:rFonts w:ascii="宋体" w:hAnsi="宋体" w:hint="eastAsia"/>
                <w:szCs w:val="21"/>
              </w:rPr>
              <w:t>3</w:t>
            </w:r>
          </w:p>
        </w:tc>
        <w:tc>
          <w:tcPr>
            <w:tcW w:w="2693" w:type="dxa"/>
            <w:vAlign w:val="center"/>
          </w:tcPr>
          <w:p w:rsidR="00631E69" w:rsidRDefault="00F40990">
            <w:pPr>
              <w:jc w:val="center"/>
              <w:rPr>
                <w:rFonts w:ascii="宋体" w:hAnsi="宋体"/>
                <w:szCs w:val="21"/>
              </w:rPr>
            </w:pPr>
            <w:r>
              <w:rPr>
                <w:rFonts w:ascii="宋体" w:hAnsi="宋体" w:hint="eastAsia"/>
                <w:szCs w:val="21"/>
              </w:rPr>
              <w:t>质量保证金百分比</w:t>
            </w:r>
          </w:p>
        </w:tc>
        <w:tc>
          <w:tcPr>
            <w:tcW w:w="1417" w:type="dxa"/>
            <w:vAlign w:val="center"/>
          </w:tcPr>
          <w:p w:rsidR="00631E69" w:rsidRDefault="00F40990">
            <w:pPr>
              <w:jc w:val="center"/>
              <w:rPr>
                <w:rFonts w:ascii="宋体" w:hAnsi="宋体"/>
                <w:szCs w:val="21"/>
              </w:rPr>
            </w:pPr>
            <w:r>
              <w:rPr>
                <w:rFonts w:ascii="宋体" w:hAnsi="宋体" w:hint="eastAsia"/>
                <w:szCs w:val="21"/>
              </w:rPr>
              <w:t>17.4.1</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rPr>
              <w:t>月支付额的</w:t>
            </w:r>
            <w:r>
              <w:rPr>
                <w:rFonts w:ascii="宋体" w:hAnsi="宋体" w:hint="eastAsia"/>
                <w:szCs w:val="21"/>
                <w:u w:val="single"/>
              </w:rPr>
              <w:t xml:space="preserve">     </w:t>
            </w:r>
            <w:r>
              <w:rPr>
                <w:rFonts w:ascii="宋体" w:hAnsi="宋体" w:hint="eastAsia"/>
                <w:szCs w:val="21"/>
              </w:rPr>
              <w:t>%</w:t>
            </w:r>
          </w:p>
        </w:tc>
        <w:tc>
          <w:tcPr>
            <w:tcW w:w="1190" w:type="dxa"/>
            <w:vAlign w:val="center"/>
          </w:tcPr>
          <w:p w:rsidR="00631E69" w:rsidRDefault="00631E69">
            <w:pPr>
              <w:jc w:val="center"/>
              <w:rPr>
                <w:rFonts w:ascii="宋体" w:hAnsi="宋体"/>
                <w:szCs w:val="21"/>
              </w:rPr>
            </w:pPr>
          </w:p>
        </w:tc>
      </w:tr>
      <w:tr w:rsidR="00631E69">
        <w:trPr>
          <w:trHeight w:hRule="exact" w:val="1827"/>
          <w:jc w:val="center"/>
        </w:trPr>
        <w:tc>
          <w:tcPr>
            <w:tcW w:w="653" w:type="dxa"/>
            <w:vAlign w:val="center"/>
          </w:tcPr>
          <w:p w:rsidR="00631E69" w:rsidRDefault="00F40990">
            <w:pPr>
              <w:jc w:val="center"/>
              <w:rPr>
                <w:rFonts w:ascii="宋体" w:hAnsi="宋体"/>
                <w:szCs w:val="21"/>
              </w:rPr>
            </w:pPr>
            <w:r>
              <w:rPr>
                <w:rFonts w:ascii="宋体" w:hAnsi="宋体" w:hint="eastAsia"/>
                <w:szCs w:val="21"/>
              </w:rPr>
              <w:t>1</w:t>
            </w:r>
            <w:r>
              <w:rPr>
                <w:rFonts w:ascii="宋体" w:hAnsi="宋体" w:hint="eastAsia"/>
                <w:szCs w:val="21"/>
              </w:rPr>
              <w:t>4</w:t>
            </w:r>
          </w:p>
        </w:tc>
        <w:tc>
          <w:tcPr>
            <w:tcW w:w="2693" w:type="dxa"/>
            <w:vAlign w:val="center"/>
          </w:tcPr>
          <w:p w:rsidR="00631E69" w:rsidRDefault="00F40990">
            <w:pPr>
              <w:jc w:val="center"/>
              <w:rPr>
                <w:rFonts w:ascii="宋体" w:hAnsi="宋体"/>
                <w:szCs w:val="21"/>
              </w:rPr>
            </w:pPr>
            <w:r>
              <w:rPr>
                <w:rFonts w:ascii="宋体" w:hAnsi="宋体" w:hint="eastAsia"/>
                <w:szCs w:val="21"/>
              </w:rPr>
              <w:t>质量保证金限额</w:t>
            </w:r>
          </w:p>
        </w:tc>
        <w:tc>
          <w:tcPr>
            <w:tcW w:w="1417" w:type="dxa"/>
            <w:vAlign w:val="center"/>
          </w:tcPr>
          <w:p w:rsidR="00631E69" w:rsidRDefault="00F40990">
            <w:pPr>
              <w:jc w:val="center"/>
              <w:rPr>
                <w:rFonts w:ascii="宋体" w:hAnsi="宋体"/>
                <w:szCs w:val="21"/>
              </w:rPr>
            </w:pPr>
            <w:r>
              <w:rPr>
                <w:rFonts w:ascii="宋体" w:hAnsi="宋体" w:hint="eastAsia"/>
                <w:szCs w:val="21"/>
              </w:rPr>
              <w:t>17.4.1</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u w:val="single"/>
              </w:rPr>
              <w:t xml:space="preserve">   </w:t>
            </w:r>
            <w:r>
              <w:rPr>
                <w:rFonts w:ascii="宋体" w:hAnsi="宋体" w:hint="eastAsia"/>
                <w:szCs w:val="21"/>
              </w:rPr>
              <w:t>%</w:t>
            </w:r>
            <w:r>
              <w:rPr>
                <w:rFonts w:ascii="宋体" w:hAnsi="宋体" w:hint="eastAsia"/>
                <w:szCs w:val="21"/>
              </w:rPr>
              <w:t>合同价格，若交工验收时承包人具备被招标项目所在地省级交通主管部门评定的最高信用等级，发包人给予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w:t>
            </w:r>
            <w:r>
              <w:rPr>
                <w:rFonts w:ascii="宋体" w:hAnsi="宋体" w:hint="eastAsia"/>
                <w:szCs w:val="21"/>
              </w:rPr>
              <w:t>合同价格质量保证金的优惠，并在交工验收时向承包人返还质量保证金优惠的金额</w:t>
            </w:r>
          </w:p>
        </w:tc>
        <w:tc>
          <w:tcPr>
            <w:tcW w:w="1190" w:type="dxa"/>
            <w:vAlign w:val="center"/>
          </w:tcPr>
          <w:p w:rsidR="00631E69" w:rsidRDefault="00631E69">
            <w:pPr>
              <w:jc w:val="center"/>
              <w:rPr>
                <w:rFonts w:ascii="宋体" w:hAnsi="宋体"/>
                <w:szCs w:val="21"/>
              </w:rPr>
            </w:pPr>
          </w:p>
        </w:tc>
      </w:tr>
      <w:tr w:rsidR="00631E69">
        <w:trPr>
          <w:trHeight w:hRule="exact" w:val="680"/>
          <w:jc w:val="center"/>
        </w:trPr>
        <w:tc>
          <w:tcPr>
            <w:tcW w:w="653" w:type="dxa"/>
            <w:vAlign w:val="center"/>
          </w:tcPr>
          <w:p w:rsidR="00631E69" w:rsidRDefault="00F40990">
            <w:pPr>
              <w:jc w:val="center"/>
              <w:rPr>
                <w:rFonts w:ascii="宋体" w:hAnsi="宋体"/>
                <w:szCs w:val="21"/>
              </w:rPr>
            </w:pPr>
            <w:r>
              <w:rPr>
                <w:rFonts w:ascii="宋体" w:hAnsi="宋体" w:hint="eastAsia"/>
                <w:szCs w:val="21"/>
              </w:rPr>
              <w:t>1</w:t>
            </w:r>
            <w:r>
              <w:rPr>
                <w:rFonts w:ascii="宋体" w:hAnsi="宋体" w:hint="eastAsia"/>
                <w:szCs w:val="21"/>
              </w:rPr>
              <w:t>5</w:t>
            </w:r>
          </w:p>
        </w:tc>
        <w:tc>
          <w:tcPr>
            <w:tcW w:w="2693" w:type="dxa"/>
            <w:vAlign w:val="center"/>
          </w:tcPr>
          <w:p w:rsidR="00631E69" w:rsidRDefault="00F40990">
            <w:pPr>
              <w:jc w:val="center"/>
              <w:rPr>
                <w:rFonts w:ascii="宋体" w:hAnsi="宋体"/>
                <w:szCs w:val="21"/>
              </w:rPr>
            </w:pPr>
            <w:r>
              <w:rPr>
                <w:rFonts w:ascii="宋体" w:hAnsi="宋体" w:hint="eastAsia"/>
                <w:szCs w:val="21"/>
              </w:rPr>
              <w:t>保修期</w:t>
            </w:r>
          </w:p>
        </w:tc>
        <w:tc>
          <w:tcPr>
            <w:tcW w:w="1417" w:type="dxa"/>
            <w:vAlign w:val="center"/>
          </w:tcPr>
          <w:p w:rsidR="00631E69" w:rsidRDefault="00F40990">
            <w:pPr>
              <w:jc w:val="center"/>
              <w:rPr>
                <w:rFonts w:ascii="宋体" w:hAnsi="宋体"/>
                <w:szCs w:val="21"/>
              </w:rPr>
            </w:pPr>
            <w:r>
              <w:rPr>
                <w:rFonts w:ascii="宋体" w:hAnsi="宋体" w:hint="eastAsia"/>
                <w:szCs w:val="21"/>
              </w:rPr>
              <w:t>19.7</w:t>
            </w:r>
          </w:p>
        </w:tc>
        <w:tc>
          <w:tcPr>
            <w:tcW w:w="3686" w:type="dxa"/>
            <w:vAlign w:val="center"/>
          </w:tcPr>
          <w:p w:rsidR="00631E69" w:rsidRDefault="00F40990">
            <w:pPr>
              <w:ind w:firstLineChars="100" w:firstLine="210"/>
              <w:rPr>
                <w:rFonts w:ascii="宋体" w:hAnsi="宋体"/>
                <w:szCs w:val="21"/>
              </w:rPr>
            </w:pPr>
            <w:r>
              <w:rPr>
                <w:rFonts w:ascii="宋体" w:hAnsi="宋体" w:hint="eastAsia"/>
                <w:szCs w:val="21"/>
              </w:rPr>
              <w:t>自实际交工日期起计算</w:t>
            </w:r>
            <w:r>
              <w:rPr>
                <w:rFonts w:ascii="宋体" w:hAnsi="宋体" w:hint="eastAsia"/>
                <w:szCs w:val="21"/>
                <w:u w:val="single"/>
              </w:rPr>
              <w:t xml:space="preserve"> 5 </w:t>
            </w:r>
            <w:r>
              <w:rPr>
                <w:rFonts w:ascii="宋体" w:hAnsi="宋体" w:hint="eastAsia"/>
                <w:szCs w:val="21"/>
              </w:rPr>
              <w:t>年</w:t>
            </w:r>
          </w:p>
        </w:tc>
        <w:tc>
          <w:tcPr>
            <w:tcW w:w="1190" w:type="dxa"/>
            <w:vAlign w:val="center"/>
          </w:tcPr>
          <w:p w:rsidR="00631E69" w:rsidRDefault="00631E69">
            <w:pPr>
              <w:jc w:val="center"/>
              <w:rPr>
                <w:rFonts w:ascii="宋体" w:hAnsi="宋体"/>
                <w:szCs w:val="21"/>
              </w:rPr>
            </w:pPr>
          </w:p>
        </w:tc>
      </w:tr>
    </w:tbl>
    <w:p w:rsidR="00631E69" w:rsidRDefault="00F40990" w:rsidP="00631E69">
      <w:pPr>
        <w:spacing w:beforeLines="100" w:line="500" w:lineRule="exact"/>
        <w:rPr>
          <w:rFonts w:ascii="宋体" w:hAnsi="宋体"/>
          <w:sz w:val="24"/>
        </w:rPr>
      </w:pPr>
      <w:r>
        <w:rPr>
          <w:rFonts w:ascii="宋体" w:hAnsi="宋体" w:hint="eastAsia"/>
          <w:sz w:val="24"/>
        </w:rPr>
        <w:t xml:space="preserve">                             </w:t>
      </w:r>
      <w:r>
        <w:rPr>
          <w:rFonts w:ascii="宋体" w:hAnsi="宋体" w:hint="eastAsia"/>
          <w:sz w:val="24"/>
        </w:rPr>
        <w:t>投</w:t>
      </w:r>
      <w:r>
        <w:rPr>
          <w:rFonts w:ascii="宋体" w:hAnsi="宋体" w:hint="eastAsia"/>
          <w:sz w:val="24"/>
        </w:rPr>
        <w:t xml:space="preserve"> </w:t>
      </w:r>
      <w:r>
        <w:rPr>
          <w:rFonts w:ascii="宋体" w:hAnsi="宋体" w:hint="eastAsia"/>
          <w:sz w:val="24"/>
        </w:rPr>
        <w:t>标</w:t>
      </w:r>
      <w:r>
        <w:rPr>
          <w:rFonts w:ascii="宋体" w:hAnsi="宋体" w:hint="eastAsia"/>
          <w:sz w:val="24"/>
        </w:rPr>
        <w:t xml:space="preserve"> </w:t>
      </w:r>
      <w:r>
        <w:rPr>
          <w:rFonts w:ascii="宋体" w:hAnsi="宋体" w:hint="eastAsia"/>
          <w:sz w:val="24"/>
        </w:rPr>
        <w:t>人</w:t>
      </w:r>
      <w:r>
        <w:rPr>
          <w:rFonts w:ascii="宋体" w:hAnsi="宋体" w:hint="eastAsia"/>
          <w:sz w:val="24"/>
        </w:rPr>
        <w:t>:</w:t>
      </w:r>
      <w:r>
        <w:rPr>
          <w:rFonts w:ascii="宋体" w:hAnsi="宋体" w:hint="eastAsia"/>
          <w:sz w:val="24"/>
          <w:u w:val="single"/>
        </w:rPr>
        <w:t xml:space="preserve">                       (</w:t>
      </w:r>
      <w:r>
        <w:rPr>
          <w:rFonts w:ascii="宋体" w:hAnsi="宋体" w:hint="eastAsia"/>
          <w:sz w:val="24"/>
        </w:rPr>
        <w:t>盖单位章</w:t>
      </w:r>
      <w:r>
        <w:rPr>
          <w:rFonts w:ascii="宋体" w:hAnsi="宋体" w:hint="eastAsia"/>
          <w:sz w:val="24"/>
        </w:rPr>
        <w:t>)</w:t>
      </w:r>
    </w:p>
    <w:p w:rsidR="00631E69" w:rsidRDefault="00F40990">
      <w:pPr>
        <w:spacing w:line="500" w:lineRule="exact"/>
        <w:ind w:right="480" w:firstLineChars="1450" w:firstLine="3480"/>
        <w:rPr>
          <w:rFonts w:ascii="宋体" w:hAnsi="宋体"/>
          <w:sz w:val="24"/>
        </w:rPr>
      </w:pPr>
      <w:r>
        <w:rPr>
          <w:rFonts w:ascii="宋体" w:hAnsi="宋体" w:hint="eastAsia"/>
          <w:sz w:val="24"/>
        </w:rPr>
        <w:t>投标文件签署人签名</w:t>
      </w:r>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 </w:t>
      </w:r>
    </w:p>
    <w:p w:rsidR="00631E69" w:rsidRDefault="00631E69">
      <w:pPr>
        <w:spacing w:line="240" w:lineRule="exact"/>
        <w:ind w:right="480" w:firstLineChars="1450" w:firstLine="3480"/>
        <w:rPr>
          <w:rFonts w:ascii="宋体" w:hAnsi="宋体"/>
          <w:sz w:val="24"/>
        </w:rPr>
      </w:pPr>
    </w:p>
    <w:p w:rsidR="00631E69" w:rsidRDefault="00F40990" w:rsidP="00631E69">
      <w:pPr>
        <w:pStyle w:val="1"/>
        <w:spacing w:beforeLines="50" w:after="0" w:line="360" w:lineRule="exact"/>
        <w:jc w:val="center"/>
        <w:rPr>
          <w:rFonts w:ascii="黑体" w:eastAsia="黑体" w:hAnsi="宋体"/>
          <w:sz w:val="28"/>
          <w:szCs w:val="28"/>
        </w:rPr>
      </w:pPr>
      <w:bookmarkStart w:id="246" w:name="_Toc486277926"/>
      <w:bookmarkStart w:id="247" w:name="_Toc485889059"/>
      <w:bookmarkStart w:id="248" w:name="_Toc234382961"/>
      <w:bookmarkStart w:id="249" w:name="_Toc29117"/>
      <w:r>
        <w:rPr>
          <w:rFonts w:ascii="黑体" w:eastAsia="黑体" w:hAnsi="宋体" w:hint="eastAsia"/>
          <w:sz w:val="28"/>
          <w:szCs w:val="28"/>
        </w:rPr>
        <w:t>二</w:t>
      </w:r>
      <w:r>
        <w:rPr>
          <w:rFonts w:ascii="黑体" w:eastAsia="黑体" w:hAnsi="宋体"/>
          <w:sz w:val="28"/>
          <w:szCs w:val="28"/>
        </w:rPr>
        <w:t>、法定代表人身份证明</w:t>
      </w:r>
      <w:r>
        <w:rPr>
          <w:rFonts w:ascii="黑体" w:eastAsia="黑体" w:hAnsi="宋体" w:hint="eastAsia"/>
          <w:sz w:val="28"/>
          <w:szCs w:val="28"/>
        </w:rPr>
        <w:t>及授权委托书</w:t>
      </w:r>
      <w:bookmarkEnd w:id="246"/>
      <w:bookmarkEnd w:id="247"/>
      <w:bookmarkEnd w:id="248"/>
      <w:bookmarkEnd w:id="249"/>
    </w:p>
    <w:p w:rsidR="00631E69" w:rsidRDefault="00F40990" w:rsidP="00631E69">
      <w:pPr>
        <w:pStyle w:val="1"/>
        <w:spacing w:beforeLines="100" w:afterLines="150" w:line="360" w:lineRule="exact"/>
        <w:jc w:val="center"/>
        <w:rPr>
          <w:rFonts w:ascii="黑体" w:eastAsia="黑体" w:hAnsi="宋体"/>
          <w:sz w:val="28"/>
          <w:szCs w:val="28"/>
        </w:rPr>
      </w:pPr>
      <w:bookmarkStart w:id="250" w:name="_Toc486277927"/>
      <w:bookmarkStart w:id="251" w:name="_Toc234382962"/>
      <w:bookmarkStart w:id="252" w:name="_Toc4437"/>
      <w:bookmarkStart w:id="253" w:name="_Toc485889060"/>
      <w:r>
        <w:rPr>
          <w:rFonts w:ascii="黑体" w:eastAsia="黑体" w:hAnsi="宋体" w:hint="eastAsia"/>
          <w:sz w:val="28"/>
          <w:szCs w:val="28"/>
        </w:rPr>
        <w:t>（一）法定代表人身份证明</w:t>
      </w:r>
      <w:bookmarkEnd w:id="250"/>
      <w:bookmarkEnd w:id="251"/>
      <w:bookmarkEnd w:id="252"/>
      <w:bookmarkEnd w:id="253"/>
    </w:p>
    <w:p w:rsidR="00631E69" w:rsidRDefault="00631E69">
      <w:pPr>
        <w:rPr>
          <w:rFonts w:ascii="宋体" w:hAnsi="宋体"/>
          <w:sz w:val="24"/>
        </w:rPr>
      </w:pPr>
    </w:p>
    <w:p w:rsidR="00631E69" w:rsidRDefault="00631E69">
      <w:pPr>
        <w:rPr>
          <w:rFonts w:ascii="宋体" w:hAnsi="宋体"/>
          <w:sz w:val="24"/>
        </w:rPr>
      </w:pPr>
    </w:p>
    <w:p w:rsidR="00631E69" w:rsidRDefault="00F40990">
      <w:pPr>
        <w:spacing w:line="500" w:lineRule="exact"/>
        <w:rPr>
          <w:rFonts w:ascii="宋体" w:hAnsi="宋体"/>
          <w:sz w:val="24"/>
        </w:rPr>
      </w:pPr>
      <w:r>
        <w:rPr>
          <w:rFonts w:ascii="宋体" w:hAnsi="宋体" w:hint="eastAsia"/>
          <w:sz w:val="24"/>
        </w:rPr>
        <w:t>投标人名称：</w:t>
      </w:r>
      <w:r>
        <w:rPr>
          <w:rFonts w:ascii="宋体" w:hAnsi="宋体" w:hint="eastAsia"/>
          <w:sz w:val="24"/>
        </w:rPr>
        <w:t>____________________________</w:t>
      </w:r>
    </w:p>
    <w:p w:rsidR="00631E69" w:rsidRDefault="00F40990">
      <w:pPr>
        <w:spacing w:line="500" w:lineRule="exact"/>
        <w:rPr>
          <w:rFonts w:ascii="宋体" w:hAnsi="宋体"/>
          <w:sz w:val="24"/>
          <w:u w:val="single"/>
        </w:rPr>
      </w:pPr>
      <w:r>
        <w:rPr>
          <w:rFonts w:ascii="宋体" w:hAnsi="宋体" w:hint="eastAsia"/>
          <w:spacing w:val="40"/>
          <w:kern w:val="0"/>
          <w:sz w:val="24"/>
        </w:rPr>
        <w:t>单位性</w:t>
      </w:r>
      <w:r>
        <w:rPr>
          <w:rFonts w:ascii="宋体" w:hAnsi="宋体" w:hint="eastAsia"/>
          <w:kern w:val="0"/>
          <w:sz w:val="24"/>
        </w:rPr>
        <w:t>质</w:t>
      </w:r>
      <w:r>
        <w:rPr>
          <w:rFonts w:ascii="宋体" w:hAnsi="宋体" w:hint="eastAsia"/>
          <w:sz w:val="24"/>
        </w:rPr>
        <w:t>：</w:t>
      </w:r>
      <w:r>
        <w:rPr>
          <w:rFonts w:ascii="宋体" w:hAnsi="宋体" w:hint="eastAsia"/>
          <w:sz w:val="24"/>
        </w:rPr>
        <w:t>____________________________</w:t>
      </w:r>
    </w:p>
    <w:p w:rsidR="00631E69" w:rsidRDefault="00F40990">
      <w:pPr>
        <w:spacing w:line="500" w:lineRule="exact"/>
        <w:rPr>
          <w:rFonts w:ascii="宋体" w:hAnsi="宋体"/>
          <w:sz w:val="24"/>
        </w:rPr>
      </w:pPr>
      <w:r>
        <w:rPr>
          <w:rFonts w:ascii="宋体" w:hAnsi="宋体" w:hint="eastAsia"/>
          <w:spacing w:val="360"/>
          <w:kern w:val="0"/>
          <w:sz w:val="24"/>
        </w:rPr>
        <w:t>地</w:t>
      </w:r>
      <w:r>
        <w:rPr>
          <w:rFonts w:ascii="宋体" w:hAnsi="宋体" w:hint="eastAsia"/>
          <w:kern w:val="0"/>
          <w:sz w:val="24"/>
        </w:rPr>
        <w:t>址</w:t>
      </w:r>
      <w:r>
        <w:rPr>
          <w:rFonts w:ascii="宋体" w:hAnsi="宋体" w:hint="eastAsia"/>
          <w:sz w:val="24"/>
        </w:rPr>
        <w:t>：</w:t>
      </w:r>
      <w:r>
        <w:rPr>
          <w:rFonts w:ascii="宋体" w:hAnsi="宋体" w:hint="eastAsia"/>
          <w:sz w:val="24"/>
        </w:rPr>
        <w:t>____________________________</w:t>
      </w:r>
    </w:p>
    <w:p w:rsidR="00631E69" w:rsidRDefault="00F40990">
      <w:pPr>
        <w:spacing w:line="500" w:lineRule="exact"/>
        <w:rPr>
          <w:rFonts w:ascii="宋体" w:hAnsi="宋体"/>
          <w:sz w:val="24"/>
        </w:rPr>
      </w:pPr>
      <w:r>
        <w:rPr>
          <w:rFonts w:ascii="宋体" w:hAnsi="宋体" w:hint="eastAsia"/>
          <w:sz w:val="24"/>
        </w:rPr>
        <w:t>成立时间：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31E69" w:rsidRDefault="00F40990">
      <w:pPr>
        <w:spacing w:line="500" w:lineRule="exact"/>
        <w:rPr>
          <w:rFonts w:ascii="宋体" w:hAnsi="宋体"/>
          <w:sz w:val="24"/>
        </w:rPr>
      </w:pPr>
      <w:r>
        <w:rPr>
          <w:rFonts w:ascii="宋体" w:hAnsi="宋体" w:hint="eastAsia"/>
          <w:sz w:val="24"/>
        </w:rPr>
        <w:t>经营期限：</w:t>
      </w:r>
      <w:r>
        <w:rPr>
          <w:rFonts w:ascii="宋体" w:hAnsi="宋体" w:hint="eastAsia"/>
          <w:sz w:val="24"/>
        </w:rPr>
        <w:t>____________________________</w:t>
      </w:r>
    </w:p>
    <w:p w:rsidR="00631E69" w:rsidRDefault="00F40990">
      <w:pPr>
        <w:spacing w:line="500" w:lineRule="exact"/>
        <w:rPr>
          <w:rFonts w:ascii="宋体" w:hAnsi="宋体"/>
          <w:sz w:val="24"/>
        </w:rPr>
      </w:pPr>
      <w:r>
        <w:rPr>
          <w:rFonts w:ascii="宋体" w:hAnsi="宋体" w:hint="eastAsia"/>
          <w:sz w:val="24"/>
        </w:rPr>
        <w:t>姓名：</w:t>
      </w:r>
      <w:r>
        <w:rPr>
          <w:rFonts w:ascii="宋体" w:hAnsi="宋体" w:hint="eastAsia"/>
          <w:sz w:val="24"/>
          <w:u w:val="single"/>
        </w:rPr>
        <w:t xml:space="preserve"> </w:t>
      </w:r>
      <w:r>
        <w:rPr>
          <w:rFonts w:ascii="宋体" w:hAnsi="宋体" w:hint="eastAsia"/>
          <w:sz w:val="24"/>
          <w:u w:val="single"/>
        </w:rPr>
        <w:t>（法定代表人亲笔签名）</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职务：</w:t>
      </w:r>
      <w:r>
        <w:rPr>
          <w:rFonts w:ascii="宋体" w:hAnsi="宋体" w:hint="eastAsia"/>
          <w:sz w:val="24"/>
          <w:u w:val="single"/>
        </w:rPr>
        <w:t>_________</w:t>
      </w:r>
    </w:p>
    <w:p w:rsidR="00631E69" w:rsidRDefault="00F40990">
      <w:pPr>
        <w:spacing w:line="500" w:lineRule="exact"/>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（投标人名称）的法定代表人。</w:t>
      </w:r>
    </w:p>
    <w:p w:rsidR="00631E69" w:rsidRDefault="00631E69">
      <w:pPr>
        <w:spacing w:line="500" w:lineRule="exact"/>
        <w:ind w:firstLineChars="200" w:firstLine="480"/>
        <w:rPr>
          <w:rFonts w:ascii="宋体" w:hAnsi="宋体"/>
          <w:sz w:val="24"/>
        </w:rPr>
      </w:pPr>
    </w:p>
    <w:p w:rsidR="00631E69" w:rsidRDefault="00F40990">
      <w:pPr>
        <w:spacing w:line="500" w:lineRule="exact"/>
        <w:ind w:firstLineChars="200" w:firstLine="480"/>
        <w:rPr>
          <w:rFonts w:ascii="宋体" w:hAnsi="宋体"/>
          <w:sz w:val="24"/>
        </w:rPr>
      </w:pPr>
      <w:r>
        <w:rPr>
          <w:rFonts w:ascii="宋体" w:hAnsi="宋体" w:hint="eastAsia"/>
          <w:sz w:val="24"/>
        </w:rPr>
        <w:t>特此证明。</w:t>
      </w:r>
    </w:p>
    <w:p w:rsidR="00631E69" w:rsidRDefault="00631E69">
      <w:pPr>
        <w:spacing w:line="500" w:lineRule="exact"/>
        <w:rPr>
          <w:rFonts w:ascii="宋体" w:hAnsi="宋体"/>
          <w:sz w:val="24"/>
        </w:rPr>
      </w:pPr>
    </w:p>
    <w:p w:rsidR="00631E69" w:rsidRDefault="00631E69">
      <w:pPr>
        <w:spacing w:line="500" w:lineRule="exact"/>
        <w:rPr>
          <w:rFonts w:ascii="宋体" w:hAnsi="宋体"/>
          <w:sz w:val="24"/>
        </w:rPr>
      </w:pPr>
    </w:p>
    <w:p w:rsidR="00631E69" w:rsidRDefault="00F40990">
      <w:pPr>
        <w:spacing w:line="500" w:lineRule="exact"/>
        <w:rPr>
          <w:rFonts w:ascii="宋体" w:hAnsi="宋体"/>
          <w:sz w:val="24"/>
        </w:rPr>
      </w:pPr>
      <w:r>
        <w:rPr>
          <w:rFonts w:ascii="宋体" w:hAnsi="宋体" w:hint="eastAsia"/>
          <w:sz w:val="24"/>
        </w:rPr>
        <w:t xml:space="preserve">                             </w:t>
      </w:r>
      <w:r>
        <w:rPr>
          <w:rFonts w:ascii="宋体" w:hAnsi="宋体" w:hint="eastAsia"/>
          <w:sz w:val="24"/>
        </w:rPr>
        <w:t>投标人：</w:t>
      </w:r>
      <w:r>
        <w:rPr>
          <w:rFonts w:ascii="宋体" w:hAnsi="宋体" w:hint="eastAsia"/>
          <w:sz w:val="24"/>
          <w:u w:val="single"/>
        </w:rPr>
        <w:t xml:space="preserve">              </w:t>
      </w:r>
      <w:r>
        <w:rPr>
          <w:rFonts w:ascii="宋体" w:hAnsi="宋体" w:hint="eastAsia"/>
          <w:sz w:val="24"/>
        </w:rPr>
        <w:t>（盖单位章）</w:t>
      </w:r>
    </w:p>
    <w:p w:rsidR="00631E69" w:rsidRDefault="00631E69">
      <w:pPr>
        <w:spacing w:line="500" w:lineRule="exact"/>
        <w:rPr>
          <w:rFonts w:ascii="宋体" w:hAnsi="宋体"/>
          <w:sz w:val="24"/>
        </w:rPr>
      </w:pPr>
    </w:p>
    <w:p w:rsidR="00631E69" w:rsidRDefault="00F40990">
      <w:pPr>
        <w:spacing w:line="40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631E69" w:rsidRDefault="00631E69">
      <w:pPr>
        <w:spacing w:line="400" w:lineRule="exact"/>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F40990">
      <w:pPr>
        <w:rPr>
          <w:rFonts w:ascii="宋体" w:hAnsi="宋体"/>
          <w:sz w:val="24"/>
        </w:rPr>
      </w:pPr>
      <w:r>
        <w:rPr>
          <w:rFonts w:ascii="宋体" w:hAnsi="宋体" w:hint="eastAsia"/>
          <w:sz w:val="24"/>
        </w:rPr>
        <w:t>注：法定代表人的签字必须是亲笔签名，不得使用印章、签名章或其他电子制版签名。</w:t>
      </w:r>
    </w:p>
    <w:p w:rsidR="00631E69" w:rsidRDefault="00631E69">
      <w:pPr>
        <w:rPr>
          <w:rFonts w:ascii="宋体" w:hAnsi="宋体"/>
          <w:sz w:val="24"/>
        </w:rPr>
      </w:pPr>
    </w:p>
    <w:p w:rsidR="00631E69" w:rsidRDefault="00F40990">
      <w:pPr>
        <w:jc w:val="center"/>
        <w:rPr>
          <w:b/>
          <w:sz w:val="32"/>
          <w:szCs w:val="32"/>
        </w:rPr>
      </w:pPr>
      <w:r>
        <w:rPr>
          <w:rFonts w:ascii="宋体" w:hAnsi="宋体"/>
          <w:sz w:val="24"/>
        </w:rPr>
        <w:br w:type="page"/>
      </w:r>
      <w:r>
        <w:rPr>
          <w:rFonts w:ascii="黑体" w:eastAsia="黑体" w:hAnsi="宋体" w:hint="eastAsia"/>
          <w:b/>
          <w:bCs/>
          <w:kern w:val="44"/>
          <w:sz w:val="28"/>
          <w:szCs w:val="28"/>
        </w:rPr>
        <w:t>（二）授权委托书</w:t>
      </w:r>
    </w:p>
    <w:p w:rsidR="00631E69" w:rsidRDefault="00631E69">
      <w:pPr>
        <w:spacing w:line="500" w:lineRule="exact"/>
        <w:rPr>
          <w:rFonts w:ascii="宋体" w:hAnsi="宋体"/>
          <w:sz w:val="24"/>
        </w:rPr>
      </w:pPr>
    </w:p>
    <w:p w:rsidR="00631E69" w:rsidRDefault="00F40990">
      <w:pPr>
        <w:spacing w:line="50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（姓名）系</w:t>
      </w:r>
      <w:r>
        <w:rPr>
          <w:rFonts w:ascii="宋体" w:hAnsi="宋体" w:hint="eastAsia"/>
          <w:sz w:val="24"/>
          <w:u w:val="single"/>
        </w:rPr>
        <w:t xml:space="preserve">                          </w:t>
      </w:r>
      <w:r>
        <w:rPr>
          <w:rFonts w:ascii="宋体" w:hAnsi="宋体" w:hint="eastAsia"/>
          <w:sz w:val="24"/>
        </w:rPr>
        <w:t>（投标人名称）的法定代表人，现委托</w:t>
      </w:r>
      <w:r>
        <w:rPr>
          <w:rFonts w:ascii="宋体" w:hAnsi="宋体" w:hint="eastAsia"/>
          <w:sz w:val="24"/>
          <w:u w:val="single"/>
        </w:rPr>
        <w:t xml:space="preserve">   </w:t>
      </w:r>
      <w:r>
        <w:rPr>
          <w:rFonts w:ascii="宋体" w:hAnsi="宋体" w:hint="eastAsia"/>
          <w:sz w:val="24"/>
        </w:rPr>
        <w:t>（姓名）为我方代理人。代理人根据授权</w:t>
      </w:r>
      <w:r>
        <w:rPr>
          <w:rFonts w:ascii="宋体" w:hAnsi="宋体" w:hint="eastAsia"/>
          <w:sz w:val="24"/>
        </w:rPr>
        <w:t>，以我方名义签署、澄清、递交、撤回、修改</w:t>
      </w:r>
      <w:r>
        <w:rPr>
          <w:rFonts w:ascii="宋体" w:hAnsi="宋体" w:hint="eastAsia"/>
          <w:sz w:val="24"/>
          <w:u w:val="single"/>
        </w:rPr>
        <w:t xml:space="preserve">     </w:t>
      </w:r>
      <w:r>
        <w:rPr>
          <w:rFonts w:ascii="宋体" w:hAnsi="宋体" w:hint="eastAsia"/>
          <w:sz w:val="24"/>
        </w:rPr>
        <w:t>（项目名称）投标文件、签订合同和处理有关事宜，其法律后果由我方承担。</w:t>
      </w:r>
    </w:p>
    <w:p w:rsidR="00631E69" w:rsidRDefault="00F40990">
      <w:pPr>
        <w:spacing w:line="50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631E69" w:rsidRDefault="00F40990">
      <w:pPr>
        <w:spacing w:line="500" w:lineRule="exact"/>
        <w:ind w:firstLineChars="200" w:firstLine="480"/>
        <w:rPr>
          <w:rFonts w:ascii="宋体" w:hAnsi="宋体"/>
          <w:sz w:val="24"/>
        </w:rPr>
      </w:pPr>
      <w:r>
        <w:rPr>
          <w:rFonts w:ascii="宋体" w:hAnsi="宋体" w:hint="eastAsia"/>
          <w:sz w:val="24"/>
        </w:rPr>
        <w:t>代理人无转委托权。</w:t>
      </w:r>
      <w:r>
        <w:rPr>
          <w:rFonts w:ascii="宋体" w:hAnsi="宋体"/>
          <w:sz w:val="24"/>
        </w:rPr>
        <w:t xml:space="preserve"> </w:t>
      </w:r>
    </w:p>
    <w:p w:rsidR="00631E69" w:rsidRDefault="00F40990">
      <w:pPr>
        <w:spacing w:line="500" w:lineRule="exact"/>
        <w:ind w:firstLineChars="200" w:firstLine="480"/>
        <w:rPr>
          <w:rFonts w:ascii="宋体" w:hAnsi="宋体"/>
          <w:sz w:val="24"/>
        </w:rPr>
      </w:pPr>
      <w:r>
        <w:rPr>
          <w:rFonts w:ascii="宋体" w:hAnsi="宋体" w:hint="eastAsia"/>
          <w:sz w:val="24"/>
        </w:rPr>
        <w:t>附：法定代表人身份证明</w:t>
      </w:r>
    </w:p>
    <w:p w:rsidR="00631E69" w:rsidRDefault="00631E69">
      <w:pPr>
        <w:spacing w:line="500" w:lineRule="exact"/>
        <w:rPr>
          <w:rFonts w:ascii="宋体" w:hAnsi="宋体"/>
          <w:sz w:val="24"/>
        </w:rPr>
      </w:pPr>
    </w:p>
    <w:p w:rsidR="00631E69" w:rsidRDefault="00631E69">
      <w:pPr>
        <w:spacing w:line="500" w:lineRule="exact"/>
        <w:rPr>
          <w:rFonts w:ascii="宋体" w:hAnsi="宋体"/>
          <w:sz w:val="24"/>
        </w:rPr>
      </w:pPr>
    </w:p>
    <w:p w:rsidR="00631E69" w:rsidRDefault="00F40990">
      <w:pPr>
        <w:spacing w:line="500" w:lineRule="exact"/>
        <w:rPr>
          <w:rFonts w:ascii="宋体" w:hAnsi="宋体"/>
          <w:sz w:val="24"/>
        </w:rPr>
      </w:pPr>
      <w:r>
        <w:rPr>
          <w:rFonts w:ascii="宋体" w:hAnsi="宋体" w:hint="eastAsia"/>
          <w:sz w:val="24"/>
        </w:rPr>
        <w:t xml:space="preserve">                                </w:t>
      </w:r>
      <w:r>
        <w:rPr>
          <w:rFonts w:ascii="宋体" w:hAnsi="宋体" w:hint="eastAsia"/>
          <w:spacing w:val="121"/>
          <w:kern w:val="0"/>
          <w:sz w:val="24"/>
        </w:rPr>
        <w:t>申请</w:t>
      </w:r>
      <w:r>
        <w:rPr>
          <w:rFonts w:ascii="宋体" w:hAnsi="宋体" w:hint="eastAsia"/>
          <w:spacing w:val="-1"/>
          <w:kern w:val="0"/>
          <w:sz w:val="24"/>
        </w:rPr>
        <w:t>人</w:t>
      </w:r>
      <w:r>
        <w:rPr>
          <w:rFonts w:ascii="宋体" w:hAnsi="宋体" w:hint="eastAsia"/>
          <w:sz w:val="24"/>
        </w:rPr>
        <w:t>：</w:t>
      </w:r>
      <w:r>
        <w:rPr>
          <w:rFonts w:ascii="宋体" w:hAnsi="宋体" w:hint="eastAsia"/>
          <w:sz w:val="24"/>
          <w:u w:val="single"/>
        </w:rPr>
        <w:t xml:space="preserve">                </w:t>
      </w:r>
      <w:r>
        <w:rPr>
          <w:rFonts w:ascii="宋体" w:hAnsi="宋体" w:hint="eastAsia"/>
          <w:sz w:val="24"/>
        </w:rPr>
        <w:t>（盖单位章）</w:t>
      </w:r>
    </w:p>
    <w:p w:rsidR="00631E69" w:rsidRDefault="00F40990">
      <w:pPr>
        <w:spacing w:line="500" w:lineRule="exact"/>
        <w:rPr>
          <w:rFonts w:ascii="宋体" w:hAnsi="宋体"/>
          <w:sz w:val="24"/>
        </w:rPr>
      </w:pPr>
      <w:r>
        <w:rPr>
          <w:rFonts w:ascii="宋体" w:hAnsi="宋体" w:hint="eastAsia"/>
          <w:sz w:val="24"/>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（签字）</w:t>
      </w:r>
    </w:p>
    <w:p w:rsidR="00631E69" w:rsidRDefault="00F40990">
      <w:pPr>
        <w:spacing w:line="500" w:lineRule="exact"/>
        <w:rPr>
          <w:rFonts w:ascii="宋体" w:hAnsi="宋体"/>
          <w:sz w:val="24"/>
        </w:rPr>
      </w:pPr>
      <w:r>
        <w:rPr>
          <w:rFonts w:ascii="宋体" w:hAnsi="宋体" w:hint="eastAsia"/>
          <w:sz w:val="24"/>
        </w:rPr>
        <w:t xml:space="preserve">                                </w:t>
      </w:r>
      <w:r>
        <w:rPr>
          <w:rFonts w:ascii="宋体" w:hAnsi="宋体" w:hint="eastAsia"/>
          <w:sz w:val="24"/>
        </w:rPr>
        <w:t>身份证号码：</w:t>
      </w:r>
      <w:r>
        <w:rPr>
          <w:rFonts w:ascii="宋体" w:hAnsi="宋体" w:hint="eastAsia"/>
          <w:sz w:val="24"/>
          <w:u w:val="single"/>
        </w:rPr>
        <w:t xml:space="preserve">                           </w:t>
      </w:r>
    </w:p>
    <w:p w:rsidR="00631E69" w:rsidRDefault="00F40990">
      <w:pPr>
        <w:spacing w:line="500" w:lineRule="exact"/>
        <w:rPr>
          <w:rFonts w:ascii="宋体" w:hAnsi="宋体"/>
          <w:sz w:val="24"/>
        </w:rPr>
      </w:pPr>
      <w:r>
        <w:rPr>
          <w:rFonts w:ascii="宋体" w:hAnsi="宋体" w:hint="eastAsia"/>
          <w:sz w:val="24"/>
        </w:rPr>
        <w:t xml:space="preserve">                                </w:t>
      </w: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（签字）</w:t>
      </w:r>
    </w:p>
    <w:p w:rsidR="00631E69" w:rsidRDefault="00F40990">
      <w:pPr>
        <w:spacing w:line="500" w:lineRule="exact"/>
        <w:rPr>
          <w:rFonts w:ascii="宋体" w:hAnsi="宋体"/>
          <w:sz w:val="24"/>
        </w:rPr>
      </w:pPr>
      <w:r>
        <w:rPr>
          <w:rFonts w:ascii="宋体" w:hAnsi="宋体" w:hint="eastAsia"/>
          <w:sz w:val="24"/>
        </w:rPr>
        <w:t xml:space="preserve">                                </w:t>
      </w:r>
      <w:r>
        <w:rPr>
          <w:rFonts w:ascii="宋体" w:hAnsi="宋体" w:hint="eastAsia"/>
          <w:sz w:val="24"/>
        </w:rPr>
        <w:t>身份证号码：</w:t>
      </w:r>
      <w:r>
        <w:rPr>
          <w:rFonts w:ascii="宋体" w:hAnsi="宋体" w:hint="eastAsia"/>
          <w:sz w:val="24"/>
          <w:u w:val="single"/>
        </w:rPr>
        <w:t xml:space="preserve">                           </w:t>
      </w:r>
    </w:p>
    <w:p w:rsidR="00631E69" w:rsidRDefault="00631E69">
      <w:pPr>
        <w:spacing w:line="500" w:lineRule="exact"/>
        <w:rPr>
          <w:rFonts w:ascii="宋体" w:hAnsi="宋体"/>
          <w:sz w:val="24"/>
        </w:rPr>
      </w:pPr>
    </w:p>
    <w:p w:rsidR="00631E69" w:rsidRDefault="00F40990">
      <w:pPr>
        <w:spacing w:line="500" w:lineRule="exact"/>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日</w:t>
      </w:r>
    </w:p>
    <w:p w:rsidR="00631E69" w:rsidRDefault="00631E69">
      <w:pPr>
        <w:spacing w:line="500" w:lineRule="exact"/>
        <w:rPr>
          <w:rFonts w:ascii="宋体" w:hAnsi="宋体"/>
          <w:sz w:val="24"/>
        </w:rPr>
      </w:pPr>
    </w:p>
    <w:p w:rsidR="00631E69" w:rsidRDefault="00631E69">
      <w:pPr>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hint="eastAsia"/>
          <w:sz w:val="24"/>
        </w:rPr>
        <w:t>注：</w:t>
      </w:r>
    </w:p>
    <w:p w:rsidR="00631E69" w:rsidRDefault="00F40990">
      <w:pPr>
        <w:spacing w:line="400" w:lineRule="exact"/>
        <w:ind w:firstLineChars="200" w:firstLine="480"/>
        <w:rPr>
          <w:rFonts w:ascii="宋体" w:hAnsi="宋体"/>
          <w:sz w:val="24"/>
        </w:rPr>
      </w:pPr>
      <w:r>
        <w:rPr>
          <w:rFonts w:ascii="宋体" w:hAnsi="宋体" w:hint="eastAsia"/>
          <w:sz w:val="24"/>
        </w:rPr>
        <w:t>1.</w:t>
      </w:r>
      <w:r>
        <w:rPr>
          <w:rFonts w:ascii="宋体" w:hAnsi="宋体" w:hint="eastAsia"/>
          <w:sz w:val="24"/>
        </w:rPr>
        <w:t>法定代表人和委托代理人必须在授权书上亲笔签名，不得使用印章、签名章或其他电子制版签名；</w:t>
      </w:r>
    </w:p>
    <w:p w:rsidR="00631E69" w:rsidRDefault="00F40990">
      <w:pPr>
        <w:spacing w:line="400" w:lineRule="exact"/>
        <w:ind w:firstLineChars="200" w:firstLine="480"/>
        <w:rPr>
          <w:rFonts w:ascii="宋体" w:hAnsi="宋体"/>
          <w:sz w:val="24"/>
        </w:rPr>
      </w:pPr>
      <w:r>
        <w:rPr>
          <w:rFonts w:ascii="宋体" w:hAnsi="宋体" w:hint="eastAsia"/>
          <w:sz w:val="24"/>
        </w:rPr>
        <w:t>2.</w:t>
      </w:r>
      <w:r>
        <w:rPr>
          <w:rFonts w:ascii="宋体" w:hAnsi="宋体" w:hint="eastAsia"/>
          <w:sz w:val="24"/>
        </w:rPr>
        <w:t>以联合体形式投标的，本授权委托书应由联合体牵头人的法定代表人按上述规定签署。</w:t>
      </w:r>
    </w:p>
    <w:p w:rsidR="00631E69" w:rsidRDefault="00631E69">
      <w:pPr>
        <w:rPr>
          <w:rFonts w:ascii="宋体" w:hAnsi="宋体"/>
          <w:sz w:val="24"/>
        </w:rPr>
      </w:pPr>
    </w:p>
    <w:p w:rsidR="00631E69" w:rsidRDefault="00F40990" w:rsidP="00631E69">
      <w:pPr>
        <w:pStyle w:val="1"/>
        <w:spacing w:beforeLines="100" w:afterLines="150" w:line="360" w:lineRule="exact"/>
        <w:jc w:val="center"/>
        <w:rPr>
          <w:rFonts w:ascii="黑体" w:eastAsia="黑体" w:hAnsi="宋体"/>
          <w:sz w:val="28"/>
          <w:szCs w:val="28"/>
        </w:rPr>
      </w:pPr>
      <w:bookmarkStart w:id="254" w:name="_Toc234382964"/>
      <w:r>
        <w:rPr>
          <w:rFonts w:ascii="黑体" w:eastAsia="黑体" w:hAnsi="宋体"/>
          <w:sz w:val="28"/>
          <w:szCs w:val="28"/>
        </w:rPr>
        <w:br w:type="page"/>
      </w:r>
      <w:bookmarkStart w:id="255" w:name="_Toc485889061"/>
      <w:bookmarkStart w:id="256" w:name="_Toc486277928"/>
      <w:bookmarkStart w:id="257" w:name="_Toc25686"/>
      <w:r>
        <w:rPr>
          <w:rFonts w:ascii="黑体" w:eastAsia="黑体" w:hAnsi="宋体" w:hint="eastAsia"/>
          <w:sz w:val="28"/>
          <w:szCs w:val="28"/>
        </w:rPr>
        <w:t>三</w:t>
      </w:r>
      <w:r>
        <w:rPr>
          <w:rFonts w:ascii="黑体" w:eastAsia="黑体" w:hAnsi="宋体"/>
          <w:sz w:val="28"/>
          <w:szCs w:val="28"/>
        </w:rPr>
        <w:t>、投标保证金</w:t>
      </w:r>
      <w:bookmarkEnd w:id="254"/>
      <w:bookmarkEnd w:id="255"/>
      <w:bookmarkEnd w:id="256"/>
      <w:bookmarkEnd w:id="257"/>
    </w:p>
    <w:p w:rsidR="00631E69" w:rsidRDefault="00F40990">
      <w:pPr>
        <w:rPr>
          <w:rFonts w:ascii="宋体" w:hAnsi="宋体"/>
          <w:sz w:val="24"/>
        </w:rPr>
      </w:pPr>
      <w:r>
        <w:rPr>
          <w:rFonts w:ascii="宋体" w:hAnsi="宋体" w:hint="eastAsia"/>
          <w:sz w:val="24"/>
        </w:rPr>
        <w:t xml:space="preserve">     </w:t>
      </w:r>
      <w:r>
        <w:rPr>
          <w:rFonts w:ascii="宋体" w:hAnsi="宋体" w:hint="eastAsia"/>
          <w:sz w:val="24"/>
        </w:rPr>
        <w:t>此处附投标人递交投标保证金的银行转账证明复印件。</w:t>
      </w:r>
    </w:p>
    <w:p w:rsidR="00631E69" w:rsidRDefault="00F40990" w:rsidP="00631E69">
      <w:pPr>
        <w:pStyle w:val="1"/>
        <w:spacing w:beforeLines="100" w:afterLines="150" w:line="360" w:lineRule="exact"/>
        <w:jc w:val="center"/>
      </w:pPr>
      <w:r>
        <w:rPr>
          <w:rFonts w:ascii="宋体"/>
        </w:rPr>
        <w:br w:type="page"/>
      </w:r>
      <w:bookmarkStart w:id="258" w:name="_Toc485889062"/>
      <w:bookmarkStart w:id="259" w:name="_Toc19556"/>
      <w:bookmarkStart w:id="260" w:name="_Toc486277929"/>
      <w:bookmarkStart w:id="261" w:name="_Toc234382966"/>
      <w:r>
        <w:rPr>
          <w:rFonts w:ascii="黑体" w:eastAsia="黑体" w:hAnsi="宋体" w:hint="eastAsia"/>
          <w:sz w:val="28"/>
          <w:szCs w:val="28"/>
        </w:rPr>
        <w:t>四</w:t>
      </w:r>
      <w:r>
        <w:rPr>
          <w:rFonts w:ascii="黑体" w:eastAsia="黑体" w:hAnsi="宋体"/>
          <w:sz w:val="28"/>
          <w:szCs w:val="28"/>
        </w:rPr>
        <w:t>、施工组织设计</w:t>
      </w:r>
      <w:bookmarkEnd w:id="258"/>
      <w:bookmarkEnd w:id="259"/>
      <w:bookmarkEnd w:id="260"/>
      <w:bookmarkEnd w:id="261"/>
    </w:p>
    <w:p w:rsidR="00631E69" w:rsidRDefault="00F40990">
      <w:pPr>
        <w:spacing w:line="440" w:lineRule="exact"/>
        <w:rPr>
          <w:rFonts w:ascii="宋体" w:hAnsi="宋体"/>
          <w:sz w:val="24"/>
        </w:rPr>
      </w:pPr>
      <w:r>
        <w:rPr>
          <w:rFonts w:ascii="宋体" w:hAnsi="宋体" w:hint="eastAsia"/>
          <w:sz w:val="24"/>
        </w:rPr>
        <w:t xml:space="preserve">  </w:t>
      </w:r>
      <w:r>
        <w:rPr>
          <w:rFonts w:ascii="宋体" w:hAnsi="宋体" w:hint="eastAsia"/>
          <w:sz w:val="24"/>
        </w:rPr>
        <w:t>1</w:t>
      </w:r>
      <w:r>
        <w:rPr>
          <w:rFonts w:ascii="宋体" w:hAnsi="宋体" w:hint="eastAsia"/>
          <w:sz w:val="24"/>
        </w:rPr>
        <w:t>、投标人应按以下要点编制施工组织设计；</w:t>
      </w:r>
    </w:p>
    <w:p w:rsidR="00631E69" w:rsidRDefault="00F40990">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）总体施工组织布置及规划</w:t>
      </w:r>
    </w:p>
    <w:p w:rsidR="00631E69" w:rsidRDefault="00F40990">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）主要工程项目的施工方案、方法与技术措施（尤其对重点、关键和难点工程的施工方案、方法及其措施）</w:t>
      </w:r>
    </w:p>
    <w:p w:rsidR="00631E69" w:rsidRDefault="00F40990">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）工期的保证体系及保证措施</w:t>
      </w:r>
    </w:p>
    <w:p w:rsidR="00631E69" w:rsidRDefault="00F40990">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）工程质量管理体系及保证措施</w:t>
      </w:r>
    </w:p>
    <w:p w:rsidR="00631E69" w:rsidRDefault="00F40990">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）安全生产管理体系及保证措施</w:t>
      </w:r>
    </w:p>
    <w:p w:rsidR="00631E69" w:rsidRDefault="00F40990">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）环境保护、水土保持保证体系及保证措施</w:t>
      </w:r>
      <w:r>
        <w:rPr>
          <w:rFonts w:ascii="宋体" w:hAnsi="宋体" w:hint="eastAsia"/>
          <w:b/>
          <w:bCs/>
          <w:sz w:val="24"/>
        </w:rPr>
        <w:t>（含扬尘治理措施）</w:t>
      </w:r>
    </w:p>
    <w:p w:rsidR="00631E69" w:rsidRDefault="00F40990">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）文明施工、文物保护保证体系及保证措施</w:t>
      </w:r>
    </w:p>
    <w:p w:rsidR="00631E69" w:rsidRDefault="00F40990">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）项目风险预测与防范，事故应急预案</w:t>
      </w:r>
    </w:p>
    <w:p w:rsidR="00631E69" w:rsidRDefault="00F40990">
      <w:pPr>
        <w:spacing w:line="44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）其他应说明的事项</w:t>
      </w:r>
    </w:p>
    <w:p w:rsidR="00631E69" w:rsidRDefault="00F40990">
      <w:pPr>
        <w:spacing w:line="40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施工组织设计除采用文字表述外可附下列图表，图表及格式要求附后。</w:t>
      </w:r>
    </w:p>
    <w:p w:rsidR="00631E69" w:rsidRDefault="00F40990">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附表一</w:t>
      </w:r>
      <w:r>
        <w:rPr>
          <w:rFonts w:ascii="宋体" w:hAnsi="宋体" w:hint="eastAsia"/>
          <w:sz w:val="24"/>
        </w:rPr>
        <w:t xml:space="preserve">  </w:t>
      </w:r>
      <w:r>
        <w:rPr>
          <w:rFonts w:ascii="宋体" w:hAnsi="宋体" w:hint="eastAsia"/>
          <w:sz w:val="24"/>
        </w:rPr>
        <w:t>施工总体计划表</w:t>
      </w:r>
    </w:p>
    <w:p w:rsidR="00631E69" w:rsidRDefault="00F40990">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附表二</w:t>
      </w:r>
      <w:r>
        <w:rPr>
          <w:rFonts w:ascii="宋体" w:hAnsi="宋体" w:hint="eastAsia"/>
          <w:sz w:val="24"/>
        </w:rPr>
        <w:t xml:space="preserve">  </w:t>
      </w:r>
      <w:r>
        <w:rPr>
          <w:rFonts w:ascii="宋体" w:hAnsi="宋体" w:hint="eastAsia"/>
          <w:sz w:val="24"/>
        </w:rPr>
        <w:t>分项工程进度率计划（斜率图）</w:t>
      </w:r>
      <w:r>
        <w:rPr>
          <w:rFonts w:ascii="宋体" w:hAnsi="宋体" w:hint="eastAsia"/>
          <w:sz w:val="24"/>
        </w:rPr>
        <w:t xml:space="preserve"> </w:t>
      </w:r>
    </w:p>
    <w:p w:rsidR="00631E69" w:rsidRDefault="00F40990">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附表三</w:t>
      </w:r>
      <w:r>
        <w:rPr>
          <w:rFonts w:ascii="宋体" w:hAnsi="宋体" w:hint="eastAsia"/>
          <w:sz w:val="24"/>
        </w:rPr>
        <w:t xml:space="preserve">  </w:t>
      </w:r>
      <w:r>
        <w:rPr>
          <w:rFonts w:ascii="宋体" w:hAnsi="宋体" w:hint="eastAsia"/>
          <w:sz w:val="24"/>
        </w:rPr>
        <w:t>工程管理曲线</w:t>
      </w:r>
    </w:p>
    <w:p w:rsidR="00631E69" w:rsidRDefault="00F40990">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附表四</w:t>
      </w:r>
      <w:r>
        <w:rPr>
          <w:rFonts w:ascii="宋体" w:hAnsi="宋体" w:hint="eastAsia"/>
          <w:sz w:val="24"/>
        </w:rPr>
        <w:t xml:space="preserve">  </w:t>
      </w:r>
      <w:r>
        <w:rPr>
          <w:rFonts w:ascii="宋体" w:hAnsi="宋体" w:hint="eastAsia"/>
          <w:sz w:val="24"/>
        </w:rPr>
        <w:t>分项工程生产率和施工周期表</w:t>
      </w:r>
    </w:p>
    <w:p w:rsidR="00631E69" w:rsidRDefault="00F40990">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附表五</w:t>
      </w:r>
      <w:r>
        <w:rPr>
          <w:rFonts w:ascii="宋体" w:hAnsi="宋体" w:hint="eastAsia"/>
          <w:sz w:val="24"/>
        </w:rPr>
        <w:t xml:space="preserve">  </w:t>
      </w:r>
      <w:r>
        <w:rPr>
          <w:rFonts w:ascii="宋体" w:hAnsi="宋体" w:hint="eastAsia"/>
          <w:sz w:val="24"/>
        </w:rPr>
        <w:t>施工总平面图</w:t>
      </w:r>
    </w:p>
    <w:p w:rsidR="00631E69" w:rsidRDefault="00F40990">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附表六</w:t>
      </w:r>
      <w:r>
        <w:rPr>
          <w:rFonts w:ascii="宋体" w:hAnsi="宋体" w:hint="eastAsia"/>
          <w:sz w:val="24"/>
        </w:rPr>
        <w:t xml:space="preserve">  </w:t>
      </w:r>
      <w:r>
        <w:rPr>
          <w:rFonts w:ascii="宋体" w:hAnsi="宋体" w:hint="eastAsia"/>
          <w:sz w:val="24"/>
        </w:rPr>
        <w:t>劳动力计划表</w:t>
      </w:r>
    </w:p>
    <w:p w:rsidR="00631E69" w:rsidRDefault="00F40990">
      <w:pPr>
        <w:spacing w:line="400" w:lineRule="exact"/>
        <w:ind w:firstLineChars="350" w:firstLine="840"/>
        <w:rPr>
          <w:rFonts w:ascii="宋体" w:hAnsi="宋体"/>
          <w:sz w:val="24"/>
        </w:rPr>
      </w:pPr>
      <w:r>
        <w:rPr>
          <w:rFonts w:ascii="宋体" w:hAnsi="宋体" w:hint="eastAsia"/>
          <w:sz w:val="24"/>
        </w:rPr>
        <w:t>附表七</w:t>
      </w:r>
      <w:r>
        <w:rPr>
          <w:rFonts w:ascii="宋体" w:hAnsi="宋体" w:hint="eastAsia"/>
          <w:sz w:val="24"/>
        </w:rPr>
        <w:t xml:space="preserve">  </w:t>
      </w:r>
      <w:r>
        <w:rPr>
          <w:rFonts w:ascii="宋体" w:hAnsi="宋体" w:hint="eastAsia"/>
          <w:sz w:val="24"/>
        </w:rPr>
        <w:t>临时用地计划表</w:t>
      </w:r>
    </w:p>
    <w:p w:rsidR="00631E69" w:rsidRDefault="00F40990">
      <w:pPr>
        <w:spacing w:line="400" w:lineRule="exact"/>
        <w:ind w:firstLineChars="350" w:firstLine="840"/>
        <w:rPr>
          <w:rFonts w:ascii="宋体" w:hAnsi="宋体"/>
          <w:sz w:val="24"/>
        </w:rPr>
      </w:pPr>
      <w:r>
        <w:rPr>
          <w:rFonts w:ascii="宋体" w:hAnsi="宋体" w:hint="eastAsia"/>
          <w:sz w:val="24"/>
        </w:rPr>
        <w:t>附表八</w:t>
      </w:r>
      <w:r>
        <w:rPr>
          <w:rFonts w:ascii="宋体" w:hAnsi="宋体" w:hint="eastAsia"/>
          <w:sz w:val="24"/>
        </w:rPr>
        <w:t xml:space="preserve">  </w:t>
      </w:r>
      <w:r>
        <w:rPr>
          <w:rFonts w:ascii="宋体" w:hAnsi="宋体" w:hint="eastAsia"/>
          <w:sz w:val="24"/>
        </w:rPr>
        <w:t>外供电力需求计划表</w:t>
      </w:r>
    </w:p>
    <w:p w:rsidR="00631E69" w:rsidRDefault="00F40990">
      <w:pPr>
        <w:spacing w:line="400" w:lineRule="exact"/>
        <w:ind w:firstLineChars="350" w:firstLine="840"/>
        <w:rPr>
          <w:rFonts w:ascii="宋体" w:hAnsi="宋体"/>
          <w:sz w:val="24"/>
        </w:rPr>
      </w:pPr>
      <w:r>
        <w:rPr>
          <w:rFonts w:ascii="宋体" w:hAnsi="宋体" w:hint="eastAsia"/>
          <w:sz w:val="24"/>
        </w:rPr>
        <w:t>附表九</w:t>
      </w:r>
      <w:r>
        <w:rPr>
          <w:rFonts w:ascii="宋体" w:hAnsi="宋体" w:hint="eastAsia"/>
          <w:sz w:val="24"/>
        </w:rPr>
        <w:t xml:space="preserve">  </w:t>
      </w:r>
      <w:r>
        <w:rPr>
          <w:rFonts w:ascii="宋体" w:hAnsi="宋体" w:hint="eastAsia"/>
          <w:sz w:val="24"/>
        </w:rPr>
        <w:t>合同用款估算表</w:t>
      </w:r>
    </w:p>
    <w:p w:rsidR="00631E69" w:rsidRDefault="00631E69">
      <w:pPr>
        <w:spacing w:line="440" w:lineRule="exact"/>
        <w:ind w:firstLineChars="200" w:firstLine="480"/>
        <w:rPr>
          <w:rFonts w:ascii="宋体" w:hAnsi="宋体"/>
          <w:sz w:val="24"/>
        </w:rPr>
      </w:pPr>
    </w:p>
    <w:p w:rsidR="00631E69" w:rsidRDefault="00631E69">
      <w:pPr>
        <w:spacing w:line="440" w:lineRule="exact"/>
        <w:ind w:firstLineChars="200" w:firstLine="480"/>
        <w:rPr>
          <w:rFonts w:ascii="宋体" w:hAnsi="宋体"/>
          <w:sz w:val="24"/>
        </w:rPr>
      </w:pPr>
    </w:p>
    <w:p w:rsidR="00631E69" w:rsidRDefault="00631E69" w:rsidP="00631E69">
      <w:pPr>
        <w:pStyle w:val="1"/>
        <w:keepNext w:val="0"/>
        <w:keepLines w:val="0"/>
        <w:pageBreakBefore/>
        <w:spacing w:beforeLines="100" w:afterLines="150" w:line="360" w:lineRule="exact"/>
        <w:jc w:val="center"/>
        <w:rPr>
          <w:rFonts w:ascii="黑体" w:eastAsia="黑体" w:hAnsi="宋体"/>
          <w:sz w:val="28"/>
          <w:szCs w:val="28"/>
        </w:rPr>
        <w:sectPr w:rsidR="00631E69">
          <w:footnotePr>
            <w:numFmt w:val="decimalEnclosedCircleChinese"/>
            <w:numRestart w:val="eachPage"/>
          </w:footnotePr>
          <w:pgSz w:w="11907" w:h="16840"/>
          <w:pgMar w:top="1440" w:right="1361" w:bottom="1440" w:left="1361" w:header="720" w:footer="907" w:gutter="0"/>
          <w:cols w:space="720"/>
        </w:sectPr>
      </w:pPr>
      <w:bookmarkStart w:id="262" w:name="_Toc485889070"/>
      <w:bookmarkStart w:id="263" w:name="_Toc486277936"/>
      <w:bookmarkStart w:id="264" w:name="_Toc234382974"/>
      <w:bookmarkStart w:id="265" w:name="_Toc19898"/>
    </w:p>
    <w:p w:rsidR="00631E69" w:rsidRDefault="00F40990">
      <w:pPr>
        <w:pStyle w:val="4"/>
        <w:spacing w:before="120" w:after="120" w:line="377" w:lineRule="auto"/>
      </w:pPr>
      <w:r>
        <w:rPr>
          <w:rFonts w:hint="eastAsia"/>
        </w:rPr>
        <w:t>附表一</w:t>
      </w:r>
      <w:r>
        <w:rPr>
          <w:rFonts w:hint="eastAsia"/>
        </w:rPr>
        <w:t xml:space="preserve">   </w:t>
      </w:r>
      <w:r>
        <w:rPr>
          <w:rFonts w:hint="eastAsia"/>
        </w:rPr>
        <w:t>施工总体计划表</w:t>
      </w:r>
    </w:p>
    <w:tbl>
      <w:tblPr>
        <w:tblW w:w="148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rsidR="00631E69">
        <w:trPr>
          <w:gridAfter w:val="1"/>
          <w:wAfter w:w="9" w:type="dxa"/>
          <w:trHeight w:hRule="exact" w:val="613"/>
          <w:jc w:val="center"/>
        </w:trPr>
        <w:tc>
          <w:tcPr>
            <w:tcW w:w="2866" w:type="dxa"/>
            <w:tcBorders>
              <w:bottom w:val="single" w:sz="6" w:space="0" w:color="auto"/>
            </w:tcBorders>
            <w:vAlign w:val="center"/>
          </w:tcPr>
          <w:p w:rsidR="00631E69" w:rsidRDefault="00F40990">
            <w:pPr>
              <w:jc w:val="center"/>
              <w:rPr>
                <w:rFonts w:ascii="宋体" w:hAnsi="宋体"/>
                <w:szCs w:val="21"/>
              </w:rPr>
            </w:pPr>
            <w:r>
              <w:rPr>
                <w:rFonts w:ascii="宋体" w:hAnsi="宋体" w:hint="eastAsia"/>
                <w:szCs w:val="21"/>
              </w:rPr>
              <w:t>年度</w:t>
            </w:r>
          </w:p>
        </w:tc>
        <w:tc>
          <w:tcPr>
            <w:tcW w:w="4922" w:type="dxa"/>
            <w:gridSpan w:val="12"/>
            <w:vAlign w:val="center"/>
          </w:tcPr>
          <w:p w:rsidR="00631E69" w:rsidRDefault="00F40990">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4956" w:type="dxa"/>
            <w:gridSpan w:val="12"/>
            <w:vAlign w:val="center"/>
          </w:tcPr>
          <w:p w:rsidR="00631E69" w:rsidRDefault="00F40990">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2059" w:type="dxa"/>
            <w:gridSpan w:val="5"/>
            <w:vAlign w:val="center"/>
          </w:tcPr>
          <w:p w:rsidR="00631E69" w:rsidRDefault="00F40990">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r>
      <w:tr w:rsidR="00631E69">
        <w:trPr>
          <w:trHeight w:hRule="exact" w:val="1374"/>
          <w:jc w:val="center"/>
        </w:trPr>
        <w:tc>
          <w:tcPr>
            <w:tcW w:w="2866" w:type="dxa"/>
            <w:tcBorders>
              <w:top w:val="single" w:sz="6" w:space="0" w:color="auto"/>
              <w:bottom w:val="single" w:sz="6" w:space="0" w:color="auto"/>
              <w:tl2br w:val="single" w:sz="6" w:space="0" w:color="auto"/>
            </w:tcBorders>
            <w:vAlign w:val="center"/>
          </w:tcPr>
          <w:p w:rsidR="00631E69" w:rsidRDefault="00F40990">
            <w:pPr>
              <w:jc w:val="center"/>
              <w:rPr>
                <w:rFonts w:ascii="宋体" w:hAnsi="宋体"/>
                <w:szCs w:val="21"/>
              </w:rPr>
            </w:pPr>
            <w:r>
              <w:rPr>
                <w:rFonts w:ascii="宋体" w:hAnsi="宋体" w:hint="eastAsia"/>
                <w:szCs w:val="21"/>
              </w:rPr>
              <w:t xml:space="preserve">                    </w:t>
            </w:r>
            <w:r>
              <w:rPr>
                <w:rFonts w:ascii="宋体" w:hAnsi="宋体" w:hint="eastAsia"/>
                <w:szCs w:val="21"/>
              </w:rPr>
              <w:t>月份</w:t>
            </w:r>
          </w:p>
          <w:p w:rsidR="00631E69" w:rsidRDefault="00631E69">
            <w:pPr>
              <w:jc w:val="left"/>
              <w:rPr>
                <w:rFonts w:ascii="宋体" w:hAnsi="宋体"/>
                <w:szCs w:val="21"/>
              </w:rPr>
            </w:pPr>
          </w:p>
          <w:p w:rsidR="00631E69" w:rsidRDefault="00F40990">
            <w:pPr>
              <w:jc w:val="left"/>
              <w:rPr>
                <w:rFonts w:ascii="宋体" w:hAnsi="宋体"/>
                <w:szCs w:val="21"/>
              </w:rPr>
            </w:pPr>
            <w:r>
              <w:rPr>
                <w:rFonts w:ascii="宋体" w:hAnsi="宋体" w:hint="eastAsia"/>
                <w:szCs w:val="21"/>
              </w:rPr>
              <w:t>主要工程项目</w:t>
            </w:r>
          </w:p>
        </w:tc>
        <w:tc>
          <w:tcPr>
            <w:tcW w:w="403" w:type="dxa"/>
            <w:vAlign w:val="center"/>
          </w:tcPr>
          <w:p w:rsidR="00631E69" w:rsidRDefault="00F40990">
            <w:pPr>
              <w:jc w:val="center"/>
              <w:rPr>
                <w:rFonts w:ascii="宋体" w:hAnsi="宋体"/>
                <w:szCs w:val="21"/>
              </w:rPr>
            </w:pPr>
            <w:r>
              <w:rPr>
                <w:rFonts w:ascii="宋体" w:hAnsi="宋体" w:hint="eastAsia"/>
                <w:szCs w:val="21"/>
              </w:rPr>
              <w:t>1</w:t>
            </w:r>
          </w:p>
        </w:tc>
        <w:tc>
          <w:tcPr>
            <w:tcW w:w="403" w:type="dxa"/>
            <w:vAlign w:val="center"/>
          </w:tcPr>
          <w:p w:rsidR="00631E69" w:rsidRDefault="00F40990">
            <w:pPr>
              <w:jc w:val="center"/>
              <w:rPr>
                <w:rFonts w:ascii="宋体" w:hAnsi="宋体"/>
                <w:szCs w:val="21"/>
              </w:rPr>
            </w:pPr>
            <w:r>
              <w:rPr>
                <w:rFonts w:ascii="宋体" w:hAnsi="宋体" w:hint="eastAsia"/>
                <w:szCs w:val="21"/>
              </w:rPr>
              <w:t>2</w:t>
            </w:r>
          </w:p>
        </w:tc>
        <w:tc>
          <w:tcPr>
            <w:tcW w:w="405" w:type="dxa"/>
            <w:vAlign w:val="center"/>
          </w:tcPr>
          <w:p w:rsidR="00631E69" w:rsidRDefault="00F40990">
            <w:pPr>
              <w:jc w:val="center"/>
              <w:rPr>
                <w:rFonts w:ascii="宋体" w:hAnsi="宋体"/>
                <w:szCs w:val="21"/>
              </w:rPr>
            </w:pPr>
            <w:r>
              <w:rPr>
                <w:rFonts w:ascii="宋体" w:hAnsi="宋体" w:hint="eastAsia"/>
                <w:szCs w:val="21"/>
              </w:rPr>
              <w:t>3</w:t>
            </w:r>
          </w:p>
        </w:tc>
        <w:tc>
          <w:tcPr>
            <w:tcW w:w="405" w:type="dxa"/>
            <w:vAlign w:val="center"/>
          </w:tcPr>
          <w:p w:rsidR="00631E69" w:rsidRDefault="00F40990">
            <w:pPr>
              <w:jc w:val="center"/>
              <w:rPr>
                <w:rFonts w:ascii="宋体" w:hAnsi="宋体"/>
                <w:szCs w:val="21"/>
              </w:rPr>
            </w:pPr>
            <w:r>
              <w:rPr>
                <w:rFonts w:ascii="宋体" w:hAnsi="宋体" w:hint="eastAsia"/>
                <w:szCs w:val="21"/>
              </w:rPr>
              <w:t>4</w:t>
            </w:r>
          </w:p>
        </w:tc>
        <w:tc>
          <w:tcPr>
            <w:tcW w:w="405" w:type="dxa"/>
            <w:vAlign w:val="center"/>
          </w:tcPr>
          <w:p w:rsidR="00631E69" w:rsidRDefault="00F40990">
            <w:pPr>
              <w:jc w:val="center"/>
              <w:rPr>
                <w:rFonts w:ascii="宋体" w:hAnsi="宋体"/>
                <w:szCs w:val="21"/>
              </w:rPr>
            </w:pPr>
            <w:r>
              <w:rPr>
                <w:rFonts w:ascii="宋体" w:hAnsi="宋体" w:hint="eastAsia"/>
                <w:szCs w:val="21"/>
              </w:rPr>
              <w:t>5</w:t>
            </w:r>
          </w:p>
        </w:tc>
        <w:tc>
          <w:tcPr>
            <w:tcW w:w="405" w:type="dxa"/>
            <w:vAlign w:val="center"/>
          </w:tcPr>
          <w:p w:rsidR="00631E69" w:rsidRDefault="00F40990">
            <w:pPr>
              <w:jc w:val="center"/>
              <w:rPr>
                <w:rFonts w:ascii="宋体" w:hAnsi="宋体"/>
                <w:szCs w:val="21"/>
              </w:rPr>
            </w:pPr>
            <w:r>
              <w:rPr>
                <w:rFonts w:ascii="宋体" w:hAnsi="宋体" w:hint="eastAsia"/>
                <w:szCs w:val="21"/>
              </w:rPr>
              <w:t>6</w:t>
            </w:r>
          </w:p>
        </w:tc>
        <w:tc>
          <w:tcPr>
            <w:tcW w:w="405" w:type="dxa"/>
            <w:vAlign w:val="center"/>
          </w:tcPr>
          <w:p w:rsidR="00631E69" w:rsidRDefault="00F40990">
            <w:pPr>
              <w:jc w:val="center"/>
              <w:rPr>
                <w:rFonts w:ascii="宋体" w:hAnsi="宋体"/>
                <w:szCs w:val="21"/>
              </w:rPr>
            </w:pPr>
            <w:r>
              <w:rPr>
                <w:rFonts w:ascii="宋体" w:hAnsi="宋体" w:hint="eastAsia"/>
                <w:szCs w:val="21"/>
              </w:rPr>
              <w:t>7</w:t>
            </w:r>
          </w:p>
        </w:tc>
        <w:tc>
          <w:tcPr>
            <w:tcW w:w="405" w:type="dxa"/>
            <w:vAlign w:val="center"/>
          </w:tcPr>
          <w:p w:rsidR="00631E69" w:rsidRDefault="00F40990">
            <w:pPr>
              <w:jc w:val="center"/>
              <w:rPr>
                <w:rFonts w:ascii="宋体" w:hAnsi="宋体"/>
                <w:szCs w:val="21"/>
              </w:rPr>
            </w:pPr>
            <w:r>
              <w:rPr>
                <w:rFonts w:ascii="宋体" w:hAnsi="宋体" w:hint="eastAsia"/>
                <w:szCs w:val="21"/>
              </w:rPr>
              <w:t>8</w:t>
            </w:r>
          </w:p>
        </w:tc>
        <w:tc>
          <w:tcPr>
            <w:tcW w:w="405" w:type="dxa"/>
            <w:vAlign w:val="center"/>
          </w:tcPr>
          <w:p w:rsidR="00631E69" w:rsidRDefault="00F40990">
            <w:pPr>
              <w:jc w:val="center"/>
              <w:rPr>
                <w:rFonts w:ascii="宋体" w:hAnsi="宋体"/>
                <w:szCs w:val="21"/>
              </w:rPr>
            </w:pPr>
            <w:r>
              <w:rPr>
                <w:rFonts w:ascii="宋体" w:hAnsi="宋体" w:hint="eastAsia"/>
                <w:szCs w:val="21"/>
              </w:rPr>
              <w:t>9</w:t>
            </w:r>
          </w:p>
        </w:tc>
        <w:tc>
          <w:tcPr>
            <w:tcW w:w="426" w:type="dxa"/>
            <w:vAlign w:val="center"/>
          </w:tcPr>
          <w:p w:rsidR="00631E69" w:rsidRDefault="00F40990">
            <w:pPr>
              <w:jc w:val="center"/>
              <w:rPr>
                <w:rFonts w:ascii="宋体" w:hAnsi="宋体"/>
                <w:szCs w:val="21"/>
              </w:rPr>
            </w:pPr>
            <w:r>
              <w:rPr>
                <w:rFonts w:ascii="宋体" w:hAnsi="宋体" w:hint="eastAsia"/>
                <w:szCs w:val="21"/>
              </w:rPr>
              <w:t>10</w:t>
            </w:r>
          </w:p>
        </w:tc>
        <w:tc>
          <w:tcPr>
            <w:tcW w:w="426" w:type="dxa"/>
            <w:vAlign w:val="center"/>
          </w:tcPr>
          <w:p w:rsidR="00631E69" w:rsidRDefault="00F40990">
            <w:pPr>
              <w:jc w:val="center"/>
              <w:rPr>
                <w:rFonts w:ascii="宋体" w:hAnsi="宋体"/>
                <w:szCs w:val="21"/>
              </w:rPr>
            </w:pPr>
            <w:r>
              <w:rPr>
                <w:rFonts w:ascii="宋体" w:hAnsi="宋体" w:hint="eastAsia"/>
                <w:szCs w:val="21"/>
              </w:rPr>
              <w:t>11</w:t>
            </w:r>
          </w:p>
        </w:tc>
        <w:tc>
          <w:tcPr>
            <w:tcW w:w="429" w:type="dxa"/>
            <w:vAlign w:val="center"/>
          </w:tcPr>
          <w:p w:rsidR="00631E69" w:rsidRDefault="00F40990">
            <w:pPr>
              <w:jc w:val="center"/>
              <w:rPr>
                <w:rFonts w:ascii="宋体" w:hAnsi="宋体"/>
                <w:szCs w:val="21"/>
              </w:rPr>
            </w:pPr>
            <w:r>
              <w:rPr>
                <w:rFonts w:ascii="宋体" w:hAnsi="宋体" w:hint="eastAsia"/>
                <w:szCs w:val="21"/>
              </w:rPr>
              <w:t>12</w:t>
            </w:r>
          </w:p>
        </w:tc>
        <w:tc>
          <w:tcPr>
            <w:tcW w:w="405" w:type="dxa"/>
            <w:vAlign w:val="center"/>
          </w:tcPr>
          <w:p w:rsidR="00631E69" w:rsidRDefault="00F40990">
            <w:pPr>
              <w:jc w:val="center"/>
              <w:rPr>
                <w:rFonts w:ascii="宋体" w:hAnsi="宋体"/>
                <w:szCs w:val="21"/>
              </w:rPr>
            </w:pPr>
            <w:r>
              <w:rPr>
                <w:rFonts w:ascii="宋体" w:hAnsi="宋体" w:hint="eastAsia"/>
                <w:szCs w:val="21"/>
              </w:rPr>
              <w:t>1</w:t>
            </w:r>
          </w:p>
        </w:tc>
        <w:tc>
          <w:tcPr>
            <w:tcW w:w="405" w:type="dxa"/>
            <w:vAlign w:val="center"/>
          </w:tcPr>
          <w:p w:rsidR="00631E69" w:rsidRDefault="00F40990">
            <w:pPr>
              <w:jc w:val="center"/>
              <w:rPr>
                <w:rFonts w:ascii="宋体" w:hAnsi="宋体"/>
                <w:szCs w:val="21"/>
              </w:rPr>
            </w:pPr>
            <w:r>
              <w:rPr>
                <w:rFonts w:ascii="宋体" w:hAnsi="宋体" w:hint="eastAsia"/>
                <w:szCs w:val="21"/>
              </w:rPr>
              <w:t>2</w:t>
            </w:r>
          </w:p>
        </w:tc>
        <w:tc>
          <w:tcPr>
            <w:tcW w:w="406" w:type="dxa"/>
            <w:vAlign w:val="center"/>
          </w:tcPr>
          <w:p w:rsidR="00631E69" w:rsidRDefault="00F40990">
            <w:pPr>
              <w:jc w:val="center"/>
              <w:rPr>
                <w:rFonts w:ascii="宋体" w:hAnsi="宋体"/>
                <w:szCs w:val="21"/>
              </w:rPr>
            </w:pPr>
            <w:r>
              <w:rPr>
                <w:rFonts w:ascii="宋体" w:hAnsi="宋体" w:hint="eastAsia"/>
                <w:szCs w:val="21"/>
              </w:rPr>
              <w:t>3</w:t>
            </w:r>
          </w:p>
        </w:tc>
        <w:tc>
          <w:tcPr>
            <w:tcW w:w="406" w:type="dxa"/>
            <w:vAlign w:val="center"/>
          </w:tcPr>
          <w:p w:rsidR="00631E69" w:rsidRDefault="00F40990">
            <w:pPr>
              <w:jc w:val="center"/>
              <w:rPr>
                <w:rFonts w:ascii="宋体" w:hAnsi="宋体"/>
                <w:szCs w:val="21"/>
              </w:rPr>
            </w:pPr>
            <w:r>
              <w:rPr>
                <w:rFonts w:ascii="宋体" w:hAnsi="宋体" w:hint="eastAsia"/>
                <w:szCs w:val="21"/>
              </w:rPr>
              <w:t>4</w:t>
            </w:r>
          </w:p>
        </w:tc>
        <w:tc>
          <w:tcPr>
            <w:tcW w:w="406" w:type="dxa"/>
            <w:vAlign w:val="center"/>
          </w:tcPr>
          <w:p w:rsidR="00631E69" w:rsidRDefault="00F40990">
            <w:pPr>
              <w:jc w:val="center"/>
              <w:rPr>
                <w:rFonts w:ascii="宋体" w:hAnsi="宋体"/>
                <w:szCs w:val="21"/>
              </w:rPr>
            </w:pPr>
            <w:r>
              <w:rPr>
                <w:rFonts w:ascii="宋体" w:hAnsi="宋体" w:hint="eastAsia"/>
                <w:szCs w:val="21"/>
              </w:rPr>
              <w:t>5</w:t>
            </w:r>
          </w:p>
        </w:tc>
        <w:tc>
          <w:tcPr>
            <w:tcW w:w="406" w:type="dxa"/>
            <w:vAlign w:val="center"/>
          </w:tcPr>
          <w:p w:rsidR="00631E69" w:rsidRDefault="00F40990">
            <w:pPr>
              <w:jc w:val="center"/>
              <w:rPr>
                <w:rFonts w:ascii="宋体" w:hAnsi="宋体"/>
                <w:szCs w:val="21"/>
              </w:rPr>
            </w:pPr>
            <w:r>
              <w:rPr>
                <w:rFonts w:ascii="宋体" w:hAnsi="宋体" w:hint="eastAsia"/>
                <w:szCs w:val="21"/>
              </w:rPr>
              <w:t>6</w:t>
            </w:r>
          </w:p>
        </w:tc>
        <w:tc>
          <w:tcPr>
            <w:tcW w:w="406" w:type="dxa"/>
            <w:vAlign w:val="center"/>
          </w:tcPr>
          <w:p w:rsidR="00631E69" w:rsidRDefault="00F40990">
            <w:pPr>
              <w:jc w:val="center"/>
              <w:rPr>
                <w:rFonts w:ascii="宋体" w:hAnsi="宋体"/>
                <w:szCs w:val="21"/>
              </w:rPr>
            </w:pPr>
            <w:r>
              <w:rPr>
                <w:rFonts w:ascii="宋体" w:hAnsi="宋体" w:hint="eastAsia"/>
                <w:szCs w:val="21"/>
              </w:rPr>
              <w:t>7</w:t>
            </w:r>
          </w:p>
        </w:tc>
        <w:tc>
          <w:tcPr>
            <w:tcW w:w="406" w:type="dxa"/>
            <w:vAlign w:val="center"/>
          </w:tcPr>
          <w:p w:rsidR="00631E69" w:rsidRDefault="00F40990">
            <w:pPr>
              <w:jc w:val="center"/>
              <w:rPr>
                <w:rFonts w:ascii="宋体" w:hAnsi="宋体"/>
                <w:szCs w:val="21"/>
              </w:rPr>
            </w:pPr>
            <w:r>
              <w:rPr>
                <w:rFonts w:ascii="宋体" w:hAnsi="宋体" w:hint="eastAsia"/>
                <w:szCs w:val="21"/>
              </w:rPr>
              <w:t>8</w:t>
            </w:r>
          </w:p>
        </w:tc>
        <w:tc>
          <w:tcPr>
            <w:tcW w:w="406" w:type="dxa"/>
            <w:vAlign w:val="center"/>
          </w:tcPr>
          <w:p w:rsidR="00631E69" w:rsidRDefault="00F40990">
            <w:pPr>
              <w:jc w:val="center"/>
              <w:rPr>
                <w:rFonts w:ascii="宋体" w:hAnsi="宋体"/>
                <w:szCs w:val="21"/>
              </w:rPr>
            </w:pPr>
            <w:r>
              <w:rPr>
                <w:rFonts w:ascii="宋体" w:hAnsi="宋体" w:hint="eastAsia"/>
                <w:szCs w:val="21"/>
              </w:rPr>
              <w:t>9</w:t>
            </w:r>
          </w:p>
        </w:tc>
        <w:tc>
          <w:tcPr>
            <w:tcW w:w="427" w:type="dxa"/>
            <w:vAlign w:val="center"/>
          </w:tcPr>
          <w:p w:rsidR="00631E69" w:rsidRDefault="00F40990">
            <w:pPr>
              <w:jc w:val="center"/>
              <w:rPr>
                <w:rFonts w:ascii="宋体" w:hAnsi="宋体"/>
                <w:szCs w:val="21"/>
              </w:rPr>
            </w:pPr>
            <w:r>
              <w:rPr>
                <w:rFonts w:ascii="宋体" w:hAnsi="宋体" w:hint="eastAsia"/>
                <w:szCs w:val="21"/>
              </w:rPr>
              <w:t>10</w:t>
            </w:r>
          </w:p>
        </w:tc>
        <w:tc>
          <w:tcPr>
            <w:tcW w:w="427" w:type="dxa"/>
            <w:vAlign w:val="center"/>
          </w:tcPr>
          <w:p w:rsidR="00631E69" w:rsidRDefault="00F40990">
            <w:pPr>
              <w:jc w:val="center"/>
              <w:rPr>
                <w:rFonts w:ascii="宋体" w:hAnsi="宋体"/>
                <w:szCs w:val="21"/>
              </w:rPr>
            </w:pPr>
            <w:r>
              <w:rPr>
                <w:rFonts w:ascii="宋体" w:hAnsi="宋体" w:hint="eastAsia"/>
                <w:szCs w:val="21"/>
              </w:rPr>
              <w:t>11</w:t>
            </w:r>
          </w:p>
        </w:tc>
        <w:tc>
          <w:tcPr>
            <w:tcW w:w="450" w:type="dxa"/>
            <w:vAlign w:val="center"/>
          </w:tcPr>
          <w:p w:rsidR="00631E69" w:rsidRDefault="00F40990">
            <w:pPr>
              <w:jc w:val="center"/>
              <w:rPr>
                <w:rFonts w:ascii="宋体" w:hAnsi="宋体"/>
                <w:szCs w:val="21"/>
              </w:rPr>
            </w:pPr>
            <w:r>
              <w:rPr>
                <w:rFonts w:ascii="宋体" w:hAnsi="宋体" w:hint="eastAsia"/>
                <w:szCs w:val="21"/>
              </w:rPr>
              <w:t>12</w:t>
            </w:r>
          </w:p>
        </w:tc>
        <w:tc>
          <w:tcPr>
            <w:tcW w:w="406" w:type="dxa"/>
            <w:vAlign w:val="center"/>
          </w:tcPr>
          <w:p w:rsidR="00631E69" w:rsidRDefault="00F40990">
            <w:pPr>
              <w:jc w:val="center"/>
              <w:rPr>
                <w:rFonts w:ascii="宋体" w:hAnsi="宋体"/>
                <w:szCs w:val="21"/>
              </w:rPr>
            </w:pPr>
            <w:r>
              <w:rPr>
                <w:rFonts w:ascii="宋体" w:hAnsi="宋体" w:hint="eastAsia"/>
                <w:szCs w:val="21"/>
              </w:rPr>
              <w:t>1</w:t>
            </w:r>
          </w:p>
        </w:tc>
        <w:tc>
          <w:tcPr>
            <w:tcW w:w="406" w:type="dxa"/>
            <w:vAlign w:val="center"/>
          </w:tcPr>
          <w:p w:rsidR="00631E69" w:rsidRDefault="00F40990">
            <w:pPr>
              <w:jc w:val="center"/>
              <w:rPr>
                <w:rFonts w:ascii="宋体" w:hAnsi="宋体"/>
                <w:szCs w:val="21"/>
              </w:rPr>
            </w:pPr>
            <w:r>
              <w:rPr>
                <w:rFonts w:ascii="宋体" w:hAnsi="宋体" w:hint="eastAsia"/>
                <w:szCs w:val="21"/>
              </w:rPr>
              <w:t>2</w:t>
            </w:r>
          </w:p>
        </w:tc>
        <w:tc>
          <w:tcPr>
            <w:tcW w:w="406" w:type="dxa"/>
            <w:vAlign w:val="center"/>
          </w:tcPr>
          <w:p w:rsidR="00631E69" w:rsidRDefault="00F40990">
            <w:pPr>
              <w:jc w:val="center"/>
              <w:rPr>
                <w:rFonts w:ascii="宋体" w:hAnsi="宋体"/>
                <w:szCs w:val="21"/>
              </w:rPr>
            </w:pPr>
            <w:r>
              <w:rPr>
                <w:rFonts w:ascii="宋体" w:hAnsi="宋体" w:hint="eastAsia"/>
                <w:szCs w:val="21"/>
              </w:rPr>
              <w:t>3</w:t>
            </w:r>
          </w:p>
        </w:tc>
        <w:tc>
          <w:tcPr>
            <w:tcW w:w="406" w:type="dxa"/>
            <w:vAlign w:val="center"/>
          </w:tcPr>
          <w:p w:rsidR="00631E69" w:rsidRDefault="00F40990">
            <w:pPr>
              <w:jc w:val="center"/>
              <w:rPr>
                <w:rFonts w:ascii="宋体" w:hAnsi="宋体"/>
                <w:szCs w:val="21"/>
              </w:rPr>
            </w:pPr>
            <w:r>
              <w:rPr>
                <w:rFonts w:ascii="宋体" w:hAnsi="宋体" w:hint="eastAsia"/>
                <w:szCs w:val="21"/>
              </w:rPr>
              <w:t>4</w:t>
            </w:r>
          </w:p>
        </w:tc>
        <w:tc>
          <w:tcPr>
            <w:tcW w:w="444" w:type="dxa"/>
            <w:gridSpan w:val="2"/>
            <w:vAlign w:val="center"/>
          </w:tcPr>
          <w:p w:rsidR="00631E69" w:rsidRDefault="00F40990">
            <w:pPr>
              <w:jc w:val="center"/>
              <w:rPr>
                <w:rFonts w:ascii="宋体" w:hAnsi="宋体"/>
                <w:szCs w:val="21"/>
              </w:rPr>
            </w:pPr>
            <w:r>
              <w:rPr>
                <w:rFonts w:ascii="宋体" w:hAnsi="宋体" w:hint="eastAsia"/>
                <w:szCs w:val="21"/>
              </w:rPr>
              <w:t>…</w:t>
            </w:r>
          </w:p>
        </w:tc>
      </w:tr>
      <w:tr w:rsidR="00631E69">
        <w:trPr>
          <w:trHeight w:hRule="exact" w:val="459"/>
          <w:jc w:val="center"/>
        </w:trPr>
        <w:tc>
          <w:tcPr>
            <w:tcW w:w="2866" w:type="dxa"/>
            <w:tcBorders>
              <w:top w:val="single" w:sz="6" w:space="0" w:color="auto"/>
            </w:tcBorders>
            <w:vAlign w:val="center"/>
          </w:tcPr>
          <w:p w:rsidR="00631E69" w:rsidRDefault="00F40990">
            <w:pPr>
              <w:ind w:leftChars="50" w:left="105"/>
              <w:rPr>
                <w:rFonts w:ascii="宋体" w:hAnsi="宋体"/>
                <w:szCs w:val="21"/>
              </w:rPr>
            </w:pPr>
            <w:r>
              <w:rPr>
                <w:rFonts w:ascii="宋体" w:hAnsi="宋体" w:hint="eastAsia"/>
                <w:szCs w:val="21"/>
              </w:rPr>
              <w:t>1.</w:t>
            </w:r>
            <w:r>
              <w:rPr>
                <w:rFonts w:ascii="宋体" w:hAnsi="宋体" w:hint="eastAsia"/>
                <w:szCs w:val="21"/>
              </w:rPr>
              <w:t>施工准备</w:t>
            </w:r>
          </w:p>
        </w:tc>
        <w:tc>
          <w:tcPr>
            <w:tcW w:w="403" w:type="dxa"/>
            <w:vAlign w:val="center"/>
          </w:tcPr>
          <w:p w:rsidR="00631E69" w:rsidRDefault="00631E69">
            <w:pPr>
              <w:jc w:val="center"/>
              <w:rPr>
                <w:rFonts w:ascii="宋体" w:hAnsi="宋体"/>
                <w:szCs w:val="21"/>
              </w:rPr>
            </w:pPr>
          </w:p>
        </w:tc>
        <w:tc>
          <w:tcPr>
            <w:tcW w:w="403"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26" w:type="dxa"/>
            <w:vAlign w:val="center"/>
          </w:tcPr>
          <w:p w:rsidR="00631E69" w:rsidRDefault="00631E69">
            <w:pPr>
              <w:jc w:val="center"/>
              <w:rPr>
                <w:rFonts w:ascii="宋体" w:hAnsi="宋体"/>
                <w:szCs w:val="21"/>
              </w:rPr>
            </w:pPr>
          </w:p>
        </w:tc>
        <w:tc>
          <w:tcPr>
            <w:tcW w:w="426" w:type="dxa"/>
            <w:vAlign w:val="center"/>
          </w:tcPr>
          <w:p w:rsidR="00631E69" w:rsidRDefault="00631E69">
            <w:pPr>
              <w:jc w:val="center"/>
              <w:rPr>
                <w:rFonts w:ascii="宋体" w:hAnsi="宋体"/>
                <w:szCs w:val="21"/>
              </w:rPr>
            </w:pPr>
          </w:p>
        </w:tc>
        <w:tc>
          <w:tcPr>
            <w:tcW w:w="429"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27" w:type="dxa"/>
            <w:vAlign w:val="center"/>
          </w:tcPr>
          <w:p w:rsidR="00631E69" w:rsidRDefault="00631E69">
            <w:pPr>
              <w:jc w:val="center"/>
              <w:rPr>
                <w:rFonts w:ascii="宋体" w:hAnsi="宋体"/>
                <w:szCs w:val="21"/>
              </w:rPr>
            </w:pPr>
          </w:p>
        </w:tc>
        <w:tc>
          <w:tcPr>
            <w:tcW w:w="427" w:type="dxa"/>
            <w:vAlign w:val="center"/>
          </w:tcPr>
          <w:p w:rsidR="00631E69" w:rsidRDefault="00631E69">
            <w:pPr>
              <w:jc w:val="center"/>
              <w:rPr>
                <w:rFonts w:ascii="宋体" w:hAnsi="宋体"/>
                <w:szCs w:val="21"/>
              </w:rPr>
            </w:pPr>
          </w:p>
        </w:tc>
        <w:tc>
          <w:tcPr>
            <w:tcW w:w="450"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44" w:type="dxa"/>
            <w:gridSpan w:val="2"/>
            <w:vAlign w:val="center"/>
          </w:tcPr>
          <w:p w:rsidR="00631E69" w:rsidRDefault="00631E69">
            <w:pPr>
              <w:jc w:val="center"/>
              <w:rPr>
                <w:rFonts w:ascii="宋体" w:hAnsi="宋体"/>
                <w:szCs w:val="21"/>
              </w:rPr>
            </w:pPr>
          </w:p>
        </w:tc>
      </w:tr>
      <w:tr w:rsidR="00631E69">
        <w:trPr>
          <w:trHeight w:hRule="exact" w:val="459"/>
          <w:jc w:val="center"/>
        </w:trPr>
        <w:tc>
          <w:tcPr>
            <w:tcW w:w="2866" w:type="dxa"/>
            <w:vAlign w:val="center"/>
          </w:tcPr>
          <w:p w:rsidR="00631E69" w:rsidRDefault="00F40990">
            <w:pPr>
              <w:ind w:leftChars="50" w:left="105"/>
              <w:rPr>
                <w:rFonts w:ascii="宋体" w:hAnsi="宋体"/>
                <w:szCs w:val="21"/>
              </w:rPr>
            </w:pPr>
            <w:r>
              <w:rPr>
                <w:rFonts w:ascii="宋体" w:hAnsi="宋体" w:hint="eastAsia"/>
                <w:szCs w:val="21"/>
              </w:rPr>
              <w:t>2.</w:t>
            </w:r>
            <w:r>
              <w:rPr>
                <w:rFonts w:ascii="宋体" w:hAnsi="宋体" w:hint="eastAsia"/>
                <w:szCs w:val="21"/>
              </w:rPr>
              <w:t>下部结构</w:t>
            </w:r>
          </w:p>
        </w:tc>
        <w:tc>
          <w:tcPr>
            <w:tcW w:w="403" w:type="dxa"/>
            <w:vAlign w:val="center"/>
          </w:tcPr>
          <w:p w:rsidR="00631E69" w:rsidRDefault="00631E69">
            <w:pPr>
              <w:jc w:val="center"/>
              <w:rPr>
                <w:rFonts w:ascii="宋体" w:hAnsi="宋体"/>
                <w:szCs w:val="21"/>
              </w:rPr>
            </w:pPr>
          </w:p>
        </w:tc>
        <w:tc>
          <w:tcPr>
            <w:tcW w:w="403"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26" w:type="dxa"/>
            <w:vAlign w:val="center"/>
          </w:tcPr>
          <w:p w:rsidR="00631E69" w:rsidRDefault="00631E69">
            <w:pPr>
              <w:jc w:val="center"/>
              <w:rPr>
                <w:rFonts w:ascii="宋体" w:hAnsi="宋体"/>
                <w:szCs w:val="21"/>
              </w:rPr>
            </w:pPr>
          </w:p>
        </w:tc>
        <w:tc>
          <w:tcPr>
            <w:tcW w:w="426" w:type="dxa"/>
            <w:vAlign w:val="center"/>
          </w:tcPr>
          <w:p w:rsidR="00631E69" w:rsidRDefault="00631E69">
            <w:pPr>
              <w:jc w:val="center"/>
              <w:rPr>
                <w:rFonts w:ascii="宋体" w:hAnsi="宋体"/>
                <w:szCs w:val="21"/>
              </w:rPr>
            </w:pPr>
          </w:p>
        </w:tc>
        <w:tc>
          <w:tcPr>
            <w:tcW w:w="429"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27" w:type="dxa"/>
            <w:vAlign w:val="center"/>
          </w:tcPr>
          <w:p w:rsidR="00631E69" w:rsidRDefault="00631E69">
            <w:pPr>
              <w:jc w:val="center"/>
              <w:rPr>
                <w:rFonts w:ascii="宋体" w:hAnsi="宋体"/>
                <w:szCs w:val="21"/>
              </w:rPr>
            </w:pPr>
          </w:p>
        </w:tc>
        <w:tc>
          <w:tcPr>
            <w:tcW w:w="427" w:type="dxa"/>
            <w:vAlign w:val="center"/>
          </w:tcPr>
          <w:p w:rsidR="00631E69" w:rsidRDefault="00631E69">
            <w:pPr>
              <w:jc w:val="center"/>
              <w:rPr>
                <w:rFonts w:ascii="宋体" w:hAnsi="宋体"/>
                <w:szCs w:val="21"/>
              </w:rPr>
            </w:pPr>
          </w:p>
        </w:tc>
        <w:tc>
          <w:tcPr>
            <w:tcW w:w="450"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44" w:type="dxa"/>
            <w:gridSpan w:val="2"/>
            <w:vAlign w:val="center"/>
          </w:tcPr>
          <w:p w:rsidR="00631E69" w:rsidRDefault="00631E69">
            <w:pPr>
              <w:jc w:val="center"/>
              <w:rPr>
                <w:rFonts w:ascii="宋体" w:hAnsi="宋体"/>
                <w:szCs w:val="21"/>
              </w:rPr>
            </w:pPr>
          </w:p>
        </w:tc>
      </w:tr>
      <w:tr w:rsidR="00631E69">
        <w:trPr>
          <w:trHeight w:hRule="exact" w:val="459"/>
          <w:jc w:val="center"/>
        </w:trPr>
        <w:tc>
          <w:tcPr>
            <w:tcW w:w="2866" w:type="dxa"/>
            <w:vAlign w:val="center"/>
          </w:tcPr>
          <w:p w:rsidR="00631E69" w:rsidRDefault="00F40990">
            <w:pPr>
              <w:ind w:leftChars="50" w:left="105"/>
              <w:rPr>
                <w:rFonts w:ascii="宋体" w:hAnsi="宋体"/>
                <w:szCs w:val="21"/>
              </w:rPr>
            </w:pPr>
            <w:r>
              <w:rPr>
                <w:rFonts w:ascii="宋体" w:hAnsi="宋体" w:hint="eastAsia"/>
                <w:szCs w:val="21"/>
              </w:rPr>
              <w:t>3.</w:t>
            </w:r>
            <w:r>
              <w:rPr>
                <w:rFonts w:ascii="宋体" w:hAnsi="宋体" w:hint="eastAsia"/>
                <w:szCs w:val="21"/>
              </w:rPr>
              <w:t>上部</w:t>
            </w:r>
            <w:r>
              <w:rPr>
                <w:rFonts w:ascii="宋体" w:hAnsi="宋体" w:hint="eastAsia"/>
                <w:szCs w:val="21"/>
              </w:rPr>
              <w:t>结构</w:t>
            </w:r>
          </w:p>
        </w:tc>
        <w:tc>
          <w:tcPr>
            <w:tcW w:w="403" w:type="dxa"/>
            <w:vAlign w:val="center"/>
          </w:tcPr>
          <w:p w:rsidR="00631E69" w:rsidRDefault="00631E69">
            <w:pPr>
              <w:jc w:val="center"/>
              <w:rPr>
                <w:rFonts w:ascii="宋体" w:hAnsi="宋体"/>
                <w:szCs w:val="21"/>
              </w:rPr>
            </w:pPr>
          </w:p>
        </w:tc>
        <w:tc>
          <w:tcPr>
            <w:tcW w:w="403"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26" w:type="dxa"/>
            <w:vAlign w:val="center"/>
          </w:tcPr>
          <w:p w:rsidR="00631E69" w:rsidRDefault="00631E69">
            <w:pPr>
              <w:jc w:val="center"/>
              <w:rPr>
                <w:rFonts w:ascii="宋体" w:hAnsi="宋体"/>
                <w:szCs w:val="21"/>
              </w:rPr>
            </w:pPr>
          </w:p>
        </w:tc>
        <w:tc>
          <w:tcPr>
            <w:tcW w:w="426" w:type="dxa"/>
            <w:vAlign w:val="center"/>
          </w:tcPr>
          <w:p w:rsidR="00631E69" w:rsidRDefault="00631E69">
            <w:pPr>
              <w:jc w:val="center"/>
              <w:rPr>
                <w:rFonts w:ascii="宋体" w:hAnsi="宋体"/>
                <w:szCs w:val="21"/>
              </w:rPr>
            </w:pPr>
          </w:p>
        </w:tc>
        <w:tc>
          <w:tcPr>
            <w:tcW w:w="429"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27" w:type="dxa"/>
            <w:vAlign w:val="center"/>
          </w:tcPr>
          <w:p w:rsidR="00631E69" w:rsidRDefault="00631E69">
            <w:pPr>
              <w:jc w:val="center"/>
              <w:rPr>
                <w:rFonts w:ascii="宋体" w:hAnsi="宋体"/>
                <w:szCs w:val="21"/>
              </w:rPr>
            </w:pPr>
          </w:p>
        </w:tc>
        <w:tc>
          <w:tcPr>
            <w:tcW w:w="427" w:type="dxa"/>
            <w:vAlign w:val="center"/>
          </w:tcPr>
          <w:p w:rsidR="00631E69" w:rsidRDefault="00631E69">
            <w:pPr>
              <w:jc w:val="center"/>
              <w:rPr>
                <w:rFonts w:ascii="宋体" w:hAnsi="宋体"/>
                <w:szCs w:val="21"/>
              </w:rPr>
            </w:pPr>
          </w:p>
        </w:tc>
        <w:tc>
          <w:tcPr>
            <w:tcW w:w="450"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44" w:type="dxa"/>
            <w:gridSpan w:val="2"/>
            <w:vAlign w:val="center"/>
          </w:tcPr>
          <w:p w:rsidR="00631E69" w:rsidRDefault="00631E69">
            <w:pPr>
              <w:jc w:val="center"/>
              <w:rPr>
                <w:rFonts w:ascii="宋体" w:hAnsi="宋体"/>
                <w:szCs w:val="21"/>
              </w:rPr>
            </w:pPr>
          </w:p>
        </w:tc>
      </w:tr>
      <w:tr w:rsidR="00631E69">
        <w:trPr>
          <w:trHeight w:hRule="exact" w:val="459"/>
          <w:jc w:val="center"/>
        </w:trPr>
        <w:tc>
          <w:tcPr>
            <w:tcW w:w="2866" w:type="dxa"/>
            <w:vAlign w:val="center"/>
          </w:tcPr>
          <w:p w:rsidR="00631E69" w:rsidRDefault="00F40990">
            <w:pPr>
              <w:ind w:leftChars="50" w:left="105"/>
              <w:rPr>
                <w:rFonts w:ascii="宋体" w:hAnsi="宋体"/>
                <w:szCs w:val="21"/>
              </w:rPr>
            </w:pPr>
            <w:r>
              <w:rPr>
                <w:rFonts w:ascii="宋体" w:hAnsi="宋体" w:hint="eastAsia"/>
                <w:szCs w:val="21"/>
              </w:rPr>
              <w:t>4.</w:t>
            </w:r>
            <w:r>
              <w:rPr>
                <w:rFonts w:ascii="宋体" w:hAnsi="宋体" w:hint="eastAsia"/>
                <w:szCs w:val="21"/>
              </w:rPr>
              <w:t>附属</w:t>
            </w:r>
            <w:r>
              <w:rPr>
                <w:rFonts w:ascii="宋体" w:hAnsi="宋体" w:hint="eastAsia"/>
                <w:szCs w:val="21"/>
              </w:rPr>
              <w:t>工程</w:t>
            </w:r>
          </w:p>
        </w:tc>
        <w:tc>
          <w:tcPr>
            <w:tcW w:w="403" w:type="dxa"/>
            <w:vAlign w:val="center"/>
          </w:tcPr>
          <w:p w:rsidR="00631E69" w:rsidRDefault="00631E69">
            <w:pPr>
              <w:jc w:val="center"/>
              <w:rPr>
                <w:rFonts w:ascii="宋体" w:hAnsi="宋体"/>
                <w:szCs w:val="21"/>
              </w:rPr>
            </w:pPr>
          </w:p>
        </w:tc>
        <w:tc>
          <w:tcPr>
            <w:tcW w:w="403"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26" w:type="dxa"/>
            <w:vAlign w:val="center"/>
          </w:tcPr>
          <w:p w:rsidR="00631E69" w:rsidRDefault="00631E69">
            <w:pPr>
              <w:jc w:val="center"/>
              <w:rPr>
                <w:rFonts w:ascii="宋体" w:hAnsi="宋体"/>
                <w:szCs w:val="21"/>
              </w:rPr>
            </w:pPr>
          </w:p>
        </w:tc>
        <w:tc>
          <w:tcPr>
            <w:tcW w:w="426" w:type="dxa"/>
            <w:vAlign w:val="center"/>
          </w:tcPr>
          <w:p w:rsidR="00631E69" w:rsidRDefault="00631E69">
            <w:pPr>
              <w:jc w:val="center"/>
              <w:rPr>
                <w:rFonts w:ascii="宋体" w:hAnsi="宋体"/>
                <w:szCs w:val="21"/>
              </w:rPr>
            </w:pPr>
          </w:p>
        </w:tc>
        <w:tc>
          <w:tcPr>
            <w:tcW w:w="429"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5"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27" w:type="dxa"/>
            <w:vAlign w:val="center"/>
          </w:tcPr>
          <w:p w:rsidR="00631E69" w:rsidRDefault="00631E69">
            <w:pPr>
              <w:jc w:val="center"/>
              <w:rPr>
                <w:rFonts w:ascii="宋体" w:hAnsi="宋体"/>
                <w:szCs w:val="21"/>
              </w:rPr>
            </w:pPr>
          </w:p>
        </w:tc>
        <w:tc>
          <w:tcPr>
            <w:tcW w:w="427" w:type="dxa"/>
            <w:vAlign w:val="center"/>
          </w:tcPr>
          <w:p w:rsidR="00631E69" w:rsidRDefault="00631E69">
            <w:pPr>
              <w:jc w:val="center"/>
              <w:rPr>
                <w:rFonts w:ascii="宋体" w:hAnsi="宋体"/>
                <w:szCs w:val="21"/>
              </w:rPr>
            </w:pPr>
          </w:p>
        </w:tc>
        <w:tc>
          <w:tcPr>
            <w:tcW w:w="450"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06" w:type="dxa"/>
            <w:vAlign w:val="center"/>
          </w:tcPr>
          <w:p w:rsidR="00631E69" w:rsidRDefault="00631E69">
            <w:pPr>
              <w:jc w:val="center"/>
              <w:rPr>
                <w:rFonts w:ascii="宋体" w:hAnsi="宋体"/>
                <w:szCs w:val="21"/>
              </w:rPr>
            </w:pPr>
          </w:p>
        </w:tc>
        <w:tc>
          <w:tcPr>
            <w:tcW w:w="444" w:type="dxa"/>
            <w:gridSpan w:val="2"/>
            <w:vAlign w:val="center"/>
          </w:tcPr>
          <w:p w:rsidR="00631E69" w:rsidRDefault="00631E69">
            <w:pPr>
              <w:jc w:val="center"/>
              <w:rPr>
                <w:rFonts w:ascii="宋体" w:hAnsi="宋体"/>
                <w:szCs w:val="21"/>
              </w:rPr>
            </w:pPr>
          </w:p>
        </w:tc>
      </w:tr>
    </w:tbl>
    <w:p w:rsidR="00631E69" w:rsidRDefault="00631E69">
      <w:pPr>
        <w:pStyle w:val="4"/>
        <w:spacing w:before="120" w:line="240" w:lineRule="auto"/>
      </w:pPr>
    </w:p>
    <w:p w:rsidR="00631E69" w:rsidRDefault="00F40990">
      <w:pPr>
        <w:pStyle w:val="4"/>
        <w:spacing w:before="120" w:line="240" w:lineRule="auto"/>
      </w:pPr>
      <w:r>
        <w:br w:type="page"/>
      </w:r>
      <w:r>
        <w:rPr>
          <w:rFonts w:hint="eastAsia"/>
        </w:rPr>
        <w:t>附表</w:t>
      </w:r>
      <w:r>
        <w:rPr>
          <w:rFonts w:hint="eastAsia"/>
        </w:rPr>
        <w:t>二</w:t>
      </w:r>
      <w:r>
        <w:rPr>
          <w:rFonts w:hint="eastAsia"/>
        </w:rPr>
        <w:t xml:space="preserve">   </w:t>
      </w:r>
      <w:r>
        <w:rPr>
          <w:rFonts w:hint="eastAsia"/>
        </w:rPr>
        <w:t>分项工程进度率计划（斜率图）</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rsidR="00631E69">
        <w:trPr>
          <w:trHeight w:hRule="exact" w:val="340"/>
          <w:jc w:val="center"/>
        </w:trPr>
        <w:tc>
          <w:tcPr>
            <w:tcW w:w="3998" w:type="dxa"/>
            <w:gridSpan w:val="2"/>
            <w:vAlign w:val="center"/>
          </w:tcPr>
          <w:p w:rsidR="00631E69" w:rsidRDefault="00F40990">
            <w:pPr>
              <w:jc w:val="center"/>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度</w:t>
            </w:r>
          </w:p>
        </w:tc>
        <w:tc>
          <w:tcPr>
            <w:tcW w:w="5605" w:type="dxa"/>
            <w:gridSpan w:val="12"/>
            <w:vAlign w:val="center"/>
          </w:tcPr>
          <w:p w:rsidR="00631E69" w:rsidRDefault="00F40990">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5139" w:type="dxa"/>
            <w:gridSpan w:val="11"/>
            <w:vAlign w:val="center"/>
          </w:tcPr>
          <w:p w:rsidR="00631E69" w:rsidRDefault="00F40990">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r>
      <w:tr w:rsidR="00631E69">
        <w:trPr>
          <w:trHeight w:hRule="exact" w:val="340"/>
          <w:jc w:val="center"/>
        </w:trPr>
        <w:tc>
          <w:tcPr>
            <w:tcW w:w="3998" w:type="dxa"/>
            <w:gridSpan w:val="2"/>
            <w:vAlign w:val="center"/>
          </w:tcPr>
          <w:p w:rsidR="00631E69" w:rsidRDefault="00F40990">
            <w:pPr>
              <w:jc w:val="center"/>
              <w:rPr>
                <w:rFonts w:ascii="宋体" w:hAnsi="宋体"/>
                <w:szCs w:val="21"/>
              </w:rPr>
            </w:pPr>
            <w:r>
              <w:rPr>
                <w:rFonts w:ascii="宋体" w:hAnsi="宋体" w:hint="eastAsia"/>
                <w:szCs w:val="21"/>
              </w:rPr>
              <w:t>季</w:t>
            </w:r>
            <w:r>
              <w:rPr>
                <w:rFonts w:ascii="宋体" w:hAnsi="宋体" w:hint="eastAsia"/>
                <w:szCs w:val="21"/>
              </w:rPr>
              <w:t xml:space="preserve">  </w:t>
            </w:r>
            <w:r>
              <w:rPr>
                <w:rFonts w:ascii="宋体" w:hAnsi="宋体" w:hint="eastAsia"/>
                <w:szCs w:val="21"/>
              </w:rPr>
              <w:t>度</w:t>
            </w:r>
          </w:p>
        </w:tc>
        <w:tc>
          <w:tcPr>
            <w:tcW w:w="1401" w:type="dxa"/>
            <w:gridSpan w:val="3"/>
            <w:vAlign w:val="center"/>
          </w:tcPr>
          <w:p w:rsidR="00631E69" w:rsidRDefault="00F40990">
            <w:pPr>
              <w:jc w:val="center"/>
              <w:rPr>
                <w:rFonts w:ascii="宋体" w:hAnsi="宋体"/>
                <w:szCs w:val="21"/>
              </w:rPr>
            </w:pPr>
            <w:r>
              <w:rPr>
                <w:rFonts w:ascii="宋体" w:hAnsi="宋体" w:hint="eastAsia"/>
                <w:szCs w:val="21"/>
              </w:rPr>
              <w:t>一</w:t>
            </w:r>
          </w:p>
        </w:tc>
        <w:tc>
          <w:tcPr>
            <w:tcW w:w="1401" w:type="dxa"/>
            <w:gridSpan w:val="3"/>
            <w:vAlign w:val="center"/>
          </w:tcPr>
          <w:p w:rsidR="00631E69" w:rsidRDefault="00F40990">
            <w:pPr>
              <w:jc w:val="center"/>
              <w:rPr>
                <w:rFonts w:ascii="宋体" w:hAnsi="宋体"/>
                <w:szCs w:val="21"/>
              </w:rPr>
            </w:pPr>
            <w:r>
              <w:rPr>
                <w:rFonts w:ascii="宋体" w:hAnsi="宋体" w:hint="eastAsia"/>
                <w:szCs w:val="21"/>
              </w:rPr>
              <w:t>二</w:t>
            </w:r>
          </w:p>
        </w:tc>
        <w:tc>
          <w:tcPr>
            <w:tcW w:w="1402" w:type="dxa"/>
            <w:gridSpan w:val="3"/>
            <w:vAlign w:val="center"/>
          </w:tcPr>
          <w:p w:rsidR="00631E69" w:rsidRDefault="00F40990">
            <w:pPr>
              <w:jc w:val="center"/>
              <w:rPr>
                <w:rFonts w:ascii="宋体" w:hAnsi="宋体"/>
                <w:szCs w:val="21"/>
              </w:rPr>
            </w:pPr>
            <w:r>
              <w:rPr>
                <w:rFonts w:ascii="宋体" w:hAnsi="宋体" w:hint="eastAsia"/>
                <w:szCs w:val="21"/>
              </w:rPr>
              <w:t>三</w:t>
            </w:r>
          </w:p>
        </w:tc>
        <w:tc>
          <w:tcPr>
            <w:tcW w:w="1401" w:type="dxa"/>
            <w:gridSpan w:val="3"/>
            <w:vAlign w:val="center"/>
          </w:tcPr>
          <w:p w:rsidR="00631E69" w:rsidRDefault="00F40990">
            <w:pPr>
              <w:jc w:val="center"/>
              <w:rPr>
                <w:rFonts w:ascii="宋体" w:hAnsi="宋体"/>
                <w:szCs w:val="21"/>
              </w:rPr>
            </w:pPr>
            <w:r>
              <w:rPr>
                <w:rFonts w:ascii="宋体" w:hAnsi="宋体" w:hint="eastAsia"/>
                <w:szCs w:val="21"/>
              </w:rPr>
              <w:t>四</w:t>
            </w:r>
          </w:p>
        </w:tc>
        <w:tc>
          <w:tcPr>
            <w:tcW w:w="1401" w:type="dxa"/>
            <w:gridSpan w:val="3"/>
            <w:vAlign w:val="center"/>
          </w:tcPr>
          <w:p w:rsidR="00631E69" w:rsidRDefault="00F40990">
            <w:pPr>
              <w:jc w:val="center"/>
              <w:rPr>
                <w:rFonts w:ascii="宋体" w:hAnsi="宋体"/>
                <w:szCs w:val="21"/>
              </w:rPr>
            </w:pPr>
            <w:r>
              <w:rPr>
                <w:rFonts w:ascii="宋体" w:hAnsi="宋体" w:hint="eastAsia"/>
                <w:szCs w:val="21"/>
              </w:rPr>
              <w:t>一</w:t>
            </w:r>
          </w:p>
        </w:tc>
        <w:tc>
          <w:tcPr>
            <w:tcW w:w="1402" w:type="dxa"/>
            <w:gridSpan w:val="3"/>
            <w:vAlign w:val="center"/>
          </w:tcPr>
          <w:p w:rsidR="00631E69" w:rsidRDefault="00F40990">
            <w:pPr>
              <w:jc w:val="center"/>
              <w:rPr>
                <w:rFonts w:ascii="宋体" w:hAnsi="宋体"/>
                <w:szCs w:val="21"/>
              </w:rPr>
            </w:pPr>
            <w:r>
              <w:rPr>
                <w:rFonts w:ascii="宋体" w:hAnsi="宋体" w:hint="eastAsia"/>
                <w:szCs w:val="21"/>
              </w:rPr>
              <w:t>二</w:t>
            </w:r>
          </w:p>
        </w:tc>
        <w:tc>
          <w:tcPr>
            <w:tcW w:w="1401" w:type="dxa"/>
            <w:gridSpan w:val="3"/>
            <w:vAlign w:val="center"/>
          </w:tcPr>
          <w:p w:rsidR="00631E69" w:rsidRDefault="00F40990">
            <w:pPr>
              <w:jc w:val="center"/>
              <w:rPr>
                <w:rFonts w:ascii="宋体" w:hAnsi="宋体"/>
                <w:szCs w:val="21"/>
              </w:rPr>
            </w:pPr>
            <w:r>
              <w:rPr>
                <w:rFonts w:ascii="宋体" w:hAnsi="宋体" w:hint="eastAsia"/>
                <w:szCs w:val="21"/>
              </w:rPr>
              <w:t>三</w:t>
            </w:r>
          </w:p>
        </w:tc>
        <w:tc>
          <w:tcPr>
            <w:tcW w:w="935" w:type="dxa"/>
            <w:gridSpan w:val="2"/>
            <w:vAlign w:val="center"/>
          </w:tcPr>
          <w:p w:rsidR="00631E69" w:rsidRDefault="00F40990">
            <w:pPr>
              <w:jc w:val="center"/>
              <w:rPr>
                <w:rFonts w:ascii="宋体" w:hAnsi="宋体"/>
                <w:szCs w:val="21"/>
              </w:rPr>
            </w:pPr>
            <w:r>
              <w:rPr>
                <w:rFonts w:ascii="宋体" w:hAnsi="宋体" w:hint="eastAsia"/>
                <w:szCs w:val="21"/>
              </w:rPr>
              <w:t>四</w:t>
            </w:r>
          </w:p>
        </w:tc>
      </w:tr>
      <w:tr w:rsidR="00631E69">
        <w:trPr>
          <w:trHeight w:hRule="exact" w:val="340"/>
          <w:jc w:val="center"/>
        </w:trPr>
        <w:tc>
          <w:tcPr>
            <w:tcW w:w="3998" w:type="dxa"/>
            <w:gridSpan w:val="2"/>
            <w:tcBorders>
              <w:bottom w:val="single" w:sz="6" w:space="0" w:color="auto"/>
            </w:tcBorders>
            <w:vAlign w:val="center"/>
          </w:tcPr>
          <w:p w:rsidR="00631E69" w:rsidRDefault="00F40990">
            <w:pPr>
              <w:jc w:val="center"/>
              <w:rPr>
                <w:rFonts w:ascii="宋体" w:hAnsi="宋体"/>
                <w:szCs w:val="21"/>
              </w:rPr>
            </w:pPr>
            <w:r>
              <w:rPr>
                <w:rFonts w:ascii="宋体" w:hAnsi="宋体" w:hint="eastAsia"/>
                <w:szCs w:val="21"/>
              </w:rPr>
              <w:t>月</w:t>
            </w:r>
            <w:r>
              <w:rPr>
                <w:rFonts w:ascii="宋体" w:hAnsi="宋体" w:hint="eastAsia"/>
                <w:szCs w:val="21"/>
              </w:rPr>
              <w:t xml:space="preserve">  </w:t>
            </w:r>
            <w:r>
              <w:rPr>
                <w:rFonts w:ascii="宋体" w:hAnsi="宋体" w:hint="eastAsia"/>
                <w:szCs w:val="21"/>
              </w:rPr>
              <w:t>份</w:t>
            </w:r>
          </w:p>
        </w:tc>
        <w:tc>
          <w:tcPr>
            <w:tcW w:w="467" w:type="dxa"/>
            <w:vAlign w:val="center"/>
          </w:tcPr>
          <w:p w:rsidR="00631E69" w:rsidRDefault="00F40990">
            <w:pPr>
              <w:jc w:val="center"/>
              <w:rPr>
                <w:rFonts w:ascii="宋体" w:hAnsi="宋体"/>
                <w:szCs w:val="21"/>
              </w:rPr>
            </w:pPr>
            <w:r>
              <w:rPr>
                <w:rFonts w:ascii="宋体" w:hAnsi="宋体" w:hint="eastAsia"/>
                <w:szCs w:val="21"/>
              </w:rPr>
              <w:t>1</w:t>
            </w:r>
          </w:p>
        </w:tc>
        <w:tc>
          <w:tcPr>
            <w:tcW w:w="467" w:type="dxa"/>
            <w:vAlign w:val="center"/>
          </w:tcPr>
          <w:p w:rsidR="00631E69" w:rsidRDefault="00F40990">
            <w:pPr>
              <w:jc w:val="center"/>
              <w:rPr>
                <w:rFonts w:ascii="宋体" w:hAnsi="宋体"/>
                <w:szCs w:val="21"/>
              </w:rPr>
            </w:pPr>
            <w:r>
              <w:rPr>
                <w:rFonts w:ascii="宋体" w:hAnsi="宋体" w:hint="eastAsia"/>
                <w:szCs w:val="21"/>
              </w:rPr>
              <w:t>2</w:t>
            </w:r>
          </w:p>
        </w:tc>
        <w:tc>
          <w:tcPr>
            <w:tcW w:w="467" w:type="dxa"/>
            <w:vAlign w:val="center"/>
          </w:tcPr>
          <w:p w:rsidR="00631E69" w:rsidRDefault="00F40990">
            <w:pPr>
              <w:jc w:val="center"/>
              <w:rPr>
                <w:rFonts w:ascii="宋体" w:hAnsi="宋体"/>
                <w:szCs w:val="21"/>
              </w:rPr>
            </w:pPr>
            <w:r>
              <w:rPr>
                <w:rFonts w:ascii="宋体" w:hAnsi="宋体" w:hint="eastAsia"/>
                <w:szCs w:val="21"/>
              </w:rPr>
              <w:t>3</w:t>
            </w:r>
          </w:p>
        </w:tc>
        <w:tc>
          <w:tcPr>
            <w:tcW w:w="467" w:type="dxa"/>
            <w:vAlign w:val="center"/>
          </w:tcPr>
          <w:p w:rsidR="00631E69" w:rsidRDefault="00F40990">
            <w:pPr>
              <w:jc w:val="center"/>
              <w:rPr>
                <w:rFonts w:ascii="宋体" w:hAnsi="宋体"/>
                <w:szCs w:val="21"/>
              </w:rPr>
            </w:pPr>
            <w:r>
              <w:rPr>
                <w:rFonts w:ascii="宋体" w:hAnsi="宋体" w:hint="eastAsia"/>
                <w:szCs w:val="21"/>
              </w:rPr>
              <w:t>4</w:t>
            </w:r>
          </w:p>
        </w:tc>
        <w:tc>
          <w:tcPr>
            <w:tcW w:w="467" w:type="dxa"/>
            <w:vAlign w:val="center"/>
          </w:tcPr>
          <w:p w:rsidR="00631E69" w:rsidRDefault="00F40990">
            <w:pPr>
              <w:jc w:val="center"/>
              <w:rPr>
                <w:rFonts w:ascii="宋体" w:hAnsi="宋体"/>
                <w:szCs w:val="21"/>
              </w:rPr>
            </w:pPr>
            <w:r>
              <w:rPr>
                <w:rFonts w:ascii="宋体" w:hAnsi="宋体" w:hint="eastAsia"/>
                <w:szCs w:val="21"/>
              </w:rPr>
              <w:t>5</w:t>
            </w:r>
          </w:p>
        </w:tc>
        <w:tc>
          <w:tcPr>
            <w:tcW w:w="467" w:type="dxa"/>
            <w:vAlign w:val="center"/>
          </w:tcPr>
          <w:p w:rsidR="00631E69" w:rsidRDefault="00F40990">
            <w:pPr>
              <w:jc w:val="center"/>
              <w:rPr>
                <w:rFonts w:ascii="宋体" w:hAnsi="宋体"/>
                <w:szCs w:val="21"/>
              </w:rPr>
            </w:pPr>
            <w:r>
              <w:rPr>
                <w:rFonts w:ascii="宋体" w:hAnsi="宋体" w:hint="eastAsia"/>
                <w:szCs w:val="21"/>
              </w:rPr>
              <w:t>6</w:t>
            </w:r>
          </w:p>
        </w:tc>
        <w:tc>
          <w:tcPr>
            <w:tcW w:w="467" w:type="dxa"/>
            <w:vAlign w:val="center"/>
          </w:tcPr>
          <w:p w:rsidR="00631E69" w:rsidRDefault="00F40990">
            <w:pPr>
              <w:jc w:val="center"/>
              <w:rPr>
                <w:rFonts w:ascii="宋体" w:hAnsi="宋体"/>
                <w:szCs w:val="21"/>
              </w:rPr>
            </w:pPr>
            <w:r>
              <w:rPr>
                <w:rFonts w:ascii="宋体" w:hAnsi="宋体" w:hint="eastAsia"/>
                <w:szCs w:val="21"/>
              </w:rPr>
              <w:t>7</w:t>
            </w:r>
          </w:p>
        </w:tc>
        <w:tc>
          <w:tcPr>
            <w:tcW w:w="468" w:type="dxa"/>
            <w:vAlign w:val="center"/>
          </w:tcPr>
          <w:p w:rsidR="00631E69" w:rsidRDefault="00F40990">
            <w:pPr>
              <w:jc w:val="center"/>
              <w:rPr>
                <w:rFonts w:ascii="宋体" w:hAnsi="宋体"/>
                <w:szCs w:val="21"/>
              </w:rPr>
            </w:pPr>
            <w:r>
              <w:rPr>
                <w:rFonts w:ascii="宋体" w:hAnsi="宋体" w:hint="eastAsia"/>
                <w:szCs w:val="21"/>
              </w:rPr>
              <w:t>8</w:t>
            </w:r>
          </w:p>
        </w:tc>
        <w:tc>
          <w:tcPr>
            <w:tcW w:w="467" w:type="dxa"/>
            <w:vAlign w:val="center"/>
          </w:tcPr>
          <w:p w:rsidR="00631E69" w:rsidRDefault="00F40990">
            <w:pPr>
              <w:jc w:val="center"/>
              <w:rPr>
                <w:rFonts w:ascii="宋体" w:hAnsi="宋体"/>
                <w:szCs w:val="21"/>
              </w:rPr>
            </w:pPr>
            <w:r>
              <w:rPr>
                <w:rFonts w:ascii="宋体" w:hAnsi="宋体" w:hint="eastAsia"/>
                <w:szCs w:val="21"/>
              </w:rPr>
              <w:t>9</w:t>
            </w:r>
          </w:p>
        </w:tc>
        <w:tc>
          <w:tcPr>
            <w:tcW w:w="467" w:type="dxa"/>
            <w:vAlign w:val="center"/>
          </w:tcPr>
          <w:p w:rsidR="00631E69" w:rsidRDefault="00F40990">
            <w:pPr>
              <w:jc w:val="center"/>
              <w:rPr>
                <w:rFonts w:ascii="宋体" w:hAnsi="宋体"/>
                <w:szCs w:val="21"/>
              </w:rPr>
            </w:pPr>
            <w:r>
              <w:rPr>
                <w:rFonts w:ascii="宋体" w:hAnsi="宋体" w:hint="eastAsia"/>
                <w:szCs w:val="21"/>
              </w:rPr>
              <w:t>10</w:t>
            </w:r>
          </w:p>
        </w:tc>
        <w:tc>
          <w:tcPr>
            <w:tcW w:w="467" w:type="dxa"/>
            <w:vAlign w:val="center"/>
          </w:tcPr>
          <w:p w:rsidR="00631E69" w:rsidRDefault="00F40990">
            <w:pPr>
              <w:jc w:val="center"/>
              <w:rPr>
                <w:rFonts w:ascii="宋体" w:hAnsi="宋体"/>
                <w:szCs w:val="21"/>
              </w:rPr>
            </w:pPr>
            <w:r>
              <w:rPr>
                <w:rFonts w:ascii="宋体" w:hAnsi="宋体" w:hint="eastAsia"/>
                <w:szCs w:val="21"/>
              </w:rPr>
              <w:t>11</w:t>
            </w:r>
          </w:p>
        </w:tc>
        <w:tc>
          <w:tcPr>
            <w:tcW w:w="467" w:type="dxa"/>
            <w:vAlign w:val="center"/>
          </w:tcPr>
          <w:p w:rsidR="00631E69" w:rsidRDefault="00F40990">
            <w:pPr>
              <w:jc w:val="center"/>
              <w:rPr>
                <w:rFonts w:ascii="宋体" w:hAnsi="宋体"/>
                <w:szCs w:val="21"/>
              </w:rPr>
            </w:pPr>
            <w:r>
              <w:rPr>
                <w:rFonts w:ascii="宋体" w:hAnsi="宋体" w:hint="eastAsia"/>
                <w:szCs w:val="21"/>
              </w:rPr>
              <w:t>12</w:t>
            </w:r>
          </w:p>
        </w:tc>
        <w:tc>
          <w:tcPr>
            <w:tcW w:w="467" w:type="dxa"/>
            <w:vAlign w:val="center"/>
          </w:tcPr>
          <w:p w:rsidR="00631E69" w:rsidRDefault="00F40990">
            <w:pPr>
              <w:jc w:val="center"/>
              <w:rPr>
                <w:rFonts w:ascii="宋体" w:hAnsi="宋体"/>
                <w:szCs w:val="21"/>
              </w:rPr>
            </w:pPr>
            <w:r>
              <w:rPr>
                <w:rFonts w:ascii="宋体" w:hAnsi="宋体" w:hint="eastAsia"/>
                <w:szCs w:val="21"/>
              </w:rPr>
              <w:t>1</w:t>
            </w:r>
          </w:p>
        </w:tc>
        <w:tc>
          <w:tcPr>
            <w:tcW w:w="467" w:type="dxa"/>
            <w:vAlign w:val="center"/>
          </w:tcPr>
          <w:p w:rsidR="00631E69" w:rsidRDefault="00F40990">
            <w:pPr>
              <w:jc w:val="center"/>
              <w:rPr>
                <w:rFonts w:ascii="宋体" w:hAnsi="宋体"/>
                <w:szCs w:val="21"/>
              </w:rPr>
            </w:pPr>
            <w:r>
              <w:rPr>
                <w:rFonts w:ascii="宋体" w:hAnsi="宋体" w:hint="eastAsia"/>
                <w:szCs w:val="21"/>
              </w:rPr>
              <w:t>2</w:t>
            </w:r>
          </w:p>
        </w:tc>
        <w:tc>
          <w:tcPr>
            <w:tcW w:w="467" w:type="dxa"/>
            <w:vAlign w:val="center"/>
          </w:tcPr>
          <w:p w:rsidR="00631E69" w:rsidRDefault="00F40990">
            <w:pPr>
              <w:jc w:val="center"/>
              <w:rPr>
                <w:rFonts w:ascii="宋体" w:hAnsi="宋体"/>
                <w:szCs w:val="21"/>
              </w:rPr>
            </w:pPr>
            <w:r>
              <w:rPr>
                <w:rFonts w:ascii="宋体" w:hAnsi="宋体" w:hint="eastAsia"/>
                <w:szCs w:val="21"/>
              </w:rPr>
              <w:t>3</w:t>
            </w:r>
          </w:p>
        </w:tc>
        <w:tc>
          <w:tcPr>
            <w:tcW w:w="468" w:type="dxa"/>
            <w:vAlign w:val="center"/>
          </w:tcPr>
          <w:p w:rsidR="00631E69" w:rsidRDefault="00F40990">
            <w:pPr>
              <w:jc w:val="center"/>
              <w:rPr>
                <w:rFonts w:ascii="宋体" w:hAnsi="宋体"/>
                <w:szCs w:val="21"/>
              </w:rPr>
            </w:pPr>
            <w:r>
              <w:rPr>
                <w:rFonts w:ascii="宋体" w:hAnsi="宋体" w:hint="eastAsia"/>
                <w:szCs w:val="21"/>
              </w:rPr>
              <w:t>4</w:t>
            </w:r>
          </w:p>
        </w:tc>
        <w:tc>
          <w:tcPr>
            <w:tcW w:w="467" w:type="dxa"/>
            <w:vAlign w:val="center"/>
          </w:tcPr>
          <w:p w:rsidR="00631E69" w:rsidRDefault="00F40990">
            <w:pPr>
              <w:jc w:val="center"/>
              <w:rPr>
                <w:rFonts w:ascii="宋体" w:hAnsi="宋体"/>
                <w:szCs w:val="21"/>
              </w:rPr>
            </w:pPr>
            <w:r>
              <w:rPr>
                <w:rFonts w:ascii="宋体" w:hAnsi="宋体" w:hint="eastAsia"/>
                <w:szCs w:val="21"/>
              </w:rPr>
              <w:t>5</w:t>
            </w:r>
          </w:p>
        </w:tc>
        <w:tc>
          <w:tcPr>
            <w:tcW w:w="467" w:type="dxa"/>
            <w:vAlign w:val="center"/>
          </w:tcPr>
          <w:p w:rsidR="00631E69" w:rsidRDefault="00F40990">
            <w:pPr>
              <w:jc w:val="center"/>
              <w:rPr>
                <w:rFonts w:ascii="宋体" w:hAnsi="宋体"/>
                <w:szCs w:val="21"/>
              </w:rPr>
            </w:pPr>
            <w:r>
              <w:rPr>
                <w:rFonts w:ascii="宋体" w:hAnsi="宋体" w:hint="eastAsia"/>
                <w:szCs w:val="21"/>
              </w:rPr>
              <w:t>6</w:t>
            </w:r>
          </w:p>
        </w:tc>
        <w:tc>
          <w:tcPr>
            <w:tcW w:w="467" w:type="dxa"/>
            <w:vAlign w:val="center"/>
          </w:tcPr>
          <w:p w:rsidR="00631E69" w:rsidRDefault="00F40990">
            <w:pPr>
              <w:jc w:val="center"/>
              <w:rPr>
                <w:rFonts w:ascii="宋体" w:hAnsi="宋体"/>
                <w:szCs w:val="21"/>
              </w:rPr>
            </w:pPr>
            <w:r>
              <w:rPr>
                <w:rFonts w:ascii="宋体" w:hAnsi="宋体" w:hint="eastAsia"/>
                <w:szCs w:val="21"/>
              </w:rPr>
              <w:t>7</w:t>
            </w:r>
          </w:p>
        </w:tc>
        <w:tc>
          <w:tcPr>
            <w:tcW w:w="467" w:type="dxa"/>
            <w:vAlign w:val="center"/>
          </w:tcPr>
          <w:p w:rsidR="00631E69" w:rsidRDefault="00F40990">
            <w:pPr>
              <w:jc w:val="center"/>
              <w:rPr>
                <w:rFonts w:ascii="宋体" w:hAnsi="宋体"/>
                <w:szCs w:val="21"/>
              </w:rPr>
            </w:pPr>
            <w:r>
              <w:rPr>
                <w:rFonts w:ascii="宋体" w:hAnsi="宋体" w:hint="eastAsia"/>
                <w:szCs w:val="21"/>
              </w:rPr>
              <w:t>8</w:t>
            </w:r>
          </w:p>
        </w:tc>
        <w:tc>
          <w:tcPr>
            <w:tcW w:w="467" w:type="dxa"/>
            <w:vAlign w:val="center"/>
          </w:tcPr>
          <w:p w:rsidR="00631E69" w:rsidRDefault="00F40990">
            <w:pPr>
              <w:jc w:val="center"/>
              <w:rPr>
                <w:rFonts w:ascii="宋体" w:hAnsi="宋体"/>
                <w:szCs w:val="21"/>
              </w:rPr>
            </w:pPr>
            <w:r>
              <w:rPr>
                <w:rFonts w:ascii="宋体" w:hAnsi="宋体" w:hint="eastAsia"/>
                <w:szCs w:val="21"/>
              </w:rPr>
              <w:t>9</w:t>
            </w:r>
          </w:p>
        </w:tc>
        <w:tc>
          <w:tcPr>
            <w:tcW w:w="467" w:type="dxa"/>
            <w:vAlign w:val="center"/>
          </w:tcPr>
          <w:p w:rsidR="00631E69" w:rsidRDefault="00F40990">
            <w:pPr>
              <w:jc w:val="center"/>
              <w:rPr>
                <w:rFonts w:ascii="宋体" w:hAnsi="宋体"/>
                <w:szCs w:val="21"/>
              </w:rPr>
            </w:pPr>
            <w:r>
              <w:rPr>
                <w:rFonts w:ascii="宋体" w:hAnsi="宋体" w:hint="eastAsia"/>
                <w:szCs w:val="21"/>
              </w:rPr>
              <w:t>10</w:t>
            </w:r>
          </w:p>
        </w:tc>
        <w:tc>
          <w:tcPr>
            <w:tcW w:w="468" w:type="dxa"/>
            <w:vAlign w:val="center"/>
          </w:tcPr>
          <w:p w:rsidR="00631E69" w:rsidRDefault="00F40990">
            <w:pPr>
              <w:jc w:val="center"/>
              <w:rPr>
                <w:rFonts w:ascii="宋体" w:hAnsi="宋体"/>
                <w:szCs w:val="21"/>
              </w:rPr>
            </w:pPr>
            <w:r>
              <w:rPr>
                <w:rFonts w:ascii="宋体" w:hAnsi="宋体"/>
                <w:szCs w:val="21"/>
              </w:rPr>
              <w:t>…</w:t>
            </w:r>
          </w:p>
        </w:tc>
      </w:tr>
      <w:tr w:rsidR="00631E69">
        <w:trPr>
          <w:trHeight w:hRule="exact" w:val="340"/>
          <w:jc w:val="center"/>
        </w:trPr>
        <w:tc>
          <w:tcPr>
            <w:tcW w:w="2722" w:type="dxa"/>
            <w:tcBorders>
              <w:top w:val="single" w:sz="6" w:space="0" w:color="auto"/>
              <w:bottom w:val="nil"/>
              <w:right w:val="nil"/>
            </w:tcBorders>
            <w:vAlign w:val="center"/>
          </w:tcPr>
          <w:p w:rsidR="00631E69" w:rsidRDefault="00F40990">
            <w:pPr>
              <w:jc w:val="left"/>
              <w:rPr>
                <w:rFonts w:ascii="宋体" w:hAnsi="宋体"/>
                <w:szCs w:val="21"/>
              </w:rPr>
            </w:pPr>
            <w:r>
              <w:rPr>
                <w:rFonts w:ascii="宋体" w:hAnsi="宋体" w:hint="eastAsia"/>
                <w:szCs w:val="21"/>
              </w:rPr>
              <w:t>图例：</w:t>
            </w:r>
          </w:p>
        </w:tc>
        <w:tc>
          <w:tcPr>
            <w:tcW w:w="1276" w:type="dxa"/>
            <w:tcBorders>
              <w:top w:val="single" w:sz="6" w:space="0" w:color="auto"/>
              <w:left w:val="nil"/>
              <w:bottom w:val="nil"/>
            </w:tcBorders>
            <w:vAlign w:val="center"/>
          </w:tcPr>
          <w:p w:rsidR="00631E69" w:rsidRDefault="00F40990">
            <w:pPr>
              <w:jc w:val="right"/>
              <w:rPr>
                <w:rFonts w:ascii="宋体" w:hAnsi="宋体"/>
                <w:szCs w:val="21"/>
              </w:rPr>
            </w:pPr>
            <w:r>
              <w:rPr>
                <w:rFonts w:ascii="宋体" w:hAnsi="宋体" w:hint="eastAsia"/>
                <w:szCs w:val="21"/>
              </w:rPr>
              <w:t>100</w:t>
            </w:r>
            <w:r>
              <w:rPr>
                <w:rFonts w:ascii="宋体" w:hAnsi="宋体" w:hint="eastAsia"/>
                <w:szCs w:val="21"/>
              </w:rPr>
              <w:t>（</w:t>
            </w:r>
            <w:r>
              <w:rPr>
                <w:rFonts w:ascii="宋体" w:hAnsi="宋体" w:hint="eastAsia"/>
                <w:szCs w:val="21"/>
              </w:rPr>
              <w:t>%</w:t>
            </w:r>
            <w:r>
              <w:rPr>
                <w:rFonts w:ascii="宋体" w:hAnsi="宋体" w:hint="eastAsia"/>
                <w:szCs w:val="21"/>
              </w:rPr>
              <w:t>）</w:t>
            </w: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nil"/>
              <w:bottom w:val="single" w:sz="24" w:space="0" w:color="auto"/>
              <w:right w:val="nil"/>
            </w:tcBorders>
            <w:vAlign w:val="center"/>
          </w:tcPr>
          <w:p w:rsidR="00631E69" w:rsidRDefault="00631E69">
            <w:pPr>
              <w:jc w:val="center"/>
              <w:rPr>
                <w:rFonts w:ascii="宋体" w:hAnsi="宋体"/>
                <w:szCs w:val="21"/>
              </w:rPr>
            </w:pPr>
          </w:p>
        </w:tc>
        <w:tc>
          <w:tcPr>
            <w:tcW w:w="1276" w:type="dxa"/>
            <w:tcBorders>
              <w:top w:val="nil"/>
              <w:left w:val="nil"/>
              <w:bottom w:val="nil"/>
            </w:tcBorders>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single" w:sz="24" w:space="0" w:color="auto"/>
              <w:bottom w:val="nil"/>
              <w:right w:val="nil"/>
            </w:tcBorders>
            <w:vAlign w:val="center"/>
          </w:tcPr>
          <w:p w:rsidR="00631E69" w:rsidRDefault="00F40990">
            <w:pPr>
              <w:jc w:val="center"/>
              <w:rPr>
                <w:rFonts w:ascii="宋体" w:hAnsi="宋体"/>
                <w:szCs w:val="21"/>
              </w:rPr>
            </w:pPr>
            <w:r>
              <w:rPr>
                <w:rFonts w:ascii="宋体" w:hAnsi="宋体" w:hint="eastAsia"/>
                <w:szCs w:val="21"/>
              </w:rPr>
              <w:t>施工准备</w:t>
            </w:r>
          </w:p>
        </w:tc>
        <w:tc>
          <w:tcPr>
            <w:tcW w:w="1276" w:type="dxa"/>
            <w:tcBorders>
              <w:top w:val="nil"/>
              <w:left w:val="nil"/>
              <w:bottom w:val="nil"/>
            </w:tcBorders>
            <w:vAlign w:val="center"/>
          </w:tcPr>
          <w:p w:rsidR="00631E69" w:rsidRDefault="00F40990">
            <w:pPr>
              <w:jc w:val="right"/>
              <w:rPr>
                <w:rFonts w:ascii="宋体" w:hAnsi="宋体"/>
                <w:szCs w:val="21"/>
              </w:rPr>
            </w:pPr>
            <w:r>
              <w:rPr>
                <w:rFonts w:ascii="宋体" w:hAnsi="宋体" w:hint="eastAsia"/>
                <w:szCs w:val="21"/>
              </w:rPr>
              <w:t>90</w:t>
            </w: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nil"/>
              <w:bottom w:val="double" w:sz="4" w:space="0" w:color="auto"/>
              <w:right w:val="nil"/>
            </w:tcBorders>
            <w:vAlign w:val="center"/>
          </w:tcPr>
          <w:p w:rsidR="00631E69" w:rsidRDefault="00631E69">
            <w:pPr>
              <w:jc w:val="center"/>
              <w:rPr>
                <w:rFonts w:ascii="宋体" w:hAnsi="宋体"/>
                <w:szCs w:val="21"/>
              </w:rPr>
            </w:pPr>
          </w:p>
        </w:tc>
        <w:tc>
          <w:tcPr>
            <w:tcW w:w="1276" w:type="dxa"/>
            <w:tcBorders>
              <w:top w:val="nil"/>
              <w:left w:val="nil"/>
              <w:bottom w:val="nil"/>
            </w:tcBorders>
            <w:vAlign w:val="center"/>
          </w:tcPr>
          <w:p w:rsidR="00631E69" w:rsidRDefault="00631E69">
            <w:pPr>
              <w:jc w:val="right"/>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double" w:sz="4" w:space="0" w:color="auto"/>
              <w:bottom w:val="nil"/>
              <w:right w:val="nil"/>
            </w:tcBorders>
            <w:vAlign w:val="center"/>
          </w:tcPr>
          <w:p w:rsidR="00631E69" w:rsidRDefault="00F40990">
            <w:pPr>
              <w:jc w:val="center"/>
              <w:rPr>
                <w:rFonts w:ascii="宋体" w:hAnsi="宋体"/>
                <w:szCs w:val="21"/>
              </w:rPr>
            </w:pPr>
            <w:r>
              <w:rPr>
                <w:rFonts w:ascii="宋体" w:hAnsi="宋体" w:hint="eastAsia"/>
                <w:szCs w:val="21"/>
              </w:rPr>
              <w:t>下部结构</w:t>
            </w:r>
          </w:p>
        </w:tc>
        <w:tc>
          <w:tcPr>
            <w:tcW w:w="1276" w:type="dxa"/>
            <w:tcBorders>
              <w:top w:val="nil"/>
              <w:left w:val="nil"/>
              <w:bottom w:val="nil"/>
            </w:tcBorders>
            <w:vAlign w:val="center"/>
          </w:tcPr>
          <w:p w:rsidR="00631E69" w:rsidRDefault="00F40990">
            <w:pPr>
              <w:jc w:val="right"/>
              <w:rPr>
                <w:rFonts w:ascii="宋体" w:hAnsi="宋体"/>
                <w:szCs w:val="21"/>
              </w:rPr>
            </w:pPr>
            <w:r>
              <w:rPr>
                <w:rFonts w:ascii="宋体" w:hAnsi="宋体" w:hint="eastAsia"/>
                <w:szCs w:val="21"/>
              </w:rPr>
              <w:t>80</w:t>
            </w: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nil"/>
              <w:bottom w:val="dashDotStroked" w:sz="24" w:space="0" w:color="auto"/>
              <w:right w:val="nil"/>
            </w:tcBorders>
            <w:vAlign w:val="center"/>
          </w:tcPr>
          <w:p w:rsidR="00631E69" w:rsidRDefault="00631E69">
            <w:pPr>
              <w:jc w:val="center"/>
              <w:rPr>
                <w:rFonts w:ascii="宋体" w:hAnsi="宋体"/>
                <w:szCs w:val="21"/>
              </w:rPr>
            </w:pPr>
          </w:p>
        </w:tc>
        <w:tc>
          <w:tcPr>
            <w:tcW w:w="1276" w:type="dxa"/>
            <w:tcBorders>
              <w:top w:val="nil"/>
              <w:left w:val="nil"/>
              <w:bottom w:val="nil"/>
            </w:tcBorders>
            <w:vAlign w:val="center"/>
          </w:tcPr>
          <w:p w:rsidR="00631E69" w:rsidRDefault="00631E69">
            <w:pPr>
              <w:jc w:val="right"/>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dashDotStroked" w:sz="24" w:space="0" w:color="auto"/>
              <w:bottom w:val="nil"/>
              <w:right w:val="nil"/>
            </w:tcBorders>
            <w:vAlign w:val="center"/>
          </w:tcPr>
          <w:p w:rsidR="00631E69" w:rsidRDefault="00F40990">
            <w:pPr>
              <w:jc w:val="center"/>
              <w:rPr>
                <w:rFonts w:ascii="宋体" w:hAnsi="宋体"/>
                <w:szCs w:val="21"/>
              </w:rPr>
            </w:pPr>
            <w:r>
              <w:rPr>
                <w:rFonts w:ascii="宋体" w:hAnsi="宋体" w:hint="eastAsia"/>
                <w:szCs w:val="21"/>
              </w:rPr>
              <w:t>上部结构</w:t>
            </w:r>
          </w:p>
        </w:tc>
        <w:tc>
          <w:tcPr>
            <w:tcW w:w="1276" w:type="dxa"/>
            <w:tcBorders>
              <w:top w:val="nil"/>
              <w:left w:val="nil"/>
              <w:bottom w:val="nil"/>
            </w:tcBorders>
            <w:vAlign w:val="center"/>
          </w:tcPr>
          <w:p w:rsidR="00631E69" w:rsidRDefault="00F40990">
            <w:pPr>
              <w:jc w:val="right"/>
              <w:rPr>
                <w:rFonts w:ascii="宋体" w:hAnsi="宋体"/>
                <w:szCs w:val="21"/>
              </w:rPr>
            </w:pPr>
            <w:r>
              <w:rPr>
                <w:rFonts w:ascii="宋体" w:hAnsi="宋体" w:hint="eastAsia"/>
                <w:szCs w:val="21"/>
              </w:rPr>
              <w:t>70</w:t>
            </w: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nil"/>
              <w:bottom w:val="triple" w:sz="4" w:space="0" w:color="auto"/>
              <w:right w:val="nil"/>
            </w:tcBorders>
            <w:vAlign w:val="center"/>
          </w:tcPr>
          <w:p w:rsidR="00631E69" w:rsidRDefault="00631E69">
            <w:pPr>
              <w:jc w:val="center"/>
              <w:rPr>
                <w:rFonts w:ascii="宋体" w:hAnsi="宋体"/>
                <w:szCs w:val="21"/>
              </w:rPr>
            </w:pPr>
          </w:p>
        </w:tc>
        <w:tc>
          <w:tcPr>
            <w:tcW w:w="1276" w:type="dxa"/>
            <w:tcBorders>
              <w:top w:val="nil"/>
              <w:left w:val="nil"/>
              <w:bottom w:val="nil"/>
            </w:tcBorders>
            <w:vAlign w:val="center"/>
          </w:tcPr>
          <w:p w:rsidR="00631E69" w:rsidRDefault="00631E69">
            <w:pPr>
              <w:jc w:val="right"/>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triple" w:sz="4" w:space="0" w:color="auto"/>
              <w:bottom w:val="nil"/>
              <w:right w:val="nil"/>
            </w:tcBorders>
            <w:vAlign w:val="center"/>
          </w:tcPr>
          <w:p w:rsidR="00631E69" w:rsidRDefault="00F40990">
            <w:pPr>
              <w:jc w:val="center"/>
              <w:rPr>
                <w:rFonts w:ascii="宋体" w:hAnsi="宋体"/>
                <w:szCs w:val="21"/>
              </w:rPr>
            </w:pPr>
            <w:r>
              <w:rPr>
                <w:rFonts w:ascii="宋体" w:hAnsi="宋体" w:hint="eastAsia"/>
                <w:szCs w:val="21"/>
              </w:rPr>
              <w:t>附属工程</w:t>
            </w:r>
          </w:p>
        </w:tc>
        <w:tc>
          <w:tcPr>
            <w:tcW w:w="1276" w:type="dxa"/>
            <w:tcBorders>
              <w:top w:val="nil"/>
              <w:left w:val="nil"/>
              <w:bottom w:val="nil"/>
            </w:tcBorders>
            <w:vAlign w:val="center"/>
          </w:tcPr>
          <w:p w:rsidR="00631E69" w:rsidRDefault="00F40990">
            <w:pPr>
              <w:jc w:val="right"/>
              <w:rPr>
                <w:rFonts w:ascii="宋体" w:hAnsi="宋体"/>
                <w:szCs w:val="21"/>
              </w:rPr>
            </w:pPr>
            <w:r>
              <w:rPr>
                <w:rFonts w:ascii="宋体" w:hAnsi="宋体" w:hint="eastAsia"/>
                <w:szCs w:val="21"/>
              </w:rPr>
              <w:t>60</w:t>
            </w: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nil"/>
              <w:bottom w:val="wave" w:sz="6" w:space="0" w:color="auto"/>
              <w:right w:val="nil"/>
            </w:tcBorders>
            <w:vAlign w:val="center"/>
          </w:tcPr>
          <w:p w:rsidR="00631E69" w:rsidRDefault="00631E69">
            <w:pPr>
              <w:jc w:val="center"/>
              <w:rPr>
                <w:rFonts w:ascii="宋体" w:hAnsi="宋体"/>
                <w:szCs w:val="21"/>
              </w:rPr>
            </w:pPr>
          </w:p>
        </w:tc>
        <w:tc>
          <w:tcPr>
            <w:tcW w:w="1276" w:type="dxa"/>
            <w:tcBorders>
              <w:top w:val="nil"/>
              <w:left w:val="nil"/>
              <w:bottom w:val="nil"/>
            </w:tcBorders>
            <w:vAlign w:val="center"/>
          </w:tcPr>
          <w:p w:rsidR="00631E69" w:rsidRDefault="00631E69">
            <w:pPr>
              <w:jc w:val="right"/>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r w:rsidR="00631E69">
        <w:trPr>
          <w:trHeight w:hRule="exact" w:val="340"/>
          <w:jc w:val="center"/>
        </w:trPr>
        <w:tc>
          <w:tcPr>
            <w:tcW w:w="2722" w:type="dxa"/>
            <w:tcBorders>
              <w:top w:val="nil"/>
              <w:bottom w:val="single" w:sz="12" w:space="0" w:color="auto"/>
              <w:right w:val="nil"/>
            </w:tcBorders>
            <w:vAlign w:val="center"/>
          </w:tcPr>
          <w:p w:rsidR="00631E69" w:rsidRDefault="00631E69">
            <w:pPr>
              <w:jc w:val="center"/>
              <w:rPr>
                <w:rFonts w:ascii="宋体" w:hAnsi="宋体"/>
                <w:szCs w:val="21"/>
              </w:rPr>
            </w:pPr>
          </w:p>
        </w:tc>
        <w:tc>
          <w:tcPr>
            <w:tcW w:w="1276" w:type="dxa"/>
            <w:tcBorders>
              <w:top w:val="nil"/>
              <w:left w:val="nil"/>
              <w:bottom w:val="single" w:sz="12" w:space="0" w:color="auto"/>
            </w:tcBorders>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7" w:type="dxa"/>
            <w:vAlign w:val="center"/>
          </w:tcPr>
          <w:p w:rsidR="00631E69" w:rsidRDefault="00631E69">
            <w:pPr>
              <w:jc w:val="center"/>
              <w:rPr>
                <w:rFonts w:ascii="宋体" w:hAnsi="宋体"/>
                <w:szCs w:val="21"/>
              </w:rPr>
            </w:pPr>
          </w:p>
        </w:tc>
        <w:tc>
          <w:tcPr>
            <w:tcW w:w="468" w:type="dxa"/>
            <w:vAlign w:val="center"/>
          </w:tcPr>
          <w:p w:rsidR="00631E69" w:rsidRDefault="00631E69">
            <w:pPr>
              <w:jc w:val="center"/>
              <w:rPr>
                <w:rFonts w:ascii="宋体" w:hAnsi="宋体"/>
                <w:szCs w:val="21"/>
              </w:rPr>
            </w:pPr>
          </w:p>
        </w:tc>
      </w:tr>
    </w:tbl>
    <w:p w:rsidR="00631E69" w:rsidRDefault="00F40990">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应按各标段实际工程内容填写。</w:t>
      </w:r>
    </w:p>
    <w:p w:rsidR="00631E69" w:rsidRDefault="00F40990">
      <w:pPr>
        <w:sectPr w:rsidR="00631E69">
          <w:footnotePr>
            <w:numFmt w:val="decimalEnclosedCircleChinese"/>
            <w:numRestart w:val="eachPage"/>
          </w:footnotePr>
          <w:pgSz w:w="16840" w:h="11907" w:orient="landscape"/>
          <w:pgMar w:top="1361" w:right="1440" w:bottom="1361" w:left="1440" w:header="720" w:footer="907" w:gutter="0"/>
          <w:cols w:space="720"/>
        </w:sectPr>
      </w:pPr>
      <w:r>
        <w:rPr>
          <w:rFonts w:ascii="宋体" w:hAnsi="宋体" w:hint="eastAsia"/>
          <w:szCs w:val="21"/>
        </w:rPr>
        <w:t xml:space="preserve">    2.</w:t>
      </w:r>
      <w:r>
        <w:rPr>
          <w:rFonts w:ascii="宋体" w:hAnsi="宋体" w:hint="eastAsia"/>
          <w:szCs w:val="21"/>
        </w:rPr>
        <w:t>各个项目的进程可用线条的长短来表示。</w:t>
      </w:r>
    </w:p>
    <w:p w:rsidR="00631E69" w:rsidRDefault="00F40990" w:rsidP="00631E69">
      <w:pPr>
        <w:pStyle w:val="1"/>
        <w:spacing w:beforeLines="50" w:after="0" w:line="400" w:lineRule="exact"/>
        <w:rPr>
          <w:rFonts w:ascii="Arial" w:eastAsia="黑体" w:hAnsi="Arial"/>
          <w:kern w:val="2"/>
          <w:sz w:val="28"/>
          <w:szCs w:val="28"/>
        </w:rPr>
      </w:pPr>
      <w:bookmarkStart w:id="266" w:name="_Toc234382967"/>
      <w:r>
        <w:rPr>
          <w:rFonts w:ascii="Arial" w:eastAsia="黑体" w:hAnsi="Arial"/>
          <w:kern w:val="2"/>
          <w:sz w:val="28"/>
          <w:szCs w:val="28"/>
        </w:rPr>
        <w:t>附表三</w:t>
      </w:r>
      <w:r>
        <w:rPr>
          <w:rFonts w:ascii="Arial" w:eastAsia="黑体" w:hAnsi="Arial" w:hint="eastAsia"/>
          <w:kern w:val="2"/>
          <w:sz w:val="28"/>
          <w:szCs w:val="28"/>
        </w:rPr>
        <w:t xml:space="preserve">   </w:t>
      </w:r>
      <w:r>
        <w:rPr>
          <w:rFonts w:ascii="Arial" w:eastAsia="黑体" w:hAnsi="Arial" w:hint="eastAsia"/>
          <w:kern w:val="2"/>
          <w:sz w:val="28"/>
          <w:szCs w:val="28"/>
        </w:rPr>
        <w:t>工程管理曲线</w:t>
      </w:r>
      <w:bookmarkEnd w:id="26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rsidR="00631E69">
        <w:trPr>
          <w:trHeight w:hRule="exact" w:val="454"/>
          <w:jc w:val="center"/>
        </w:trPr>
        <w:tc>
          <w:tcPr>
            <w:tcW w:w="2206" w:type="dxa"/>
            <w:tcBorders>
              <w:top w:val="single" w:sz="12" w:space="0" w:color="auto"/>
              <w:bottom w:val="nil"/>
              <w:tl2br w:val="single" w:sz="6" w:space="0" w:color="auto"/>
            </w:tcBorders>
            <w:vAlign w:val="center"/>
          </w:tcPr>
          <w:p w:rsidR="00631E69" w:rsidRDefault="00631E69">
            <w:pPr>
              <w:jc w:val="center"/>
            </w:pPr>
            <w:r>
              <w:pict>
                <v:shapetype id="_x0000_t32" coordsize="21600,21600" o:spt="32" o:oned="t" path="m,l21600,21600e" filled="f">
                  <v:path arrowok="t" fillok="f" o:connecttype="none"/>
                  <o:lock v:ext="edit" shapetype="t"/>
                </v:shapetype>
                <v:shape id="自选图形 3" o:spid="_x0000_s1027" type="#_x0000_t32" style="position:absolute;left:0;text-align:left;margin-left:-5.9pt;margin-top:-.3pt;width:110pt;height:44.35pt;z-index:251659264;mso-width-relative:page;mso-height-relative:page"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3YzWtcAAAAIAQAADwAA&#10;AAAAAAABACAAAAAiAAAAZHJzL2Rvd25yZXYueG1sUEsBAhQAFAAAAAgAh07iQNjpJLneAQAAmwMA&#10;AA4AAAAAAAAAAQAgAAAAJgEAAGRycy9lMm9Eb2MueG1sUEsFBgAAAAAGAAYAWQEAAHYFAAAAAA==&#10;"/>
              </w:pict>
            </w:r>
            <w:r w:rsidR="00F40990">
              <w:rPr>
                <w:rFonts w:hint="eastAsia"/>
              </w:rPr>
              <w:t xml:space="preserve">            </w:t>
            </w:r>
            <w:r w:rsidR="00F40990">
              <w:rPr>
                <w:rFonts w:hint="eastAsia"/>
              </w:rPr>
              <w:t>年</w:t>
            </w:r>
            <w:r w:rsidR="00F40990">
              <w:rPr>
                <w:rFonts w:hint="eastAsia"/>
              </w:rPr>
              <w:t xml:space="preserve">  </w:t>
            </w:r>
            <w:r w:rsidR="00F40990">
              <w:rPr>
                <w:rFonts w:hint="eastAsia"/>
              </w:rPr>
              <w:t>度</w:t>
            </w:r>
          </w:p>
          <w:p w:rsidR="00631E69" w:rsidRDefault="00631E69">
            <w:pPr>
              <w:jc w:val="center"/>
            </w:pPr>
            <w:r>
              <w:pict>
                <v:rect id="矩形 4" o:spid="_x0000_s1028" style="position:absolute;left:0;text-align:left;margin-left:61.5pt;margin-top:1.6pt;width:17.15pt;height:21.55pt;z-index:251660288;mso-width-relative:page;mso-height-relative:page"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CcTgbZAAAACAEAAA8AAAAAAAAAAQAgAAAAIgAAAGRycy9kb3du&#10;cmV2LnhtbFBLAQIUABQAAAAIAIdO4kCYJtYijAEAAPwCAAAOAAAAAAAAAAEAIAAAACgBAABkcnMv&#10;ZTJvRG9jLnhtbFBLBQYAAAAABgAGAFkBAAAmBQAAAAA=&#10;" filled="f" stroked="f">
                  <v:textbox>
                    <w:txbxContent>
                      <w:p w:rsidR="00631E69" w:rsidRDefault="00F40990">
                        <w:r>
                          <w:rPr>
                            <w:rFonts w:hint="eastAsia"/>
                          </w:rPr>
                          <w:t>季</w:t>
                        </w:r>
                      </w:p>
                    </w:txbxContent>
                  </v:textbox>
                </v:rect>
              </w:pict>
            </w:r>
            <w:r w:rsidR="00F40990">
              <w:rPr>
                <w:rFonts w:hint="eastAsia"/>
              </w:rPr>
              <w:t xml:space="preserve">        </w:t>
            </w:r>
          </w:p>
          <w:p w:rsidR="00631E69" w:rsidRDefault="00631E69">
            <w:pPr>
              <w:jc w:val="center"/>
            </w:pPr>
          </w:p>
        </w:tc>
        <w:tc>
          <w:tcPr>
            <w:tcW w:w="4537" w:type="dxa"/>
            <w:gridSpan w:val="12"/>
            <w:vAlign w:val="center"/>
          </w:tcPr>
          <w:p w:rsidR="00631E69" w:rsidRDefault="00F40990">
            <w:pPr>
              <w:jc w:val="center"/>
            </w:pPr>
            <w:r>
              <w:rPr>
                <w:rFonts w:ascii="宋体" w:hAnsi="宋体" w:hint="eastAsia"/>
                <w:szCs w:val="21"/>
                <w:u w:val="single"/>
              </w:rPr>
              <w:t xml:space="preserve">   </w:t>
            </w:r>
            <w:r>
              <w:rPr>
                <w:rFonts w:ascii="宋体" w:hAnsi="宋体" w:hint="eastAsia"/>
                <w:szCs w:val="21"/>
              </w:rPr>
              <w:t>年</w:t>
            </w:r>
          </w:p>
        </w:tc>
        <w:tc>
          <w:tcPr>
            <w:tcW w:w="2896" w:type="dxa"/>
            <w:gridSpan w:val="8"/>
            <w:vAlign w:val="center"/>
          </w:tcPr>
          <w:p w:rsidR="00631E69" w:rsidRDefault="00F40990">
            <w:pPr>
              <w:jc w:val="center"/>
            </w:pPr>
            <w:r>
              <w:rPr>
                <w:rFonts w:ascii="宋体" w:hAnsi="宋体" w:hint="eastAsia"/>
                <w:szCs w:val="21"/>
                <w:u w:val="single"/>
              </w:rPr>
              <w:t xml:space="preserve">   </w:t>
            </w:r>
            <w:r>
              <w:rPr>
                <w:rFonts w:ascii="宋体" w:hAnsi="宋体" w:hint="eastAsia"/>
                <w:szCs w:val="21"/>
              </w:rPr>
              <w:t>年</w:t>
            </w:r>
          </w:p>
        </w:tc>
      </w:tr>
      <w:tr w:rsidR="00631E69">
        <w:trPr>
          <w:trHeight w:hRule="exact" w:val="454"/>
          <w:jc w:val="center"/>
        </w:trPr>
        <w:tc>
          <w:tcPr>
            <w:tcW w:w="2206" w:type="dxa"/>
            <w:vMerge w:val="restart"/>
            <w:tcBorders>
              <w:top w:val="nil"/>
            </w:tcBorders>
            <w:vAlign w:val="center"/>
          </w:tcPr>
          <w:p w:rsidR="00631E69" w:rsidRDefault="00631E69">
            <w:pPr>
              <w:jc w:val="center"/>
            </w:pPr>
            <w:r>
              <w:pict>
                <v:rect id="矩形 5" o:spid="_x0000_s1029" style="position:absolute;left:0;text-align:left;margin-left:84pt;margin-top:-.45pt;width:17.15pt;height:21.55pt;z-index:251661312;mso-position-horizontal-relative:text;mso-position-vertical-relative:text;mso-width-relative:page;mso-height-relative:page"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wgNw4dkAAAAIAQAADwAAAAAAAAABACAAAAAiAAAAZHJzL2Rvd25y&#10;ZXYueG1sUEsBAhQAFAAAAAgAh07iQMyABriLAQAA/AIAAA4AAAAAAAAAAQAgAAAAKAEAAGRycy9l&#10;Mm9Eb2MueG1sUEsFBgAAAAAGAAYAWQEAACUFAAAAAA==&#10;" filled="f" stroked="f">
                  <v:textbox>
                    <w:txbxContent>
                      <w:p w:rsidR="00631E69" w:rsidRDefault="00F40990">
                        <w:r>
                          <w:rPr>
                            <w:rFonts w:hint="eastAsia"/>
                          </w:rPr>
                          <w:t>度</w:t>
                        </w:r>
                      </w:p>
                    </w:txbxContent>
                  </v:textbox>
                </v:rect>
              </w:pict>
            </w:r>
            <w:r w:rsidR="00F40990">
              <w:rPr>
                <w:rFonts w:hint="eastAsia"/>
              </w:rPr>
              <w:t xml:space="preserve">     </w:t>
            </w:r>
          </w:p>
          <w:p w:rsidR="00631E69" w:rsidRDefault="00631E69">
            <w:pPr>
              <w:jc w:val="left"/>
            </w:pPr>
          </w:p>
          <w:p w:rsidR="00631E69" w:rsidRDefault="00631E69">
            <w:pPr>
              <w:jc w:val="left"/>
            </w:pPr>
            <w:r>
              <w:pict>
                <v:rect id="矩形 6" o:spid="_x0000_s1030" style="position:absolute;margin-left:-5.55pt;margin-top:19.35pt;width:89.9pt;height:454.5pt;z-index:251662336;mso-width-relative:page;mso-height-relative:page"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dH3DjaAAAACgEAAA8AAAAAAAAAAQAgAAAAIgAAAGRycy9k&#10;b3ducmV2LnhtbFBLAQIUABQAAAAIAIdO4kBJQMRIjgEAAP4CAAAOAAAAAAAAAAEAIAAAACkBAABk&#10;cnMvZTJvRG9jLnhtbFBLBQYAAAAABgAGAFkBAAApBQAAAAA=&#10;" filled="f" stroked="f">
                  <v:textbox>
                    <w:txbxContent>
                      <w:p w:rsidR="00631E69" w:rsidRDefault="00631E69">
                        <w:pPr>
                          <w:jc w:val="center"/>
                        </w:pPr>
                      </w:p>
                      <w:p w:rsidR="00631E69" w:rsidRDefault="00631E69">
                        <w:pPr>
                          <w:jc w:val="center"/>
                        </w:pPr>
                      </w:p>
                      <w:p w:rsidR="00631E69" w:rsidRDefault="00631E69">
                        <w:pPr>
                          <w:jc w:val="center"/>
                        </w:pPr>
                      </w:p>
                      <w:p w:rsidR="00631E69" w:rsidRDefault="00631E69">
                        <w:pPr>
                          <w:jc w:val="center"/>
                        </w:pPr>
                      </w:p>
                      <w:p w:rsidR="00631E69" w:rsidRDefault="00631E69">
                        <w:pPr>
                          <w:jc w:val="center"/>
                        </w:pPr>
                      </w:p>
                      <w:p w:rsidR="00631E69" w:rsidRDefault="00631E69">
                        <w:pPr>
                          <w:jc w:val="center"/>
                        </w:pPr>
                      </w:p>
                      <w:p w:rsidR="00631E69" w:rsidRDefault="00631E69">
                        <w:pPr>
                          <w:jc w:val="center"/>
                        </w:pPr>
                      </w:p>
                      <w:p w:rsidR="00631E69" w:rsidRDefault="00631E69">
                        <w:pPr>
                          <w:jc w:val="center"/>
                        </w:pPr>
                      </w:p>
                      <w:p w:rsidR="00631E69" w:rsidRDefault="00631E69">
                        <w:pPr>
                          <w:jc w:val="center"/>
                        </w:pPr>
                      </w:p>
                      <w:p w:rsidR="00631E69" w:rsidRDefault="00631E69">
                        <w:pPr>
                          <w:jc w:val="center"/>
                        </w:pPr>
                      </w:p>
                      <w:p w:rsidR="00631E69" w:rsidRDefault="00631E69">
                        <w:pPr>
                          <w:jc w:val="center"/>
                        </w:pPr>
                      </w:p>
                      <w:p w:rsidR="00631E69" w:rsidRDefault="00631E69">
                        <w:pPr>
                          <w:jc w:val="center"/>
                        </w:pPr>
                      </w:p>
                      <w:p w:rsidR="00631E69" w:rsidRDefault="00F40990">
                        <w:pPr>
                          <w:spacing w:line="240" w:lineRule="exact"/>
                          <w:jc w:val="center"/>
                        </w:pPr>
                        <w:r>
                          <w:rPr>
                            <w:rFonts w:hint="eastAsia"/>
                          </w:rPr>
                          <w:t>工</w:t>
                        </w:r>
                      </w:p>
                      <w:p w:rsidR="00631E69" w:rsidRDefault="00631E69">
                        <w:pPr>
                          <w:spacing w:line="240" w:lineRule="exact"/>
                          <w:jc w:val="center"/>
                        </w:pPr>
                      </w:p>
                      <w:p w:rsidR="00631E69" w:rsidRDefault="00F40990">
                        <w:pPr>
                          <w:spacing w:line="240" w:lineRule="exact"/>
                          <w:jc w:val="center"/>
                        </w:pPr>
                        <w:r>
                          <w:rPr>
                            <w:rFonts w:hint="eastAsia"/>
                          </w:rPr>
                          <w:t>程</w:t>
                        </w:r>
                      </w:p>
                      <w:p w:rsidR="00631E69" w:rsidRDefault="00631E69">
                        <w:pPr>
                          <w:spacing w:line="240" w:lineRule="exact"/>
                          <w:jc w:val="center"/>
                        </w:pPr>
                      </w:p>
                      <w:p w:rsidR="00631E69" w:rsidRDefault="00F40990">
                        <w:pPr>
                          <w:spacing w:line="240" w:lineRule="exact"/>
                          <w:jc w:val="center"/>
                        </w:pPr>
                        <w:r>
                          <w:rPr>
                            <w:rFonts w:hint="eastAsia"/>
                          </w:rPr>
                          <w:t>完</w:t>
                        </w:r>
                      </w:p>
                      <w:p w:rsidR="00631E69" w:rsidRDefault="00631E69">
                        <w:pPr>
                          <w:spacing w:line="240" w:lineRule="exact"/>
                          <w:jc w:val="center"/>
                        </w:pPr>
                      </w:p>
                      <w:p w:rsidR="00631E69" w:rsidRDefault="00F40990">
                        <w:pPr>
                          <w:spacing w:line="240" w:lineRule="exact"/>
                          <w:jc w:val="center"/>
                        </w:pPr>
                        <w:r>
                          <w:rPr>
                            <w:rFonts w:hint="eastAsia"/>
                          </w:rPr>
                          <w:t>成</w:t>
                        </w:r>
                      </w:p>
                      <w:p w:rsidR="00631E69" w:rsidRDefault="00631E69">
                        <w:pPr>
                          <w:spacing w:line="240" w:lineRule="exact"/>
                          <w:jc w:val="center"/>
                        </w:pPr>
                      </w:p>
                      <w:p w:rsidR="00631E69" w:rsidRDefault="00F40990">
                        <w:pPr>
                          <w:spacing w:line="240" w:lineRule="exact"/>
                          <w:jc w:val="center"/>
                        </w:pPr>
                        <w:r>
                          <w:rPr>
                            <w:rFonts w:hint="eastAsia"/>
                          </w:rPr>
                          <w:t>的</w:t>
                        </w:r>
                      </w:p>
                      <w:p w:rsidR="00631E69" w:rsidRDefault="00631E69">
                        <w:pPr>
                          <w:spacing w:line="240" w:lineRule="exact"/>
                          <w:jc w:val="center"/>
                        </w:pPr>
                      </w:p>
                      <w:p w:rsidR="00631E69" w:rsidRDefault="00F40990">
                        <w:pPr>
                          <w:spacing w:line="240" w:lineRule="exact"/>
                          <w:jc w:val="center"/>
                        </w:pPr>
                        <w:r>
                          <w:rPr>
                            <w:rFonts w:hint="eastAsia"/>
                          </w:rPr>
                          <w:t>百</w:t>
                        </w:r>
                      </w:p>
                      <w:p w:rsidR="00631E69" w:rsidRDefault="00631E69">
                        <w:pPr>
                          <w:spacing w:line="240" w:lineRule="exact"/>
                          <w:jc w:val="center"/>
                        </w:pPr>
                      </w:p>
                      <w:p w:rsidR="00631E69" w:rsidRDefault="00F40990">
                        <w:pPr>
                          <w:spacing w:line="240" w:lineRule="exact"/>
                          <w:jc w:val="center"/>
                        </w:pPr>
                        <w:r>
                          <w:rPr>
                            <w:rFonts w:hint="eastAsia"/>
                          </w:rPr>
                          <w:t>分</w:t>
                        </w:r>
                      </w:p>
                      <w:p w:rsidR="00631E69" w:rsidRDefault="00631E69">
                        <w:pPr>
                          <w:spacing w:line="240" w:lineRule="exact"/>
                          <w:jc w:val="center"/>
                        </w:pPr>
                      </w:p>
                      <w:p w:rsidR="00631E69" w:rsidRDefault="00F40990">
                        <w:pPr>
                          <w:spacing w:line="240" w:lineRule="exact"/>
                          <w:jc w:val="center"/>
                        </w:pPr>
                        <w:r>
                          <w:rPr>
                            <w:rFonts w:hint="eastAsia"/>
                          </w:rPr>
                          <w:t>比</w:t>
                        </w:r>
                      </w:p>
                      <w:p w:rsidR="00631E69" w:rsidRDefault="00631E69">
                        <w:pPr>
                          <w:spacing w:line="240" w:lineRule="exact"/>
                          <w:jc w:val="center"/>
                        </w:pPr>
                      </w:p>
                      <w:p w:rsidR="00631E69" w:rsidRDefault="00F40990">
                        <w:pPr>
                          <w:spacing w:line="240" w:lineRule="exact"/>
                          <w:jc w:val="center"/>
                        </w:pPr>
                        <w:r>
                          <w:rPr>
                            <w:rFonts w:hint="eastAsia"/>
                          </w:rPr>
                          <w:t>（</w:t>
                        </w:r>
                        <w:r>
                          <w:rPr>
                            <w:rFonts w:hint="eastAsia"/>
                          </w:rPr>
                          <w:t>%</w:t>
                        </w:r>
                        <w:r>
                          <w:rPr>
                            <w:rFonts w:hint="eastAsia"/>
                          </w:rPr>
                          <w:t>）</w:t>
                        </w:r>
                      </w:p>
                    </w:txbxContent>
                  </v:textbox>
                </v:rect>
              </w:pict>
            </w:r>
            <w:r w:rsidR="00F40990">
              <w:rPr>
                <w:rFonts w:hint="eastAsia"/>
              </w:rPr>
              <w:t>进</w:t>
            </w:r>
            <w:r w:rsidR="00F40990">
              <w:rPr>
                <w:rFonts w:hint="eastAsia"/>
              </w:rPr>
              <w:t xml:space="preserve">  </w:t>
            </w:r>
            <w:r w:rsidR="00F40990">
              <w:rPr>
                <w:rFonts w:hint="eastAsia"/>
              </w:rPr>
              <w:t>度</w:t>
            </w:r>
          </w:p>
        </w:tc>
        <w:tc>
          <w:tcPr>
            <w:tcW w:w="1093" w:type="dxa"/>
            <w:gridSpan w:val="3"/>
            <w:vAlign w:val="center"/>
          </w:tcPr>
          <w:p w:rsidR="00631E69" w:rsidRDefault="00F40990">
            <w:pPr>
              <w:jc w:val="center"/>
            </w:pPr>
            <w:r>
              <w:rPr>
                <w:rFonts w:hint="eastAsia"/>
              </w:rPr>
              <w:t>一</w:t>
            </w:r>
          </w:p>
        </w:tc>
        <w:tc>
          <w:tcPr>
            <w:tcW w:w="1089" w:type="dxa"/>
            <w:gridSpan w:val="3"/>
            <w:vAlign w:val="center"/>
          </w:tcPr>
          <w:p w:rsidR="00631E69" w:rsidRDefault="00F40990">
            <w:pPr>
              <w:jc w:val="center"/>
            </w:pPr>
            <w:r>
              <w:rPr>
                <w:rFonts w:hint="eastAsia"/>
              </w:rPr>
              <w:t>二</w:t>
            </w:r>
          </w:p>
        </w:tc>
        <w:tc>
          <w:tcPr>
            <w:tcW w:w="1084" w:type="dxa"/>
            <w:gridSpan w:val="3"/>
            <w:vAlign w:val="center"/>
          </w:tcPr>
          <w:p w:rsidR="00631E69" w:rsidRDefault="00F40990">
            <w:pPr>
              <w:jc w:val="center"/>
            </w:pPr>
            <w:r>
              <w:rPr>
                <w:rFonts w:hint="eastAsia"/>
              </w:rPr>
              <w:t>三</w:t>
            </w:r>
          </w:p>
        </w:tc>
        <w:tc>
          <w:tcPr>
            <w:tcW w:w="1271" w:type="dxa"/>
            <w:gridSpan w:val="3"/>
            <w:vAlign w:val="center"/>
          </w:tcPr>
          <w:p w:rsidR="00631E69" w:rsidRDefault="00F40990">
            <w:pPr>
              <w:jc w:val="center"/>
            </w:pPr>
            <w:r>
              <w:rPr>
                <w:rFonts w:hint="eastAsia"/>
              </w:rPr>
              <w:t>四</w:t>
            </w:r>
          </w:p>
        </w:tc>
        <w:tc>
          <w:tcPr>
            <w:tcW w:w="1084" w:type="dxa"/>
            <w:gridSpan w:val="3"/>
            <w:vAlign w:val="center"/>
          </w:tcPr>
          <w:p w:rsidR="00631E69" w:rsidRDefault="00F40990">
            <w:pPr>
              <w:jc w:val="center"/>
            </w:pPr>
            <w:r>
              <w:rPr>
                <w:rFonts w:hint="eastAsia"/>
              </w:rPr>
              <w:t>一</w:t>
            </w:r>
          </w:p>
        </w:tc>
        <w:tc>
          <w:tcPr>
            <w:tcW w:w="1088" w:type="dxa"/>
            <w:gridSpan w:val="3"/>
            <w:vAlign w:val="center"/>
          </w:tcPr>
          <w:p w:rsidR="00631E69" w:rsidRDefault="00F40990">
            <w:pPr>
              <w:jc w:val="center"/>
            </w:pPr>
            <w:r>
              <w:rPr>
                <w:rFonts w:hint="eastAsia"/>
              </w:rPr>
              <w:t>二</w:t>
            </w:r>
          </w:p>
        </w:tc>
        <w:tc>
          <w:tcPr>
            <w:tcW w:w="724" w:type="dxa"/>
            <w:gridSpan w:val="2"/>
            <w:vAlign w:val="center"/>
          </w:tcPr>
          <w:p w:rsidR="00631E69" w:rsidRDefault="00F40990">
            <w:pPr>
              <w:jc w:val="center"/>
            </w:pPr>
            <w:r>
              <w:rPr>
                <w:rFonts w:ascii="宋体" w:hAnsi="宋体"/>
              </w:rPr>
              <w:t>……</w:t>
            </w:r>
          </w:p>
        </w:tc>
      </w:tr>
      <w:tr w:rsidR="00631E69">
        <w:trPr>
          <w:trHeight w:hRule="exact" w:val="454"/>
          <w:jc w:val="center"/>
        </w:trPr>
        <w:tc>
          <w:tcPr>
            <w:tcW w:w="2206" w:type="dxa"/>
            <w:vMerge/>
            <w:tcBorders>
              <w:bottom w:val="single" w:sz="6" w:space="0" w:color="auto"/>
            </w:tcBorders>
            <w:vAlign w:val="center"/>
          </w:tcPr>
          <w:p w:rsidR="00631E69" w:rsidRDefault="00631E69">
            <w:pPr>
              <w:jc w:val="center"/>
            </w:pPr>
          </w:p>
        </w:tc>
        <w:tc>
          <w:tcPr>
            <w:tcW w:w="361" w:type="dxa"/>
            <w:vAlign w:val="center"/>
          </w:tcPr>
          <w:p w:rsidR="00631E69" w:rsidRDefault="00F40990">
            <w:pPr>
              <w:jc w:val="center"/>
            </w:pPr>
            <w:r>
              <w:rPr>
                <w:rFonts w:hint="eastAsia"/>
              </w:rPr>
              <w:t>1</w:t>
            </w:r>
          </w:p>
        </w:tc>
        <w:tc>
          <w:tcPr>
            <w:tcW w:w="361" w:type="dxa"/>
            <w:vAlign w:val="center"/>
          </w:tcPr>
          <w:p w:rsidR="00631E69" w:rsidRDefault="00F40990">
            <w:pPr>
              <w:jc w:val="center"/>
            </w:pPr>
            <w:r>
              <w:rPr>
                <w:rFonts w:hint="eastAsia"/>
              </w:rPr>
              <w:t>2</w:t>
            </w:r>
          </w:p>
        </w:tc>
        <w:tc>
          <w:tcPr>
            <w:tcW w:w="371" w:type="dxa"/>
            <w:vAlign w:val="center"/>
          </w:tcPr>
          <w:p w:rsidR="00631E69" w:rsidRDefault="00F40990">
            <w:pPr>
              <w:jc w:val="center"/>
            </w:pPr>
            <w:r>
              <w:rPr>
                <w:rFonts w:hint="eastAsia"/>
              </w:rPr>
              <w:t>3</w:t>
            </w:r>
          </w:p>
        </w:tc>
        <w:tc>
          <w:tcPr>
            <w:tcW w:w="361" w:type="dxa"/>
            <w:vAlign w:val="center"/>
          </w:tcPr>
          <w:p w:rsidR="00631E69" w:rsidRDefault="00F40990">
            <w:pPr>
              <w:jc w:val="center"/>
            </w:pPr>
            <w:r>
              <w:rPr>
                <w:rFonts w:hint="eastAsia"/>
              </w:rPr>
              <w:t>4</w:t>
            </w:r>
          </w:p>
        </w:tc>
        <w:tc>
          <w:tcPr>
            <w:tcW w:w="361" w:type="dxa"/>
            <w:vAlign w:val="center"/>
          </w:tcPr>
          <w:p w:rsidR="00631E69" w:rsidRDefault="00F40990">
            <w:pPr>
              <w:jc w:val="center"/>
            </w:pPr>
            <w:r>
              <w:rPr>
                <w:rFonts w:hint="eastAsia"/>
              </w:rPr>
              <w:t>5</w:t>
            </w:r>
          </w:p>
        </w:tc>
        <w:tc>
          <w:tcPr>
            <w:tcW w:w="367" w:type="dxa"/>
            <w:vAlign w:val="center"/>
          </w:tcPr>
          <w:p w:rsidR="00631E69" w:rsidRDefault="00F40990">
            <w:pPr>
              <w:jc w:val="center"/>
            </w:pPr>
            <w:r>
              <w:rPr>
                <w:rFonts w:hint="eastAsia"/>
              </w:rPr>
              <w:t>6</w:t>
            </w:r>
          </w:p>
        </w:tc>
        <w:tc>
          <w:tcPr>
            <w:tcW w:w="360" w:type="dxa"/>
            <w:vAlign w:val="center"/>
          </w:tcPr>
          <w:p w:rsidR="00631E69" w:rsidRDefault="00F40990">
            <w:pPr>
              <w:jc w:val="center"/>
            </w:pPr>
            <w:r>
              <w:rPr>
                <w:rFonts w:hint="eastAsia"/>
              </w:rPr>
              <w:t>7</w:t>
            </w:r>
          </w:p>
        </w:tc>
        <w:tc>
          <w:tcPr>
            <w:tcW w:w="360" w:type="dxa"/>
            <w:vAlign w:val="center"/>
          </w:tcPr>
          <w:p w:rsidR="00631E69" w:rsidRDefault="00F40990">
            <w:pPr>
              <w:jc w:val="center"/>
            </w:pPr>
            <w:r>
              <w:rPr>
                <w:rFonts w:hint="eastAsia"/>
              </w:rPr>
              <w:t>8</w:t>
            </w:r>
          </w:p>
        </w:tc>
        <w:tc>
          <w:tcPr>
            <w:tcW w:w="364" w:type="dxa"/>
            <w:vAlign w:val="center"/>
          </w:tcPr>
          <w:p w:rsidR="00631E69" w:rsidRDefault="00F40990">
            <w:pPr>
              <w:jc w:val="center"/>
            </w:pPr>
            <w:r>
              <w:rPr>
                <w:rFonts w:hint="eastAsia"/>
              </w:rPr>
              <w:t>9</w:t>
            </w:r>
          </w:p>
        </w:tc>
        <w:tc>
          <w:tcPr>
            <w:tcW w:w="426" w:type="dxa"/>
            <w:vAlign w:val="center"/>
          </w:tcPr>
          <w:p w:rsidR="00631E69" w:rsidRDefault="00F40990">
            <w:pPr>
              <w:jc w:val="center"/>
            </w:pPr>
            <w:r>
              <w:rPr>
                <w:rFonts w:hint="eastAsia"/>
              </w:rPr>
              <w:t>10</w:t>
            </w:r>
          </w:p>
        </w:tc>
        <w:tc>
          <w:tcPr>
            <w:tcW w:w="419" w:type="dxa"/>
            <w:vAlign w:val="center"/>
          </w:tcPr>
          <w:p w:rsidR="00631E69" w:rsidRDefault="00F40990">
            <w:pPr>
              <w:jc w:val="center"/>
            </w:pPr>
            <w:r>
              <w:rPr>
                <w:rFonts w:hint="eastAsia"/>
              </w:rPr>
              <w:t>11</w:t>
            </w:r>
          </w:p>
        </w:tc>
        <w:tc>
          <w:tcPr>
            <w:tcW w:w="426" w:type="dxa"/>
            <w:vAlign w:val="center"/>
          </w:tcPr>
          <w:p w:rsidR="00631E69" w:rsidRDefault="00F40990">
            <w:pPr>
              <w:jc w:val="center"/>
            </w:pPr>
            <w:r>
              <w:rPr>
                <w:rFonts w:hint="eastAsia"/>
              </w:rPr>
              <w:t>12</w:t>
            </w:r>
          </w:p>
        </w:tc>
        <w:tc>
          <w:tcPr>
            <w:tcW w:w="360" w:type="dxa"/>
            <w:vAlign w:val="center"/>
          </w:tcPr>
          <w:p w:rsidR="00631E69" w:rsidRDefault="00F40990">
            <w:pPr>
              <w:jc w:val="center"/>
            </w:pPr>
            <w:r>
              <w:rPr>
                <w:rFonts w:hint="eastAsia"/>
              </w:rPr>
              <w:t>1</w:t>
            </w:r>
          </w:p>
        </w:tc>
        <w:tc>
          <w:tcPr>
            <w:tcW w:w="360" w:type="dxa"/>
            <w:vAlign w:val="center"/>
          </w:tcPr>
          <w:p w:rsidR="00631E69" w:rsidRDefault="00F40990">
            <w:pPr>
              <w:jc w:val="center"/>
            </w:pPr>
            <w:r>
              <w:rPr>
                <w:rFonts w:hint="eastAsia"/>
              </w:rPr>
              <w:t>2</w:t>
            </w:r>
          </w:p>
        </w:tc>
        <w:tc>
          <w:tcPr>
            <w:tcW w:w="364" w:type="dxa"/>
            <w:vAlign w:val="center"/>
          </w:tcPr>
          <w:p w:rsidR="00631E69" w:rsidRDefault="00F40990">
            <w:pPr>
              <w:jc w:val="center"/>
            </w:pPr>
            <w:r>
              <w:rPr>
                <w:rFonts w:hint="eastAsia"/>
              </w:rPr>
              <w:t>3</w:t>
            </w:r>
          </w:p>
        </w:tc>
        <w:tc>
          <w:tcPr>
            <w:tcW w:w="362" w:type="dxa"/>
            <w:vAlign w:val="center"/>
          </w:tcPr>
          <w:p w:rsidR="00631E69" w:rsidRDefault="00F40990">
            <w:pPr>
              <w:jc w:val="center"/>
            </w:pPr>
            <w:r>
              <w:rPr>
                <w:rFonts w:hint="eastAsia"/>
              </w:rPr>
              <w:t>4</w:t>
            </w:r>
          </w:p>
        </w:tc>
        <w:tc>
          <w:tcPr>
            <w:tcW w:w="362" w:type="dxa"/>
            <w:vAlign w:val="center"/>
          </w:tcPr>
          <w:p w:rsidR="00631E69" w:rsidRDefault="00F40990">
            <w:pPr>
              <w:jc w:val="center"/>
            </w:pPr>
            <w:r>
              <w:rPr>
                <w:rFonts w:hint="eastAsia"/>
              </w:rPr>
              <w:t>5</w:t>
            </w:r>
          </w:p>
        </w:tc>
        <w:tc>
          <w:tcPr>
            <w:tcW w:w="364" w:type="dxa"/>
            <w:vAlign w:val="center"/>
          </w:tcPr>
          <w:p w:rsidR="00631E69" w:rsidRDefault="00F40990">
            <w:pPr>
              <w:jc w:val="center"/>
            </w:pPr>
            <w:r>
              <w:rPr>
                <w:rFonts w:hint="eastAsia"/>
              </w:rPr>
              <w:t>6</w:t>
            </w:r>
          </w:p>
        </w:tc>
        <w:tc>
          <w:tcPr>
            <w:tcW w:w="724" w:type="dxa"/>
            <w:gridSpan w:val="2"/>
            <w:vAlign w:val="center"/>
          </w:tcPr>
          <w:p w:rsidR="00631E69" w:rsidRDefault="00631E69">
            <w:pPr>
              <w:jc w:val="center"/>
            </w:pPr>
          </w:p>
        </w:tc>
      </w:tr>
      <w:tr w:rsidR="00631E69">
        <w:trPr>
          <w:trHeight w:hRule="exact" w:val="454"/>
          <w:jc w:val="center"/>
        </w:trPr>
        <w:tc>
          <w:tcPr>
            <w:tcW w:w="2206" w:type="dxa"/>
            <w:tcBorders>
              <w:top w:val="single" w:sz="6" w:space="0" w:color="auto"/>
              <w:bottom w:val="nil"/>
            </w:tcBorders>
            <w:vAlign w:val="center"/>
          </w:tcPr>
          <w:p w:rsidR="00631E69" w:rsidRDefault="00F40990">
            <w:pPr>
              <w:jc w:val="right"/>
            </w:pPr>
            <w:r>
              <w:rPr>
                <w:rFonts w:hint="eastAsia"/>
              </w:rPr>
              <w:t>100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F40990">
            <w:pPr>
              <w:jc w:val="right"/>
            </w:pPr>
            <w:r>
              <w:rPr>
                <w:rFonts w:hint="eastAsia"/>
              </w:rPr>
              <w:t>90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F40990">
            <w:pPr>
              <w:jc w:val="right"/>
            </w:pPr>
            <w:r>
              <w:rPr>
                <w:rFonts w:hint="eastAsia"/>
              </w:rPr>
              <w:t>80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F40990">
            <w:pPr>
              <w:jc w:val="right"/>
            </w:pPr>
            <w:r>
              <w:rPr>
                <w:rFonts w:hint="eastAsia"/>
              </w:rPr>
              <w:t>70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F40990">
            <w:pPr>
              <w:jc w:val="right"/>
            </w:pPr>
            <w:r>
              <w:rPr>
                <w:rFonts w:hint="eastAsia"/>
              </w:rPr>
              <w:t>60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F40990">
            <w:pPr>
              <w:jc w:val="right"/>
            </w:pPr>
            <w:r>
              <w:rPr>
                <w:rFonts w:hint="eastAsia"/>
              </w:rPr>
              <w:t>50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F40990">
            <w:pPr>
              <w:jc w:val="right"/>
            </w:pPr>
            <w:r>
              <w:rPr>
                <w:rFonts w:hint="eastAsia"/>
              </w:rPr>
              <w:t>40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F40990">
            <w:pPr>
              <w:jc w:val="right"/>
            </w:pPr>
            <w:r>
              <w:rPr>
                <w:rFonts w:hint="eastAsia"/>
              </w:rPr>
              <w:t>30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F40990">
            <w:pPr>
              <w:jc w:val="right"/>
            </w:pPr>
            <w:r>
              <w:rPr>
                <w:rFonts w:hint="eastAsia"/>
              </w:rPr>
              <w:t>20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nil"/>
            </w:tcBorders>
            <w:vAlign w:val="center"/>
          </w:tcPr>
          <w:p w:rsidR="00631E69" w:rsidRDefault="00F40990">
            <w:pPr>
              <w:jc w:val="right"/>
            </w:pPr>
            <w:r>
              <w:rPr>
                <w:rFonts w:hint="eastAsia"/>
              </w:rPr>
              <w:t>10</w:t>
            </w: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r w:rsidR="00631E69">
        <w:trPr>
          <w:trHeight w:hRule="exact" w:val="454"/>
          <w:jc w:val="center"/>
        </w:trPr>
        <w:tc>
          <w:tcPr>
            <w:tcW w:w="2206" w:type="dxa"/>
            <w:tcBorders>
              <w:top w:val="nil"/>
              <w:bottom w:val="single" w:sz="12" w:space="0" w:color="auto"/>
            </w:tcBorders>
            <w:vAlign w:val="center"/>
          </w:tcPr>
          <w:p w:rsidR="00631E69" w:rsidRDefault="00631E69">
            <w:pPr>
              <w:jc w:val="right"/>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71" w:type="dxa"/>
            <w:vAlign w:val="center"/>
          </w:tcPr>
          <w:p w:rsidR="00631E69" w:rsidRDefault="00631E69">
            <w:pPr>
              <w:jc w:val="center"/>
            </w:pPr>
          </w:p>
        </w:tc>
        <w:tc>
          <w:tcPr>
            <w:tcW w:w="361" w:type="dxa"/>
            <w:vAlign w:val="center"/>
          </w:tcPr>
          <w:p w:rsidR="00631E69" w:rsidRDefault="00631E69">
            <w:pPr>
              <w:jc w:val="center"/>
            </w:pPr>
          </w:p>
        </w:tc>
        <w:tc>
          <w:tcPr>
            <w:tcW w:w="361" w:type="dxa"/>
            <w:vAlign w:val="center"/>
          </w:tcPr>
          <w:p w:rsidR="00631E69" w:rsidRDefault="00631E69">
            <w:pPr>
              <w:jc w:val="center"/>
            </w:pPr>
          </w:p>
        </w:tc>
        <w:tc>
          <w:tcPr>
            <w:tcW w:w="367"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426" w:type="dxa"/>
            <w:vAlign w:val="center"/>
          </w:tcPr>
          <w:p w:rsidR="00631E69" w:rsidRDefault="00631E69">
            <w:pPr>
              <w:jc w:val="center"/>
            </w:pPr>
          </w:p>
        </w:tc>
        <w:tc>
          <w:tcPr>
            <w:tcW w:w="419" w:type="dxa"/>
            <w:vAlign w:val="center"/>
          </w:tcPr>
          <w:p w:rsidR="00631E69" w:rsidRDefault="00631E69">
            <w:pPr>
              <w:jc w:val="center"/>
            </w:pPr>
          </w:p>
        </w:tc>
        <w:tc>
          <w:tcPr>
            <w:tcW w:w="426" w:type="dxa"/>
            <w:vAlign w:val="center"/>
          </w:tcPr>
          <w:p w:rsidR="00631E69" w:rsidRDefault="00631E69">
            <w:pPr>
              <w:jc w:val="center"/>
            </w:pPr>
          </w:p>
        </w:tc>
        <w:tc>
          <w:tcPr>
            <w:tcW w:w="360" w:type="dxa"/>
            <w:vAlign w:val="center"/>
          </w:tcPr>
          <w:p w:rsidR="00631E69" w:rsidRDefault="00631E69">
            <w:pPr>
              <w:jc w:val="center"/>
            </w:pPr>
          </w:p>
        </w:tc>
        <w:tc>
          <w:tcPr>
            <w:tcW w:w="360"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c>
          <w:tcPr>
            <w:tcW w:w="364" w:type="dxa"/>
            <w:vAlign w:val="center"/>
          </w:tcPr>
          <w:p w:rsidR="00631E69" w:rsidRDefault="00631E69">
            <w:pPr>
              <w:jc w:val="center"/>
            </w:pPr>
          </w:p>
        </w:tc>
        <w:tc>
          <w:tcPr>
            <w:tcW w:w="362" w:type="dxa"/>
            <w:vAlign w:val="center"/>
          </w:tcPr>
          <w:p w:rsidR="00631E69" w:rsidRDefault="00631E69">
            <w:pPr>
              <w:jc w:val="center"/>
            </w:pPr>
          </w:p>
        </w:tc>
        <w:tc>
          <w:tcPr>
            <w:tcW w:w="362" w:type="dxa"/>
            <w:vAlign w:val="center"/>
          </w:tcPr>
          <w:p w:rsidR="00631E69" w:rsidRDefault="00631E69">
            <w:pPr>
              <w:jc w:val="center"/>
            </w:pPr>
          </w:p>
        </w:tc>
      </w:tr>
    </w:tbl>
    <w:p w:rsidR="00631E69" w:rsidRDefault="00631E69">
      <w:r w:rsidRPr="00631E69">
        <w:rPr>
          <w:rFonts w:ascii="隶书" w:eastAsia="隶书"/>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72.35pt;margin-top:29.85pt;width:4in;height:23pt;z-index:251658240;mso-position-horizontal-relative:text;mso-position-vertical-relative:text;mso-width-relative:page;mso-height-relative:page" o:gfxdata="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LO2ftYAAAAKAQAADwAAAAAAAAABACAAAAAiAAAA&#10;ZHJzL2Rvd25yZXYueG1sUEsBAhQAFAAAAAgAh07iQOEgKOyXAQAACgMAAA4AAAAAAAAAAQAgAAAA&#10;JQEAAGRycy9lMm9Eb2MueG1sUEsFBgAAAAAGAAYAWQEAAC4FAAAAAA==&#10;" filled="f" stroked="f">
            <v:textbox>
              <w:txbxContent>
                <w:p w:rsidR="00631E69" w:rsidRDefault="00F40990">
                  <w:pPr>
                    <w:jc w:val="center"/>
                    <w:rPr>
                      <w:rFonts w:ascii="宋体" w:hAnsi="宋体"/>
                    </w:rPr>
                  </w:pPr>
                  <w:r>
                    <w:rPr>
                      <w:rFonts w:ascii="宋体" w:hAnsi="宋体" w:hint="eastAsia"/>
                    </w:rPr>
                    <w:t>工期历程的百分比（</w:t>
                  </w:r>
                  <w:r>
                    <w:rPr>
                      <w:rFonts w:ascii="宋体" w:hAnsi="宋体" w:hint="eastAsia"/>
                    </w:rPr>
                    <w:t>%</w:t>
                  </w:r>
                  <w:r>
                    <w:rPr>
                      <w:rFonts w:ascii="宋体" w:hAnsi="宋体" w:hint="eastAsia"/>
                    </w:rPr>
                    <w:t>）</w:t>
                  </w:r>
                </w:p>
              </w:txbxContent>
            </v:textbox>
          </v:shape>
        </w:pict>
      </w:r>
      <w:r>
        <w:pict>
          <v:rect id="_x0000_s1031" style="position:absolute;left:0;text-align:left;margin-left:90.5pt;margin-top:1.65pt;width:410.9pt;height:21.05pt;z-index:251663360;mso-position-horizontal-relative:text;mso-position-vertical-relative:text;mso-width-relative:page;mso-height-relative:page"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P1AndkAAAAJAQAADwAAAAAAAAABACAAAAAiAAAAZHJzL2Rv&#10;d25yZXYueG1sUEsBAhQAFAAAAAgAh07iQJCzCcGOAQAA/gIAAA4AAAAAAAAAAQAgAAAAKAEAAGRy&#10;cy9lMm9Eb2MueG1sUEsFBgAAAAAGAAYAWQEAACgFAAAAAA==&#10;" filled="f" stroked="f">
            <v:textbox>
              <w:txbxContent>
                <w:p w:rsidR="00631E69" w:rsidRDefault="00F40990">
                  <w:r>
                    <w:rPr>
                      <w:rFonts w:hint="eastAsia"/>
                    </w:rPr>
                    <w:t>0     10     20     30     40      50     60     70     80     90    100</w:t>
                  </w:r>
                </w:p>
              </w:txbxContent>
            </v:textbox>
          </v:rect>
        </w:pict>
      </w:r>
      <w:r w:rsidR="00F40990">
        <w:rPr>
          <w:rFonts w:hint="eastAsia"/>
        </w:rPr>
        <w:t xml:space="preserve">                 </w:t>
      </w:r>
    </w:p>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rsidP="00631E69">
      <w:pPr>
        <w:pStyle w:val="1"/>
        <w:keepNext w:val="0"/>
        <w:keepLines w:val="0"/>
        <w:pageBreakBefore/>
        <w:spacing w:beforeLines="100" w:afterLines="150" w:line="360" w:lineRule="exact"/>
        <w:jc w:val="center"/>
        <w:rPr>
          <w:rFonts w:ascii="黑体" w:eastAsia="黑体" w:hAnsi="宋体"/>
          <w:sz w:val="28"/>
          <w:szCs w:val="28"/>
        </w:rPr>
        <w:sectPr w:rsidR="00631E69">
          <w:footnotePr>
            <w:numFmt w:val="decimalEnclosedCircleChinese"/>
            <w:numRestart w:val="eachPage"/>
          </w:footnotePr>
          <w:pgSz w:w="11907" w:h="16840"/>
          <w:pgMar w:top="1440" w:right="1361" w:bottom="1440" w:left="1361" w:header="720" w:footer="907" w:gutter="0"/>
          <w:cols w:space="720"/>
        </w:sectPr>
      </w:pPr>
    </w:p>
    <w:p w:rsidR="00631E69" w:rsidRDefault="00F40990" w:rsidP="00631E69">
      <w:pPr>
        <w:pStyle w:val="1"/>
        <w:spacing w:beforeLines="50" w:after="240" w:line="400" w:lineRule="exact"/>
        <w:rPr>
          <w:rFonts w:ascii="Arial" w:eastAsia="黑体" w:hAnsi="Arial"/>
          <w:kern w:val="2"/>
          <w:sz w:val="28"/>
          <w:szCs w:val="28"/>
        </w:rPr>
      </w:pPr>
      <w:bookmarkStart w:id="267" w:name="_Toc234382968"/>
      <w:r>
        <w:rPr>
          <w:rFonts w:ascii="Arial" w:eastAsia="黑体" w:hAnsi="Arial"/>
          <w:kern w:val="2"/>
          <w:sz w:val="28"/>
          <w:szCs w:val="28"/>
        </w:rPr>
        <w:t>附表四</w:t>
      </w:r>
      <w:r>
        <w:rPr>
          <w:rFonts w:ascii="Arial" w:eastAsia="黑体" w:hAnsi="Arial" w:hint="eastAsia"/>
          <w:kern w:val="2"/>
          <w:sz w:val="28"/>
          <w:szCs w:val="28"/>
        </w:rPr>
        <w:t xml:space="preserve">   </w:t>
      </w:r>
      <w:r>
        <w:rPr>
          <w:rFonts w:ascii="Arial" w:eastAsia="黑体" w:hAnsi="Arial" w:hint="eastAsia"/>
          <w:kern w:val="2"/>
          <w:sz w:val="28"/>
          <w:szCs w:val="28"/>
        </w:rPr>
        <w:t>分项工程生产率和施工周期表</w:t>
      </w:r>
      <w:bookmarkEnd w:id="267"/>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2125"/>
        <w:gridCol w:w="923"/>
        <w:gridCol w:w="923"/>
        <w:gridCol w:w="3400"/>
        <w:gridCol w:w="2185"/>
        <w:gridCol w:w="2185"/>
        <w:gridCol w:w="2185"/>
      </w:tblGrid>
      <w:tr w:rsidR="00631E69">
        <w:trPr>
          <w:trHeight w:val="1053"/>
          <w:jc w:val="center"/>
        </w:trPr>
        <w:tc>
          <w:tcPr>
            <w:tcW w:w="816" w:type="dxa"/>
            <w:vAlign w:val="center"/>
          </w:tcPr>
          <w:p w:rsidR="00631E69" w:rsidRDefault="00F40990">
            <w:pPr>
              <w:jc w:val="center"/>
              <w:rPr>
                <w:rFonts w:ascii="宋体" w:hAnsi="宋体"/>
                <w:szCs w:val="21"/>
              </w:rPr>
            </w:pPr>
            <w:r>
              <w:rPr>
                <w:rFonts w:ascii="宋体" w:hAnsi="宋体" w:hint="eastAsia"/>
                <w:szCs w:val="21"/>
              </w:rPr>
              <w:t>序号</w:t>
            </w:r>
          </w:p>
        </w:tc>
        <w:tc>
          <w:tcPr>
            <w:tcW w:w="2125" w:type="dxa"/>
            <w:vAlign w:val="center"/>
          </w:tcPr>
          <w:p w:rsidR="00631E69" w:rsidRDefault="00F40990">
            <w:pPr>
              <w:jc w:val="center"/>
              <w:rPr>
                <w:rFonts w:ascii="宋体" w:hAnsi="宋体"/>
                <w:szCs w:val="21"/>
              </w:rPr>
            </w:pPr>
            <w:r>
              <w:rPr>
                <w:rFonts w:ascii="宋体" w:hAnsi="宋体" w:hint="eastAsia"/>
                <w:szCs w:val="21"/>
              </w:rPr>
              <w:t>工程项目</w:t>
            </w:r>
          </w:p>
        </w:tc>
        <w:tc>
          <w:tcPr>
            <w:tcW w:w="923" w:type="dxa"/>
            <w:vAlign w:val="center"/>
          </w:tcPr>
          <w:p w:rsidR="00631E69" w:rsidRDefault="00F40990">
            <w:pPr>
              <w:jc w:val="center"/>
              <w:rPr>
                <w:rFonts w:ascii="宋体" w:hAnsi="宋体"/>
                <w:szCs w:val="21"/>
              </w:rPr>
            </w:pPr>
            <w:r>
              <w:rPr>
                <w:rFonts w:ascii="宋体" w:hAnsi="宋体" w:hint="eastAsia"/>
                <w:szCs w:val="21"/>
              </w:rPr>
              <w:t>单位</w:t>
            </w:r>
          </w:p>
        </w:tc>
        <w:tc>
          <w:tcPr>
            <w:tcW w:w="923" w:type="dxa"/>
            <w:vAlign w:val="center"/>
          </w:tcPr>
          <w:p w:rsidR="00631E69" w:rsidRDefault="00F40990">
            <w:pPr>
              <w:jc w:val="center"/>
              <w:rPr>
                <w:rFonts w:ascii="宋体" w:hAnsi="宋体"/>
                <w:szCs w:val="21"/>
              </w:rPr>
            </w:pPr>
            <w:r>
              <w:rPr>
                <w:rFonts w:ascii="宋体" w:hAnsi="宋体" w:hint="eastAsia"/>
                <w:szCs w:val="21"/>
              </w:rPr>
              <w:t>数量</w:t>
            </w:r>
          </w:p>
        </w:tc>
        <w:tc>
          <w:tcPr>
            <w:tcW w:w="3400" w:type="dxa"/>
            <w:vAlign w:val="center"/>
          </w:tcPr>
          <w:p w:rsidR="00631E69" w:rsidRDefault="00F40990">
            <w:pPr>
              <w:jc w:val="center"/>
              <w:rPr>
                <w:rFonts w:ascii="宋体" w:hAnsi="宋体"/>
                <w:szCs w:val="21"/>
              </w:rPr>
            </w:pPr>
            <w:r>
              <w:rPr>
                <w:rFonts w:ascii="宋体" w:hAnsi="宋体" w:hint="eastAsia"/>
                <w:szCs w:val="21"/>
              </w:rPr>
              <w:t>平均每生产单位规模（</w:t>
            </w:r>
            <w:r>
              <w:rPr>
                <w:rFonts w:ascii="宋体" w:hAnsi="宋体" w:hint="eastAsia"/>
                <w:szCs w:val="21"/>
                <w:u w:val="single"/>
              </w:rPr>
              <w:t xml:space="preserve">    </w:t>
            </w:r>
            <w:r>
              <w:rPr>
                <w:rFonts w:ascii="宋体" w:hAnsi="宋体" w:hint="eastAsia"/>
                <w:szCs w:val="21"/>
              </w:rPr>
              <w:t>人，各种机械</w:t>
            </w:r>
            <w:r>
              <w:rPr>
                <w:rFonts w:ascii="宋体" w:hAnsi="宋体" w:hint="eastAsia"/>
                <w:szCs w:val="21"/>
                <w:u w:val="single"/>
              </w:rPr>
              <w:t xml:space="preserve">    </w:t>
            </w:r>
            <w:r>
              <w:rPr>
                <w:rFonts w:ascii="宋体" w:hAnsi="宋体" w:hint="eastAsia"/>
                <w:szCs w:val="21"/>
              </w:rPr>
              <w:t>台）</w:t>
            </w:r>
          </w:p>
        </w:tc>
        <w:tc>
          <w:tcPr>
            <w:tcW w:w="2185" w:type="dxa"/>
            <w:vAlign w:val="center"/>
          </w:tcPr>
          <w:p w:rsidR="00631E69" w:rsidRDefault="00F40990">
            <w:pPr>
              <w:jc w:val="center"/>
              <w:rPr>
                <w:rFonts w:ascii="宋体" w:hAnsi="宋体"/>
                <w:szCs w:val="21"/>
              </w:rPr>
            </w:pPr>
            <w:r>
              <w:rPr>
                <w:rFonts w:ascii="宋体" w:hAnsi="宋体" w:hint="eastAsia"/>
                <w:szCs w:val="21"/>
              </w:rPr>
              <w:t>平均每生产单位生产率（数量，每周）</w:t>
            </w:r>
          </w:p>
        </w:tc>
        <w:tc>
          <w:tcPr>
            <w:tcW w:w="2185" w:type="dxa"/>
            <w:vAlign w:val="center"/>
          </w:tcPr>
          <w:p w:rsidR="00631E69" w:rsidRDefault="00F40990">
            <w:pPr>
              <w:jc w:val="center"/>
              <w:rPr>
                <w:rFonts w:ascii="宋体" w:hAnsi="宋体"/>
                <w:szCs w:val="21"/>
              </w:rPr>
            </w:pPr>
            <w:r>
              <w:rPr>
                <w:rFonts w:ascii="宋体" w:hAnsi="宋体" w:hint="eastAsia"/>
                <w:szCs w:val="21"/>
              </w:rPr>
              <w:t>每生产单位</w:t>
            </w:r>
          </w:p>
          <w:p w:rsidR="00631E69" w:rsidRDefault="00F40990">
            <w:pPr>
              <w:jc w:val="center"/>
              <w:rPr>
                <w:rFonts w:ascii="宋体" w:hAnsi="宋体"/>
                <w:szCs w:val="21"/>
              </w:rPr>
            </w:pPr>
            <w:r>
              <w:rPr>
                <w:rFonts w:ascii="宋体" w:hAnsi="宋体" w:hint="eastAsia"/>
                <w:szCs w:val="21"/>
              </w:rPr>
              <w:t>平均施工时间（周）</w:t>
            </w:r>
          </w:p>
        </w:tc>
        <w:tc>
          <w:tcPr>
            <w:tcW w:w="2185" w:type="dxa"/>
            <w:vAlign w:val="center"/>
          </w:tcPr>
          <w:p w:rsidR="00631E69" w:rsidRDefault="00F40990">
            <w:pPr>
              <w:jc w:val="center"/>
              <w:rPr>
                <w:rFonts w:ascii="宋体" w:hAnsi="宋体"/>
                <w:szCs w:val="21"/>
              </w:rPr>
            </w:pPr>
            <w:r>
              <w:rPr>
                <w:rFonts w:ascii="宋体" w:hAnsi="宋体" w:hint="eastAsia"/>
                <w:szCs w:val="21"/>
              </w:rPr>
              <w:t>生产单位总数</w:t>
            </w:r>
          </w:p>
          <w:p w:rsidR="00631E69" w:rsidRDefault="00F40990">
            <w:pPr>
              <w:jc w:val="center"/>
              <w:rPr>
                <w:rFonts w:ascii="宋体" w:hAnsi="宋体"/>
                <w:szCs w:val="21"/>
              </w:rPr>
            </w:pPr>
            <w:r>
              <w:rPr>
                <w:rFonts w:ascii="宋体" w:hAnsi="宋体" w:hint="eastAsia"/>
                <w:szCs w:val="21"/>
              </w:rPr>
              <w:t>（个）</w:t>
            </w:r>
          </w:p>
        </w:tc>
      </w:tr>
      <w:tr w:rsidR="00631E69">
        <w:trPr>
          <w:trHeight w:hRule="exact" w:val="680"/>
          <w:jc w:val="center"/>
        </w:trPr>
        <w:tc>
          <w:tcPr>
            <w:tcW w:w="816" w:type="dxa"/>
            <w:vAlign w:val="center"/>
          </w:tcPr>
          <w:p w:rsidR="00631E69" w:rsidRDefault="00F40990">
            <w:pPr>
              <w:jc w:val="center"/>
              <w:rPr>
                <w:rFonts w:ascii="宋体" w:hAnsi="宋体"/>
                <w:szCs w:val="21"/>
              </w:rPr>
            </w:pPr>
            <w:r>
              <w:rPr>
                <w:rFonts w:ascii="宋体" w:hAnsi="宋体" w:hint="eastAsia"/>
                <w:szCs w:val="21"/>
              </w:rPr>
              <w:t>1</w:t>
            </w:r>
          </w:p>
        </w:tc>
        <w:tc>
          <w:tcPr>
            <w:tcW w:w="2125" w:type="dxa"/>
            <w:vAlign w:val="center"/>
          </w:tcPr>
          <w:p w:rsidR="00631E69" w:rsidRDefault="00F40990">
            <w:pPr>
              <w:ind w:left="113"/>
              <w:rPr>
                <w:rFonts w:ascii="宋体" w:hAnsi="宋体"/>
                <w:szCs w:val="21"/>
              </w:rPr>
            </w:pPr>
            <w:r>
              <w:rPr>
                <w:rFonts w:ascii="宋体" w:hAnsi="宋体" w:hint="eastAsia"/>
                <w:szCs w:val="21"/>
              </w:rPr>
              <w:t>下部结构</w:t>
            </w:r>
          </w:p>
        </w:tc>
        <w:tc>
          <w:tcPr>
            <w:tcW w:w="923" w:type="dxa"/>
            <w:vAlign w:val="center"/>
          </w:tcPr>
          <w:p w:rsidR="00631E69" w:rsidRDefault="00F40990">
            <w:pPr>
              <w:jc w:val="center"/>
              <w:rPr>
                <w:rFonts w:ascii="宋体" w:hAnsi="宋体"/>
                <w:szCs w:val="21"/>
              </w:rPr>
            </w:pPr>
            <w:r>
              <w:rPr>
                <w:rFonts w:ascii="宋体" w:hAnsi="宋体" w:hint="eastAsia"/>
                <w:szCs w:val="21"/>
              </w:rPr>
              <w:t>万</w:t>
            </w:r>
            <w:r>
              <w:rPr>
                <w:rFonts w:ascii="宋体" w:hAnsi="宋体" w:hint="eastAsia"/>
                <w:szCs w:val="21"/>
              </w:rPr>
              <w:t>m</w:t>
            </w:r>
            <w:r>
              <w:rPr>
                <w:rFonts w:ascii="宋体" w:hAnsi="宋体" w:hint="eastAsia"/>
                <w:szCs w:val="21"/>
                <w:vertAlign w:val="superscript"/>
              </w:rPr>
              <w:t>3</w:t>
            </w:r>
          </w:p>
        </w:tc>
        <w:tc>
          <w:tcPr>
            <w:tcW w:w="923" w:type="dxa"/>
            <w:vAlign w:val="center"/>
          </w:tcPr>
          <w:p w:rsidR="00631E69" w:rsidRDefault="00631E69">
            <w:pPr>
              <w:jc w:val="center"/>
              <w:rPr>
                <w:rFonts w:ascii="宋体" w:hAnsi="宋体"/>
                <w:szCs w:val="21"/>
              </w:rPr>
            </w:pPr>
          </w:p>
        </w:tc>
        <w:tc>
          <w:tcPr>
            <w:tcW w:w="3400" w:type="dxa"/>
            <w:vAlign w:val="center"/>
          </w:tcPr>
          <w:p w:rsidR="00631E69" w:rsidRDefault="00631E69">
            <w:pPr>
              <w:jc w:val="center"/>
              <w:rPr>
                <w:rFonts w:ascii="宋体" w:hAnsi="宋体"/>
                <w:szCs w:val="21"/>
              </w:rPr>
            </w:pPr>
          </w:p>
        </w:tc>
        <w:tc>
          <w:tcPr>
            <w:tcW w:w="2185" w:type="dxa"/>
            <w:vAlign w:val="center"/>
          </w:tcPr>
          <w:p w:rsidR="00631E69" w:rsidRDefault="00631E69">
            <w:pPr>
              <w:jc w:val="center"/>
              <w:rPr>
                <w:rFonts w:ascii="宋体" w:hAnsi="宋体"/>
                <w:szCs w:val="21"/>
              </w:rPr>
            </w:pPr>
          </w:p>
        </w:tc>
        <w:tc>
          <w:tcPr>
            <w:tcW w:w="2185" w:type="dxa"/>
            <w:vAlign w:val="center"/>
          </w:tcPr>
          <w:p w:rsidR="00631E69" w:rsidRDefault="00631E69">
            <w:pPr>
              <w:jc w:val="center"/>
              <w:rPr>
                <w:rFonts w:ascii="宋体" w:hAnsi="宋体"/>
                <w:szCs w:val="21"/>
              </w:rPr>
            </w:pPr>
          </w:p>
        </w:tc>
        <w:tc>
          <w:tcPr>
            <w:tcW w:w="2185" w:type="dxa"/>
            <w:vAlign w:val="center"/>
          </w:tcPr>
          <w:p w:rsidR="00631E69" w:rsidRDefault="00631E69">
            <w:pPr>
              <w:jc w:val="center"/>
              <w:rPr>
                <w:rFonts w:ascii="宋体" w:hAnsi="宋体"/>
                <w:szCs w:val="21"/>
              </w:rPr>
            </w:pPr>
          </w:p>
        </w:tc>
      </w:tr>
      <w:tr w:rsidR="00631E69">
        <w:trPr>
          <w:trHeight w:hRule="exact" w:val="680"/>
          <w:jc w:val="center"/>
        </w:trPr>
        <w:tc>
          <w:tcPr>
            <w:tcW w:w="816" w:type="dxa"/>
            <w:vAlign w:val="center"/>
          </w:tcPr>
          <w:p w:rsidR="00631E69" w:rsidRDefault="00F40990">
            <w:pPr>
              <w:jc w:val="center"/>
              <w:rPr>
                <w:rFonts w:ascii="宋体" w:hAnsi="宋体"/>
                <w:szCs w:val="21"/>
              </w:rPr>
            </w:pPr>
            <w:r>
              <w:rPr>
                <w:rFonts w:ascii="宋体" w:hAnsi="宋体" w:hint="eastAsia"/>
                <w:szCs w:val="21"/>
              </w:rPr>
              <w:t>2</w:t>
            </w:r>
          </w:p>
        </w:tc>
        <w:tc>
          <w:tcPr>
            <w:tcW w:w="2125" w:type="dxa"/>
            <w:vAlign w:val="center"/>
          </w:tcPr>
          <w:p w:rsidR="00631E69" w:rsidRDefault="00F40990">
            <w:pPr>
              <w:ind w:left="113"/>
              <w:rPr>
                <w:rFonts w:ascii="宋体" w:hAnsi="宋体"/>
                <w:szCs w:val="21"/>
              </w:rPr>
            </w:pPr>
            <w:r>
              <w:rPr>
                <w:rFonts w:ascii="宋体" w:hAnsi="宋体" w:hint="eastAsia"/>
                <w:szCs w:val="21"/>
              </w:rPr>
              <w:t>上部结构</w:t>
            </w:r>
          </w:p>
        </w:tc>
        <w:tc>
          <w:tcPr>
            <w:tcW w:w="923" w:type="dxa"/>
            <w:vAlign w:val="center"/>
          </w:tcPr>
          <w:p w:rsidR="00631E69" w:rsidRDefault="00F40990">
            <w:pPr>
              <w:jc w:val="center"/>
              <w:rPr>
                <w:rFonts w:ascii="宋体" w:hAnsi="宋体"/>
                <w:szCs w:val="21"/>
              </w:rPr>
            </w:pPr>
            <w:r>
              <w:rPr>
                <w:rFonts w:ascii="宋体" w:hAnsi="宋体" w:hint="eastAsia"/>
                <w:szCs w:val="21"/>
              </w:rPr>
              <w:t>万</w:t>
            </w:r>
            <w:r>
              <w:rPr>
                <w:rFonts w:ascii="宋体" w:hAnsi="宋体" w:hint="eastAsia"/>
                <w:szCs w:val="21"/>
              </w:rPr>
              <w:t>m</w:t>
            </w:r>
            <w:r>
              <w:rPr>
                <w:rFonts w:ascii="宋体" w:hAnsi="宋体" w:hint="eastAsia"/>
                <w:szCs w:val="21"/>
                <w:vertAlign w:val="superscript"/>
              </w:rPr>
              <w:t>2</w:t>
            </w:r>
          </w:p>
        </w:tc>
        <w:tc>
          <w:tcPr>
            <w:tcW w:w="923" w:type="dxa"/>
            <w:vAlign w:val="center"/>
          </w:tcPr>
          <w:p w:rsidR="00631E69" w:rsidRDefault="00631E69">
            <w:pPr>
              <w:jc w:val="center"/>
              <w:rPr>
                <w:rFonts w:ascii="宋体" w:hAnsi="宋体"/>
                <w:szCs w:val="21"/>
              </w:rPr>
            </w:pPr>
          </w:p>
        </w:tc>
        <w:tc>
          <w:tcPr>
            <w:tcW w:w="3400" w:type="dxa"/>
            <w:vAlign w:val="center"/>
          </w:tcPr>
          <w:p w:rsidR="00631E69" w:rsidRDefault="00631E69">
            <w:pPr>
              <w:jc w:val="center"/>
              <w:rPr>
                <w:rFonts w:ascii="宋体" w:hAnsi="宋体"/>
                <w:szCs w:val="21"/>
              </w:rPr>
            </w:pPr>
          </w:p>
        </w:tc>
        <w:tc>
          <w:tcPr>
            <w:tcW w:w="2185" w:type="dxa"/>
            <w:vAlign w:val="center"/>
          </w:tcPr>
          <w:p w:rsidR="00631E69" w:rsidRDefault="00631E69">
            <w:pPr>
              <w:jc w:val="center"/>
              <w:rPr>
                <w:rFonts w:ascii="宋体" w:hAnsi="宋体"/>
                <w:szCs w:val="21"/>
              </w:rPr>
            </w:pPr>
          </w:p>
        </w:tc>
        <w:tc>
          <w:tcPr>
            <w:tcW w:w="2185" w:type="dxa"/>
            <w:vAlign w:val="center"/>
          </w:tcPr>
          <w:p w:rsidR="00631E69" w:rsidRDefault="00631E69">
            <w:pPr>
              <w:jc w:val="center"/>
              <w:rPr>
                <w:rFonts w:ascii="宋体" w:hAnsi="宋体"/>
                <w:szCs w:val="21"/>
              </w:rPr>
            </w:pPr>
          </w:p>
        </w:tc>
        <w:tc>
          <w:tcPr>
            <w:tcW w:w="2185" w:type="dxa"/>
            <w:vAlign w:val="center"/>
          </w:tcPr>
          <w:p w:rsidR="00631E69" w:rsidRDefault="00631E69">
            <w:pPr>
              <w:jc w:val="center"/>
              <w:rPr>
                <w:rFonts w:ascii="宋体" w:hAnsi="宋体"/>
                <w:szCs w:val="21"/>
              </w:rPr>
            </w:pPr>
          </w:p>
        </w:tc>
      </w:tr>
      <w:tr w:rsidR="00631E69">
        <w:trPr>
          <w:trHeight w:hRule="exact" w:val="680"/>
          <w:jc w:val="center"/>
        </w:trPr>
        <w:tc>
          <w:tcPr>
            <w:tcW w:w="816" w:type="dxa"/>
            <w:vAlign w:val="center"/>
          </w:tcPr>
          <w:p w:rsidR="00631E69" w:rsidRDefault="00F40990">
            <w:pPr>
              <w:jc w:val="center"/>
              <w:rPr>
                <w:rFonts w:ascii="宋体" w:hAnsi="宋体"/>
                <w:szCs w:val="21"/>
              </w:rPr>
            </w:pPr>
            <w:r>
              <w:rPr>
                <w:rFonts w:ascii="宋体" w:hAnsi="宋体" w:hint="eastAsia"/>
                <w:szCs w:val="21"/>
              </w:rPr>
              <w:t>3</w:t>
            </w:r>
          </w:p>
        </w:tc>
        <w:tc>
          <w:tcPr>
            <w:tcW w:w="2125" w:type="dxa"/>
            <w:vAlign w:val="center"/>
          </w:tcPr>
          <w:p w:rsidR="00631E69" w:rsidRDefault="00F40990">
            <w:pPr>
              <w:ind w:left="113"/>
              <w:rPr>
                <w:rFonts w:ascii="宋体" w:hAnsi="宋体"/>
                <w:szCs w:val="21"/>
              </w:rPr>
            </w:pPr>
            <w:r>
              <w:rPr>
                <w:rFonts w:ascii="宋体" w:hAnsi="宋体" w:hint="eastAsia"/>
                <w:szCs w:val="21"/>
              </w:rPr>
              <w:t>附属工程</w:t>
            </w:r>
          </w:p>
        </w:tc>
        <w:tc>
          <w:tcPr>
            <w:tcW w:w="923" w:type="dxa"/>
            <w:vAlign w:val="center"/>
          </w:tcPr>
          <w:p w:rsidR="00631E69" w:rsidRDefault="00F40990">
            <w:pPr>
              <w:jc w:val="center"/>
              <w:rPr>
                <w:rFonts w:ascii="宋体" w:hAnsi="宋体"/>
                <w:szCs w:val="21"/>
              </w:rPr>
            </w:pPr>
            <w:r>
              <w:rPr>
                <w:rFonts w:ascii="宋体" w:hAnsi="宋体" w:hint="eastAsia"/>
                <w:szCs w:val="21"/>
              </w:rPr>
              <w:t>万</w:t>
            </w:r>
            <w:r>
              <w:rPr>
                <w:rFonts w:ascii="宋体" w:hAnsi="宋体" w:hint="eastAsia"/>
                <w:szCs w:val="21"/>
              </w:rPr>
              <w:t>m</w:t>
            </w:r>
            <w:r>
              <w:rPr>
                <w:rFonts w:ascii="宋体" w:hAnsi="宋体" w:hint="eastAsia"/>
                <w:szCs w:val="21"/>
                <w:vertAlign w:val="superscript"/>
              </w:rPr>
              <w:t>2</w:t>
            </w:r>
          </w:p>
        </w:tc>
        <w:tc>
          <w:tcPr>
            <w:tcW w:w="923" w:type="dxa"/>
            <w:vAlign w:val="center"/>
          </w:tcPr>
          <w:p w:rsidR="00631E69" w:rsidRDefault="00631E69">
            <w:pPr>
              <w:jc w:val="center"/>
              <w:rPr>
                <w:rFonts w:ascii="宋体" w:hAnsi="宋体"/>
                <w:szCs w:val="21"/>
              </w:rPr>
            </w:pPr>
          </w:p>
        </w:tc>
        <w:tc>
          <w:tcPr>
            <w:tcW w:w="3400" w:type="dxa"/>
            <w:vAlign w:val="center"/>
          </w:tcPr>
          <w:p w:rsidR="00631E69" w:rsidRDefault="00631E69">
            <w:pPr>
              <w:jc w:val="center"/>
              <w:rPr>
                <w:rFonts w:ascii="宋体" w:hAnsi="宋体"/>
                <w:szCs w:val="21"/>
              </w:rPr>
            </w:pPr>
          </w:p>
        </w:tc>
        <w:tc>
          <w:tcPr>
            <w:tcW w:w="2185" w:type="dxa"/>
            <w:vAlign w:val="center"/>
          </w:tcPr>
          <w:p w:rsidR="00631E69" w:rsidRDefault="00631E69">
            <w:pPr>
              <w:jc w:val="center"/>
              <w:rPr>
                <w:rFonts w:ascii="宋体" w:hAnsi="宋体"/>
                <w:szCs w:val="21"/>
              </w:rPr>
            </w:pPr>
          </w:p>
        </w:tc>
        <w:tc>
          <w:tcPr>
            <w:tcW w:w="2185" w:type="dxa"/>
            <w:vAlign w:val="center"/>
          </w:tcPr>
          <w:p w:rsidR="00631E69" w:rsidRDefault="00631E69">
            <w:pPr>
              <w:jc w:val="center"/>
              <w:rPr>
                <w:rFonts w:ascii="宋体" w:hAnsi="宋体"/>
                <w:szCs w:val="21"/>
              </w:rPr>
            </w:pPr>
          </w:p>
        </w:tc>
        <w:tc>
          <w:tcPr>
            <w:tcW w:w="2185" w:type="dxa"/>
            <w:vAlign w:val="center"/>
          </w:tcPr>
          <w:p w:rsidR="00631E69" w:rsidRDefault="00631E69">
            <w:pPr>
              <w:jc w:val="center"/>
              <w:rPr>
                <w:rFonts w:ascii="宋体" w:hAnsi="宋体"/>
                <w:szCs w:val="21"/>
              </w:rPr>
            </w:pPr>
          </w:p>
        </w:tc>
      </w:tr>
    </w:tbl>
    <w:p w:rsidR="00631E69" w:rsidRDefault="00631E69">
      <w:pPr>
        <w:sectPr w:rsidR="00631E69">
          <w:footnotePr>
            <w:numFmt w:val="decimalEnclosedCircleChinese"/>
            <w:numRestart w:val="eachPage"/>
          </w:footnotePr>
          <w:type w:val="continuous"/>
          <w:pgSz w:w="16840" w:h="11907" w:orient="landscape"/>
          <w:pgMar w:top="1361" w:right="1440" w:bottom="1361" w:left="1440" w:header="720" w:footer="907" w:gutter="0"/>
          <w:cols w:space="720"/>
        </w:sectPr>
      </w:pPr>
    </w:p>
    <w:p w:rsidR="00631E69" w:rsidRDefault="00F40990" w:rsidP="00631E69">
      <w:pPr>
        <w:pStyle w:val="1"/>
        <w:spacing w:beforeLines="50" w:after="240" w:line="400" w:lineRule="exact"/>
        <w:rPr>
          <w:rFonts w:ascii="Arial" w:eastAsia="黑体" w:hAnsi="Arial"/>
          <w:kern w:val="2"/>
          <w:sz w:val="28"/>
          <w:szCs w:val="28"/>
        </w:rPr>
      </w:pPr>
      <w:bookmarkStart w:id="268" w:name="_Toc234382969"/>
      <w:r>
        <w:rPr>
          <w:rFonts w:ascii="Arial" w:eastAsia="黑体" w:hAnsi="Arial"/>
          <w:kern w:val="2"/>
          <w:sz w:val="28"/>
          <w:szCs w:val="28"/>
        </w:rPr>
        <w:t>附表五</w:t>
      </w:r>
      <w:r>
        <w:rPr>
          <w:rFonts w:ascii="Arial" w:eastAsia="黑体" w:hAnsi="Arial" w:hint="eastAsia"/>
          <w:kern w:val="2"/>
          <w:sz w:val="28"/>
          <w:szCs w:val="28"/>
        </w:rPr>
        <w:t xml:space="preserve">   </w:t>
      </w:r>
      <w:r>
        <w:rPr>
          <w:rFonts w:ascii="Arial" w:eastAsia="黑体" w:hAnsi="Arial"/>
          <w:kern w:val="2"/>
          <w:sz w:val="28"/>
          <w:szCs w:val="28"/>
        </w:rPr>
        <w:t>施工总平面图</w:t>
      </w:r>
      <w:bookmarkEnd w:id="268"/>
    </w:p>
    <w:p w:rsidR="00631E69" w:rsidRDefault="00631E69">
      <w:pPr>
        <w:rPr>
          <w:rFonts w:ascii="宋体" w:hAnsi="宋体"/>
          <w:sz w:val="24"/>
        </w:rPr>
      </w:pPr>
    </w:p>
    <w:p w:rsidR="00631E69" w:rsidRDefault="00F40990">
      <w:pPr>
        <w:spacing w:line="400" w:lineRule="exact"/>
        <w:ind w:firstLineChars="200" w:firstLine="480"/>
        <w:rPr>
          <w:rFonts w:ascii="宋体" w:hAnsi="宋体"/>
          <w:sz w:val="24"/>
        </w:rPr>
      </w:pPr>
      <w:r>
        <w:rPr>
          <w:rFonts w:ascii="宋体" w:hAnsi="宋体"/>
          <w:sz w:val="24"/>
        </w:rPr>
        <w:t>投标人应递交一份施工总平面图，绘出现场临时设施布置图表并附文字说明，说明</w:t>
      </w:r>
      <w:r>
        <w:rPr>
          <w:rFonts w:ascii="宋体" w:hAnsi="宋体" w:hint="eastAsia"/>
          <w:sz w:val="24"/>
        </w:rPr>
        <w:t>施工营地、料场、</w:t>
      </w:r>
      <w:r>
        <w:rPr>
          <w:rFonts w:ascii="宋体" w:hAnsi="宋体"/>
          <w:sz w:val="24"/>
        </w:rPr>
        <w:t>临时设施、加工车间、现场办公、设备及仓储、供电、供水、卫生、生活、道路、消防等设施的情况和布置。</w:t>
      </w: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631E69">
      <w:pPr>
        <w:rPr>
          <w:rFonts w:ascii="宋体" w:hAnsi="宋体"/>
          <w:sz w:val="24"/>
        </w:rPr>
      </w:pPr>
    </w:p>
    <w:p w:rsidR="00631E69" w:rsidRDefault="00F40990" w:rsidP="00631E69">
      <w:pPr>
        <w:pStyle w:val="1"/>
        <w:spacing w:beforeLines="50" w:after="240" w:line="400" w:lineRule="exact"/>
        <w:rPr>
          <w:rFonts w:ascii="Arial" w:eastAsia="黑体" w:hAnsi="Arial"/>
          <w:kern w:val="2"/>
          <w:sz w:val="28"/>
          <w:szCs w:val="28"/>
        </w:rPr>
      </w:pPr>
      <w:bookmarkStart w:id="269" w:name="_Toc234382970"/>
      <w:r>
        <w:rPr>
          <w:rFonts w:ascii="Arial" w:eastAsia="黑体" w:hAnsi="Arial"/>
          <w:kern w:val="2"/>
          <w:sz w:val="28"/>
          <w:szCs w:val="28"/>
        </w:rPr>
        <w:t>附表</w:t>
      </w:r>
      <w:r>
        <w:rPr>
          <w:rFonts w:ascii="Arial" w:eastAsia="黑体" w:hAnsi="Arial" w:hint="eastAsia"/>
          <w:kern w:val="2"/>
          <w:sz w:val="28"/>
          <w:szCs w:val="28"/>
        </w:rPr>
        <w:t>六</w:t>
      </w:r>
      <w:r>
        <w:rPr>
          <w:rFonts w:ascii="Arial" w:eastAsia="黑体" w:hAnsi="Arial" w:hint="eastAsia"/>
          <w:kern w:val="2"/>
          <w:sz w:val="28"/>
          <w:szCs w:val="28"/>
        </w:rPr>
        <w:t xml:space="preserve">   </w:t>
      </w:r>
      <w:r>
        <w:rPr>
          <w:rFonts w:ascii="Arial" w:eastAsia="黑体" w:hAnsi="Arial" w:hint="eastAsia"/>
          <w:kern w:val="2"/>
          <w:sz w:val="28"/>
          <w:szCs w:val="28"/>
        </w:rPr>
        <w:t>劳动力计划表</w:t>
      </w:r>
      <w:bookmarkEnd w:id="269"/>
    </w:p>
    <w:p w:rsidR="00631E69" w:rsidRDefault="00F40990">
      <w:pPr>
        <w:jc w:val="right"/>
        <w:rPr>
          <w:rFonts w:ascii="宋体" w:hAnsi="宋体"/>
          <w:sz w:val="24"/>
        </w:rPr>
      </w:pPr>
      <w:r>
        <w:rPr>
          <w:rFonts w:ascii="宋体" w:hAnsi="宋体" w:hint="eastAsia"/>
          <w:sz w:val="24"/>
        </w:rPr>
        <w:t>单位：人</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5"/>
        <w:gridCol w:w="1205"/>
        <w:gridCol w:w="1205"/>
        <w:gridCol w:w="1204"/>
        <w:gridCol w:w="1205"/>
        <w:gridCol w:w="1205"/>
        <w:gridCol w:w="1205"/>
        <w:gridCol w:w="1205"/>
      </w:tblGrid>
      <w:tr w:rsidR="00631E69">
        <w:trPr>
          <w:trHeight w:val="423"/>
          <w:jc w:val="center"/>
        </w:trPr>
        <w:tc>
          <w:tcPr>
            <w:tcW w:w="1205" w:type="dxa"/>
            <w:vAlign w:val="center"/>
          </w:tcPr>
          <w:p w:rsidR="00631E69" w:rsidRDefault="00F40990">
            <w:pPr>
              <w:jc w:val="center"/>
              <w:rPr>
                <w:rFonts w:ascii="宋体" w:hAnsi="宋体"/>
                <w:szCs w:val="21"/>
              </w:rPr>
            </w:pPr>
            <w:r>
              <w:rPr>
                <w:rFonts w:ascii="宋体" w:hAnsi="宋体" w:hint="eastAsia"/>
                <w:szCs w:val="21"/>
              </w:rPr>
              <w:t>工种</w:t>
            </w:r>
          </w:p>
        </w:tc>
        <w:tc>
          <w:tcPr>
            <w:tcW w:w="8434" w:type="dxa"/>
            <w:gridSpan w:val="7"/>
            <w:vAlign w:val="center"/>
          </w:tcPr>
          <w:p w:rsidR="00631E69" w:rsidRDefault="00F40990">
            <w:pPr>
              <w:jc w:val="center"/>
              <w:rPr>
                <w:rFonts w:ascii="宋体" w:hAnsi="宋体"/>
                <w:szCs w:val="21"/>
              </w:rPr>
            </w:pPr>
            <w:r>
              <w:rPr>
                <w:rFonts w:ascii="宋体" w:hAnsi="宋体" w:hint="eastAsia"/>
                <w:szCs w:val="21"/>
              </w:rPr>
              <w:t>按工程施工阶段投入劳动力情况</w:t>
            </w: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4"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r>
      <w:tr w:rsidR="00631E69">
        <w:trPr>
          <w:trHeight w:val="423"/>
          <w:jc w:val="center"/>
        </w:trPr>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4"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r>
      <w:tr w:rsidR="00631E69">
        <w:trPr>
          <w:trHeight w:val="441"/>
          <w:jc w:val="center"/>
        </w:trPr>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4"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c>
          <w:tcPr>
            <w:tcW w:w="1205" w:type="dxa"/>
            <w:vAlign w:val="center"/>
          </w:tcPr>
          <w:p w:rsidR="00631E69" w:rsidRDefault="00631E69">
            <w:pPr>
              <w:jc w:val="center"/>
              <w:rPr>
                <w:rFonts w:ascii="隶书" w:eastAsia="隶书"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23"/>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23"/>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23"/>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23"/>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23"/>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4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23"/>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r w:rsidR="00631E69">
        <w:trPr>
          <w:trHeight w:val="461"/>
          <w:jc w:val="center"/>
        </w:trPr>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4"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c>
          <w:tcPr>
            <w:tcW w:w="1205" w:type="dxa"/>
            <w:vAlign w:val="center"/>
          </w:tcPr>
          <w:p w:rsidR="00631E69" w:rsidRDefault="00631E69">
            <w:pPr>
              <w:jc w:val="center"/>
              <w:rPr>
                <w:rFonts w:ascii="宋体" w:hAnsi="宋体"/>
                <w:sz w:val="24"/>
              </w:rPr>
            </w:pPr>
          </w:p>
        </w:tc>
      </w:tr>
    </w:tbl>
    <w:p w:rsidR="00631E69" w:rsidRDefault="00631E69">
      <w:pPr>
        <w:ind w:firstLineChars="2750" w:firstLine="6600"/>
        <w:rPr>
          <w:rFonts w:ascii="宋体" w:hAnsi="宋体"/>
          <w:sz w:val="24"/>
        </w:rPr>
      </w:pPr>
    </w:p>
    <w:p w:rsidR="00631E69" w:rsidRDefault="00F40990" w:rsidP="00631E69">
      <w:pPr>
        <w:pStyle w:val="1"/>
        <w:spacing w:beforeLines="50" w:after="240" w:line="400" w:lineRule="exact"/>
        <w:rPr>
          <w:rFonts w:ascii="Arial" w:eastAsia="黑体" w:hAnsi="Arial"/>
          <w:kern w:val="2"/>
          <w:sz w:val="28"/>
          <w:szCs w:val="28"/>
        </w:rPr>
      </w:pPr>
      <w:r>
        <w:rPr>
          <w:rFonts w:ascii="宋体"/>
          <w:sz w:val="24"/>
        </w:rPr>
        <w:br w:type="page"/>
      </w:r>
      <w:bookmarkStart w:id="270" w:name="_Toc234382971"/>
      <w:r>
        <w:rPr>
          <w:rFonts w:ascii="Arial" w:eastAsia="黑体" w:hAnsi="Arial"/>
          <w:kern w:val="2"/>
          <w:sz w:val="28"/>
          <w:szCs w:val="28"/>
        </w:rPr>
        <w:t>附表</w:t>
      </w:r>
      <w:r>
        <w:rPr>
          <w:rFonts w:ascii="Arial" w:eastAsia="黑体" w:hAnsi="Arial" w:hint="eastAsia"/>
          <w:kern w:val="2"/>
          <w:sz w:val="28"/>
          <w:szCs w:val="28"/>
        </w:rPr>
        <w:t>七</w:t>
      </w:r>
      <w:r>
        <w:rPr>
          <w:rFonts w:ascii="Arial" w:eastAsia="黑体" w:hAnsi="Arial" w:hint="eastAsia"/>
          <w:kern w:val="2"/>
          <w:sz w:val="28"/>
          <w:szCs w:val="28"/>
        </w:rPr>
        <w:t xml:space="preserve">  </w:t>
      </w:r>
      <w:r>
        <w:rPr>
          <w:rFonts w:ascii="Arial" w:eastAsia="黑体" w:hAnsi="Arial" w:hint="eastAsia"/>
          <w:kern w:val="2"/>
          <w:sz w:val="28"/>
          <w:szCs w:val="28"/>
        </w:rPr>
        <w:t>临时占地计划表</w:t>
      </w:r>
      <w:bookmarkEnd w:id="270"/>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97"/>
        <w:gridCol w:w="699"/>
        <w:gridCol w:w="700"/>
        <w:gridCol w:w="702"/>
        <w:gridCol w:w="700"/>
        <w:gridCol w:w="706"/>
        <w:gridCol w:w="1779"/>
        <w:gridCol w:w="673"/>
        <w:gridCol w:w="741"/>
        <w:gridCol w:w="742"/>
      </w:tblGrid>
      <w:tr w:rsidR="00631E69">
        <w:trPr>
          <w:jc w:val="center"/>
        </w:trPr>
        <w:tc>
          <w:tcPr>
            <w:tcW w:w="2197" w:type="dxa"/>
            <w:vMerge w:val="restart"/>
            <w:vAlign w:val="center"/>
          </w:tcPr>
          <w:p w:rsidR="00631E69" w:rsidRDefault="00F40990">
            <w:pPr>
              <w:jc w:val="center"/>
              <w:rPr>
                <w:rFonts w:ascii="宋体" w:hAnsi="宋体"/>
                <w:szCs w:val="21"/>
              </w:rPr>
            </w:pPr>
            <w:r>
              <w:rPr>
                <w:rFonts w:ascii="宋体" w:hAnsi="宋体" w:hint="eastAsia"/>
                <w:szCs w:val="21"/>
              </w:rPr>
              <w:t>用</w:t>
            </w:r>
            <w:r>
              <w:rPr>
                <w:rFonts w:ascii="宋体" w:hAnsi="宋体" w:hint="eastAsia"/>
                <w:szCs w:val="21"/>
              </w:rPr>
              <w:t xml:space="preserve">   </w:t>
            </w:r>
            <w:r>
              <w:rPr>
                <w:rFonts w:ascii="宋体" w:hAnsi="宋体" w:hint="eastAsia"/>
                <w:szCs w:val="21"/>
              </w:rPr>
              <w:t>途</w:t>
            </w:r>
          </w:p>
        </w:tc>
        <w:tc>
          <w:tcPr>
            <w:tcW w:w="3507" w:type="dxa"/>
            <w:gridSpan w:val="5"/>
            <w:vAlign w:val="center"/>
          </w:tcPr>
          <w:p w:rsidR="00631E69" w:rsidRDefault="00F40990">
            <w:pPr>
              <w:jc w:val="center"/>
              <w:rPr>
                <w:rFonts w:ascii="宋体" w:hAnsi="宋体"/>
                <w:szCs w:val="21"/>
              </w:rPr>
            </w:pPr>
            <w:r>
              <w:rPr>
                <w:rFonts w:ascii="宋体" w:hAnsi="宋体" w:hint="eastAsia"/>
                <w:szCs w:val="21"/>
              </w:rPr>
              <w:t>面积（</w:t>
            </w:r>
            <w:r>
              <w:rPr>
                <w:rFonts w:ascii="宋体" w:hAnsi="宋体" w:hint="eastAsia"/>
                <w:szCs w:val="21"/>
              </w:rPr>
              <w:t>m</w:t>
            </w:r>
            <w:r>
              <w:rPr>
                <w:rFonts w:ascii="宋体" w:hAnsi="宋体" w:hint="eastAsia"/>
                <w:szCs w:val="21"/>
                <w:vertAlign w:val="superscript"/>
              </w:rPr>
              <w:t>2</w:t>
            </w:r>
            <w:r>
              <w:rPr>
                <w:rFonts w:ascii="宋体" w:hAnsi="宋体" w:hint="eastAsia"/>
                <w:szCs w:val="21"/>
              </w:rPr>
              <w:t>）</w:t>
            </w:r>
          </w:p>
        </w:tc>
        <w:tc>
          <w:tcPr>
            <w:tcW w:w="1779" w:type="dxa"/>
            <w:vMerge w:val="restart"/>
            <w:vAlign w:val="center"/>
          </w:tcPr>
          <w:p w:rsidR="00631E69" w:rsidRDefault="00F40990">
            <w:pPr>
              <w:jc w:val="center"/>
              <w:rPr>
                <w:rFonts w:ascii="宋体" w:hAnsi="宋体"/>
                <w:szCs w:val="21"/>
              </w:rPr>
            </w:pPr>
            <w:r>
              <w:rPr>
                <w:rFonts w:ascii="宋体" w:hAnsi="宋体" w:hint="eastAsia"/>
                <w:szCs w:val="21"/>
              </w:rPr>
              <w:t>需用时间</w:t>
            </w:r>
          </w:p>
          <w:p w:rsidR="00631E69" w:rsidRDefault="00F40990">
            <w:pPr>
              <w:ind w:firstLine="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2156" w:type="dxa"/>
            <w:gridSpan w:val="3"/>
            <w:vAlign w:val="center"/>
          </w:tcPr>
          <w:p w:rsidR="00631E69" w:rsidRDefault="00F40990">
            <w:pPr>
              <w:jc w:val="center"/>
              <w:rPr>
                <w:rFonts w:ascii="宋体" w:hAnsi="宋体"/>
                <w:szCs w:val="21"/>
              </w:rPr>
            </w:pPr>
            <w:r>
              <w:rPr>
                <w:rFonts w:ascii="宋体" w:hAnsi="宋体" w:hint="eastAsia"/>
                <w:szCs w:val="21"/>
              </w:rPr>
              <w:t>用地位置</w:t>
            </w:r>
          </w:p>
        </w:tc>
      </w:tr>
      <w:tr w:rsidR="00631E69">
        <w:trPr>
          <w:trHeight w:val="624"/>
          <w:jc w:val="center"/>
        </w:trPr>
        <w:tc>
          <w:tcPr>
            <w:tcW w:w="2197" w:type="dxa"/>
            <w:vMerge/>
            <w:vAlign w:val="center"/>
          </w:tcPr>
          <w:p w:rsidR="00631E69" w:rsidRDefault="00631E69">
            <w:pPr>
              <w:jc w:val="center"/>
              <w:rPr>
                <w:rFonts w:ascii="宋体" w:hAnsi="宋体"/>
                <w:szCs w:val="21"/>
              </w:rPr>
            </w:pPr>
          </w:p>
        </w:tc>
        <w:tc>
          <w:tcPr>
            <w:tcW w:w="699" w:type="dxa"/>
            <w:vAlign w:val="center"/>
          </w:tcPr>
          <w:p w:rsidR="00631E69" w:rsidRDefault="00F40990">
            <w:pPr>
              <w:jc w:val="center"/>
              <w:rPr>
                <w:rFonts w:ascii="宋体" w:hAnsi="宋体"/>
                <w:szCs w:val="21"/>
              </w:rPr>
            </w:pPr>
            <w:r>
              <w:rPr>
                <w:rFonts w:ascii="宋体" w:hAnsi="宋体" w:hint="eastAsia"/>
                <w:szCs w:val="21"/>
              </w:rPr>
              <w:t>菜地</w:t>
            </w:r>
          </w:p>
        </w:tc>
        <w:tc>
          <w:tcPr>
            <w:tcW w:w="700" w:type="dxa"/>
            <w:vAlign w:val="center"/>
          </w:tcPr>
          <w:p w:rsidR="00631E69" w:rsidRDefault="00F40990">
            <w:pPr>
              <w:jc w:val="center"/>
              <w:rPr>
                <w:rFonts w:ascii="宋体" w:hAnsi="宋体"/>
                <w:szCs w:val="21"/>
              </w:rPr>
            </w:pPr>
            <w:r>
              <w:rPr>
                <w:rFonts w:ascii="宋体" w:hAnsi="宋体" w:hint="eastAsia"/>
                <w:szCs w:val="21"/>
              </w:rPr>
              <w:t>水田</w:t>
            </w:r>
          </w:p>
        </w:tc>
        <w:tc>
          <w:tcPr>
            <w:tcW w:w="702" w:type="dxa"/>
            <w:vAlign w:val="center"/>
          </w:tcPr>
          <w:p w:rsidR="00631E69" w:rsidRDefault="00F40990">
            <w:pPr>
              <w:jc w:val="center"/>
              <w:rPr>
                <w:rFonts w:ascii="宋体" w:hAnsi="宋体"/>
                <w:szCs w:val="21"/>
              </w:rPr>
            </w:pPr>
            <w:r>
              <w:rPr>
                <w:rFonts w:ascii="宋体" w:hAnsi="宋体" w:hint="eastAsia"/>
                <w:szCs w:val="21"/>
              </w:rPr>
              <w:t>旱地</w:t>
            </w:r>
          </w:p>
        </w:tc>
        <w:tc>
          <w:tcPr>
            <w:tcW w:w="700" w:type="dxa"/>
            <w:vAlign w:val="center"/>
          </w:tcPr>
          <w:p w:rsidR="00631E69" w:rsidRDefault="00F40990">
            <w:pPr>
              <w:jc w:val="center"/>
              <w:rPr>
                <w:rFonts w:ascii="宋体" w:hAnsi="宋体"/>
                <w:szCs w:val="21"/>
              </w:rPr>
            </w:pPr>
            <w:r>
              <w:rPr>
                <w:rFonts w:ascii="宋体" w:hAnsi="宋体" w:hint="eastAsia"/>
                <w:szCs w:val="21"/>
              </w:rPr>
              <w:t>果园</w:t>
            </w:r>
          </w:p>
        </w:tc>
        <w:tc>
          <w:tcPr>
            <w:tcW w:w="706" w:type="dxa"/>
            <w:vAlign w:val="center"/>
          </w:tcPr>
          <w:p w:rsidR="00631E69" w:rsidRDefault="00F40990">
            <w:pPr>
              <w:jc w:val="center"/>
              <w:rPr>
                <w:rFonts w:ascii="宋体" w:hAnsi="宋体"/>
                <w:szCs w:val="21"/>
              </w:rPr>
            </w:pPr>
            <w:r>
              <w:rPr>
                <w:rFonts w:ascii="宋体" w:hAnsi="宋体" w:hint="eastAsia"/>
                <w:szCs w:val="21"/>
              </w:rPr>
              <w:t>荒地</w:t>
            </w:r>
          </w:p>
        </w:tc>
        <w:tc>
          <w:tcPr>
            <w:tcW w:w="1779" w:type="dxa"/>
            <w:vMerge/>
            <w:vAlign w:val="center"/>
          </w:tcPr>
          <w:p w:rsidR="00631E69" w:rsidRDefault="00631E69">
            <w:pPr>
              <w:jc w:val="center"/>
              <w:rPr>
                <w:rFonts w:ascii="宋体" w:hAnsi="宋体"/>
                <w:szCs w:val="21"/>
              </w:rPr>
            </w:pPr>
          </w:p>
        </w:tc>
        <w:tc>
          <w:tcPr>
            <w:tcW w:w="673" w:type="dxa"/>
            <w:vAlign w:val="center"/>
          </w:tcPr>
          <w:p w:rsidR="00631E69" w:rsidRDefault="00F40990">
            <w:pPr>
              <w:jc w:val="center"/>
              <w:rPr>
                <w:rFonts w:ascii="宋体" w:hAnsi="宋体"/>
                <w:szCs w:val="21"/>
              </w:rPr>
            </w:pPr>
            <w:r>
              <w:rPr>
                <w:rFonts w:ascii="宋体" w:hAnsi="宋体" w:hint="eastAsia"/>
                <w:szCs w:val="21"/>
              </w:rPr>
              <w:t>桩</w:t>
            </w:r>
          </w:p>
          <w:p w:rsidR="00631E69" w:rsidRDefault="00F40990">
            <w:pPr>
              <w:jc w:val="center"/>
              <w:rPr>
                <w:rFonts w:ascii="宋体" w:hAnsi="宋体"/>
                <w:szCs w:val="21"/>
              </w:rPr>
            </w:pPr>
            <w:r>
              <w:rPr>
                <w:rFonts w:ascii="宋体" w:hAnsi="宋体" w:hint="eastAsia"/>
                <w:szCs w:val="21"/>
              </w:rPr>
              <w:t>号</w:t>
            </w:r>
          </w:p>
        </w:tc>
        <w:tc>
          <w:tcPr>
            <w:tcW w:w="741" w:type="dxa"/>
            <w:vAlign w:val="center"/>
          </w:tcPr>
          <w:p w:rsidR="00631E69" w:rsidRDefault="00F40990">
            <w:pPr>
              <w:jc w:val="center"/>
              <w:rPr>
                <w:rFonts w:ascii="宋体" w:hAnsi="宋体"/>
                <w:szCs w:val="21"/>
              </w:rPr>
            </w:pPr>
            <w:r>
              <w:rPr>
                <w:rFonts w:ascii="宋体" w:hAnsi="宋体" w:hint="eastAsia"/>
                <w:szCs w:val="21"/>
              </w:rPr>
              <w:t>左侧（</w:t>
            </w:r>
            <w:r>
              <w:rPr>
                <w:rFonts w:ascii="宋体" w:hAnsi="宋体" w:hint="eastAsia"/>
                <w:szCs w:val="21"/>
              </w:rPr>
              <w:t>m</w:t>
            </w:r>
            <w:r>
              <w:rPr>
                <w:rFonts w:ascii="宋体" w:hAnsi="宋体" w:hint="eastAsia"/>
                <w:szCs w:val="21"/>
              </w:rPr>
              <w:t>）</w:t>
            </w:r>
          </w:p>
        </w:tc>
        <w:tc>
          <w:tcPr>
            <w:tcW w:w="742" w:type="dxa"/>
            <w:vAlign w:val="center"/>
          </w:tcPr>
          <w:p w:rsidR="00631E69" w:rsidRDefault="00F40990">
            <w:pPr>
              <w:jc w:val="center"/>
              <w:rPr>
                <w:rFonts w:ascii="宋体" w:hAnsi="宋体"/>
                <w:szCs w:val="21"/>
              </w:rPr>
            </w:pPr>
            <w:r>
              <w:rPr>
                <w:rFonts w:ascii="宋体" w:hAnsi="宋体" w:hint="eastAsia"/>
                <w:szCs w:val="21"/>
              </w:rPr>
              <w:t>右侧（</w:t>
            </w:r>
            <w:r>
              <w:rPr>
                <w:rFonts w:ascii="宋体" w:hAnsi="宋体" w:hint="eastAsia"/>
                <w:szCs w:val="21"/>
              </w:rPr>
              <w:t>m</w:t>
            </w:r>
            <w:r>
              <w:rPr>
                <w:rFonts w:ascii="宋体" w:hAnsi="宋体" w:hint="eastAsia"/>
                <w:szCs w:val="21"/>
              </w:rPr>
              <w:t>）</w:t>
            </w:r>
          </w:p>
        </w:tc>
      </w:tr>
      <w:tr w:rsidR="00631E69">
        <w:trPr>
          <w:trHeight w:hRule="exact" w:val="454"/>
          <w:jc w:val="center"/>
        </w:trPr>
        <w:tc>
          <w:tcPr>
            <w:tcW w:w="2197" w:type="dxa"/>
            <w:vAlign w:val="center"/>
          </w:tcPr>
          <w:p w:rsidR="00631E69" w:rsidRDefault="00F40990">
            <w:pPr>
              <w:ind w:firstLineChars="100" w:firstLine="210"/>
              <w:rPr>
                <w:rFonts w:ascii="宋体" w:hAnsi="宋体"/>
                <w:szCs w:val="21"/>
              </w:rPr>
            </w:pPr>
            <w:r>
              <w:rPr>
                <w:rFonts w:ascii="宋体" w:hAnsi="宋体" w:hint="eastAsia"/>
                <w:szCs w:val="21"/>
              </w:rPr>
              <w:t>一、临时工程</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454"/>
          <w:jc w:val="center"/>
        </w:trPr>
        <w:tc>
          <w:tcPr>
            <w:tcW w:w="2197" w:type="dxa"/>
            <w:vAlign w:val="center"/>
          </w:tcPr>
          <w:p w:rsidR="00631E69" w:rsidRDefault="00F40990">
            <w:pPr>
              <w:ind w:firstLineChars="200" w:firstLine="420"/>
              <w:rPr>
                <w:rFonts w:ascii="宋体" w:hAnsi="宋体"/>
                <w:szCs w:val="21"/>
              </w:rPr>
            </w:pPr>
            <w:r>
              <w:rPr>
                <w:rFonts w:ascii="宋体" w:hAnsi="宋体" w:hint="eastAsia"/>
                <w:szCs w:val="21"/>
              </w:rPr>
              <w:t>1.</w:t>
            </w:r>
            <w:r>
              <w:rPr>
                <w:rFonts w:ascii="宋体" w:hAnsi="宋体" w:hint="eastAsia"/>
                <w:szCs w:val="21"/>
              </w:rPr>
              <w:t>便道</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454"/>
          <w:jc w:val="center"/>
        </w:trPr>
        <w:tc>
          <w:tcPr>
            <w:tcW w:w="2197" w:type="dxa"/>
            <w:vAlign w:val="center"/>
          </w:tcPr>
          <w:p w:rsidR="00631E69" w:rsidRDefault="00F40990">
            <w:pPr>
              <w:ind w:firstLineChars="200" w:firstLine="420"/>
              <w:rPr>
                <w:rFonts w:ascii="宋体" w:hAnsi="宋体"/>
                <w:szCs w:val="21"/>
              </w:rPr>
            </w:pPr>
            <w:r>
              <w:rPr>
                <w:rFonts w:ascii="宋体" w:hAnsi="宋体" w:hint="eastAsia"/>
                <w:szCs w:val="21"/>
              </w:rPr>
              <w:t>2.</w:t>
            </w:r>
            <w:r>
              <w:rPr>
                <w:rFonts w:ascii="宋体" w:hAnsi="宋体" w:hint="eastAsia"/>
                <w:szCs w:val="21"/>
              </w:rPr>
              <w:t>……</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454"/>
          <w:jc w:val="center"/>
        </w:trPr>
        <w:tc>
          <w:tcPr>
            <w:tcW w:w="2197" w:type="dxa"/>
            <w:vAlign w:val="center"/>
          </w:tcPr>
          <w:p w:rsidR="00631E69" w:rsidRDefault="00F40990">
            <w:pPr>
              <w:ind w:firstLineChars="200" w:firstLine="420"/>
              <w:rPr>
                <w:rFonts w:ascii="宋体" w:hAnsi="宋体"/>
                <w:szCs w:val="21"/>
              </w:rPr>
            </w:pPr>
            <w:r>
              <w:rPr>
                <w:rFonts w:ascii="宋体" w:hAnsi="宋体" w:hint="eastAsia"/>
                <w:szCs w:val="21"/>
              </w:rPr>
              <w:t>……</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851"/>
          <w:jc w:val="center"/>
        </w:trPr>
        <w:tc>
          <w:tcPr>
            <w:tcW w:w="2197" w:type="dxa"/>
            <w:vAlign w:val="center"/>
          </w:tcPr>
          <w:p w:rsidR="00631E69" w:rsidRDefault="00F40990">
            <w:pPr>
              <w:ind w:firstLineChars="100" w:firstLine="210"/>
              <w:rPr>
                <w:rFonts w:ascii="宋体" w:hAnsi="宋体"/>
                <w:szCs w:val="21"/>
              </w:rPr>
            </w:pPr>
            <w:r>
              <w:rPr>
                <w:rFonts w:ascii="宋体" w:hAnsi="宋体" w:hint="eastAsia"/>
                <w:szCs w:val="21"/>
              </w:rPr>
              <w:t>二、生产及生活临时设施</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F40990">
            <w:pPr>
              <w:ind w:firstLineChars="200" w:firstLine="420"/>
              <w:rPr>
                <w:rFonts w:ascii="宋体" w:hAnsi="宋体"/>
                <w:szCs w:val="21"/>
              </w:rPr>
            </w:pPr>
            <w:r>
              <w:rPr>
                <w:rFonts w:ascii="宋体" w:hAnsi="宋体" w:hint="eastAsia"/>
                <w:szCs w:val="21"/>
              </w:rPr>
              <w:t>1.</w:t>
            </w:r>
            <w:r>
              <w:rPr>
                <w:rFonts w:ascii="宋体" w:hAnsi="宋体" w:hint="eastAsia"/>
                <w:szCs w:val="21"/>
              </w:rPr>
              <w:t>临时住房</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851"/>
          <w:jc w:val="center"/>
        </w:trPr>
        <w:tc>
          <w:tcPr>
            <w:tcW w:w="2197" w:type="dxa"/>
            <w:vAlign w:val="center"/>
          </w:tcPr>
          <w:p w:rsidR="00631E69" w:rsidRDefault="00F40990">
            <w:pPr>
              <w:ind w:firstLineChars="200" w:firstLine="420"/>
              <w:rPr>
                <w:rFonts w:ascii="宋体" w:hAnsi="宋体"/>
                <w:szCs w:val="21"/>
              </w:rPr>
            </w:pPr>
            <w:r>
              <w:rPr>
                <w:rFonts w:ascii="宋体" w:hAnsi="宋体" w:hint="eastAsia"/>
                <w:szCs w:val="21"/>
              </w:rPr>
              <w:t>2.</w:t>
            </w:r>
            <w:r>
              <w:rPr>
                <w:rFonts w:ascii="宋体" w:hAnsi="宋体" w:hint="eastAsia"/>
                <w:szCs w:val="21"/>
              </w:rPr>
              <w:t>办公等公用房屋</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F40990">
            <w:pPr>
              <w:ind w:firstLineChars="200" w:firstLine="420"/>
              <w:rPr>
                <w:rFonts w:ascii="宋体" w:hAnsi="宋体"/>
                <w:szCs w:val="21"/>
              </w:rPr>
            </w:pPr>
            <w:r>
              <w:rPr>
                <w:rFonts w:ascii="宋体" w:hAnsi="宋体" w:hint="eastAsia"/>
                <w:szCs w:val="21"/>
              </w:rPr>
              <w:t>3.</w:t>
            </w:r>
            <w:r>
              <w:rPr>
                <w:rFonts w:ascii="宋体" w:hAnsi="宋体" w:hint="eastAsia"/>
                <w:szCs w:val="21"/>
              </w:rPr>
              <w:t>料场</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F40990">
            <w:pPr>
              <w:ind w:firstLineChars="200" w:firstLine="420"/>
              <w:rPr>
                <w:rFonts w:ascii="宋体" w:hAnsi="宋体"/>
                <w:szCs w:val="21"/>
              </w:rPr>
            </w:pPr>
            <w:r>
              <w:rPr>
                <w:rFonts w:ascii="宋体" w:hAnsi="宋体" w:hint="eastAsia"/>
                <w:szCs w:val="21"/>
              </w:rPr>
              <w:t>……</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200" w:firstLine="42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100" w:firstLine="21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100" w:firstLine="21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100" w:firstLine="21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100" w:firstLine="21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100" w:firstLine="21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100" w:firstLine="21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100" w:firstLine="21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100" w:firstLine="21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631E69">
            <w:pPr>
              <w:ind w:firstLineChars="100" w:firstLine="210"/>
              <w:rPr>
                <w:rFonts w:ascii="宋体" w:hAnsi="宋体"/>
                <w:szCs w:val="21"/>
              </w:rPr>
            </w:pP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r w:rsidR="00631E69">
        <w:trPr>
          <w:trHeight w:hRule="exact" w:val="567"/>
          <w:jc w:val="center"/>
        </w:trPr>
        <w:tc>
          <w:tcPr>
            <w:tcW w:w="2197" w:type="dxa"/>
            <w:vAlign w:val="center"/>
          </w:tcPr>
          <w:p w:rsidR="00631E69" w:rsidRDefault="00F40990">
            <w:pPr>
              <w:ind w:firstLineChars="100" w:firstLine="210"/>
              <w:rPr>
                <w:rFonts w:ascii="宋体" w:hAnsi="宋体"/>
                <w:szCs w:val="21"/>
              </w:rPr>
            </w:pPr>
            <w:r>
              <w:rPr>
                <w:rFonts w:ascii="宋体" w:hAnsi="宋体" w:hint="eastAsia"/>
                <w:szCs w:val="21"/>
              </w:rPr>
              <w:t>租用面积合计</w:t>
            </w:r>
          </w:p>
        </w:tc>
        <w:tc>
          <w:tcPr>
            <w:tcW w:w="699"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2" w:type="dxa"/>
            <w:vAlign w:val="center"/>
          </w:tcPr>
          <w:p w:rsidR="00631E69" w:rsidRDefault="00631E69">
            <w:pPr>
              <w:jc w:val="center"/>
              <w:rPr>
                <w:rFonts w:ascii="宋体" w:hAnsi="宋体"/>
                <w:szCs w:val="21"/>
              </w:rPr>
            </w:pPr>
          </w:p>
        </w:tc>
        <w:tc>
          <w:tcPr>
            <w:tcW w:w="700" w:type="dxa"/>
            <w:vAlign w:val="center"/>
          </w:tcPr>
          <w:p w:rsidR="00631E69" w:rsidRDefault="00631E69">
            <w:pPr>
              <w:jc w:val="center"/>
              <w:rPr>
                <w:rFonts w:ascii="宋体" w:hAnsi="宋体"/>
                <w:szCs w:val="21"/>
              </w:rPr>
            </w:pPr>
          </w:p>
        </w:tc>
        <w:tc>
          <w:tcPr>
            <w:tcW w:w="706" w:type="dxa"/>
            <w:vAlign w:val="center"/>
          </w:tcPr>
          <w:p w:rsidR="00631E69" w:rsidRDefault="00631E69">
            <w:pPr>
              <w:jc w:val="center"/>
              <w:rPr>
                <w:rFonts w:ascii="宋体" w:hAnsi="宋体"/>
                <w:szCs w:val="21"/>
              </w:rPr>
            </w:pPr>
          </w:p>
        </w:tc>
        <w:tc>
          <w:tcPr>
            <w:tcW w:w="1779" w:type="dxa"/>
            <w:vAlign w:val="center"/>
          </w:tcPr>
          <w:p w:rsidR="00631E69" w:rsidRDefault="00631E69">
            <w:pPr>
              <w:jc w:val="center"/>
              <w:rPr>
                <w:rFonts w:ascii="宋体" w:hAnsi="宋体"/>
                <w:szCs w:val="21"/>
              </w:rPr>
            </w:pPr>
          </w:p>
        </w:tc>
        <w:tc>
          <w:tcPr>
            <w:tcW w:w="673" w:type="dxa"/>
            <w:vAlign w:val="center"/>
          </w:tcPr>
          <w:p w:rsidR="00631E69" w:rsidRDefault="00631E69">
            <w:pPr>
              <w:jc w:val="center"/>
              <w:rPr>
                <w:rFonts w:ascii="宋体" w:hAnsi="宋体"/>
                <w:szCs w:val="21"/>
              </w:rPr>
            </w:pPr>
          </w:p>
        </w:tc>
        <w:tc>
          <w:tcPr>
            <w:tcW w:w="741" w:type="dxa"/>
            <w:vAlign w:val="center"/>
          </w:tcPr>
          <w:p w:rsidR="00631E69" w:rsidRDefault="00631E69">
            <w:pPr>
              <w:jc w:val="center"/>
              <w:rPr>
                <w:rFonts w:ascii="宋体" w:hAnsi="宋体"/>
                <w:szCs w:val="21"/>
              </w:rPr>
            </w:pPr>
          </w:p>
        </w:tc>
        <w:tc>
          <w:tcPr>
            <w:tcW w:w="742" w:type="dxa"/>
            <w:vAlign w:val="center"/>
          </w:tcPr>
          <w:p w:rsidR="00631E69" w:rsidRDefault="00631E69">
            <w:pPr>
              <w:jc w:val="center"/>
              <w:rPr>
                <w:rFonts w:ascii="宋体" w:hAnsi="宋体"/>
                <w:szCs w:val="21"/>
              </w:rPr>
            </w:pPr>
          </w:p>
        </w:tc>
      </w:tr>
    </w:tbl>
    <w:p w:rsidR="00631E69" w:rsidRDefault="00F40990" w:rsidP="00631E69">
      <w:pPr>
        <w:pStyle w:val="1"/>
        <w:spacing w:beforeLines="50" w:after="240" w:line="400" w:lineRule="exact"/>
        <w:rPr>
          <w:rFonts w:ascii="隶书" w:eastAsia="隶书" w:hAnsi="宋体"/>
          <w:sz w:val="30"/>
          <w:szCs w:val="30"/>
        </w:rPr>
      </w:pPr>
      <w:r>
        <w:rPr>
          <w:rFonts w:ascii="宋体" w:hAnsi="宋体"/>
          <w:sz w:val="24"/>
        </w:rPr>
        <w:br w:type="page"/>
      </w:r>
      <w:bookmarkStart w:id="271" w:name="_Toc234382972"/>
      <w:r>
        <w:rPr>
          <w:rFonts w:ascii="Arial" w:eastAsia="黑体" w:hAnsi="Arial" w:hint="eastAsia"/>
          <w:kern w:val="2"/>
          <w:sz w:val="28"/>
          <w:szCs w:val="28"/>
        </w:rPr>
        <w:t>附表八</w:t>
      </w:r>
      <w:r>
        <w:rPr>
          <w:rFonts w:ascii="Arial" w:eastAsia="黑体" w:hAnsi="Arial" w:hint="eastAsia"/>
          <w:kern w:val="2"/>
          <w:sz w:val="28"/>
          <w:szCs w:val="28"/>
        </w:rPr>
        <w:t xml:space="preserve">  </w:t>
      </w:r>
      <w:r>
        <w:rPr>
          <w:rFonts w:ascii="Arial" w:eastAsia="黑体" w:hAnsi="Arial" w:hint="eastAsia"/>
          <w:kern w:val="2"/>
          <w:sz w:val="28"/>
          <w:szCs w:val="28"/>
        </w:rPr>
        <w:t>外供电力需求计划表</w:t>
      </w:r>
      <w:bookmarkEnd w:id="271"/>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06"/>
        <w:gridCol w:w="1106"/>
        <w:gridCol w:w="1984"/>
        <w:gridCol w:w="1701"/>
        <w:gridCol w:w="2552"/>
        <w:gridCol w:w="1190"/>
      </w:tblGrid>
      <w:tr w:rsidR="00631E69">
        <w:trPr>
          <w:trHeight w:val="775"/>
          <w:jc w:val="center"/>
        </w:trPr>
        <w:tc>
          <w:tcPr>
            <w:tcW w:w="2212" w:type="dxa"/>
            <w:gridSpan w:val="2"/>
            <w:vAlign w:val="center"/>
          </w:tcPr>
          <w:p w:rsidR="00631E69" w:rsidRDefault="00F40990">
            <w:pPr>
              <w:jc w:val="center"/>
              <w:rPr>
                <w:rFonts w:ascii="宋体" w:hAnsi="宋体"/>
                <w:szCs w:val="21"/>
              </w:rPr>
            </w:pPr>
            <w:r>
              <w:rPr>
                <w:rFonts w:ascii="宋体" w:hAnsi="宋体" w:hint="eastAsia"/>
                <w:szCs w:val="21"/>
              </w:rPr>
              <w:t>用电位置</w:t>
            </w:r>
          </w:p>
        </w:tc>
        <w:tc>
          <w:tcPr>
            <w:tcW w:w="1984" w:type="dxa"/>
            <w:vMerge w:val="restart"/>
            <w:vAlign w:val="center"/>
          </w:tcPr>
          <w:p w:rsidR="00631E69" w:rsidRDefault="00F40990">
            <w:pPr>
              <w:jc w:val="center"/>
              <w:rPr>
                <w:rFonts w:ascii="宋体" w:hAnsi="宋体"/>
                <w:szCs w:val="21"/>
              </w:rPr>
            </w:pPr>
            <w:r>
              <w:rPr>
                <w:rFonts w:ascii="宋体" w:hAnsi="宋体" w:hint="eastAsia"/>
                <w:szCs w:val="21"/>
              </w:rPr>
              <w:t>计划用电数量（</w:t>
            </w:r>
            <w:r>
              <w:rPr>
                <w:rFonts w:ascii="宋体" w:hAnsi="宋体" w:hint="eastAsia"/>
                <w:szCs w:val="21"/>
              </w:rPr>
              <w:t>KW</w:t>
            </w:r>
            <w:r>
              <w:rPr>
                <w:rFonts w:ascii="宋体" w:hAnsi="宋体" w:hint="eastAsia"/>
                <w:szCs w:val="21"/>
              </w:rPr>
              <w:t>·</w:t>
            </w:r>
            <w:r>
              <w:rPr>
                <w:rFonts w:ascii="宋体" w:hAnsi="宋体" w:hint="eastAsia"/>
                <w:szCs w:val="21"/>
              </w:rPr>
              <w:t>h</w:t>
            </w:r>
            <w:r>
              <w:rPr>
                <w:rFonts w:ascii="宋体" w:hAnsi="宋体" w:hint="eastAsia"/>
                <w:szCs w:val="21"/>
              </w:rPr>
              <w:t>）</w:t>
            </w:r>
          </w:p>
        </w:tc>
        <w:tc>
          <w:tcPr>
            <w:tcW w:w="1701" w:type="dxa"/>
            <w:vMerge w:val="restart"/>
            <w:vAlign w:val="center"/>
          </w:tcPr>
          <w:p w:rsidR="00631E69" w:rsidRDefault="00F40990">
            <w:pPr>
              <w:jc w:val="center"/>
              <w:rPr>
                <w:rFonts w:ascii="宋体" w:hAnsi="宋体"/>
                <w:szCs w:val="21"/>
              </w:rPr>
            </w:pPr>
            <w:r>
              <w:rPr>
                <w:rFonts w:ascii="宋体" w:hAnsi="宋体" w:hint="eastAsia"/>
                <w:szCs w:val="21"/>
              </w:rPr>
              <w:t>用</w:t>
            </w:r>
            <w:r>
              <w:rPr>
                <w:rFonts w:ascii="宋体" w:hAnsi="宋体" w:hint="eastAsia"/>
                <w:szCs w:val="21"/>
              </w:rPr>
              <w:t xml:space="preserve">  </w:t>
            </w:r>
            <w:r>
              <w:rPr>
                <w:rFonts w:ascii="宋体" w:hAnsi="宋体" w:hint="eastAsia"/>
                <w:szCs w:val="21"/>
              </w:rPr>
              <w:t>途</w:t>
            </w:r>
          </w:p>
        </w:tc>
        <w:tc>
          <w:tcPr>
            <w:tcW w:w="2552" w:type="dxa"/>
            <w:vMerge w:val="restart"/>
            <w:vAlign w:val="center"/>
          </w:tcPr>
          <w:p w:rsidR="00631E69" w:rsidRDefault="00F40990">
            <w:pPr>
              <w:jc w:val="center"/>
              <w:rPr>
                <w:rFonts w:ascii="宋体" w:hAnsi="宋体"/>
                <w:szCs w:val="21"/>
              </w:rPr>
            </w:pPr>
            <w:r>
              <w:rPr>
                <w:rFonts w:ascii="宋体" w:hAnsi="宋体" w:hint="eastAsia"/>
                <w:szCs w:val="21"/>
              </w:rPr>
              <w:t>需</w:t>
            </w:r>
            <w:r>
              <w:rPr>
                <w:rFonts w:ascii="宋体" w:hAnsi="宋体" w:hint="eastAsia"/>
                <w:szCs w:val="21"/>
              </w:rPr>
              <w:t xml:space="preserve"> </w:t>
            </w:r>
            <w:r>
              <w:rPr>
                <w:rFonts w:ascii="宋体" w:hAnsi="宋体" w:hint="eastAsia"/>
                <w:szCs w:val="21"/>
              </w:rPr>
              <w:t>用</w:t>
            </w:r>
            <w:r>
              <w:rPr>
                <w:rFonts w:ascii="宋体" w:hAnsi="宋体" w:hint="eastAsia"/>
                <w:szCs w:val="21"/>
              </w:rPr>
              <w:t xml:space="preserve"> </w:t>
            </w:r>
            <w:r>
              <w:rPr>
                <w:rFonts w:ascii="宋体" w:hAnsi="宋体" w:hint="eastAsia"/>
                <w:szCs w:val="21"/>
              </w:rPr>
              <w:t>时</w:t>
            </w:r>
            <w:r>
              <w:rPr>
                <w:rFonts w:ascii="宋体" w:hAnsi="宋体" w:hint="eastAsia"/>
                <w:szCs w:val="21"/>
              </w:rPr>
              <w:t xml:space="preserve"> </w:t>
            </w:r>
            <w:r>
              <w:rPr>
                <w:rFonts w:ascii="宋体" w:hAnsi="宋体" w:hint="eastAsia"/>
                <w:szCs w:val="21"/>
              </w:rPr>
              <w:t>间</w:t>
            </w:r>
          </w:p>
          <w:p w:rsidR="00631E69" w:rsidRDefault="00F40990">
            <w:pPr>
              <w:ind w:left="735" w:hangingChars="350" w:hanging="735"/>
              <w:jc w:val="center"/>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p w:rsidR="00631E69" w:rsidRDefault="00F40990">
            <w:pPr>
              <w:ind w:left="735" w:hangingChars="350" w:hanging="735"/>
              <w:jc w:val="center"/>
              <w:rPr>
                <w:rFonts w:ascii="宋体" w:hAnsi="宋体"/>
                <w:szCs w:val="21"/>
              </w:rPr>
            </w:pP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p>
        </w:tc>
        <w:tc>
          <w:tcPr>
            <w:tcW w:w="1190" w:type="dxa"/>
            <w:vMerge w:val="restart"/>
            <w:vAlign w:val="center"/>
          </w:tcPr>
          <w:p w:rsidR="00631E69" w:rsidRDefault="00F40990">
            <w:pPr>
              <w:jc w:val="center"/>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631E69">
        <w:trPr>
          <w:trHeight w:val="687"/>
          <w:jc w:val="center"/>
        </w:trPr>
        <w:tc>
          <w:tcPr>
            <w:tcW w:w="1106" w:type="dxa"/>
            <w:vAlign w:val="center"/>
          </w:tcPr>
          <w:p w:rsidR="00631E69" w:rsidRDefault="00F40990">
            <w:pPr>
              <w:jc w:val="center"/>
              <w:rPr>
                <w:rFonts w:ascii="宋体" w:hAnsi="宋体"/>
                <w:szCs w:val="21"/>
              </w:rPr>
            </w:pPr>
            <w:r>
              <w:rPr>
                <w:rFonts w:ascii="宋体" w:hAnsi="宋体" w:hint="eastAsia"/>
                <w:szCs w:val="21"/>
              </w:rPr>
              <w:t>桩号</w:t>
            </w:r>
          </w:p>
        </w:tc>
        <w:tc>
          <w:tcPr>
            <w:tcW w:w="1106" w:type="dxa"/>
            <w:vAlign w:val="center"/>
          </w:tcPr>
          <w:p w:rsidR="00631E69" w:rsidRDefault="00F40990">
            <w:pPr>
              <w:jc w:val="center"/>
              <w:rPr>
                <w:rFonts w:ascii="宋体" w:hAnsi="宋体"/>
                <w:szCs w:val="21"/>
              </w:rPr>
            </w:pPr>
            <w:r>
              <w:rPr>
                <w:rFonts w:ascii="宋体" w:hAnsi="宋体" w:hint="eastAsia"/>
                <w:szCs w:val="21"/>
              </w:rPr>
              <w:t>左或右（</w:t>
            </w:r>
            <w:r>
              <w:rPr>
                <w:rFonts w:ascii="宋体" w:hAnsi="宋体" w:hint="eastAsia"/>
                <w:szCs w:val="21"/>
              </w:rPr>
              <w:t>m</w:t>
            </w:r>
            <w:r>
              <w:rPr>
                <w:rFonts w:ascii="宋体" w:hAnsi="宋体" w:hint="eastAsia"/>
                <w:szCs w:val="21"/>
              </w:rPr>
              <w:t>）</w:t>
            </w:r>
          </w:p>
        </w:tc>
        <w:tc>
          <w:tcPr>
            <w:tcW w:w="1984" w:type="dxa"/>
            <w:vMerge/>
            <w:vAlign w:val="center"/>
          </w:tcPr>
          <w:p w:rsidR="00631E69" w:rsidRDefault="00631E69">
            <w:pPr>
              <w:jc w:val="center"/>
              <w:rPr>
                <w:rFonts w:ascii="宋体" w:hAnsi="宋体"/>
                <w:szCs w:val="21"/>
              </w:rPr>
            </w:pPr>
          </w:p>
        </w:tc>
        <w:tc>
          <w:tcPr>
            <w:tcW w:w="1701" w:type="dxa"/>
            <w:vMerge/>
            <w:vAlign w:val="center"/>
          </w:tcPr>
          <w:p w:rsidR="00631E69" w:rsidRDefault="00631E69">
            <w:pPr>
              <w:jc w:val="center"/>
              <w:rPr>
                <w:rFonts w:ascii="宋体" w:hAnsi="宋体"/>
                <w:szCs w:val="21"/>
              </w:rPr>
            </w:pPr>
          </w:p>
        </w:tc>
        <w:tc>
          <w:tcPr>
            <w:tcW w:w="2552" w:type="dxa"/>
            <w:vMerge/>
            <w:vAlign w:val="center"/>
          </w:tcPr>
          <w:p w:rsidR="00631E69" w:rsidRDefault="00631E69">
            <w:pPr>
              <w:jc w:val="center"/>
              <w:rPr>
                <w:rFonts w:ascii="宋体" w:hAnsi="宋体"/>
                <w:szCs w:val="21"/>
              </w:rPr>
            </w:pPr>
          </w:p>
        </w:tc>
        <w:tc>
          <w:tcPr>
            <w:tcW w:w="1190" w:type="dxa"/>
            <w:vMerge/>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r w:rsidR="00631E69">
        <w:trPr>
          <w:trHeight w:hRule="exact" w:val="567"/>
          <w:jc w:val="center"/>
        </w:trPr>
        <w:tc>
          <w:tcPr>
            <w:tcW w:w="1106" w:type="dxa"/>
            <w:vAlign w:val="center"/>
          </w:tcPr>
          <w:p w:rsidR="00631E69" w:rsidRDefault="00631E69">
            <w:pPr>
              <w:jc w:val="center"/>
              <w:rPr>
                <w:rFonts w:ascii="宋体" w:hAnsi="宋体"/>
                <w:szCs w:val="21"/>
              </w:rPr>
            </w:pPr>
          </w:p>
        </w:tc>
        <w:tc>
          <w:tcPr>
            <w:tcW w:w="1106" w:type="dxa"/>
            <w:vAlign w:val="center"/>
          </w:tcPr>
          <w:p w:rsidR="00631E69" w:rsidRDefault="00631E69">
            <w:pPr>
              <w:jc w:val="center"/>
              <w:rPr>
                <w:rFonts w:ascii="宋体" w:hAnsi="宋体"/>
                <w:szCs w:val="21"/>
              </w:rPr>
            </w:pPr>
          </w:p>
        </w:tc>
        <w:tc>
          <w:tcPr>
            <w:tcW w:w="1984" w:type="dxa"/>
            <w:vAlign w:val="center"/>
          </w:tcPr>
          <w:p w:rsidR="00631E69" w:rsidRDefault="00631E69">
            <w:pPr>
              <w:jc w:val="center"/>
              <w:rPr>
                <w:rFonts w:ascii="宋体" w:hAnsi="宋体"/>
                <w:szCs w:val="21"/>
              </w:rPr>
            </w:pPr>
          </w:p>
        </w:tc>
        <w:tc>
          <w:tcPr>
            <w:tcW w:w="1701" w:type="dxa"/>
            <w:vAlign w:val="center"/>
          </w:tcPr>
          <w:p w:rsidR="00631E69" w:rsidRDefault="00631E69">
            <w:pPr>
              <w:jc w:val="center"/>
              <w:rPr>
                <w:rFonts w:ascii="宋体" w:hAnsi="宋体"/>
                <w:szCs w:val="21"/>
              </w:rPr>
            </w:pPr>
          </w:p>
        </w:tc>
        <w:tc>
          <w:tcPr>
            <w:tcW w:w="2552" w:type="dxa"/>
            <w:vAlign w:val="center"/>
          </w:tcPr>
          <w:p w:rsidR="00631E69" w:rsidRDefault="00631E69">
            <w:pPr>
              <w:jc w:val="center"/>
              <w:rPr>
                <w:rFonts w:ascii="宋体" w:hAnsi="宋体"/>
                <w:szCs w:val="21"/>
              </w:rPr>
            </w:pPr>
          </w:p>
        </w:tc>
        <w:tc>
          <w:tcPr>
            <w:tcW w:w="1190" w:type="dxa"/>
            <w:vAlign w:val="center"/>
          </w:tcPr>
          <w:p w:rsidR="00631E69" w:rsidRDefault="00631E69">
            <w:pPr>
              <w:jc w:val="center"/>
              <w:rPr>
                <w:rFonts w:ascii="宋体" w:hAnsi="宋体"/>
                <w:szCs w:val="21"/>
              </w:rPr>
            </w:pPr>
          </w:p>
        </w:tc>
      </w:tr>
    </w:tbl>
    <w:p w:rsidR="00631E69" w:rsidRDefault="00F40990" w:rsidP="00631E69">
      <w:pPr>
        <w:pStyle w:val="1"/>
        <w:spacing w:beforeLines="50" w:after="240" w:line="400" w:lineRule="exact"/>
        <w:rPr>
          <w:rFonts w:ascii="Arial" w:eastAsia="黑体" w:hAnsi="Arial"/>
          <w:kern w:val="2"/>
          <w:sz w:val="28"/>
          <w:szCs w:val="28"/>
        </w:rPr>
      </w:pPr>
      <w:r>
        <w:rPr>
          <w:rFonts w:ascii="Arial" w:eastAsia="黑体" w:hAnsi="Arial" w:hint="eastAsia"/>
          <w:kern w:val="2"/>
          <w:sz w:val="28"/>
          <w:szCs w:val="28"/>
        </w:rPr>
        <w:t>附表九</w:t>
      </w:r>
      <w:r>
        <w:rPr>
          <w:rFonts w:ascii="Arial" w:eastAsia="黑体" w:hAnsi="Arial" w:hint="eastAsia"/>
          <w:kern w:val="2"/>
          <w:sz w:val="28"/>
          <w:szCs w:val="28"/>
        </w:rPr>
        <w:t xml:space="preserve">   </w:t>
      </w:r>
      <w:r>
        <w:rPr>
          <w:rFonts w:ascii="Arial" w:eastAsia="黑体" w:hAnsi="Arial" w:hint="eastAsia"/>
          <w:kern w:val="2"/>
          <w:sz w:val="28"/>
          <w:szCs w:val="28"/>
        </w:rPr>
        <w:t>合同用款估算表</w:t>
      </w:r>
    </w:p>
    <w:tbl>
      <w:tblPr>
        <w:tblpPr w:leftFromText="180" w:rightFromText="180" w:vertAnchor="text" w:horzAnchor="margin"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631E69">
        <w:trPr>
          <w:trHeight w:hRule="exact" w:val="454"/>
        </w:trPr>
        <w:tc>
          <w:tcPr>
            <w:tcW w:w="2714" w:type="dxa"/>
            <w:gridSpan w:val="2"/>
            <w:vMerge w:val="restart"/>
            <w:vAlign w:val="center"/>
          </w:tcPr>
          <w:p w:rsidR="00631E69" w:rsidRDefault="00F40990">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631E69" w:rsidRDefault="00F40990">
            <w:pPr>
              <w:jc w:val="center"/>
              <w:rPr>
                <w:rFonts w:ascii="宋体" w:hAnsi="宋体"/>
                <w:szCs w:val="21"/>
              </w:rPr>
            </w:pPr>
            <w:r>
              <w:rPr>
                <w:rFonts w:ascii="宋体" w:hAnsi="宋体" w:hint="eastAsia"/>
                <w:szCs w:val="21"/>
              </w:rPr>
              <w:t>投标人的估算</w:t>
            </w:r>
          </w:p>
        </w:tc>
      </w:tr>
      <w:tr w:rsidR="00631E69">
        <w:trPr>
          <w:trHeight w:hRule="exact" w:val="454"/>
        </w:trPr>
        <w:tc>
          <w:tcPr>
            <w:tcW w:w="2714" w:type="dxa"/>
            <w:gridSpan w:val="2"/>
            <w:vMerge/>
            <w:vAlign w:val="center"/>
          </w:tcPr>
          <w:p w:rsidR="00631E69" w:rsidRDefault="00631E69">
            <w:pPr>
              <w:jc w:val="center"/>
              <w:rPr>
                <w:rFonts w:ascii="宋体" w:hAnsi="宋体"/>
                <w:szCs w:val="21"/>
              </w:rPr>
            </w:pPr>
          </w:p>
        </w:tc>
        <w:tc>
          <w:tcPr>
            <w:tcW w:w="3462" w:type="dxa"/>
            <w:gridSpan w:val="2"/>
            <w:vAlign w:val="center"/>
          </w:tcPr>
          <w:p w:rsidR="00631E69" w:rsidRDefault="00F40990">
            <w:pPr>
              <w:tabs>
                <w:tab w:val="left" w:pos="4863"/>
              </w:tabs>
              <w:jc w:val="center"/>
              <w:rPr>
                <w:rFonts w:ascii="宋体" w:hAnsi="宋体"/>
                <w:szCs w:val="21"/>
              </w:rPr>
            </w:pPr>
            <w:r>
              <w:rPr>
                <w:rFonts w:ascii="宋体" w:hAnsi="宋体" w:hint="eastAsia"/>
                <w:szCs w:val="21"/>
              </w:rPr>
              <w:t>分</w:t>
            </w:r>
            <w:r>
              <w:rPr>
                <w:rFonts w:ascii="宋体" w:hAnsi="宋体" w:hint="eastAsia"/>
                <w:szCs w:val="21"/>
              </w:rPr>
              <w:t xml:space="preserve">  </w:t>
            </w:r>
            <w:r>
              <w:rPr>
                <w:rFonts w:ascii="宋体" w:hAnsi="宋体" w:hint="eastAsia"/>
                <w:szCs w:val="21"/>
              </w:rPr>
              <w:t>期</w:t>
            </w:r>
          </w:p>
        </w:tc>
        <w:tc>
          <w:tcPr>
            <w:tcW w:w="3463" w:type="dxa"/>
            <w:gridSpan w:val="2"/>
            <w:vAlign w:val="center"/>
          </w:tcPr>
          <w:p w:rsidR="00631E69" w:rsidRDefault="00F40990">
            <w:pPr>
              <w:tabs>
                <w:tab w:val="left" w:pos="4863"/>
              </w:tabs>
              <w:jc w:val="center"/>
              <w:rPr>
                <w:rFonts w:ascii="宋体" w:hAnsi="宋体"/>
                <w:szCs w:val="21"/>
              </w:rPr>
            </w:pPr>
            <w:r>
              <w:rPr>
                <w:rFonts w:ascii="宋体" w:hAnsi="宋体" w:hint="eastAsia"/>
                <w:szCs w:val="21"/>
              </w:rPr>
              <w:t>累</w:t>
            </w:r>
            <w:r>
              <w:rPr>
                <w:rFonts w:ascii="宋体" w:hAnsi="宋体" w:hint="eastAsia"/>
                <w:szCs w:val="21"/>
              </w:rPr>
              <w:t xml:space="preserve">  </w:t>
            </w:r>
            <w:r>
              <w:rPr>
                <w:rFonts w:ascii="宋体" w:hAnsi="宋体" w:hint="eastAsia"/>
                <w:szCs w:val="21"/>
              </w:rPr>
              <w:t>计</w:t>
            </w:r>
          </w:p>
        </w:tc>
      </w:tr>
      <w:tr w:rsidR="00631E69">
        <w:trPr>
          <w:trHeight w:hRule="exact" w:val="454"/>
        </w:trPr>
        <w:tc>
          <w:tcPr>
            <w:tcW w:w="2714" w:type="dxa"/>
            <w:gridSpan w:val="2"/>
            <w:vMerge/>
            <w:vAlign w:val="center"/>
          </w:tcPr>
          <w:p w:rsidR="00631E69" w:rsidRDefault="00631E69">
            <w:pPr>
              <w:jc w:val="center"/>
              <w:rPr>
                <w:rFonts w:ascii="宋体" w:hAnsi="宋体"/>
                <w:szCs w:val="21"/>
              </w:rPr>
            </w:pPr>
          </w:p>
        </w:tc>
        <w:tc>
          <w:tcPr>
            <w:tcW w:w="1731" w:type="dxa"/>
            <w:vAlign w:val="center"/>
          </w:tcPr>
          <w:p w:rsidR="00631E69" w:rsidRDefault="00F40990">
            <w:pPr>
              <w:jc w:val="center"/>
              <w:rPr>
                <w:rFonts w:ascii="宋体" w:hAnsi="宋体"/>
                <w:szCs w:val="21"/>
              </w:rPr>
            </w:pPr>
            <w:r>
              <w:rPr>
                <w:rFonts w:ascii="宋体" w:hAnsi="宋体" w:hint="eastAsia"/>
                <w:szCs w:val="21"/>
              </w:rPr>
              <w:t>金额（元）</w:t>
            </w:r>
          </w:p>
        </w:tc>
        <w:tc>
          <w:tcPr>
            <w:tcW w:w="1731" w:type="dxa"/>
            <w:vAlign w:val="center"/>
          </w:tcPr>
          <w:p w:rsidR="00631E69" w:rsidRDefault="00F40990">
            <w:pPr>
              <w:jc w:val="center"/>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w:t>
            </w:r>
          </w:p>
        </w:tc>
        <w:tc>
          <w:tcPr>
            <w:tcW w:w="1731" w:type="dxa"/>
            <w:vAlign w:val="center"/>
          </w:tcPr>
          <w:p w:rsidR="00631E69" w:rsidRDefault="00F40990">
            <w:pPr>
              <w:jc w:val="center"/>
              <w:rPr>
                <w:rFonts w:ascii="宋体" w:hAnsi="宋体"/>
                <w:szCs w:val="21"/>
              </w:rPr>
            </w:pPr>
            <w:r>
              <w:rPr>
                <w:rFonts w:ascii="宋体" w:hAnsi="宋体" w:hint="eastAsia"/>
                <w:szCs w:val="21"/>
              </w:rPr>
              <w:t>金额（元）</w:t>
            </w:r>
          </w:p>
        </w:tc>
        <w:tc>
          <w:tcPr>
            <w:tcW w:w="1732" w:type="dxa"/>
            <w:vAlign w:val="center"/>
          </w:tcPr>
          <w:p w:rsidR="00631E69" w:rsidRDefault="00F40990">
            <w:pPr>
              <w:jc w:val="center"/>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w:t>
            </w: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第一次开工预付款</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43"/>
        </w:trPr>
        <w:tc>
          <w:tcPr>
            <w:tcW w:w="2714" w:type="dxa"/>
            <w:gridSpan w:val="2"/>
            <w:vAlign w:val="center"/>
          </w:tcPr>
          <w:p w:rsidR="00631E69" w:rsidRDefault="00F40990">
            <w:pPr>
              <w:jc w:val="cente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3</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6</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szCs w:val="21"/>
              </w:rPr>
              <w:t>9</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43"/>
        </w:trPr>
        <w:tc>
          <w:tcPr>
            <w:tcW w:w="2714" w:type="dxa"/>
            <w:gridSpan w:val="2"/>
            <w:vAlign w:val="center"/>
          </w:tcPr>
          <w:p w:rsidR="00631E69" w:rsidRDefault="00F40990">
            <w:pPr>
              <w:jc w:val="center"/>
              <w:rPr>
                <w:rFonts w:ascii="宋体" w:hAnsi="宋体"/>
                <w:szCs w:val="21"/>
              </w:rPr>
            </w:pPr>
            <w:r>
              <w:rPr>
                <w:rFonts w:ascii="宋体" w:hAnsi="宋体" w:hint="eastAsia"/>
                <w:szCs w:val="21"/>
              </w:rPr>
              <w:t>10</w:t>
            </w:r>
            <w:r>
              <w:rPr>
                <w:rFonts w:ascii="宋体" w:hAnsi="宋体" w:hint="eastAsia"/>
                <w:szCs w:val="21"/>
              </w:rPr>
              <w:t>～</w:t>
            </w:r>
            <w:r>
              <w:rPr>
                <w:rFonts w:ascii="宋体" w:hAnsi="宋体" w:hint="eastAsia"/>
                <w:szCs w:val="21"/>
              </w:rPr>
              <w:t>12</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13</w:t>
            </w:r>
            <w:r>
              <w:rPr>
                <w:rFonts w:ascii="宋体" w:hAnsi="宋体" w:hint="eastAsia"/>
                <w:szCs w:val="21"/>
              </w:rPr>
              <w:t>～</w:t>
            </w:r>
            <w:r>
              <w:rPr>
                <w:rFonts w:ascii="宋体" w:hAnsi="宋体" w:hint="eastAsia"/>
                <w:szCs w:val="21"/>
              </w:rPr>
              <w:t>15</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缺陷责任期</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小计</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F40990">
            <w:pPr>
              <w:jc w:val="center"/>
              <w:rPr>
                <w:rFonts w:ascii="宋体" w:hAnsi="宋体"/>
                <w:szCs w:val="21"/>
              </w:rPr>
            </w:pPr>
            <w:r>
              <w:rPr>
                <w:rFonts w:ascii="宋体" w:hAnsi="宋体" w:hint="eastAsia"/>
                <w:szCs w:val="21"/>
              </w:rPr>
              <w:t>100</w:t>
            </w:r>
            <w:r>
              <w:rPr>
                <w:rFonts w:ascii="宋体" w:hAnsi="宋体" w:hint="eastAsia"/>
                <w:szCs w:val="21"/>
              </w:rPr>
              <w:t>．</w:t>
            </w:r>
            <w:r>
              <w:rPr>
                <w:rFonts w:ascii="宋体" w:hAnsi="宋体" w:hint="eastAsia"/>
                <w:szCs w:val="21"/>
              </w:rPr>
              <w:t>00</w:t>
            </w: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43"/>
        </w:trPr>
        <w:tc>
          <w:tcPr>
            <w:tcW w:w="9639" w:type="dxa"/>
            <w:gridSpan w:val="6"/>
            <w:vAlign w:val="center"/>
          </w:tcPr>
          <w:p w:rsidR="00631E69" w:rsidRDefault="00F40990">
            <w:pPr>
              <w:jc w:val="left"/>
              <w:rPr>
                <w:rFonts w:ascii="宋体" w:hAnsi="宋体"/>
                <w:szCs w:val="21"/>
              </w:rPr>
            </w:pPr>
            <w:r>
              <w:rPr>
                <w:rFonts w:ascii="宋体" w:hAnsi="宋体" w:hint="eastAsia"/>
                <w:szCs w:val="21"/>
              </w:rPr>
              <w:t>投标价：</w:t>
            </w:r>
          </w:p>
        </w:tc>
      </w:tr>
      <w:tr w:rsidR="00631E69">
        <w:trPr>
          <w:trHeight w:val="3487"/>
        </w:trPr>
        <w:tc>
          <w:tcPr>
            <w:tcW w:w="717" w:type="dxa"/>
            <w:vAlign w:val="center"/>
          </w:tcPr>
          <w:p w:rsidR="00631E69" w:rsidRDefault="00F40990">
            <w:pPr>
              <w:jc w:val="center"/>
              <w:rPr>
                <w:rFonts w:ascii="宋体" w:hAnsi="宋体"/>
                <w:szCs w:val="21"/>
              </w:rPr>
            </w:pPr>
            <w:r>
              <w:rPr>
                <w:rFonts w:ascii="宋体" w:hAnsi="宋体" w:hint="eastAsia"/>
                <w:szCs w:val="21"/>
              </w:rPr>
              <w:t>说</w:t>
            </w:r>
          </w:p>
          <w:p w:rsidR="00631E69" w:rsidRDefault="00631E69">
            <w:pPr>
              <w:jc w:val="center"/>
              <w:rPr>
                <w:rFonts w:ascii="宋体" w:hAnsi="宋体"/>
                <w:szCs w:val="21"/>
              </w:rPr>
            </w:pPr>
          </w:p>
          <w:p w:rsidR="00631E69" w:rsidRDefault="00631E69">
            <w:pPr>
              <w:jc w:val="center"/>
              <w:rPr>
                <w:rFonts w:ascii="宋体" w:hAnsi="宋体"/>
                <w:szCs w:val="21"/>
              </w:rPr>
            </w:pPr>
          </w:p>
          <w:p w:rsidR="00631E69" w:rsidRDefault="00631E69">
            <w:pPr>
              <w:jc w:val="center"/>
              <w:rPr>
                <w:rFonts w:ascii="宋体" w:hAnsi="宋体"/>
                <w:szCs w:val="21"/>
              </w:rPr>
            </w:pPr>
          </w:p>
          <w:p w:rsidR="00631E69" w:rsidRDefault="00631E69">
            <w:pPr>
              <w:jc w:val="center"/>
              <w:rPr>
                <w:rFonts w:ascii="宋体" w:hAnsi="宋体"/>
                <w:szCs w:val="21"/>
              </w:rPr>
            </w:pPr>
          </w:p>
          <w:p w:rsidR="00631E69" w:rsidRDefault="00631E69">
            <w:pPr>
              <w:jc w:val="center"/>
              <w:rPr>
                <w:rFonts w:ascii="宋体" w:hAnsi="宋体"/>
                <w:szCs w:val="21"/>
              </w:rPr>
            </w:pPr>
          </w:p>
          <w:p w:rsidR="00631E69" w:rsidRDefault="00F40990">
            <w:pPr>
              <w:jc w:val="center"/>
              <w:rPr>
                <w:rFonts w:ascii="宋体" w:hAnsi="宋体"/>
                <w:szCs w:val="21"/>
              </w:rPr>
            </w:pPr>
            <w:r>
              <w:rPr>
                <w:rFonts w:ascii="宋体" w:hAnsi="宋体" w:hint="eastAsia"/>
                <w:szCs w:val="21"/>
              </w:rPr>
              <w:t>明</w:t>
            </w:r>
          </w:p>
        </w:tc>
        <w:tc>
          <w:tcPr>
            <w:tcW w:w="8922" w:type="dxa"/>
            <w:gridSpan w:val="5"/>
            <w:vAlign w:val="center"/>
          </w:tcPr>
          <w:p w:rsidR="00631E69" w:rsidRDefault="00631E69">
            <w:pPr>
              <w:widowControl/>
              <w:jc w:val="center"/>
              <w:rPr>
                <w:rFonts w:ascii="宋体" w:hAnsi="宋体"/>
                <w:szCs w:val="21"/>
              </w:rPr>
            </w:pPr>
          </w:p>
          <w:p w:rsidR="00631E69" w:rsidRDefault="00631E69">
            <w:pPr>
              <w:jc w:val="center"/>
              <w:rPr>
                <w:rFonts w:ascii="宋体" w:hAnsi="宋体"/>
                <w:szCs w:val="21"/>
              </w:rPr>
            </w:pPr>
          </w:p>
        </w:tc>
      </w:tr>
    </w:tbl>
    <w:p w:rsidR="00631E69" w:rsidRDefault="00631E69">
      <w:pPr>
        <w:jc w:val="center"/>
        <w:rPr>
          <w:rFonts w:ascii="隶书" w:eastAsia="隶书" w:hAnsi="宋体"/>
          <w:sz w:val="24"/>
        </w:rPr>
      </w:pPr>
    </w:p>
    <w:p w:rsidR="00631E69" w:rsidRDefault="00F40990">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投标人可按附表一的工程进度估算并填写本表。</w:t>
      </w:r>
    </w:p>
    <w:p w:rsidR="00631E69" w:rsidRDefault="00F40990">
      <w:pPr>
        <w:ind w:left="630" w:hanging="630"/>
        <w:rPr>
          <w:rFonts w:ascii="宋体" w:hAnsi="宋体"/>
          <w:szCs w:val="21"/>
        </w:rPr>
      </w:pPr>
      <w:r>
        <w:rPr>
          <w:rFonts w:ascii="宋体" w:hAnsi="宋体" w:hint="eastAsia"/>
          <w:szCs w:val="21"/>
        </w:rPr>
        <w:t xml:space="preserve">    2.</w:t>
      </w:r>
      <w:r>
        <w:rPr>
          <w:rFonts w:ascii="宋体" w:hAnsi="宋体" w:hint="eastAsia"/>
          <w:szCs w:val="21"/>
        </w:rPr>
        <w:t>用款额按所报单价和总额价估算，不包括价格调整和暂列金额、暂估价，但应考虑开工预付款的扣回、质量保证金的扣留以及签发付款证书后到实际支付的时间间隔。</w:t>
      </w:r>
    </w:p>
    <w:p w:rsidR="00631E69" w:rsidRDefault="00631E69">
      <w:pPr>
        <w:rPr>
          <w:rFonts w:ascii="宋体" w:hAnsi="宋体"/>
          <w:sz w:val="24"/>
        </w:rPr>
      </w:pPr>
    </w:p>
    <w:p w:rsidR="00631E69" w:rsidRDefault="00F40990" w:rsidP="00631E69">
      <w:pPr>
        <w:pStyle w:val="1"/>
        <w:keepNext w:val="0"/>
        <w:keepLines w:val="0"/>
        <w:pageBreakBefore/>
        <w:spacing w:beforeLines="100" w:afterLines="150" w:line="360" w:lineRule="exact"/>
        <w:jc w:val="center"/>
        <w:rPr>
          <w:rFonts w:ascii="黑体" w:eastAsia="黑体" w:hAnsi="宋体"/>
          <w:sz w:val="28"/>
          <w:szCs w:val="28"/>
        </w:rPr>
      </w:pPr>
      <w:r>
        <w:rPr>
          <w:rFonts w:ascii="黑体" w:eastAsia="黑体" w:hAnsi="宋体" w:hint="eastAsia"/>
          <w:sz w:val="28"/>
          <w:szCs w:val="28"/>
        </w:rPr>
        <w:t>五</w:t>
      </w:r>
      <w:r>
        <w:rPr>
          <w:rFonts w:ascii="黑体" w:eastAsia="黑体" w:hAnsi="宋体"/>
          <w:sz w:val="28"/>
          <w:szCs w:val="28"/>
        </w:rPr>
        <w:t>、项目管理机构</w:t>
      </w:r>
      <w:bookmarkEnd w:id="262"/>
      <w:bookmarkEnd w:id="263"/>
      <w:bookmarkEnd w:id="264"/>
      <w:bookmarkEnd w:id="265"/>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631E69">
        <w:trPr>
          <w:trHeight w:val="7873"/>
          <w:jc w:val="center"/>
        </w:trPr>
        <w:tc>
          <w:tcPr>
            <w:tcW w:w="9639" w:type="dxa"/>
          </w:tcPr>
          <w:p w:rsidR="00631E69" w:rsidRDefault="00631E69">
            <w:pPr>
              <w:rPr>
                <w:rFonts w:ascii="宋体" w:hAnsi="宋体"/>
                <w:szCs w:val="21"/>
              </w:rPr>
            </w:pPr>
          </w:p>
          <w:p w:rsidR="00631E69" w:rsidRDefault="00F40990">
            <w:pPr>
              <w:rPr>
                <w:rFonts w:ascii="宋体" w:hAnsi="宋体"/>
                <w:szCs w:val="21"/>
              </w:rPr>
            </w:pPr>
            <w:r>
              <w:rPr>
                <w:rFonts w:ascii="宋体" w:hAnsi="宋体" w:hint="eastAsia"/>
                <w:szCs w:val="21"/>
              </w:rPr>
              <w:t>拟为承包本标段工程设立的组织机构以框图方式表示</w:t>
            </w:r>
            <w:r>
              <w:rPr>
                <w:rFonts w:ascii="宋体" w:hAnsi="宋体" w:hint="eastAsia"/>
                <w:szCs w:val="21"/>
              </w:rPr>
              <w:t>：</w:t>
            </w:r>
          </w:p>
        </w:tc>
      </w:tr>
      <w:tr w:rsidR="00631E69">
        <w:trPr>
          <w:trHeight w:val="4068"/>
          <w:jc w:val="center"/>
        </w:trPr>
        <w:tc>
          <w:tcPr>
            <w:tcW w:w="9639" w:type="dxa"/>
          </w:tcPr>
          <w:p w:rsidR="00631E69" w:rsidRDefault="00631E69">
            <w:pPr>
              <w:rPr>
                <w:rFonts w:ascii="宋体" w:hAnsi="宋体"/>
                <w:szCs w:val="21"/>
              </w:rPr>
            </w:pPr>
          </w:p>
          <w:p w:rsidR="00631E69" w:rsidRDefault="00F40990">
            <w:pPr>
              <w:rPr>
                <w:rFonts w:ascii="宋体" w:hAnsi="宋体"/>
                <w:szCs w:val="21"/>
              </w:rPr>
            </w:pPr>
            <w:r>
              <w:rPr>
                <w:rFonts w:ascii="宋体" w:hAnsi="宋体" w:hint="eastAsia"/>
                <w:szCs w:val="21"/>
              </w:rPr>
              <w:t>说明</w:t>
            </w:r>
          </w:p>
        </w:tc>
      </w:tr>
    </w:tbl>
    <w:p w:rsidR="00631E69" w:rsidRDefault="00631E69"/>
    <w:p w:rsidR="00631E69" w:rsidRDefault="00F40990" w:rsidP="00631E69">
      <w:pPr>
        <w:pStyle w:val="1"/>
        <w:spacing w:beforeLines="100" w:afterLines="150" w:line="360" w:lineRule="exact"/>
        <w:jc w:val="center"/>
        <w:rPr>
          <w:rFonts w:ascii="黑体" w:eastAsia="黑体" w:hAnsi="宋体"/>
          <w:sz w:val="28"/>
          <w:szCs w:val="28"/>
        </w:rPr>
      </w:pPr>
      <w:bookmarkStart w:id="272" w:name="_Toc485889072"/>
      <w:bookmarkStart w:id="273" w:name="_Toc18211"/>
      <w:bookmarkStart w:id="274" w:name="_Toc234382977"/>
      <w:bookmarkStart w:id="275" w:name="_Toc486277938"/>
      <w:r>
        <w:rPr>
          <w:rFonts w:ascii="黑体" w:eastAsia="黑体" w:hAnsi="宋体" w:hint="eastAsia"/>
          <w:sz w:val="28"/>
          <w:szCs w:val="28"/>
        </w:rPr>
        <w:t>六、资格审查资料</w:t>
      </w:r>
      <w:bookmarkEnd w:id="272"/>
      <w:bookmarkEnd w:id="273"/>
      <w:bookmarkEnd w:id="274"/>
      <w:bookmarkEnd w:id="275"/>
    </w:p>
    <w:p w:rsidR="00631E69" w:rsidRDefault="00F40990" w:rsidP="00631E69">
      <w:pPr>
        <w:pStyle w:val="1"/>
        <w:spacing w:beforeLines="100" w:afterLines="150" w:line="360" w:lineRule="exact"/>
        <w:jc w:val="center"/>
        <w:rPr>
          <w:rFonts w:ascii="黑体" w:eastAsia="黑体" w:hAnsi="宋体"/>
          <w:sz w:val="28"/>
          <w:szCs w:val="28"/>
        </w:rPr>
      </w:pPr>
      <w:bookmarkStart w:id="276" w:name="_Toc486277939"/>
      <w:bookmarkStart w:id="277" w:name="_Toc234382978"/>
      <w:bookmarkStart w:id="278" w:name="_Toc9432"/>
      <w:bookmarkStart w:id="279" w:name="_Toc485889073"/>
      <w:r>
        <w:rPr>
          <w:rFonts w:ascii="黑体" w:eastAsia="黑体" w:hAnsi="宋体" w:hint="eastAsia"/>
          <w:sz w:val="28"/>
          <w:szCs w:val="28"/>
        </w:rPr>
        <w:t>（一）投标人基本情况表</w:t>
      </w:r>
      <w:bookmarkEnd w:id="276"/>
      <w:bookmarkEnd w:id="277"/>
      <w:bookmarkEnd w:id="278"/>
      <w:bookmarkEnd w:id="279"/>
    </w:p>
    <w:tbl>
      <w:tblPr>
        <w:tblW w:w="963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942"/>
        <w:gridCol w:w="1010"/>
        <w:gridCol w:w="1070"/>
        <w:gridCol w:w="1416"/>
        <w:gridCol w:w="350"/>
        <w:gridCol w:w="1212"/>
        <w:gridCol w:w="557"/>
        <w:gridCol w:w="966"/>
        <w:gridCol w:w="1116"/>
      </w:tblGrid>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投标人名称</w:t>
            </w:r>
          </w:p>
        </w:tc>
        <w:tc>
          <w:tcPr>
            <w:tcW w:w="7697" w:type="dxa"/>
            <w:gridSpan w:val="8"/>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注册地址</w:t>
            </w:r>
          </w:p>
        </w:tc>
        <w:tc>
          <w:tcPr>
            <w:tcW w:w="3846" w:type="dxa"/>
            <w:gridSpan w:val="4"/>
            <w:vAlign w:val="center"/>
          </w:tcPr>
          <w:p w:rsidR="00631E69" w:rsidRDefault="00631E69">
            <w:pPr>
              <w:autoSpaceDE w:val="0"/>
              <w:autoSpaceDN w:val="0"/>
              <w:adjustRightInd w:val="0"/>
              <w:jc w:val="center"/>
              <w:rPr>
                <w:rFonts w:ascii="宋体" w:hAnsi="宋体"/>
                <w:kern w:val="0"/>
                <w:szCs w:val="21"/>
              </w:rPr>
            </w:pPr>
          </w:p>
        </w:tc>
        <w:tc>
          <w:tcPr>
            <w:tcW w:w="121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邮政编码</w:t>
            </w:r>
          </w:p>
        </w:tc>
        <w:tc>
          <w:tcPr>
            <w:tcW w:w="2639" w:type="dxa"/>
            <w:gridSpan w:val="3"/>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Merge w:val="restart"/>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联系方式</w:t>
            </w:r>
          </w:p>
        </w:tc>
        <w:tc>
          <w:tcPr>
            <w:tcW w:w="1010"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联系人</w:t>
            </w:r>
          </w:p>
        </w:tc>
        <w:tc>
          <w:tcPr>
            <w:tcW w:w="2836" w:type="dxa"/>
            <w:gridSpan w:val="3"/>
            <w:vAlign w:val="center"/>
          </w:tcPr>
          <w:p w:rsidR="00631E69" w:rsidRDefault="00631E69">
            <w:pPr>
              <w:autoSpaceDE w:val="0"/>
              <w:autoSpaceDN w:val="0"/>
              <w:adjustRightInd w:val="0"/>
              <w:jc w:val="center"/>
              <w:rPr>
                <w:rFonts w:ascii="宋体" w:hAnsi="宋体"/>
                <w:kern w:val="0"/>
                <w:szCs w:val="21"/>
              </w:rPr>
            </w:pPr>
          </w:p>
        </w:tc>
        <w:tc>
          <w:tcPr>
            <w:tcW w:w="121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电</w:t>
            </w:r>
            <w:r>
              <w:rPr>
                <w:rFonts w:ascii="宋体" w:hAnsi="宋体" w:hint="eastAsia"/>
                <w:kern w:val="0"/>
                <w:szCs w:val="21"/>
              </w:rPr>
              <w:t xml:space="preserve"> </w:t>
            </w:r>
            <w:r>
              <w:rPr>
                <w:rFonts w:ascii="宋体" w:hAnsi="宋体" w:cs="MingLiU" w:hint="eastAsia"/>
                <w:kern w:val="0"/>
                <w:szCs w:val="21"/>
              </w:rPr>
              <w:t>话</w:t>
            </w:r>
          </w:p>
        </w:tc>
        <w:tc>
          <w:tcPr>
            <w:tcW w:w="2639" w:type="dxa"/>
            <w:gridSpan w:val="3"/>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Merge/>
            <w:vAlign w:val="center"/>
          </w:tcPr>
          <w:p w:rsidR="00631E69" w:rsidRDefault="00631E69">
            <w:pPr>
              <w:autoSpaceDE w:val="0"/>
              <w:autoSpaceDN w:val="0"/>
              <w:adjustRightInd w:val="0"/>
              <w:jc w:val="center"/>
              <w:rPr>
                <w:rFonts w:ascii="宋体" w:hAnsi="宋体"/>
                <w:kern w:val="0"/>
                <w:szCs w:val="21"/>
              </w:rPr>
            </w:pPr>
          </w:p>
        </w:tc>
        <w:tc>
          <w:tcPr>
            <w:tcW w:w="1010" w:type="dxa"/>
            <w:vAlign w:val="center"/>
          </w:tcPr>
          <w:p w:rsidR="00631E69" w:rsidRDefault="00F40990">
            <w:pPr>
              <w:tabs>
                <w:tab w:val="left" w:pos="540"/>
              </w:tabs>
              <w:autoSpaceDE w:val="0"/>
              <w:autoSpaceDN w:val="0"/>
              <w:adjustRightInd w:val="0"/>
              <w:jc w:val="center"/>
              <w:rPr>
                <w:rFonts w:ascii="宋体" w:hAnsi="宋体"/>
                <w:kern w:val="0"/>
                <w:szCs w:val="21"/>
              </w:rPr>
            </w:pPr>
            <w:r>
              <w:rPr>
                <w:rFonts w:ascii="宋体" w:hAnsi="宋体" w:cs="MingLiU" w:hint="eastAsia"/>
                <w:kern w:val="0"/>
                <w:szCs w:val="21"/>
              </w:rPr>
              <w:t>传</w:t>
            </w:r>
            <w:r>
              <w:rPr>
                <w:rFonts w:ascii="宋体" w:hAnsi="宋体" w:hint="eastAsia"/>
                <w:kern w:val="0"/>
                <w:szCs w:val="21"/>
              </w:rPr>
              <w:t xml:space="preserve"> </w:t>
            </w:r>
            <w:r>
              <w:rPr>
                <w:rFonts w:ascii="宋体" w:hAnsi="宋体" w:cs="MingLiU" w:hint="eastAsia"/>
                <w:kern w:val="0"/>
                <w:szCs w:val="21"/>
              </w:rPr>
              <w:t>真</w:t>
            </w:r>
          </w:p>
        </w:tc>
        <w:tc>
          <w:tcPr>
            <w:tcW w:w="2836" w:type="dxa"/>
            <w:gridSpan w:val="3"/>
            <w:vAlign w:val="center"/>
          </w:tcPr>
          <w:p w:rsidR="00631E69" w:rsidRDefault="00631E69">
            <w:pPr>
              <w:autoSpaceDE w:val="0"/>
              <w:autoSpaceDN w:val="0"/>
              <w:adjustRightInd w:val="0"/>
              <w:jc w:val="center"/>
              <w:rPr>
                <w:rFonts w:ascii="宋体" w:hAnsi="宋体"/>
                <w:kern w:val="0"/>
                <w:szCs w:val="21"/>
              </w:rPr>
            </w:pPr>
          </w:p>
        </w:tc>
        <w:tc>
          <w:tcPr>
            <w:tcW w:w="121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电子邮件</w:t>
            </w:r>
          </w:p>
        </w:tc>
        <w:tc>
          <w:tcPr>
            <w:tcW w:w="2639" w:type="dxa"/>
            <w:gridSpan w:val="3"/>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法定代表人</w:t>
            </w:r>
          </w:p>
        </w:tc>
        <w:tc>
          <w:tcPr>
            <w:tcW w:w="1010"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631E69" w:rsidRDefault="00631E69">
            <w:pPr>
              <w:autoSpaceDE w:val="0"/>
              <w:autoSpaceDN w:val="0"/>
              <w:adjustRightInd w:val="0"/>
              <w:jc w:val="center"/>
              <w:rPr>
                <w:rFonts w:ascii="宋体" w:hAnsi="宋体"/>
                <w:kern w:val="0"/>
                <w:szCs w:val="21"/>
              </w:rPr>
            </w:pPr>
          </w:p>
        </w:tc>
        <w:tc>
          <w:tcPr>
            <w:tcW w:w="1416"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631E69" w:rsidRDefault="00631E69">
            <w:pPr>
              <w:autoSpaceDE w:val="0"/>
              <w:autoSpaceDN w:val="0"/>
              <w:adjustRightInd w:val="0"/>
              <w:jc w:val="center"/>
              <w:rPr>
                <w:rFonts w:ascii="宋体" w:hAnsi="宋体"/>
                <w:kern w:val="0"/>
                <w:szCs w:val="21"/>
              </w:rPr>
            </w:pPr>
          </w:p>
        </w:tc>
        <w:tc>
          <w:tcPr>
            <w:tcW w:w="966"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技术负责人</w:t>
            </w:r>
          </w:p>
        </w:tc>
        <w:tc>
          <w:tcPr>
            <w:tcW w:w="1010"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姓名</w:t>
            </w:r>
          </w:p>
        </w:tc>
        <w:tc>
          <w:tcPr>
            <w:tcW w:w="1070" w:type="dxa"/>
            <w:vAlign w:val="center"/>
          </w:tcPr>
          <w:p w:rsidR="00631E69" w:rsidRDefault="00631E69">
            <w:pPr>
              <w:autoSpaceDE w:val="0"/>
              <w:autoSpaceDN w:val="0"/>
              <w:adjustRightInd w:val="0"/>
              <w:jc w:val="center"/>
              <w:rPr>
                <w:rFonts w:ascii="宋体" w:hAnsi="宋体"/>
                <w:kern w:val="0"/>
                <w:szCs w:val="21"/>
              </w:rPr>
            </w:pPr>
          </w:p>
        </w:tc>
        <w:tc>
          <w:tcPr>
            <w:tcW w:w="1416"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技术职称</w:t>
            </w:r>
          </w:p>
        </w:tc>
        <w:tc>
          <w:tcPr>
            <w:tcW w:w="2119" w:type="dxa"/>
            <w:gridSpan w:val="3"/>
            <w:vAlign w:val="center"/>
          </w:tcPr>
          <w:p w:rsidR="00631E69" w:rsidRDefault="00631E69">
            <w:pPr>
              <w:autoSpaceDE w:val="0"/>
              <w:autoSpaceDN w:val="0"/>
              <w:adjustRightInd w:val="0"/>
              <w:jc w:val="center"/>
              <w:rPr>
                <w:rFonts w:ascii="宋体" w:hAnsi="宋体"/>
                <w:kern w:val="0"/>
                <w:szCs w:val="21"/>
              </w:rPr>
            </w:pPr>
          </w:p>
        </w:tc>
        <w:tc>
          <w:tcPr>
            <w:tcW w:w="966"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电话</w:t>
            </w:r>
          </w:p>
        </w:tc>
        <w:tc>
          <w:tcPr>
            <w:tcW w:w="1116" w:type="dxa"/>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成立时间</w:t>
            </w:r>
          </w:p>
        </w:tc>
        <w:tc>
          <w:tcPr>
            <w:tcW w:w="2080" w:type="dxa"/>
            <w:gridSpan w:val="2"/>
            <w:vAlign w:val="center"/>
          </w:tcPr>
          <w:p w:rsidR="00631E69" w:rsidRDefault="00631E69">
            <w:pPr>
              <w:autoSpaceDE w:val="0"/>
              <w:autoSpaceDN w:val="0"/>
              <w:adjustRightInd w:val="0"/>
              <w:jc w:val="center"/>
              <w:rPr>
                <w:rFonts w:ascii="宋体" w:hAnsi="宋体"/>
                <w:kern w:val="0"/>
                <w:szCs w:val="21"/>
              </w:rPr>
            </w:pPr>
          </w:p>
        </w:tc>
        <w:tc>
          <w:tcPr>
            <w:tcW w:w="5617" w:type="dxa"/>
            <w:gridSpan w:val="6"/>
            <w:vAlign w:val="center"/>
          </w:tcPr>
          <w:p w:rsidR="00631E69" w:rsidRDefault="00F40990">
            <w:pPr>
              <w:autoSpaceDE w:val="0"/>
              <w:autoSpaceDN w:val="0"/>
              <w:adjustRightInd w:val="0"/>
              <w:ind w:leftChars="50" w:left="105"/>
              <w:jc w:val="center"/>
              <w:rPr>
                <w:rFonts w:ascii="宋体" w:hAnsi="宋体"/>
                <w:kern w:val="0"/>
                <w:szCs w:val="21"/>
                <w:u w:val="single"/>
              </w:rPr>
            </w:pPr>
            <w:r>
              <w:rPr>
                <w:rFonts w:ascii="宋体" w:hAnsi="宋体" w:cs="MingLiU" w:hint="eastAsia"/>
                <w:kern w:val="0"/>
                <w:szCs w:val="21"/>
              </w:rPr>
              <w:t>员工总人数：</w:t>
            </w: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企业资质等级</w:t>
            </w:r>
          </w:p>
        </w:tc>
        <w:tc>
          <w:tcPr>
            <w:tcW w:w="2080" w:type="dxa"/>
            <w:gridSpan w:val="2"/>
            <w:vAlign w:val="center"/>
          </w:tcPr>
          <w:p w:rsidR="00631E69" w:rsidRDefault="00631E69">
            <w:pPr>
              <w:autoSpaceDE w:val="0"/>
              <w:autoSpaceDN w:val="0"/>
              <w:adjustRightInd w:val="0"/>
              <w:jc w:val="center"/>
              <w:rPr>
                <w:rFonts w:ascii="宋体" w:hAnsi="宋体"/>
                <w:kern w:val="0"/>
                <w:szCs w:val="21"/>
              </w:rPr>
            </w:pPr>
          </w:p>
        </w:tc>
        <w:tc>
          <w:tcPr>
            <w:tcW w:w="1416" w:type="dxa"/>
            <w:vMerge w:val="restart"/>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其中</w:t>
            </w:r>
          </w:p>
        </w:tc>
        <w:tc>
          <w:tcPr>
            <w:tcW w:w="2119" w:type="dxa"/>
            <w:gridSpan w:val="3"/>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项目经理</w:t>
            </w:r>
          </w:p>
        </w:tc>
        <w:tc>
          <w:tcPr>
            <w:tcW w:w="2082" w:type="dxa"/>
            <w:gridSpan w:val="2"/>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营业执照号</w:t>
            </w:r>
          </w:p>
        </w:tc>
        <w:tc>
          <w:tcPr>
            <w:tcW w:w="2080" w:type="dxa"/>
            <w:gridSpan w:val="2"/>
            <w:vAlign w:val="center"/>
          </w:tcPr>
          <w:p w:rsidR="00631E69" w:rsidRDefault="00631E69">
            <w:pPr>
              <w:autoSpaceDE w:val="0"/>
              <w:autoSpaceDN w:val="0"/>
              <w:adjustRightInd w:val="0"/>
              <w:jc w:val="center"/>
              <w:rPr>
                <w:rFonts w:ascii="宋体" w:hAnsi="宋体"/>
                <w:kern w:val="0"/>
                <w:szCs w:val="21"/>
              </w:rPr>
            </w:pPr>
          </w:p>
        </w:tc>
        <w:tc>
          <w:tcPr>
            <w:tcW w:w="1416" w:type="dxa"/>
            <w:vMerge/>
            <w:vAlign w:val="center"/>
          </w:tcPr>
          <w:p w:rsidR="00631E69" w:rsidRDefault="00631E69">
            <w:pPr>
              <w:autoSpaceDE w:val="0"/>
              <w:autoSpaceDN w:val="0"/>
              <w:adjustRightInd w:val="0"/>
              <w:jc w:val="center"/>
              <w:rPr>
                <w:rFonts w:ascii="宋体" w:hAnsi="宋体"/>
                <w:kern w:val="0"/>
                <w:szCs w:val="21"/>
              </w:rPr>
            </w:pPr>
          </w:p>
        </w:tc>
        <w:tc>
          <w:tcPr>
            <w:tcW w:w="2119" w:type="dxa"/>
            <w:gridSpan w:val="3"/>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高级职称人员</w:t>
            </w:r>
          </w:p>
        </w:tc>
        <w:tc>
          <w:tcPr>
            <w:tcW w:w="2082" w:type="dxa"/>
            <w:gridSpan w:val="2"/>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注册资金</w:t>
            </w:r>
          </w:p>
        </w:tc>
        <w:tc>
          <w:tcPr>
            <w:tcW w:w="2080" w:type="dxa"/>
            <w:gridSpan w:val="2"/>
            <w:vAlign w:val="center"/>
          </w:tcPr>
          <w:p w:rsidR="00631E69" w:rsidRDefault="00631E69">
            <w:pPr>
              <w:autoSpaceDE w:val="0"/>
              <w:autoSpaceDN w:val="0"/>
              <w:adjustRightInd w:val="0"/>
              <w:jc w:val="center"/>
              <w:rPr>
                <w:rFonts w:ascii="宋体" w:hAnsi="宋体"/>
                <w:kern w:val="0"/>
                <w:szCs w:val="21"/>
              </w:rPr>
            </w:pPr>
          </w:p>
        </w:tc>
        <w:tc>
          <w:tcPr>
            <w:tcW w:w="1416" w:type="dxa"/>
            <w:vMerge/>
            <w:vAlign w:val="center"/>
          </w:tcPr>
          <w:p w:rsidR="00631E69" w:rsidRDefault="00631E69">
            <w:pPr>
              <w:autoSpaceDE w:val="0"/>
              <w:autoSpaceDN w:val="0"/>
              <w:adjustRightInd w:val="0"/>
              <w:jc w:val="center"/>
              <w:rPr>
                <w:rFonts w:ascii="宋体" w:hAnsi="宋体"/>
                <w:kern w:val="0"/>
                <w:szCs w:val="21"/>
              </w:rPr>
            </w:pPr>
          </w:p>
        </w:tc>
        <w:tc>
          <w:tcPr>
            <w:tcW w:w="2119" w:type="dxa"/>
            <w:gridSpan w:val="3"/>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中级职称人员</w:t>
            </w:r>
          </w:p>
        </w:tc>
        <w:tc>
          <w:tcPr>
            <w:tcW w:w="2082" w:type="dxa"/>
            <w:gridSpan w:val="2"/>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基本账户开户银行</w:t>
            </w:r>
          </w:p>
        </w:tc>
        <w:tc>
          <w:tcPr>
            <w:tcW w:w="2080" w:type="dxa"/>
            <w:gridSpan w:val="2"/>
            <w:vAlign w:val="center"/>
          </w:tcPr>
          <w:p w:rsidR="00631E69" w:rsidRDefault="00631E69">
            <w:pPr>
              <w:autoSpaceDE w:val="0"/>
              <w:autoSpaceDN w:val="0"/>
              <w:adjustRightInd w:val="0"/>
              <w:jc w:val="center"/>
              <w:rPr>
                <w:rFonts w:ascii="宋体" w:hAnsi="宋体"/>
                <w:kern w:val="0"/>
                <w:szCs w:val="21"/>
              </w:rPr>
            </w:pPr>
          </w:p>
        </w:tc>
        <w:tc>
          <w:tcPr>
            <w:tcW w:w="1416" w:type="dxa"/>
            <w:vMerge/>
            <w:vAlign w:val="center"/>
          </w:tcPr>
          <w:p w:rsidR="00631E69" w:rsidRDefault="00631E69">
            <w:pPr>
              <w:autoSpaceDE w:val="0"/>
              <w:autoSpaceDN w:val="0"/>
              <w:adjustRightInd w:val="0"/>
              <w:jc w:val="center"/>
              <w:rPr>
                <w:rFonts w:ascii="宋体" w:hAnsi="宋体"/>
                <w:kern w:val="0"/>
                <w:szCs w:val="21"/>
              </w:rPr>
            </w:pPr>
          </w:p>
        </w:tc>
        <w:tc>
          <w:tcPr>
            <w:tcW w:w="2119" w:type="dxa"/>
            <w:gridSpan w:val="3"/>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初级职称人员</w:t>
            </w:r>
          </w:p>
        </w:tc>
        <w:tc>
          <w:tcPr>
            <w:tcW w:w="2082" w:type="dxa"/>
            <w:gridSpan w:val="2"/>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基本账户账号</w:t>
            </w:r>
          </w:p>
        </w:tc>
        <w:tc>
          <w:tcPr>
            <w:tcW w:w="2080" w:type="dxa"/>
            <w:gridSpan w:val="2"/>
            <w:vAlign w:val="center"/>
          </w:tcPr>
          <w:p w:rsidR="00631E69" w:rsidRDefault="00631E69">
            <w:pPr>
              <w:autoSpaceDE w:val="0"/>
              <w:autoSpaceDN w:val="0"/>
              <w:adjustRightInd w:val="0"/>
              <w:jc w:val="center"/>
              <w:rPr>
                <w:rFonts w:ascii="宋体" w:hAnsi="宋体"/>
                <w:kern w:val="0"/>
                <w:szCs w:val="21"/>
              </w:rPr>
            </w:pPr>
          </w:p>
        </w:tc>
        <w:tc>
          <w:tcPr>
            <w:tcW w:w="1416" w:type="dxa"/>
            <w:vMerge/>
            <w:vAlign w:val="center"/>
          </w:tcPr>
          <w:p w:rsidR="00631E69" w:rsidRDefault="00631E69">
            <w:pPr>
              <w:autoSpaceDE w:val="0"/>
              <w:autoSpaceDN w:val="0"/>
              <w:adjustRightInd w:val="0"/>
              <w:jc w:val="center"/>
              <w:rPr>
                <w:rFonts w:ascii="宋体" w:hAnsi="宋体"/>
                <w:kern w:val="0"/>
                <w:szCs w:val="21"/>
              </w:rPr>
            </w:pPr>
          </w:p>
        </w:tc>
        <w:tc>
          <w:tcPr>
            <w:tcW w:w="2119" w:type="dxa"/>
            <w:gridSpan w:val="3"/>
            <w:vAlign w:val="center"/>
          </w:tcPr>
          <w:p w:rsidR="00631E69" w:rsidRDefault="00F40990">
            <w:pPr>
              <w:tabs>
                <w:tab w:val="left" w:pos="1240"/>
              </w:tabs>
              <w:autoSpaceDE w:val="0"/>
              <w:autoSpaceDN w:val="0"/>
              <w:adjustRightInd w:val="0"/>
              <w:spacing w:before="98"/>
              <w:jc w:val="center"/>
              <w:rPr>
                <w:rFonts w:ascii="宋体" w:hAnsi="宋体"/>
                <w:kern w:val="0"/>
                <w:szCs w:val="21"/>
              </w:rPr>
            </w:pPr>
            <w:r>
              <w:rPr>
                <w:rFonts w:ascii="宋体" w:hAnsi="宋体" w:cs="MingLiU" w:hint="eastAsia"/>
                <w:kern w:val="0"/>
                <w:szCs w:val="21"/>
              </w:rPr>
              <w:t>技工</w:t>
            </w:r>
          </w:p>
        </w:tc>
        <w:tc>
          <w:tcPr>
            <w:tcW w:w="2082" w:type="dxa"/>
            <w:gridSpan w:val="2"/>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1458"/>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经营范围</w:t>
            </w:r>
          </w:p>
        </w:tc>
        <w:tc>
          <w:tcPr>
            <w:tcW w:w="7697" w:type="dxa"/>
            <w:gridSpan w:val="8"/>
            <w:vAlign w:val="center"/>
          </w:tcPr>
          <w:p w:rsidR="00631E69" w:rsidRDefault="00631E69">
            <w:pPr>
              <w:autoSpaceDE w:val="0"/>
              <w:autoSpaceDN w:val="0"/>
              <w:adjustRightInd w:val="0"/>
              <w:jc w:val="center"/>
              <w:rPr>
                <w:rFonts w:ascii="宋体" w:hAnsi="宋体"/>
                <w:kern w:val="0"/>
                <w:szCs w:val="21"/>
              </w:rPr>
            </w:pPr>
          </w:p>
        </w:tc>
      </w:tr>
      <w:tr w:rsidR="00631E69">
        <w:trPr>
          <w:trHeight w:hRule="exact" w:val="1423"/>
          <w:jc w:val="center"/>
        </w:trPr>
        <w:tc>
          <w:tcPr>
            <w:tcW w:w="1942" w:type="dxa"/>
            <w:vAlign w:val="center"/>
          </w:tcPr>
          <w:p w:rsidR="00631E69" w:rsidRDefault="00F40990">
            <w:pPr>
              <w:autoSpaceDE w:val="0"/>
              <w:autoSpaceDN w:val="0"/>
              <w:adjustRightInd w:val="0"/>
              <w:jc w:val="center"/>
              <w:rPr>
                <w:rFonts w:ascii="宋体" w:hAnsi="宋体" w:cs="MingLiU"/>
                <w:kern w:val="0"/>
                <w:szCs w:val="21"/>
              </w:rPr>
            </w:pPr>
            <w:r>
              <w:rPr>
                <w:rFonts w:ascii="宋体" w:hAnsi="宋体" w:cs="MingLiU" w:hint="eastAsia"/>
                <w:kern w:val="0"/>
                <w:szCs w:val="21"/>
              </w:rPr>
              <w:t>资产构成情况及申请人投资参股的关联企业情况</w:t>
            </w:r>
          </w:p>
        </w:tc>
        <w:tc>
          <w:tcPr>
            <w:tcW w:w="7697" w:type="dxa"/>
            <w:gridSpan w:val="8"/>
            <w:vAlign w:val="center"/>
          </w:tcPr>
          <w:p w:rsidR="00631E69" w:rsidRDefault="00631E69">
            <w:pPr>
              <w:autoSpaceDE w:val="0"/>
              <w:autoSpaceDN w:val="0"/>
              <w:adjustRightInd w:val="0"/>
              <w:rPr>
                <w:rFonts w:ascii="宋体" w:hAnsi="宋体"/>
                <w:kern w:val="0"/>
                <w:szCs w:val="21"/>
              </w:rPr>
            </w:pPr>
          </w:p>
        </w:tc>
      </w:tr>
      <w:tr w:rsidR="00631E69">
        <w:trPr>
          <w:trHeight w:hRule="exact" w:val="567"/>
          <w:jc w:val="center"/>
        </w:trPr>
        <w:tc>
          <w:tcPr>
            <w:tcW w:w="1942" w:type="dxa"/>
            <w:vAlign w:val="center"/>
          </w:tcPr>
          <w:p w:rsidR="00631E69" w:rsidRDefault="00F40990">
            <w:pPr>
              <w:autoSpaceDE w:val="0"/>
              <w:autoSpaceDN w:val="0"/>
              <w:adjustRightInd w:val="0"/>
              <w:jc w:val="center"/>
              <w:rPr>
                <w:rFonts w:ascii="宋体" w:hAnsi="宋体"/>
                <w:kern w:val="0"/>
                <w:szCs w:val="21"/>
              </w:rPr>
            </w:pPr>
            <w:r>
              <w:rPr>
                <w:rFonts w:ascii="宋体" w:hAnsi="宋体" w:cs="MingLiU" w:hint="eastAsia"/>
                <w:kern w:val="0"/>
                <w:szCs w:val="21"/>
              </w:rPr>
              <w:t>备</w:t>
            </w:r>
            <w:r>
              <w:rPr>
                <w:rFonts w:ascii="宋体" w:hAnsi="宋体" w:cs="MingLiU" w:hint="eastAsia"/>
                <w:kern w:val="0"/>
                <w:szCs w:val="21"/>
              </w:rPr>
              <w:t xml:space="preserve">    </w:t>
            </w:r>
            <w:r>
              <w:rPr>
                <w:rFonts w:ascii="宋体" w:hAnsi="宋体" w:cs="MingLiU" w:hint="eastAsia"/>
                <w:kern w:val="0"/>
                <w:szCs w:val="21"/>
              </w:rPr>
              <w:t>注</w:t>
            </w:r>
          </w:p>
        </w:tc>
        <w:tc>
          <w:tcPr>
            <w:tcW w:w="7697" w:type="dxa"/>
            <w:gridSpan w:val="8"/>
            <w:vAlign w:val="center"/>
          </w:tcPr>
          <w:p w:rsidR="00631E69" w:rsidRDefault="00631E69">
            <w:pPr>
              <w:autoSpaceDE w:val="0"/>
              <w:autoSpaceDN w:val="0"/>
              <w:adjustRightInd w:val="0"/>
              <w:jc w:val="center"/>
              <w:rPr>
                <w:rFonts w:ascii="宋体" w:hAnsi="宋体"/>
                <w:kern w:val="0"/>
                <w:szCs w:val="21"/>
              </w:rPr>
            </w:pPr>
          </w:p>
        </w:tc>
      </w:tr>
    </w:tbl>
    <w:p w:rsidR="00631E69" w:rsidRDefault="00F40990">
      <w:r>
        <w:rPr>
          <w:rFonts w:ascii="宋体" w:hAnsi="宋体" w:hint="eastAsia"/>
          <w:szCs w:val="21"/>
        </w:rPr>
        <w:t>注：</w:t>
      </w:r>
      <w:r>
        <w:rPr>
          <w:rFonts w:ascii="宋体" w:hAnsi="宋体" w:hint="eastAsia"/>
          <w:szCs w:val="21"/>
        </w:rPr>
        <w:t>1.</w:t>
      </w:r>
      <w:r>
        <w:rPr>
          <w:rFonts w:ascii="宋体" w:hAnsi="宋体" w:hint="eastAsia"/>
          <w:szCs w:val="21"/>
        </w:rPr>
        <w:t>企业法人营业执照副本（全本）、施工资质证书副本（全本）、安全生产许可证副本（全本）</w:t>
      </w:r>
      <w:r>
        <w:rPr>
          <w:rFonts w:ascii="宋体" w:hAnsi="宋体" w:hint="eastAsia"/>
          <w:szCs w:val="21"/>
        </w:rPr>
        <w:t>、</w:t>
      </w:r>
      <w:r>
        <w:rPr>
          <w:rFonts w:ascii="宋体" w:hAnsi="宋体" w:hint="eastAsia"/>
          <w:szCs w:val="21"/>
        </w:rPr>
        <w:t>基本账户开户许可证和</w:t>
      </w:r>
      <w:r>
        <w:rPr>
          <w:rFonts w:ascii="宋体" w:hAnsi="宋体" w:hint="eastAsia"/>
          <w:szCs w:val="21"/>
        </w:rPr>
        <w:t>行贿犯罪档案查询结果告知函</w:t>
      </w:r>
      <w:r>
        <w:rPr>
          <w:rFonts w:ascii="宋体" w:hAnsi="宋体" w:hint="eastAsia"/>
          <w:szCs w:val="21"/>
        </w:rPr>
        <w:t>的</w:t>
      </w:r>
      <w:r>
        <w:rPr>
          <w:rFonts w:ascii="宋体" w:hAnsi="宋体" w:hint="eastAsia"/>
          <w:szCs w:val="21"/>
        </w:rPr>
        <w:t>彩色</w:t>
      </w:r>
      <w:r>
        <w:rPr>
          <w:rFonts w:ascii="宋体" w:hAnsi="宋体" w:hint="eastAsia"/>
          <w:szCs w:val="21"/>
        </w:rPr>
        <w:t>扫描</w:t>
      </w:r>
      <w:r>
        <w:rPr>
          <w:rFonts w:ascii="宋体" w:hAnsi="宋体" w:hint="eastAsia"/>
          <w:szCs w:val="21"/>
        </w:rPr>
        <w:t>件</w:t>
      </w:r>
      <w:r>
        <w:rPr>
          <w:rFonts w:ascii="宋体" w:hAnsi="宋体" w:hint="eastAsia"/>
          <w:szCs w:val="21"/>
        </w:rPr>
        <w:t>并加盖单位章。</w:t>
      </w:r>
    </w:p>
    <w:p w:rsidR="00631E69" w:rsidRDefault="00F40990" w:rsidP="00631E69">
      <w:pPr>
        <w:pStyle w:val="1"/>
        <w:spacing w:beforeLines="100" w:afterLines="150" w:line="360" w:lineRule="exact"/>
        <w:jc w:val="center"/>
        <w:rPr>
          <w:rFonts w:ascii="黑体" w:eastAsia="黑体" w:hAnsi="宋体"/>
          <w:sz w:val="28"/>
          <w:szCs w:val="28"/>
        </w:rPr>
      </w:pPr>
      <w:bookmarkStart w:id="280" w:name="_Toc234382979"/>
      <w:bookmarkStart w:id="281" w:name="_Toc10076"/>
      <w:bookmarkStart w:id="282" w:name="_Toc486277940"/>
      <w:bookmarkStart w:id="283" w:name="_Toc485889074"/>
      <w:r>
        <w:rPr>
          <w:rFonts w:ascii="黑体" w:eastAsia="黑体" w:hAnsi="宋体" w:hint="eastAsia"/>
          <w:sz w:val="28"/>
          <w:szCs w:val="28"/>
        </w:rPr>
        <w:t>（二）投标人企业组织结构框图</w:t>
      </w:r>
      <w:bookmarkEnd w:id="280"/>
      <w:bookmarkEnd w:id="281"/>
      <w:bookmarkEnd w:id="282"/>
      <w:bookmarkEnd w:id="283"/>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39"/>
      </w:tblGrid>
      <w:tr w:rsidR="00631E69">
        <w:trPr>
          <w:trHeight w:val="8876"/>
          <w:jc w:val="center"/>
        </w:trPr>
        <w:tc>
          <w:tcPr>
            <w:tcW w:w="9639" w:type="dxa"/>
          </w:tcPr>
          <w:p w:rsidR="00631E69" w:rsidRDefault="00631E69">
            <w:pPr>
              <w:rPr>
                <w:rFonts w:cs="宋体"/>
                <w:sz w:val="24"/>
                <w:szCs w:val="21"/>
              </w:rPr>
            </w:pPr>
          </w:p>
          <w:p w:rsidR="00631E69" w:rsidRDefault="00F40990">
            <w:pPr>
              <w:rPr>
                <w:rFonts w:cs="宋体"/>
                <w:szCs w:val="21"/>
              </w:rPr>
            </w:pPr>
            <w:r>
              <w:rPr>
                <w:rFonts w:cs="宋体" w:hint="eastAsia"/>
                <w:sz w:val="24"/>
                <w:szCs w:val="21"/>
              </w:rPr>
              <w:t>以框图方式表示</w:t>
            </w:r>
            <w:r>
              <w:rPr>
                <w:rFonts w:cs="宋体" w:hint="eastAsia"/>
                <w:sz w:val="24"/>
                <w:szCs w:val="21"/>
              </w:rPr>
              <w:t>：</w:t>
            </w:r>
          </w:p>
        </w:tc>
      </w:tr>
      <w:tr w:rsidR="00631E69">
        <w:trPr>
          <w:trHeight w:val="2813"/>
          <w:jc w:val="center"/>
        </w:trPr>
        <w:tc>
          <w:tcPr>
            <w:tcW w:w="9639" w:type="dxa"/>
          </w:tcPr>
          <w:p w:rsidR="00631E69" w:rsidRDefault="00631E69">
            <w:pPr>
              <w:rPr>
                <w:rFonts w:cs="宋体"/>
                <w:sz w:val="24"/>
              </w:rPr>
            </w:pPr>
          </w:p>
          <w:p w:rsidR="00631E69" w:rsidRDefault="00F40990">
            <w:pPr>
              <w:rPr>
                <w:rFonts w:cs="宋体"/>
                <w:szCs w:val="21"/>
              </w:rPr>
            </w:pPr>
            <w:r>
              <w:rPr>
                <w:rFonts w:cs="宋体" w:hint="eastAsia"/>
                <w:szCs w:val="21"/>
              </w:rPr>
              <w:t>说明</w:t>
            </w:r>
          </w:p>
        </w:tc>
      </w:tr>
    </w:tbl>
    <w:p w:rsidR="00631E69" w:rsidRDefault="00F40990" w:rsidP="00631E69">
      <w:pPr>
        <w:pStyle w:val="1"/>
        <w:spacing w:beforeLines="100" w:afterLines="150" w:line="360" w:lineRule="exact"/>
        <w:jc w:val="center"/>
      </w:pPr>
      <w:r>
        <w:br w:type="page"/>
      </w:r>
      <w:bookmarkStart w:id="284" w:name="_Toc8347"/>
      <w:bookmarkStart w:id="285" w:name="_Toc486277941"/>
      <w:bookmarkStart w:id="286" w:name="_Toc485889075"/>
      <w:bookmarkStart w:id="287" w:name="_Toc234382980"/>
      <w:r>
        <w:rPr>
          <w:rFonts w:ascii="黑体" w:eastAsia="黑体" w:hAnsi="宋体" w:hint="eastAsia"/>
          <w:sz w:val="28"/>
          <w:szCs w:val="28"/>
        </w:rPr>
        <w:t>（三）拟委任的项目经理和项目总工资历表</w:t>
      </w:r>
      <w:bookmarkEnd w:id="284"/>
      <w:bookmarkEnd w:id="285"/>
      <w:bookmarkEnd w:id="286"/>
      <w:bookmarkEnd w:id="287"/>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54"/>
        <w:gridCol w:w="1645"/>
        <w:gridCol w:w="1516"/>
        <w:gridCol w:w="862"/>
        <w:gridCol w:w="616"/>
        <w:gridCol w:w="776"/>
        <w:gridCol w:w="1393"/>
        <w:gridCol w:w="1477"/>
      </w:tblGrid>
      <w:tr w:rsidR="00631E69">
        <w:trPr>
          <w:trHeight w:val="504"/>
          <w:jc w:val="center"/>
        </w:trPr>
        <w:tc>
          <w:tcPr>
            <w:tcW w:w="1354" w:type="dxa"/>
            <w:vAlign w:val="center"/>
          </w:tcPr>
          <w:p w:rsidR="00631E69" w:rsidRDefault="00F40990">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姓</w:t>
            </w:r>
            <w:r>
              <w:rPr>
                <w:rFonts w:ascii="宋体" w:hAnsi="宋体" w:hint="eastAsia"/>
                <w:kern w:val="0"/>
                <w:szCs w:val="21"/>
              </w:rPr>
              <w:tab/>
            </w:r>
            <w:r>
              <w:rPr>
                <w:rFonts w:ascii="宋体" w:hAnsi="宋体" w:cs="MingLiU" w:hint="eastAsia"/>
                <w:kern w:val="0"/>
                <w:szCs w:val="21"/>
              </w:rPr>
              <w:t>名</w:t>
            </w:r>
          </w:p>
        </w:tc>
        <w:tc>
          <w:tcPr>
            <w:tcW w:w="1645" w:type="dxa"/>
            <w:vAlign w:val="center"/>
          </w:tcPr>
          <w:p w:rsidR="00631E69" w:rsidRDefault="00631E69">
            <w:pPr>
              <w:autoSpaceDE w:val="0"/>
              <w:autoSpaceDN w:val="0"/>
              <w:adjustRightInd w:val="0"/>
              <w:jc w:val="center"/>
              <w:rPr>
                <w:rFonts w:ascii="宋体" w:hAnsi="宋体"/>
                <w:kern w:val="0"/>
                <w:szCs w:val="21"/>
              </w:rPr>
            </w:pPr>
          </w:p>
        </w:tc>
        <w:tc>
          <w:tcPr>
            <w:tcW w:w="1516" w:type="dxa"/>
            <w:vAlign w:val="center"/>
          </w:tcPr>
          <w:p w:rsidR="00631E69" w:rsidRDefault="00F40990">
            <w:pPr>
              <w:autoSpaceDE w:val="0"/>
              <w:autoSpaceDN w:val="0"/>
              <w:adjustRightInd w:val="0"/>
              <w:spacing w:before="73"/>
              <w:jc w:val="center"/>
              <w:rPr>
                <w:rFonts w:ascii="宋体" w:hAnsi="宋体"/>
                <w:kern w:val="0"/>
                <w:szCs w:val="21"/>
              </w:rPr>
            </w:pPr>
            <w:r>
              <w:rPr>
                <w:rFonts w:ascii="宋体" w:hAnsi="宋体" w:cs="MingLiU" w:hint="eastAsia"/>
                <w:kern w:val="0"/>
                <w:szCs w:val="21"/>
              </w:rPr>
              <w:t>年</w:t>
            </w:r>
            <w:r>
              <w:rPr>
                <w:rFonts w:ascii="宋体" w:hAnsi="宋体" w:hint="eastAsia"/>
                <w:kern w:val="0"/>
                <w:szCs w:val="21"/>
              </w:rPr>
              <w:t xml:space="preserve">  </w:t>
            </w:r>
            <w:r>
              <w:rPr>
                <w:rFonts w:ascii="宋体" w:hAnsi="宋体" w:cs="MingLiU" w:hint="eastAsia"/>
                <w:kern w:val="0"/>
                <w:szCs w:val="21"/>
              </w:rPr>
              <w:t>龄</w:t>
            </w:r>
          </w:p>
        </w:tc>
        <w:tc>
          <w:tcPr>
            <w:tcW w:w="1478" w:type="dxa"/>
            <w:gridSpan w:val="2"/>
            <w:vAlign w:val="center"/>
          </w:tcPr>
          <w:p w:rsidR="00631E69" w:rsidRDefault="00631E69">
            <w:pPr>
              <w:autoSpaceDE w:val="0"/>
              <w:autoSpaceDN w:val="0"/>
              <w:adjustRightInd w:val="0"/>
              <w:jc w:val="center"/>
              <w:rPr>
                <w:rFonts w:ascii="宋体" w:hAnsi="宋体"/>
                <w:kern w:val="0"/>
                <w:szCs w:val="21"/>
              </w:rPr>
            </w:pPr>
          </w:p>
        </w:tc>
        <w:tc>
          <w:tcPr>
            <w:tcW w:w="2169" w:type="dxa"/>
            <w:gridSpan w:val="2"/>
            <w:vAlign w:val="center"/>
          </w:tcPr>
          <w:p w:rsidR="00631E69" w:rsidRDefault="00F40990">
            <w:pPr>
              <w:autoSpaceDE w:val="0"/>
              <w:autoSpaceDN w:val="0"/>
              <w:adjustRightInd w:val="0"/>
              <w:spacing w:before="73"/>
              <w:jc w:val="center"/>
              <w:rPr>
                <w:rFonts w:ascii="宋体" w:hAnsi="宋体"/>
                <w:kern w:val="0"/>
                <w:szCs w:val="21"/>
              </w:rPr>
            </w:pPr>
            <w:r>
              <w:rPr>
                <w:rFonts w:ascii="宋体" w:hAnsi="宋体" w:cs="MingLiU" w:hint="eastAsia"/>
                <w:kern w:val="0"/>
                <w:szCs w:val="21"/>
              </w:rPr>
              <w:t>专</w:t>
            </w:r>
            <w:r>
              <w:rPr>
                <w:rFonts w:ascii="宋体" w:hAnsi="宋体" w:cs="MingLiU" w:hint="eastAsia"/>
                <w:kern w:val="0"/>
                <w:szCs w:val="21"/>
              </w:rPr>
              <w:t xml:space="preserve">  </w:t>
            </w:r>
            <w:r>
              <w:rPr>
                <w:rFonts w:ascii="宋体" w:hAnsi="宋体" w:cs="MingLiU" w:hint="eastAsia"/>
                <w:kern w:val="0"/>
                <w:szCs w:val="21"/>
              </w:rPr>
              <w:t>业</w:t>
            </w:r>
          </w:p>
        </w:tc>
        <w:tc>
          <w:tcPr>
            <w:tcW w:w="1477" w:type="dxa"/>
            <w:vAlign w:val="center"/>
          </w:tcPr>
          <w:p w:rsidR="00631E69" w:rsidRDefault="00631E69">
            <w:pPr>
              <w:jc w:val="center"/>
              <w:rPr>
                <w:rFonts w:ascii="宋体" w:hAnsi="宋体"/>
                <w:szCs w:val="21"/>
              </w:rPr>
            </w:pPr>
          </w:p>
        </w:tc>
      </w:tr>
      <w:tr w:rsidR="00631E69">
        <w:trPr>
          <w:trHeight w:val="504"/>
          <w:jc w:val="center"/>
        </w:trPr>
        <w:tc>
          <w:tcPr>
            <w:tcW w:w="1354" w:type="dxa"/>
            <w:vAlign w:val="center"/>
          </w:tcPr>
          <w:p w:rsidR="00631E69" w:rsidRDefault="00F40990">
            <w:pPr>
              <w:tabs>
                <w:tab w:val="left" w:pos="680"/>
              </w:tabs>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hint="eastAsia"/>
                <w:kern w:val="0"/>
                <w:szCs w:val="21"/>
              </w:rPr>
              <w:tab/>
            </w:r>
            <w:r>
              <w:rPr>
                <w:rFonts w:ascii="宋体" w:hAnsi="宋体" w:cs="MingLiU" w:hint="eastAsia"/>
                <w:kern w:val="0"/>
                <w:szCs w:val="21"/>
              </w:rPr>
              <w:t>称</w:t>
            </w:r>
          </w:p>
        </w:tc>
        <w:tc>
          <w:tcPr>
            <w:tcW w:w="1645" w:type="dxa"/>
            <w:vAlign w:val="center"/>
          </w:tcPr>
          <w:p w:rsidR="00631E69" w:rsidRDefault="00631E69">
            <w:pPr>
              <w:autoSpaceDE w:val="0"/>
              <w:autoSpaceDN w:val="0"/>
              <w:adjustRightInd w:val="0"/>
              <w:jc w:val="center"/>
              <w:rPr>
                <w:rFonts w:ascii="宋体" w:hAnsi="宋体"/>
                <w:kern w:val="0"/>
                <w:szCs w:val="21"/>
              </w:rPr>
            </w:pPr>
          </w:p>
        </w:tc>
        <w:tc>
          <w:tcPr>
            <w:tcW w:w="1516" w:type="dxa"/>
            <w:vAlign w:val="center"/>
          </w:tcPr>
          <w:p w:rsidR="00631E69" w:rsidRDefault="00F40990">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公司单位</w:t>
            </w:r>
          </w:p>
          <w:p w:rsidR="00631E69" w:rsidRDefault="00F40990">
            <w:pPr>
              <w:autoSpaceDE w:val="0"/>
              <w:autoSpaceDN w:val="0"/>
              <w:adjustRightInd w:val="0"/>
              <w:spacing w:before="73"/>
              <w:jc w:val="center"/>
              <w:rPr>
                <w:rFonts w:ascii="宋体" w:hAnsi="宋体"/>
                <w:kern w:val="0"/>
                <w:szCs w:val="21"/>
              </w:rPr>
            </w:pPr>
            <w:r>
              <w:rPr>
                <w:rFonts w:ascii="宋体" w:hAnsi="宋体" w:cs="MingLiU" w:hint="eastAsia"/>
                <w:kern w:val="0"/>
                <w:szCs w:val="21"/>
              </w:rPr>
              <w:t>职</w:t>
            </w:r>
            <w:r>
              <w:rPr>
                <w:rFonts w:ascii="宋体" w:hAnsi="宋体" w:cs="MingLiU" w:hint="eastAsia"/>
                <w:kern w:val="0"/>
                <w:szCs w:val="21"/>
              </w:rPr>
              <w:t xml:space="preserve">    </w:t>
            </w:r>
            <w:r>
              <w:rPr>
                <w:rFonts w:ascii="宋体" w:hAnsi="宋体" w:cs="MingLiU" w:hint="eastAsia"/>
                <w:kern w:val="0"/>
                <w:szCs w:val="21"/>
              </w:rPr>
              <w:t>务</w:t>
            </w:r>
          </w:p>
        </w:tc>
        <w:tc>
          <w:tcPr>
            <w:tcW w:w="1478" w:type="dxa"/>
            <w:gridSpan w:val="2"/>
            <w:vAlign w:val="center"/>
          </w:tcPr>
          <w:p w:rsidR="00631E69" w:rsidRDefault="00631E69">
            <w:pPr>
              <w:autoSpaceDE w:val="0"/>
              <w:autoSpaceDN w:val="0"/>
              <w:adjustRightInd w:val="0"/>
              <w:jc w:val="center"/>
              <w:rPr>
                <w:rFonts w:ascii="宋体" w:hAnsi="宋体"/>
                <w:kern w:val="0"/>
                <w:szCs w:val="21"/>
              </w:rPr>
            </w:pPr>
          </w:p>
        </w:tc>
        <w:tc>
          <w:tcPr>
            <w:tcW w:w="2169" w:type="dxa"/>
            <w:gridSpan w:val="2"/>
            <w:vAlign w:val="center"/>
          </w:tcPr>
          <w:p w:rsidR="00631E69" w:rsidRDefault="00F40990">
            <w:pPr>
              <w:autoSpaceDE w:val="0"/>
              <w:autoSpaceDN w:val="0"/>
              <w:adjustRightInd w:val="0"/>
              <w:spacing w:before="73"/>
              <w:jc w:val="center"/>
              <w:rPr>
                <w:rFonts w:ascii="宋体" w:hAnsi="宋体" w:cs="MingLiU"/>
                <w:kern w:val="0"/>
                <w:szCs w:val="21"/>
              </w:rPr>
            </w:pPr>
            <w:r>
              <w:rPr>
                <w:rFonts w:ascii="宋体" w:hAnsi="宋体" w:cs="MingLiU" w:hint="eastAsia"/>
                <w:kern w:val="0"/>
                <w:szCs w:val="21"/>
              </w:rPr>
              <w:t>拟在本标段</w:t>
            </w:r>
          </w:p>
          <w:p w:rsidR="00631E69" w:rsidRDefault="00F40990">
            <w:pPr>
              <w:autoSpaceDE w:val="0"/>
              <w:autoSpaceDN w:val="0"/>
              <w:adjustRightInd w:val="0"/>
              <w:spacing w:before="73"/>
              <w:jc w:val="center"/>
              <w:rPr>
                <w:rFonts w:ascii="宋体" w:hAnsi="宋体"/>
                <w:kern w:val="0"/>
                <w:szCs w:val="21"/>
              </w:rPr>
            </w:pPr>
            <w:r>
              <w:rPr>
                <w:rFonts w:ascii="宋体" w:hAnsi="宋体" w:cs="MingLiU" w:hint="eastAsia"/>
                <w:kern w:val="0"/>
                <w:szCs w:val="21"/>
              </w:rPr>
              <w:t>工程担任职务</w:t>
            </w:r>
          </w:p>
        </w:tc>
        <w:tc>
          <w:tcPr>
            <w:tcW w:w="1477" w:type="dxa"/>
            <w:vAlign w:val="center"/>
          </w:tcPr>
          <w:p w:rsidR="00631E69" w:rsidRDefault="00631E69">
            <w:pPr>
              <w:jc w:val="center"/>
              <w:rPr>
                <w:rFonts w:ascii="宋体" w:hAnsi="宋体"/>
                <w:szCs w:val="21"/>
              </w:rPr>
            </w:pPr>
          </w:p>
        </w:tc>
      </w:tr>
      <w:tr w:rsidR="00631E69">
        <w:trPr>
          <w:trHeight w:val="504"/>
          <w:jc w:val="center"/>
        </w:trPr>
        <w:tc>
          <w:tcPr>
            <w:tcW w:w="1354" w:type="dxa"/>
            <w:vAlign w:val="center"/>
          </w:tcPr>
          <w:p w:rsidR="00631E69" w:rsidRDefault="00F40990">
            <w:pPr>
              <w:autoSpaceDE w:val="0"/>
              <w:autoSpaceDN w:val="0"/>
              <w:adjustRightInd w:val="0"/>
              <w:spacing w:before="73"/>
              <w:jc w:val="center"/>
              <w:rPr>
                <w:rFonts w:ascii="宋体" w:hAnsi="宋体"/>
                <w:kern w:val="0"/>
                <w:szCs w:val="21"/>
              </w:rPr>
            </w:pPr>
            <w:r>
              <w:rPr>
                <w:rFonts w:ascii="宋体" w:hAnsi="宋体" w:cs="MingLiU" w:hint="eastAsia"/>
                <w:kern w:val="0"/>
                <w:szCs w:val="21"/>
              </w:rPr>
              <w:t>毕业学校</w:t>
            </w:r>
          </w:p>
        </w:tc>
        <w:tc>
          <w:tcPr>
            <w:tcW w:w="8285" w:type="dxa"/>
            <w:gridSpan w:val="7"/>
            <w:vAlign w:val="center"/>
          </w:tcPr>
          <w:p w:rsidR="00631E69" w:rsidRDefault="00F40990">
            <w:pPr>
              <w:tabs>
                <w:tab w:val="left" w:pos="2820"/>
                <w:tab w:val="left" w:pos="4080"/>
              </w:tabs>
              <w:autoSpaceDE w:val="0"/>
              <w:autoSpaceDN w:val="0"/>
              <w:adjustRightInd w:val="0"/>
              <w:spacing w:before="73"/>
              <w:ind w:leftChars="-615" w:left="-1291" w:firstLineChars="600" w:firstLine="1260"/>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月毕业于</w:t>
            </w:r>
            <w:r>
              <w:rPr>
                <w:rFonts w:ascii="宋体" w:hAnsi="宋体" w:hint="eastAsia"/>
                <w:kern w:val="0"/>
                <w:szCs w:val="21"/>
                <w:u w:val="single"/>
              </w:rPr>
              <w:t xml:space="preserve">                 </w:t>
            </w:r>
            <w:r>
              <w:rPr>
                <w:rFonts w:ascii="宋体" w:hAnsi="宋体" w:hint="eastAsia"/>
                <w:kern w:val="0"/>
                <w:szCs w:val="21"/>
              </w:rPr>
              <w:t>学校</w:t>
            </w:r>
            <w:r>
              <w:rPr>
                <w:rFonts w:ascii="宋体" w:hAnsi="宋体" w:hint="eastAsia"/>
                <w:kern w:val="0"/>
                <w:szCs w:val="21"/>
                <w:u w:val="single"/>
              </w:rPr>
              <w:t xml:space="preserve">       </w:t>
            </w:r>
            <w:r>
              <w:rPr>
                <w:rFonts w:ascii="宋体" w:hAnsi="宋体" w:hint="eastAsia"/>
                <w:kern w:val="0"/>
                <w:szCs w:val="21"/>
              </w:rPr>
              <w:t>专业，学制</w:t>
            </w:r>
            <w:r>
              <w:rPr>
                <w:rFonts w:ascii="宋体" w:hAnsi="宋体" w:hint="eastAsia"/>
                <w:kern w:val="0"/>
                <w:szCs w:val="21"/>
                <w:u w:val="single"/>
              </w:rPr>
              <w:t xml:space="preserve">      </w:t>
            </w:r>
            <w:r>
              <w:rPr>
                <w:rFonts w:ascii="宋体" w:hAnsi="宋体" w:hint="eastAsia"/>
                <w:kern w:val="0"/>
                <w:szCs w:val="21"/>
              </w:rPr>
              <w:t>年</w:t>
            </w:r>
          </w:p>
        </w:tc>
      </w:tr>
      <w:tr w:rsidR="00631E69">
        <w:trPr>
          <w:trHeight w:val="504"/>
          <w:jc w:val="center"/>
        </w:trPr>
        <w:tc>
          <w:tcPr>
            <w:tcW w:w="9639" w:type="dxa"/>
            <w:gridSpan w:val="8"/>
            <w:vAlign w:val="center"/>
          </w:tcPr>
          <w:p w:rsidR="00631E69" w:rsidRDefault="00F40990">
            <w:pPr>
              <w:jc w:val="center"/>
              <w:rPr>
                <w:rFonts w:ascii="宋体" w:hAnsi="宋体"/>
                <w:szCs w:val="21"/>
              </w:rPr>
            </w:pPr>
            <w:r>
              <w:rPr>
                <w:rFonts w:ascii="宋体" w:hAnsi="宋体" w:cs="MingLiU" w:hint="eastAsia"/>
                <w:kern w:val="0"/>
                <w:szCs w:val="21"/>
              </w:rPr>
              <w:t>经</w:t>
            </w:r>
            <w:r>
              <w:rPr>
                <w:rFonts w:ascii="宋体" w:hAnsi="宋体" w:cs="MingLiU" w:hint="eastAsia"/>
                <w:kern w:val="0"/>
                <w:szCs w:val="21"/>
              </w:rPr>
              <w:t xml:space="preserve">     </w:t>
            </w:r>
            <w:r>
              <w:rPr>
                <w:rFonts w:ascii="宋体" w:hAnsi="宋体" w:cs="MingLiU" w:hint="eastAsia"/>
                <w:kern w:val="0"/>
                <w:szCs w:val="21"/>
              </w:rPr>
              <w:t>历</w:t>
            </w:r>
          </w:p>
        </w:tc>
      </w:tr>
      <w:tr w:rsidR="00631E69">
        <w:trPr>
          <w:trHeight w:val="504"/>
          <w:jc w:val="center"/>
        </w:trPr>
        <w:tc>
          <w:tcPr>
            <w:tcW w:w="1354" w:type="dxa"/>
            <w:vAlign w:val="center"/>
          </w:tcPr>
          <w:p w:rsidR="00631E69" w:rsidRDefault="00F40990">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p w:rsidR="00631E69" w:rsidRDefault="00F40990">
            <w:pPr>
              <w:jc w:val="center"/>
              <w:rPr>
                <w:rFonts w:ascii="宋体" w:hAnsi="宋体"/>
                <w:szCs w:val="21"/>
              </w:rPr>
            </w:pPr>
            <w:r>
              <w:rPr>
                <w:rFonts w:ascii="宋体" w:hAnsi="宋体" w:hint="eastAsia"/>
                <w:szCs w:val="21"/>
                <w:u w:val="single"/>
              </w:rPr>
              <w:t xml:space="preserve">     </w:t>
            </w:r>
            <w:r>
              <w:rPr>
                <w:rFonts w:ascii="宋体" w:hAnsi="宋体" w:hint="eastAsia"/>
                <w:szCs w:val="21"/>
              </w:rPr>
              <w:t>年</w:t>
            </w:r>
          </w:p>
        </w:tc>
        <w:tc>
          <w:tcPr>
            <w:tcW w:w="4023" w:type="dxa"/>
            <w:gridSpan w:val="3"/>
            <w:vAlign w:val="center"/>
          </w:tcPr>
          <w:p w:rsidR="00631E69" w:rsidRDefault="00F40990">
            <w:pPr>
              <w:jc w:val="center"/>
              <w:rPr>
                <w:rFonts w:ascii="宋体" w:hAnsi="宋体"/>
                <w:szCs w:val="21"/>
              </w:rPr>
            </w:pPr>
            <w:r>
              <w:rPr>
                <w:rFonts w:ascii="宋体" w:hAnsi="宋体" w:cs="MingLiU" w:hint="eastAsia"/>
                <w:kern w:val="0"/>
                <w:szCs w:val="21"/>
              </w:rPr>
              <w:t>参加过的工程项目名称</w:t>
            </w:r>
          </w:p>
        </w:tc>
        <w:tc>
          <w:tcPr>
            <w:tcW w:w="1392" w:type="dxa"/>
            <w:gridSpan w:val="2"/>
            <w:vAlign w:val="center"/>
          </w:tcPr>
          <w:p w:rsidR="00631E69" w:rsidRDefault="00F40990">
            <w:pPr>
              <w:jc w:val="center"/>
              <w:rPr>
                <w:rFonts w:ascii="宋体" w:hAnsi="宋体"/>
                <w:szCs w:val="21"/>
              </w:rPr>
            </w:pPr>
            <w:r>
              <w:rPr>
                <w:rFonts w:ascii="宋体" w:hAnsi="宋体" w:cs="MingLiU" w:hint="eastAsia"/>
                <w:kern w:val="0"/>
                <w:szCs w:val="21"/>
              </w:rPr>
              <w:t>担任何职</w:t>
            </w:r>
          </w:p>
        </w:tc>
        <w:tc>
          <w:tcPr>
            <w:tcW w:w="2870" w:type="dxa"/>
            <w:gridSpan w:val="2"/>
            <w:vAlign w:val="center"/>
          </w:tcPr>
          <w:p w:rsidR="00631E69" w:rsidRDefault="00F40990">
            <w:pPr>
              <w:jc w:val="center"/>
              <w:rPr>
                <w:rFonts w:ascii="宋体" w:hAnsi="宋体" w:cs="MingLiU"/>
                <w:kern w:val="0"/>
                <w:szCs w:val="21"/>
              </w:rPr>
            </w:pPr>
            <w:r>
              <w:rPr>
                <w:rFonts w:ascii="宋体" w:hAnsi="宋体" w:cs="MingLiU" w:hint="eastAsia"/>
                <w:kern w:val="0"/>
                <w:szCs w:val="21"/>
              </w:rPr>
              <w:t>发包人及</w:t>
            </w:r>
          </w:p>
          <w:p w:rsidR="00631E69" w:rsidRDefault="00F40990">
            <w:pPr>
              <w:jc w:val="center"/>
              <w:rPr>
                <w:rFonts w:ascii="宋体" w:hAnsi="宋体"/>
                <w:szCs w:val="21"/>
              </w:rPr>
            </w:pPr>
            <w:r>
              <w:rPr>
                <w:rFonts w:ascii="宋体" w:hAnsi="宋体" w:cs="MingLiU" w:hint="eastAsia"/>
                <w:kern w:val="0"/>
                <w:szCs w:val="21"/>
              </w:rPr>
              <w:t>联系电话</w:t>
            </w:r>
          </w:p>
        </w:tc>
      </w:tr>
      <w:tr w:rsidR="00631E69">
        <w:trPr>
          <w:trHeight w:hRule="exact" w:val="454"/>
          <w:jc w:val="center"/>
        </w:trPr>
        <w:tc>
          <w:tcPr>
            <w:tcW w:w="1354" w:type="dxa"/>
            <w:vAlign w:val="center"/>
          </w:tcPr>
          <w:p w:rsidR="00631E69" w:rsidRDefault="00631E69">
            <w:pPr>
              <w:jc w:val="center"/>
              <w:rPr>
                <w:rFonts w:ascii="宋体" w:hAnsi="宋体"/>
                <w:szCs w:val="21"/>
              </w:rPr>
            </w:pPr>
          </w:p>
        </w:tc>
        <w:tc>
          <w:tcPr>
            <w:tcW w:w="4023" w:type="dxa"/>
            <w:gridSpan w:val="3"/>
            <w:vAlign w:val="center"/>
          </w:tcPr>
          <w:p w:rsidR="00631E69" w:rsidRDefault="00631E69">
            <w:pPr>
              <w:jc w:val="center"/>
              <w:rPr>
                <w:rFonts w:ascii="宋体" w:hAnsi="宋体"/>
                <w:szCs w:val="21"/>
              </w:rPr>
            </w:pPr>
          </w:p>
        </w:tc>
        <w:tc>
          <w:tcPr>
            <w:tcW w:w="1392" w:type="dxa"/>
            <w:gridSpan w:val="2"/>
            <w:vAlign w:val="center"/>
          </w:tcPr>
          <w:p w:rsidR="00631E69" w:rsidRDefault="00631E69">
            <w:pPr>
              <w:jc w:val="center"/>
              <w:rPr>
                <w:rFonts w:ascii="宋体" w:hAnsi="宋体"/>
                <w:szCs w:val="21"/>
              </w:rPr>
            </w:pPr>
          </w:p>
        </w:tc>
        <w:tc>
          <w:tcPr>
            <w:tcW w:w="2870" w:type="dxa"/>
            <w:gridSpan w:val="2"/>
            <w:vAlign w:val="center"/>
          </w:tcPr>
          <w:p w:rsidR="00631E69" w:rsidRDefault="00631E69">
            <w:pPr>
              <w:jc w:val="center"/>
              <w:rPr>
                <w:rFonts w:ascii="宋体" w:hAnsi="宋体"/>
                <w:szCs w:val="21"/>
              </w:rPr>
            </w:pPr>
          </w:p>
        </w:tc>
      </w:tr>
      <w:tr w:rsidR="00631E69">
        <w:trPr>
          <w:trHeight w:hRule="exact" w:val="454"/>
          <w:jc w:val="center"/>
        </w:trPr>
        <w:tc>
          <w:tcPr>
            <w:tcW w:w="1354" w:type="dxa"/>
            <w:vAlign w:val="center"/>
          </w:tcPr>
          <w:p w:rsidR="00631E69" w:rsidRDefault="00631E69">
            <w:pPr>
              <w:jc w:val="center"/>
              <w:rPr>
                <w:rFonts w:ascii="宋体" w:hAnsi="宋体"/>
                <w:szCs w:val="21"/>
              </w:rPr>
            </w:pPr>
          </w:p>
        </w:tc>
        <w:tc>
          <w:tcPr>
            <w:tcW w:w="4023" w:type="dxa"/>
            <w:gridSpan w:val="3"/>
            <w:vAlign w:val="center"/>
          </w:tcPr>
          <w:p w:rsidR="00631E69" w:rsidRDefault="00631E69">
            <w:pPr>
              <w:jc w:val="center"/>
              <w:rPr>
                <w:rFonts w:ascii="宋体" w:hAnsi="宋体"/>
                <w:szCs w:val="21"/>
              </w:rPr>
            </w:pPr>
          </w:p>
        </w:tc>
        <w:tc>
          <w:tcPr>
            <w:tcW w:w="1392" w:type="dxa"/>
            <w:gridSpan w:val="2"/>
            <w:vAlign w:val="center"/>
          </w:tcPr>
          <w:p w:rsidR="00631E69" w:rsidRDefault="00631E69">
            <w:pPr>
              <w:jc w:val="center"/>
              <w:rPr>
                <w:rFonts w:ascii="宋体" w:hAnsi="宋体"/>
                <w:szCs w:val="21"/>
              </w:rPr>
            </w:pPr>
          </w:p>
        </w:tc>
        <w:tc>
          <w:tcPr>
            <w:tcW w:w="2870" w:type="dxa"/>
            <w:gridSpan w:val="2"/>
            <w:vAlign w:val="center"/>
          </w:tcPr>
          <w:p w:rsidR="00631E69" w:rsidRDefault="00631E69">
            <w:pPr>
              <w:jc w:val="center"/>
              <w:rPr>
                <w:rFonts w:ascii="宋体" w:hAnsi="宋体"/>
                <w:szCs w:val="21"/>
              </w:rPr>
            </w:pPr>
          </w:p>
        </w:tc>
      </w:tr>
      <w:tr w:rsidR="00631E69">
        <w:trPr>
          <w:trHeight w:hRule="exact" w:val="454"/>
          <w:jc w:val="center"/>
        </w:trPr>
        <w:tc>
          <w:tcPr>
            <w:tcW w:w="1354" w:type="dxa"/>
            <w:vAlign w:val="center"/>
          </w:tcPr>
          <w:p w:rsidR="00631E69" w:rsidRDefault="00631E69">
            <w:pPr>
              <w:jc w:val="center"/>
              <w:rPr>
                <w:rFonts w:ascii="宋体" w:hAnsi="宋体"/>
                <w:szCs w:val="21"/>
              </w:rPr>
            </w:pPr>
          </w:p>
        </w:tc>
        <w:tc>
          <w:tcPr>
            <w:tcW w:w="4023" w:type="dxa"/>
            <w:gridSpan w:val="3"/>
            <w:vAlign w:val="center"/>
          </w:tcPr>
          <w:p w:rsidR="00631E69" w:rsidRDefault="00631E69">
            <w:pPr>
              <w:jc w:val="center"/>
              <w:rPr>
                <w:rFonts w:ascii="宋体" w:hAnsi="宋体"/>
                <w:szCs w:val="21"/>
              </w:rPr>
            </w:pPr>
          </w:p>
        </w:tc>
        <w:tc>
          <w:tcPr>
            <w:tcW w:w="1392" w:type="dxa"/>
            <w:gridSpan w:val="2"/>
            <w:vAlign w:val="center"/>
          </w:tcPr>
          <w:p w:rsidR="00631E69" w:rsidRDefault="00631E69">
            <w:pPr>
              <w:jc w:val="center"/>
              <w:rPr>
                <w:rFonts w:ascii="宋体" w:hAnsi="宋体"/>
                <w:szCs w:val="21"/>
              </w:rPr>
            </w:pPr>
          </w:p>
        </w:tc>
        <w:tc>
          <w:tcPr>
            <w:tcW w:w="2870" w:type="dxa"/>
            <w:gridSpan w:val="2"/>
            <w:vAlign w:val="center"/>
          </w:tcPr>
          <w:p w:rsidR="00631E69" w:rsidRDefault="00631E69">
            <w:pPr>
              <w:jc w:val="center"/>
              <w:rPr>
                <w:rFonts w:ascii="宋体" w:hAnsi="宋体"/>
                <w:szCs w:val="21"/>
              </w:rPr>
            </w:pPr>
          </w:p>
        </w:tc>
      </w:tr>
      <w:tr w:rsidR="00631E69">
        <w:trPr>
          <w:trHeight w:hRule="exact" w:val="454"/>
          <w:jc w:val="center"/>
        </w:trPr>
        <w:tc>
          <w:tcPr>
            <w:tcW w:w="1354" w:type="dxa"/>
            <w:vAlign w:val="center"/>
          </w:tcPr>
          <w:p w:rsidR="00631E69" w:rsidRDefault="00631E69">
            <w:pPr>
              <w:jc w:val="center"/>
              <w:rPr>
                <w:rFonts w:ascii="宋体" w:hAnsi="宋体"/>
                <w:szCs w:val="21"/>
              </w:rPr>
            </w:pPr>
          </w:p>
        </w:tc>
        <w:tc>
          <w:tcPr>
            <w:tcW w:w="4023" w:type="dxa"/>
            <w:gridSpan w:val="3"/>
            <w:vAlign w:val="center"/>
          </w:tcPr>
          <w:p w:rsidR="00631E69" w:rsidRDefault="00631E69">
            <w:pPr>
              <w:jc w:val="center"/>
              <w:rPr>
                <w:rFonts w:ascii="宋体" w:hAnsi="宋体"/>
                <w:szCs w:val="21"/>
              </w:rPr>
            </w:pPr>
          </w:p>
        </w:tc>
        <w:tc>
          <w:tcPr>
            <w:tcW w:w="1392" w:type="dxa"/>
            <w:gridSpan w:val="2"/>
            <w:vAlign w:val="center"/>
          </w:tcPr>
          <w:p w:rsidR="00631E69" w:rsidRDefault="00631E69">
            <w:pPr>
              <w:jc w:val="center"/>
              <w:rPr>
                <w:rFonts w:ascii="宋体" w:hAnsi="宋体"/>
                <w:szCs w:val="21"/>
              </w:rPr>
            </w:pPr>
          </w:p>
        </w:tc>
        <w:tc>
          <w:tcPr>
            <w:tcW w:w="2870" w:type="dxa"/>
            <w:gridSpan w:val="2"/>
            <w:vAlign w:val="center"/>
          </w:tcPr>
          <w:p w:rsidR="00631E69" w:rsidRDefault="00631E69">
            <w:pPr>
              <w:jc w:val="center"/>
              <w:rPr>
                <w:rFonts w:ascii="宋体" w:hAnsi="宋体"/>
                <w:szCs w:val="21"/>
              </w:rPr>
            </w:pPr>
          </w:p>
        </w:tc>
      </w:tr>
      <w:tr w:rsidR="00631E69">
        <w:trPr>
          <w:trHeight w:hRule="exact" w:val="454"/>
          <w:jc w:val="center"/>
        </w:trPr>
        <w:tc>
          <w:tcPr>
            <w:tcW w:w="1354" w:type="dxa"/>
            <w:vAlign w:val="center"/>
          </w:tcPr>
          <w:p w:rsidR="00631E69" w:rsidRDefault="00631E69">
            <w:pPr>
              <w:jc w:val="center"/>
              <w:rPr>
                <w:rFonts w:ascii="宋体" w:hAnsi="宋体"/>
                <w:szCs w:val="21"/>
              </w:rPr>
            </w:pPr>
          </w:p>
        </w:tc>
        <w:tc>
          <w:tcPr>
            <w:tcW w:w="4023" w:type="dxa"/>
            <w:gridSpan w:val="3"/>
            <w:vAlign w:val="center"/>
          </w:tcPr>
          <w:p w:rsidR="00631E69" w:rsidRDefault="00631E69">
            <w:pPr>
              <w:jc w:val="center"/>
              <w:rPr>
                <w:rFonts w:ascii="宋体" w:hAnsi="宋体"/>
                <w:szCs w:val="21"/>
              </w:rPr>
            </w:pPr>
          </w:p>
        </w:tc>
        <w:tc>
          <w:tcPr>
            <w:tcW w:w="1392" w:type="dxa"/>
            <w:gridSpan w:val="2"/>
            <w:vAlign w:val="center"/>
          </w:tcPr>
          <w:p w:rsidR="00631E69" w:rsidRDefault="00631E69">
            <w:pPr>
              <w:jc w:val="center"/>
              <w:rPr>
                <w:rFonts w:ascii="宋体" w:hAnsi="宋体"/>
                <w:szCs w:val="21"/>
              </w:rPr>
            </w:pPr>
          </w:p>
        </w:tc>
        <w:tc>
          <w:tcPr>
            <w:tcW w:w="2870" w:type="dxa"/>
            <w:gridSpan w:val="2"/>
            <w:vAlign w:val="center"/>
          </w:tcPr>
          <w:p w:rsidR="00631E69" w:rsidRDefault="00631E69">
            <w:pPr>
              <w:jc w:val="center"/>
              <w:rPr>
                <w:rFonts w:ascii="宋体" w:hAnsi="宋体"/>
                <w:szCs w:val="21"/>
              </w:rPr>
            </w:pPr>
          </w:p>
        </w:tc>
      </w:tr>
      <w:tr w:rsidR="00631E69">
        <w:trPr>
          <w:trHeight w:hRule="exact" w:val="454"/>
          <w:jc w:val="center"/>
        </w:trPr>
        <w:tc>
          <w:tcPr>
            <w:tcW w:w="1354" w:type="dxa"/>
            <w:vAlign w:val="center"/>
          </w:tcPr>
          <w:p w:rsidR="00631E69" w:rsidRDefault="00631E69">
            <w:pPr>
              <w:jc w:val="center"/>
              <w:rPr>
                <w:rFonts w:ascii="宋体" w:hAnsi="宋体"/>
                <w:szCs w:val="21"/>
              </w:rPr>
            </w:pPr>
          </w:p>
        </w:tc>
        <w:tc>
          <w:tcPr>
            <w:tcW w:w="4023" w:type="dxa"/>
            <w:gridSpan w:val="3"/>
            <w:vAlign w:val="center"/>
          </w:tcPr>
          <w:p w:rsidR="00631E69" w:rsidRDefault="00631E69">
            <w:pPr>
              <w:jc w:val="center"/>
              <w:rPr>
                <w:rFonts w:ascii="宋体" w:hAnsi="宋体"/>
                <w:szCs w:val="21"/>
              </w:rPr>
            </w:pPr>
          </w:p>
        </w:tc>
        <w:tc>
          <w:tcPr>
            <w:tcW w:w="1392" w:type="dxa"/>
            <w:gridSpan w:val="2"/>
            <w:vAlign w:val="center"/>
          </w:tcPr>
          <w:p w:rsidR="00631E69" w:rsidRDefault="00631E69">
            <w:pPr>
              <w:jc w:val="center"/>
              <w:rPr>
                <w:rFonts w:ascii="宋体" w:hAnsi="宋体"/>
                <w:szCs w:val="21"/>
              </w:rPr>
            </w:pPr>
          </w:p>
        </w:tc>
        <w:tc>
          <w:tcPr>
            <w:tcW w:w="2870" w:type="dxa"/>
            <w:gridSpan w:val="2"/>
            <w:vAlign w:val="center"/>
          </w:tcPr>
          <w:p w:rsidR="00631E69" w:rsidRDefault="00631E69">
            <w:pPr>
              <w:jc w:val="center"/>
              <w:rPr>
                <w:rFonts w:ascii="宋体" w:hAnsi="宋体"/>
                <w:szCs w:val="21"/>
              </w:rPr>
            </w:pPr>
          </w:p>
        </w:tc>
      </w:tr>
      <w:tr w:rsidR="00631E69">
        <w:trPr>
          <w:trHeight w:hRule="exact" w:val="454"/>
          <w:jc w:val="center"/>
        </w:trPr>
        <w:tc>
          <w:tcPr>
            <w:tcW w:w="1354" w:type="dxa"/>
            <w:vAlign w:val="center"/>
          </w:tcPr>
          <w:p w:rsidR="00631E69" w:rsidRDefault="00631E69">
            <w:pPr>
              <w:jc w:val="center"/>
              <w:rPr>
                <w:rFonts w:ascii="宋体" w:hAnsi="宋体"/>
                <w:szCs w:val="21"/>
              </w:rPr>
            </w:pPr>
          </w:p>
        </w:tc>
        <w:tc>
          <w:tcPr>
            <w:tcW w:w="4023" w:type="dxa"/>
            <w:gridSpan w:val="3"/>
            <w:vAlign w:val="center"/>
          </w:tcPr>
          <w:p w:rsidR="00631E69" w:rsidRDefault="00631E69">
            <w:pPr>
              <w:jc w:val="center"/>
              <w:rPr>
                <w:rFonts w:ascii="宋体" w:hAnsi="宋体"/>
                <w:szCs w:val="21"/>
              </w:rPr>
            </w:pPr>
          </w:p>
        </w:tc>
        <w:tc>
          <w:tcPr>
            <w:tcW w:w="1392" w:type="dxa"/>
            <w:gridSpan w:val="2"/>
            <w:vAlign w:val="center"/>
          </w:tcPr>
          <w:p w:rsidR="00631E69" w:rsidRDefault="00631E69">
            <w:pPr>
              <w:jc w:val="center"/>
              <w:rPr>
                <w:rFonts w:ascii="宋体" w:hAnsi="宋体"/>
                <w:szCs w:val="21"/>
              </w:rPr>
            </w:pPr>
          </w:p>
        </w:tc>
        <w:tc>
          <w:tcPr>
            <w:tcW w:w="2870" w:type="dxa"/>
            <w:gridSpan w:val="2"/>
            <w:vAlign w:val="center"/>
          </w:tcPr>
          <w:p w:rsidR="00631E69" w:rsidRDefault="00631E69">
            <w:pPr>
              <w:jc w:val="center"/>
              <w:rPr>
                <w:rFonts w:ascii="宋体" w:hAnsi="宋体"/>
                <w:szCs w:val="21"/>
              </w:rPr>
            </w:pPr>
          </w:p>
        </w:tc>
      </w:tr>
      <w:tr w:rsidR="00631E69">
        <w:trPr>
          <w:trHeight w:hRule="exact" w:val="454"/>
          <w:jc w:val="center"/>
        </w:trPr>
        <w:tc>
          <w:tcPr>
            <w:tcW w:w="5377" w:type="dxa"/>
            <w:gridSpan w:val="4"/>
            <w:vAlign w:val="center"/>
          </w:tcPr>
          <w:p w:rsidR="00631E69" w:rsidRDefault="00F40990">
            <w:pPr>
              <w:jc w:val="center"/>
              <w:rPr>
                <w:rFonts w:ascii="宋体" w:hAnsi="宋体"/>
                <w:szCs w:val="21"/>
              </w:rPr>
            </w:pPr>
            <w:r>
              <w:rPr>
                <w:rFonts w:ascii="宋体" w:hAnsi="宋体" w:hint="eastAsia"/>
                <w:szCs w:val="21"/>
              </w:rPr>
              <w:t>获奖情况</w:t>
            </w:r>
          </w:p>
        </w:tc>
        <w:tc>
          <w:tcPr>
            <w:tcW w:w="1392" w:type="dxa"/>
            <w:gridSpan w:val="2"/>
            <w:vAlign w:val="center"/>
          </w:tcPr>
          <w:p w:rsidR="00631E69" w:rsidRDefault="00631E69">
            <w:pPr>
              <w:jc w:val="center"/>
              <w:rPr>
                <w:rFonts w:ascii="宋体" w:hAnsi="宋体"/>
                <w:szCs w:val="21"/>
              </w:rPr>
            </w:pPr>
          </w:p>
        </w:tc>
        <w:tc>
          <w:tcPr>
            <w:tcW w:w="2870" w:type="dxa"/>
            <w:gridSpan w:val="2"/>
            <w:vAlign w:val="center"/>
          </w:tcPr>
          <w:p w:rsidR="00631E69" w:rsidRDefault="00631E69">
            <w:pPr>
              <w:jc w:val="center"/>
              <w:rPr>
                <w:rFonts w:ascii="宋体" w:hAnsi="宋体"/>
                <w:szCs w:val="21"/>
              </w:rPr>
            </w:pPr>
          </w:p>
        </w:tc>
      </w:tr>
      <w:tr w:rsidR="00631E69">
        <w:trPr>
          <w:trHeight w:hRule="exact" w:val="454"/>
          <w:jc w:val="center"/>
        </w:trPr>
        <w:tc>
          <w:tcPr>
            <w:tcW w:w="1354" w:type="dxa"/>
            <w:vMerge w:val="restart"/>
            <w:vAlign w:val="center"/>
          </w:tcPr>
          <w:p w:rsidR="00631E69" w:rsidRDefault="00F40990">
            <w:pPr>
              <w:jc w:val="center"/>
              <w:rPr>
                <w:rFonts w:ascii="宋体" w:hAnsi="宋体"/>
                <w:szCs w:val="21"/>
              </w:rPr>
            </w:pPr>
            <w:r>
              <w:rPr>
                <w:rFonts w:ascii="宋体" w:hAnsi="宋体" w:hint="eastAsia"/>
                <w:szCs w:val="21"/>
              </w:rPr>
              <w:t>目前任职</w:t>
            </w:r>
          </w:p>
          <w:p w:rsidR="00631E69" w:rsidRDefault="00F40990">
            <w:pPr>
              <w:jc w:val="center"/>
              <w:rPr>
                <w:rFonts w:ascii="宋体" w:hAnsi="宋体"/>
                <w:szCs w:val="21"/>
              </w:rPr>
            </w:pPr>
            <w:r>
              <w:rPr>
                <w:rFonts w:ascii="宋体" w:hAnsi="宋体" w:hint="eastAsia"/>
                <w:szCs w:val="21"/>
              </w:rPr>
              <w:t>项目状况</w:t>
            </w:r>
          </w:p>
        </w:tc>
        <w:tc>
          <w:tcPr>
            <w:tcW w:w="4023" w:type="dxa"/>
            <w:gridSpan w:val="3"/>
            <w:vAlign w:val="center"/>
          </w:tcPr>
          <w:p w:rsidR="00631E69" w:rsidRDefault="00F40990">
            <w:pPr>
              <w:jc w:val="center"/>
              <w:rPr>
                <w:rFonts w:ascii="宋体" w:hAnsi="宋体"/>
                <w:szCs w:val="21"/>
              </w:rPr>
            </w:pPr>
            <w:r>
              <w:rPr>
                <w:rFonts w:ascii="宋体" w:hAnsi="宋体" w:hint="eastAsia"/>
                <w:szCs w:val="21"/>
              </w:rPr>
              <w:t>项目名称</w:t>
            </w:r>
          </w:p>
        </w:tc>
        <w:tc>
          <w:tcPr>
            <w:tcW w:w="4262" w:type="dxa"/>
            <w:gridSpan w:val="4"/>
            <w:vAlign w:val="center"/>
          </w:tcPr>
          <w:p w:rsidR="00631E69" w:rsidRDefault="00631E69">
            <w:pPr>
              <w:jc w:val="center"/>
              <w:rPr>
                <w:rFonts w:ascii="宋体" w:hAnsi="宋体"/>
                <w:szCs w:val="21"/>
              </w:rPr>
            </w:pPr>
          </w:p>
        </w:tc>
      </w:tr>
      <w:tr w:rsidR="00631E69">
        <w:trPr>
          <w:trHeight w:hRule="exact" w:val="454"/>
          <w:jc w:val="center"/>
        </w:trPr>
        <w:tc>
          <w:tcPr>
            <w:tcW w:w="1354" w:type="dxa"/>
            <w:vMerge/>
            <w:vAlign w:val="center"/>
          </w:tcPr>
          <w:p w:rsidR="00631E69" w:rsidRDefault="00631E69">
            <w:pPr>
              <w:jc w:val="center"/>
              <w:rPr>
                <w:rFonts w:ascii="宋体" w:hAnsi="宋体"/>
                <w:szCs w:val="21"/>
              </w:rPr>
            </w:pPr>
          </w:p>
        </w:tc>
        <w:tc>
          <w:tcPr>
            <w:tcW w:w="4023" w:type="dxa"/>
            <w:gridSpan w:val="3"/>
            <w:vAlign w:val="center"/>
          </w:tcPr>
          <w:p w:rsidR="00631E69" w:rsidRDefault="00F40990">
            <w:pPr>
              <w:jc w:val="center"/>
              <w:rPr>
                <w:rFonts w:ascii="宋体" w:hAnsi="宋体"/>
                <w:szCs w:val="21"/>
              </w:rPr>
            </w:pPr>
            <w:r>
              <w:rPr>
                <w:rFonts w:ascii="宋体" w:hAnsi="宋体" w:hint="eastAsia"/>
                <w:szCs w:val="21"/>
              </w:rPr>
              <w:t>担任职位</w:t>
            </w:r>
          </w:p>
        </w:tc>
        <w:tc>
          <w:tcPr>
            <w:tcW w:w="4262" w:type="dxa"/>
            <w:gridSpan w:val="4"/>
            <w:vAlign w:val="center"/>
          </w:tcPr>
          <w:p w:rsidR="00631E69" w:rsidRDefault="00631E69">
            <w:pPr>
              <w:jc w:val="center"/>
              <w:rPr>
                <w:rFonts w:ascii="宋体" w:hAnsi="宋体"/>
                <w:szCs w:val="21"/>
              </w:rPr>
            </w:pPr>
          </w:p>
        </w:tc>
      </w:tr>
      <w:tr w:rsidR="00631E69">
        <w:trPr>
          <w:trHeight w:hRule="exact" w:val="454"/>
          <w:jc w:val="center"/>
        </w:trPr>
        <w:tc>
          <w:tcPr>
            <w:tcW w:w="1354" w:type="dxa"/>
            <w:vMerge/>
            <w:vAlign w:val="center"/>
          </w:tcPr>
          <w:p w:rsidR="00631E69" w:rsidRDefault="00631E69">
            <w:pPr>
              <w:jc w:val="center"/>
              <w:rPr>
                <w:rFonts w:ascii="宋体" w:hAnsi="宋体"/>
                <w:szCs w:val="21"/>
              </w:rPr>
            </w:pPr>
          </w:p>
        </w:tc>
        <w:tc>
          <w:tcPr>
            <w:tcW w:w="4023" w:type="dxa"/>
            <w:gridSpan w:val="3"/>
            <w:vAlign w:val="center"/>
          </w:tcPr>
          <w:p w:rsidR="00631E69" w:rsidRDefault="00F40990">
            <w:pPr>
              <w:jc w:val="center"/>
              <w:rPr>
                <w:rFonts w:ascii="宋体" w:hAnsi="宋体"/>
                <w:szCs w:val="21"/>
              </w:rPr>
            </w:pPr>
            <w:r>
              <w:rPr>
                <w:rFonts w:ascii="宋体" w:hAnsi="宋体" w:hint="eastAsia"/>
                <w:szCs w:val="21"/>
              </w:rPr>
              <w:t>可以调离日期</w:t>
            </w:r>
          </w:p>
        </w:tc>
        <w:tc>
          <w:tcPr>
            <w:tcW w:w="4262" w:type="dxa"/>
            <w:gridSpan w:val="4"/>
            <w:vAlign w:val="center"/>
          </w:tcPr>
          <w:p w:rsidR="00631E69" w:rsidRDefault="00631E69">
            <w:pPr>
              <w:jc w:val="center"/>
              <w:rPr>
                <w:rFonts w:ascii="宋体" w:hAnsi="宋体"/>
                <w:szCs w:val="21"/>
              </w:rPr>
            </w:pPr>
          </w:p>
        </w:tc>
      </w:tr>
      <w:tr w:rsidR="00631E69">
        <w:trPr>
          <w:trHeight w:val="2168"/>
          <w:jc w:val="center"/>
        </w:trPr>
        <w:tc>
          <w:tcPr>
            <w:tcW w:w="1354" w:type="dxa"/>
            <w:vAlign w:val="center"/>
          </w:tcPr>
          <w:p w:rsidR="00631E69" w:rsidRDefault="00F40990">
            <w:pPr>
              <w:jc w:val="center"/>
              <w:rPr>
                <w:rFonts w:ascii="宋体" w:hAnsi="宋体"/>
                <w:szCs w:val="21"/>
              </w:rPr>
            </w:pPr>
            <w:r>
              <w:rPr>
                <w:rFonts w:ascii="宋体" w:hAnsi="宋体" w:hint="eastAsia"/>
                <w:szCs w:val="21"/>
              </w:rPr>
              <w:t>备注</w:t>
            </w:r>
          </w:p>
        </w:tc>
        <w:tc>
          <w:tcPr>
            <w:tcW w:w="8285" w:type="dxa"/>
            <w:gridSpan w:val="7"/>
            <w:vAlign w:val="center"/>
          </w:tcPr>
          <w:p w:rsidR="00631E69" w:rsidRDefault="00631E69">
            <w:pPr>
              <w:jc w:val="center"/>
              <w:rPr>
                <w:rFonts w:ascii="宋体" w:hAnsi="宋体"/>
                <w:szCs w:val="21"/>
              </w:rPr>
            </w:pPr>
          </w:p>
        </w:tc>
      </w:tr>
    </w:tbl>
    <w:p w:rsidR="00631E69" w:rsidRDefault="00F40990">
      <w:pPr>
        <w:ind w:left="735" w:hangingChars="350" w:hanging="735"/>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、本表后项目经理和项目总工的身份证、职称资格证书以及资格预审条件所要求其他相关证书</w:t>
      </w:r>
    </w:p>
    <w:p w:rsidR="00631E69" w:rsidRDefault="00F40990">
      <w:pPr>
        <w:ind w:left="735" w:hangingChars="350" w:hanging="735"/>
        <w:rPr>
          <w:rFonts w:ascii="宋体" w:hAnsi="宋体"/>
          <w:szCs w:val="21"/>
        </w:rPr>
      </w:pPr>
      <w:r>
        <w:rPr>
          <w:rFonts w:ascii="宋体" w:hAnsi="宋体" w:hint="eastAsia"/>
          <w:szCs w:val="21"/>
        </w:rPr>
        <w:t>（如建造师注册证书、安全生产考核合格证书等）的复印件，并应提供其担任类似项目的项目经理和</w:t>
      </w:r>
    </w:p>
    <w:p w:rsidR="00631E69" w:rsidRDefault="00F40990">
      <w:pPr>
        <w:ind w:left="735" w:hangingChars="350" w:hanging="735"/>
        <w:rPr>
          <w:rFonts w:ascii="宋体" w:hAnsi="宋体"/>
          <w:szCs w:val="21"/>
        </w:rPr>
      </w:pPr>
      <w:r>
        <w:rPr>
          <w:rFonts w:ascii="宋体" w:hAnsi="宋体" w:hint="eastAsia"/>
          <w:szCs w:val="21"/>
        </w:rPr>
        <w:t>项目总工的相关业绩证明材料复印件。</w:t>
      </w:r>
    </w:p>
    <w:p w:rsidR="00631E69" w:rsidRDefault="00F40990">
      <w:pPr>
        <w:ind w:left="105" w:firstLine="315"/>
        <w:rPr>
          <w:rFonts w:ascii="宋体" w:hAnsi="宋体"/>
          <w:szCs w:val="21"/>
        </w:rPr>
      </w:pPr>
      <w:r>
        <w:rPr>
          <w:rFonts w:ascii="宋体" w:hAnsi="宋体" w:hint="eastAsia"/>
          <w:szCs w:val="21"/>
        </w:rPr>
        <w:t>2</w:t>
      </w:r>
      <w:r>
        <w:rPr>
          <w:rFonts w:ascii="宋体" w:hAnsi="宋体" w:hint="eastAsia"/>
          <w:szCs w:val="21"/>
        </w:rPr>
        <w:t>、目前未在具体项目上任职的，请在备注栏说明现在负责的工作内容。</w:t>
      </w:r>
      <w:bookmarkStart w:id="288" w:name="_Toc234382981"/>
      <w:bookmarkStart w:id="289" w:name="_Toc193904176"/>
      <w:bookmarkStart w:id="290" w:name="_Toc234242180"/>
    </w:p>
    <w:p w:rsidR="00631E69" w:rsidRDefault="00F40990">
      <w:pPr>
        <w:ind w:left="105" w:firstLine="315"/>
        <w:jc w:val="center"/>
        <w:rPr>
          <w:rFonts w:ascii="宋体" w:hAnsi="宋体"/>
          <w:szCs w:val="21"/>
        </w:rPr>
      </w:pPr>
      <w:r>
        <w:rPr>
          <w:rFonts w:ascii="黑体" w:eastAsia="黑体" w:hAnsi="宋体" w:hint="eastAsia"/>
          <w:sz w:val="28"/>
          <w:szCs w:val="28"/>
        </w:rPr>
        <w:br w:type="page"/>
      </w:r>
      <w:bookmarkStart w:id="291" w:name="_Toc485889076"/>
      <w:r>
        <w:rPr>
          <w:rFonts w:ascii="黑体" w:eastAsia="黑体" w:hAnsi="宋体" w:hint="eastAsia"/>
          <w:b/>
          <w:bCs/>
          <w:kern w:val="44"/>
          <w:sz w:val="28"/>
          <w:szCs w:val="28"/>
        </w:rPr>
        <w:t>（四）近年财务状况表</w:t>
      </w:r>
      <w:bookmarkEnd w:id="288"/>
      <w:bookmarkEnd w:id="289"/>
      <w:bookmarkEnd w:id="290"/>
      <w:bookmarkEnd w:id="291"/>
    </w:p>
    <w:p w:rsidR="00631E69" w:rsidRDefault="00F40990">
      <w:pPr>
        <w:spacing w:after="120"/>
        <w:jc w:val="center"/>
        <w:rPr>
          <w:rFonts w:ascii="黑体" w:eastAsia="黑体"/>
          <w:b/>
          <w:sz w:val="24"/>
        </w:rPr>
      </w:pPr>
      <w:r>
        <w:rPr>
          <w:rFonts w:ascii="黑体" w:eastAsia="黑体" w:hint="eastAsia"/>
          <w:b/>
          <w:sz w:val="24"/>
        </w:rPr>
        <w:t>财务状况表</w:t>
      </w: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73"/>
        <w:gridCol w:w="990"/>
        <w:gridCol w:w="1258"/>
        <w:gridCol w:w="1259"/>
        <w:gridCol w:w="1259"/>
      </w:tblGrid>
      <w:tr w:rsidR="00631E69">
        <w:trPr>
          <w:trHeight w:val="510"/>
          <w:jc w:val="center"/>
        </w:trPr>
        <w:tc>
          <w:tcPr>
            <w:tcW w:w="4873" w:type="dxa"/>
            <w:vAlign w:val="center"/>
          </w:tcPr>
          <w:p w:rsidR="00631E69" w:rsidRDefault="00F40990">
            <w:pPr>
              <w:jc w:val="center"/>
              <w:rPr>
                <w:rFonts w:ascii="宋体" w:hAnsi="宋体"/>
                <w:szCs w:val="21"/>
              </w:rPr>
            </w:pPr>
            <w:r>
              <w:rPr>
                <w:rFonts w:ascii="宋体" w:hAnsi="宋体" w:hint="eastAsia"/>
                <w:szCs w:val="21"/>
              </w:rPr>
              <w:t>项目或指标</w:t>
            </w:r>
          </w:p>
        </w:tc>
        <w:tc>
          <w:tcPr>
            <w:tcW w:w="990" w:type="dxa"/>
            <w:vAlign w:val="center"/>
          </w:tcPr>
          <w:p w:rsidR="00631E69" w:rsidRDefault="00F40990">
            <w:pPr>
              <w:jc w:val="center"/>
              <w:rPr>
                <w:rFonts w:ascii="宋体" w:hAnsi="宋体"/>
                <w:szCs w:val="21"/>
              </w:rPr>
            </w:pPr>
            <w:r>
              <w:rPr>
                <w:rFonts w:ascii="宋体" w:hAnsi="宋体" w:hint="eastAsia"/>
                <w:szCs w:val="21"/>
              </w:rPr>
              <w:t>单位</w:t>
            </w:r>
          </w:p>
        </w:tc>
        <w:tc>
          <w:tcPr>
            <w:tcW w:w="1258" w:type="dxa"/>
            <w:vAlign w:val="center"/>
          </w:tcPr>
          <w:p w:rsidR="00631E69" w:rsidRDefault="00F40990">
            <w:pPr>
              <w:jc w:val="center"/>
              <w:rPr>
                <w:rFonts w:ascii="宋体" w:hAnsi="宋体"/>
                <w:szCs w:val="21"/>
              </w:rPr>
            </w:pPr>
            <w:r>
              <w:rPr>
                <w:rFonts w:ascii="宋体" w:hAnsi="宋体" w:hint="eastAsia"/>
                <w:szCs w:val="21"/>
              </w:rPr>
              <w:t>年</w:t>
            </w:r>
          </w:p>
        </w:tc>
        <w:tc>
          <w:tcPr>
            <w:tcW w:w="1259" w:type="dxa"/>
            <w:vAlign w:val="center"/>
          </w:tcPr>
          <w:p w:rsidR="00631E69" w:rsidRDefault="00F40990">
            <w:pPr>
              <w:jc w:val="center"/>
              <w:rPr>
                <w:rFonts w:ascii="宋体" w:hAnsi="宋体"/>
                <w:szCs w:val="21"/>
              </w:rPr>
            </w:pPr>
            <w:r>
              <w:rPr>
                <w:rFonts w:ascii="宋体" w:hAnsi="宋体" w:hint="eastAsia"/>
                <w:szCs w:val="21"/>
              </w:rPr>
              <w:t>年</w:t>
            </w:r>
          </w:p>
        </w:tc>
        <w:tc>
          <w:tcPr>
            <w:tcW w:w="1259" w:type="dxa"/>
            <w:vAlign w:val="center"/>
          </w:tcPr>
          <w:p w:rsidR="00631E69" w:rsidRDefault="00F40990">
            <w:pPr>
              <w:jc w:val="center"/>
              <w:rPr>
                <w:rFonts w:ascii="宋体" w:hAnsi="宋体"/>
                <w:szCs w:val="21"/>
              </w:rPr>
            </w:pPr>
            <w:r>
              <w:rPr>
                <w:rFonts w:ascii="宋体" w:hAnsi="宋体" w:hint="eastAsia"/>
                <w:szCs w:val="21"/>
              </w:rPr>
              <w:t>年</w:t>
            </w: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一、注册资金</w:t>
            </w:r>
          </w:p>
        </w:tc>
        <w:tc>
          <w:tcPr>
            <w:tcW w:w="990" w:type="dxa"/>
            <w:vAlign w:val="center"/>
          </w:tcPr>
          <w:p w:rsidR="00631E69" w:rsidRDefault="00F40990">
            <w:pPr>
              <w:jc w:val="center"/>
              <w:rPr>
                <w:rFonts w:ascii="宋体" w:hAnsi="宋体"/>
                <w:szCs w:val="21"/>
              </w:rPr>
            </w:pPr>
            <w:r>
              <w:rPr>
                <w:rFonts w:ascii="宋体" w:hAnsi="宋体" w:hint="eastAsia"/>
                <w:szCs w:val="21"/>
              </w:rPr>
              <w:t>万元</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二、净资产</w:t>
            </w:r>
          </w:p>
        </w:tc>
        <w:tc>
          <w:tcPr>
            <w:tcW w:w="990" w:type="dxa"/>
            <w:vAlign w:val="center"/>
          </w:tcPr>
          <w:p w:rsidR="00631E69" w:rsidRDefault="00F40990">
            <w:pPr>
              <w:jc w:val="center"/>
              <w:rPr>
                <w:rFonts w:ascii="宋体" w:hAnsi="宋体"/>
                <w:szCs w:val="21"/>
              </w:rPr>
            </w:pPr>
            <w:r>
              <w:rPr>
                <w:rFonts w:ascii="宋体" w:hAnsi="宋体" w:hint="eastAsia"/>
                <w:szCs w:val="21"/>
              </w:rPr>
              <w:t>万元</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三、总资产</w:t>
            </w:r>
          </w:p>
        </w:tc>
        <w:tc>
          <w:tcPr>
            <w:tcW w:w="990" w:type="dxa"/>
            <w:vAlign w:val="center"/>
          </w:tcPr>
          <w:p w:rsidR="00631E69" w:rsidRDefault="00F40990">
            <w:pPr>
              <w:jc w:val="center"/>
              <w:rPr>
                <w:rFonts w:ascii="宋体" w:hAnsi="宋体"/>
                <w:szCs w:val="21"/>
              </w:rPr>
            </w:pPr>
            <w:r>
              <w:rPr>
                <w:rFonts w:ascii="宋体" w:hAnsi="宋体" w:hint="eastAsia"/>
                <w:szCs w:val="21"/>
              </w:rPr>
              <w:t>万元</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四、固定资产</w:t>
            </w:r>
          </w:p>
        </w:tc>
        <w:tc>
          <w:tcPr>
            <w:tcW w:w="990" w:type="dxa"/>
            <w:vAlign w:val="center"/>
          </w:tcPr>
          <w:p w:rsidR="00631E69" w:rsidRDefault="00F40990">
            <w:pPr>
              <w:jc w:val="center"/>
              <w:rPr>
                <w:rFonts w:ascii="宋体" w:hAnsi="宋体"/>
                <w:szCs w:val="21"/>
              </w:rPr>
            </w:pPr>
            <w:r>
              <w:rPr>
                <w:rFonts w:ascii="宋体" w:hAnsi="宋体" w:hint="eastAsia"/>
                <w:szCs w:val="21"/>
              </w:rPr>
              <w:t>万元</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五、流动资产</w:t>
            </w:r>
          </w:p>
        </w:tc>
        <w:tc>
          <w:tcPr>
            <w:tcW w:w="990" w:type="dxa"/>
            <w:vAlign w:val="center"/>
          </w:tcPr>
          <w:p w:rsidR="00631E69" w:rsidRDefault="00F40990">
            <w:pPr>
              <w:jc w:val="center"/>
              <w:rPr>
                <w:rFonts w:ascii="宋体" w:hAnsi="宋体"/>
                <w:szCs w:val="21"/>
              </w:rPr>
            </w:pPr>
            <w:r>
              <w:rPr>
                <w:rFonts w:ascii="宋体" w:hAnsi="宋体" w:hint="eastAsia"/>
                <w:szCs w:val="21"/>
              </w:rPr>
              <w:t>万元</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六、流动负债</w:t>
            </w:r>
          </w:p>
        </w:tc>
        <w:tc>
          <w:tcPr>
            <w:tcW w:w="990" w:type="dxa"/>
            <w:vAlign w:val="center"/>
          </w:tcPr>
          <w:p w:rsidR="00631E69" w:rsidRDefault="00F40990">
            <w:pPr>
              <w:jc w:val="center"/>
              <w:rPr>
                <w:rFonts w:ascii="宋体" w:hAnsi="宋体"/>
                <w:szCs w:val="21"/>
              </w:rPr>
            </w:pPr>
            <w:r>
              <w:rPr>
                <w:rFonts w:ascii="宋体" w:hAnsi="宋体" w:hint="eastAsia"/>
                <w:szCs w:val="21"/>
              </w:rPr>
              <w:t>万元</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七、负债合计</w:t>
            </w:r>
          </w:p>
        </w:tc>
        <w:tc>
          <w:tcPr>
            <w:tcW w:w="990" w:type="dxa"/>
            <w:vAlign w:val="center"/>
          </w:tcPr>
          <w:p w:rsidR="00631E69" w:rsidRDefault="00F40990">
            <w:pPr>
              <w:jc w:val="center"/>
              <w:rPr>
                <w:rFonts w:ascii="宋体" w:hAnsi="宋体"/>
                <w:szCs w:val="21"/>
              </w:rPr>
            </w:pPr>
            <w:r>
              <w:rPr>
                <w:rFonts w:ascii="宋体" w:hAnsi="宋体" w:hint="eastAsia"/>
                <w:szCs w:val="21"/>
              </w:rPr>
              <w:t>万元</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八、营业收入</w:t>
            </w:r>
          </w:p>
        </w:tc>
        <w:tc>
          <w:tcPr>
            <w:tcW w:w="990" w:type="dxa"/>
            <w:vAlign w:val="center"/>
          </w:tcPr>
          <w:p w:rsidR="00631E69" w:rsidRDefault="00F40990">
            <w:pPr>
              <w:jc w:val="center"/>
              <w:rPr>
                <w:rFonts w:ascii="宋体" w:hAnsi="宋体"/>
                <w:szCs w:val="21"/>
              </w:rPr>
            </w:pPr>
            <w:r>
              <w:rPr>
                <w:rFonts w:ascii="宋体" w:hAnsi="宋体" w:hint="eastAsia"/>
                <w:szCs w:val="21"/>
              </w:rPr>
              <w:t>万元</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九、净利润</w:t>
            </w:r>
          </w:p>
        </w:tc>
        <w:tc>
          <w:tcPr>
            <w:tcW w:w="990" w:type="dxa"/>
            <w:vAlign w:val="center"/>
          </w:tcPr>
          <w:p w:rsidR="00631E69" w:rsidRDefault="00F40990">
            <w:pPr>
              <w:jc w:val="center"/>
              <w:rPr>
                <w:rFonts w:ascii="宋体" w:hAnsi="宋体"/>
                <w:szCs w:val="21"/>
              </w:rPr>
            </w:pPr>
            <w:r>
              <w:rPr>
                <w:rFonts w:ascii="宋体" w:hAnsi="宋体" w:hint="eastAsia"/>
                <w:szCs w:val="21"/>
              </w:rPr>
              <w:t>万元</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十、现金流量净额</w:t>
            </w:r>
          </w:p>
        </w:tc>
        <w:tc>
          <w:tcPr>
            <w:tcW w:w="990" w:type="dxa"/>
            <w:vAlign w:val="center"/>
          </w:tcPr>
          <w:p w:rsidR="00631E69" w:rsidRDefault="00631E69">
            <w:pPr>
              <w:jc w:val="center"/>
              <w:rPr>
                <w:rFonts w:ascii="宋体" w:hAnsi="宋体"/>
                <w:szCs w:val="21"/>
              </w:rPr>
            </w:pP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rPr>
                <w:rFonts w:ascii="宋体" w:hAnsi="宋体"/>
                <w:szCs w:val="21"/>
              </w:rPr>
            </w:pPr>
            <w:r>
              <w:rPr>
                <w:rFonts w:ascii="宋体" w:hAnsi="宋体" w:hint="eastAsia"/>
                <w:szCs w:val="21"/>
              </w:rPr>
              <w:t>十一、主要财务指标</w:t>
            </w:r>
          </w:p>
        </w:tc>
        <w:tc>
          <w:tcPr>
            <w:tcW w:w="990" w:type="dxa"/>
            <w:vAlign w:val="center"/>
          </w:tcPr>
          <w:p w:rsidR="00631E69" w:rsidRDefault="00F40990">
            <w:pPr>
              <w:jc w:val="center"/>
              <w:rPr>
                <w:rFonts w:ascii="宋体" w:hAnsi="宋体"/>
                <w:szCs w:val="21"/>
              </w:rPr>
            </w:pPr>
            <w:r>
              <w:rPr>
                <w:rFonts w:ascii="宋体" w:hAnsi="宋体" w:hint="eastAsia"/>
                <w:szCs w:val="21"/>
              </w:rPr>
              <w:t>%</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ind w:firstLineChars="250" w:firstLine="525"/>
              <w:rPr>
                <w:rFonts w:ascii="宋体" w:hAnsi="宋体"/>
                <w:szCs w:val="21"/>
              </w:rPr>
            </w:pPr>
            <w:r>
              <w:rPr>
                <w:rFonts w:ascii="宋体" w:hAnsi="宋体" w:hint="eastAsia"/>
                <w:szCs w:val="21"/>
              </w:rPr>
              <w:t>1</w:t>
            </w:r>
            <w:r>
              <w:rPr>
                <w:rFonts w:ascii="宋体" w:hAnsi="宋体" w:hint="eastAsia"/>
                <w:szCs w:val="21"/>
              </w:rPr>
              <w:t>．净资产收益率</w:t>
            </w:r>
          </w:p>
        </w:tc>
        <w:tc>
          <w:tcPr>
            <w:tcW w:w="990" w:type="dxa"/>
            <w:vAlign w:val="center"/>
          </w:tcPr>
          <w:p w:rsidR="00631E69" w:rsidRDefault="00F40990">
            <w:pPr>
              <w:jc w:val="center"/>
              <w:rPr>
                <w:rFonts w:ascii="宋体" w:hAnsi="宋体"/>
                <w:szCs w:val="21"/>
              </w:rPr>
            </w:pPr>
            <w:r>
              <w:rPr>
                <w:rFonts w:ascii="宋体" w:hAnsi="宋体" w:hint="eastAsia"/>
                <w:szCs w:val="21"/>
              </w:rPr>
              <w:t>%</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ind w:firstLineChars="250" w:firstLine="525"/>
              <w:rPr>
                <w:rFonts w:ascii="宋体" w:hAnsi="宋体"/>
                <w:szCs w:val="21"/>
              </w:rPr>
            </w:pPr>
            <w:r>
              <w:rPr>
                <w:rFonts w:ascii="宋体" w:hAnsi="宋体" w:hint="eastAsia"/>
                <w:szCs w:val="21"/>
              </w:rPr>
              <w:t>2</w:t>
            </w:r>
            <w:r>
              <w:rPr>
                <w:rFonts w:ascii="宋体" w:hAnsi="宋体" w:hint="eastAsia"/>
                <w:szCs w:val="21"/>
              </w:rPr>
              <w:t>．总资产报酬</w:t>
            </w:r>
          </w:p>
        </w:tc>
        <w:tc>
          <w:tcPr>
            <w:tcW w:w="990" w:type="dxa"/>
            <w:vAlign w:val="center"/>
          </w:tcPr>
          <w:p w:rsidR="00631E69" w:rsidRDefault="00F40990">
            <w:pPr>
              <w:jc w:val="center"/>
              <w:rPr>
                <w:rFonts w:ascii="宋体" w:hAnsi="宋体"/>
                <w:szCs w:val="21"/>
              </w:rPr>
            </w:pPr>
            <w:r>
              <w:rPr>
                <w:rFonts w:ascii="宋体" w:hAnsi="宋体" w:hint="eastAsia"/>
                <w:szCs w:val="21"/>
              </w:rPr>
              <w:t>%</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ind w:firstLineChars="250" w:firstLine="525"/>
              <w:rPr>
                <w:rFonts w:ascii="宋体" w:hAnsi="宋体"/>
                <w:szCs w:val="21"/>
              </w:rPr>
            </w:pPr>
            <w:r>
              <w:rPr>
                <w:rFonts w:ascii="宋体" w:hAnsi="宋体" w:hint="eastAsia"/>
                <w:szCs w:val="21"/>
              </w:rPr>
              <w:t>3</w:t>
            </w:r>
            <w:r>
              <w:rPr>
                <w:rFonts w:ascii="宋体" w:hAnsi="宋体" w:hint="eastAsia"/>
                <w:szCs w:val="21"/>
              </w:rPr>
              <w:t>．主营业务利润率</w:t>
            </w:r>
          </w:p>
        </w:tc>
        <w:tc>
          <w:tcPr>
            <w:tcW w:w="990" w:type="dxa"/>
            <w:vAlign w:val="center"/>
          </w:tcPr>
          <w:p w:rsidR="00631E69" w:rsidRDefault="00F40990">
            <w:pPr>
              <w:jc w:val="center"/>
              <w:rPr>
                <w:rFonts w:ascii="宋体" w:hAnsi="宋体"/>
                <w:szCs w:val="21"/>
              </w:rPr>
            </w:pPr>
            <w:r>
              <w:rPr>
                <w:rFonts w:ascii="宋体" w:hAnsi="宋体" w:hint="eastAsia"/>
                <w:szCs w:val="21"/>
              </w:rPr>
              <w:t>%</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ind w:firstLineChars="250" w:firstLine="525"/>
              <w:rPr>
                <w:rFonts w:ascii="宋体" w:hAnsi="宋体"/>
                <w:szCs w:val="21"/>
              </w:rPr>
            </w:pPr>
            <w:r>
              <w:rPr>
                <w:rFonts w:ascii="宋体" w:hAnsi="宋体" w:hint="eastAsia"/>
                <w:szCs w:val="21"/>
              </w:rPr>
              <w:t>4</w:t>
            </w:r>
            <w:r>
              <w:rPr>
                <w:rFonts w:ascii="宋体" w:hAnsi="宋体" w:hint="eastAsia"/>
                <w:szCs w:val="21"/>
              </w:rPr>
              <w:t>．资产负债率</w:t>
            </w:r>
          </w:p>
        </w:tc>
        <w:tc>
          <w:tcPr>
            <w:tcW w:w="990" w:type="dxa"/>
            <w:vAlign w:val="center"/>
          </w:tcPr>
          <w:p w:rsidR="00631E69" w:rsidRDefault="00F40990">
            <w:pPr>
              <w:jc w:val="center"/>
              <w:rPr>
                <w:rFonts w:ascii="宋体" w:hAnsi="宋体"/>
                <w:szCs w:val="21"/>
              </w:rPr>
            </w:pPr>
            <w:r>
              <w:rPr>
                <w:rFonts w:ascii="宋体" w:hAnsi="宋体" w:hint="eastAsia"/>
                <w:szCs w:val="21"/>
              </w:rPr>
              <w:t>%</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ind w:firstLineChars="250" w:firstLine="525"/>
              <w:rPr>
                <w:rFonts w:ascii="宋体" w:hAnsi="宋体"/>
                <w:szCs w:val="21"/>
              </w:rPr>
            </w:pPr>
            <w:r>
              <w:rPr>
                <w:rFonts w:ascii="宋体" w:hAnsi="宋体" w:hint="eastAsia"/>
                <w:szCs w:val="21"/>
              </w:rPr>
              <w:t>5</w:t>
            </w:r>
            <w:r>
              <w:rPr>
                <w:rFonts w:ascii="宋体" w:hAnsi="宋体" w:hint="eastAsia"/>
                <w:szCs w:val="21"/>
              </w:rPr>
              <w:t>、流动比率</w:t>
            </w:r>
          </w:p>
        </w:tc>
        <w:tc>
          <w:tcPr>
            <w:tcW w:w="990" w:type="dxa"/>
            <w:vAlign w:val="center"/>
          </w:tcPr>
          <w:p w:rsidR="00631E69" w:rsidRDefault="00F40990">
            <w:pPr>
              <w:jc w:val="center"/>
              <w:rPr>
                <w:rFonts w:ascii="宋体" w:hAnsi="宋体"/>
                <w:szCs w:val="21"/>
              </w:rPr>
            </w:pPr>
            <w:r>
              <w:rPr>
                <w:rFonts w:ascii="宋体" w:hAnsi="宋体" w:hint="eastAsia"/>
                <w:szCs w:val="21"/>
              </w:rPr>
              <w:t>%</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r w:rsidR="00631E69">
        <w:trPr>
          <w:trHeight w:val="510"/>
          <w:jc w:val="center"/>
        </w:trPr>
        <w:tc>
          <w:tcPr>
            <w:tcW w:w="4873" w:type="dxa"/>
            <w:vAlign w:val="center"/>
          </w:tcPr>
          <w:p w:rsidR="00631E69" w:rsidRDefault="00F40990">
            <w:pPr>
              <w:ind w:firstLineChars="250" w:firstLine="525"/>
              <w:rPr>
                <w:rFonts w:ascii="宋体" w:hAnsi="宋体"/>
                <w:szCs w:val="21"/>
              </w:rPr>
            </w:pPr>
            <w:r>
              <w:rPr>
                <w:rFonts w:ascii="宋体" w:hAnsi="宋体" w:hint="eastAsia"/>
                <w:szCs w:val="21"/>
              </w:rPr>
              <w:t>6</w:t>
            </w:r>
            <w:r>
              <w:rPr>
                <w:rFonts w:ascii="宋体" w:hAnsi="宋体" w:hint="eastAsia"/>
                <w:szCs w:val="21"/>
              </w:rPr>
              <w:t>、速动比率</w:t>
            </w:r>
          </w:p>
        </w:tc>
        <w:tc>
          <w:tcPr>
            <w:tcW w:w="990" w:type="dxa"/>
            <w:vAlign w:val="center"/>
          </w:tcPr>
          <w:p w:rsidR="00631E69" w:rsidRDefault="00F40990">
            <w:pPr>
              <w:jc w:val="center"/>
              <w:rPr>
                <w:rFonts w:ascii="宋体" w:hAnsi="宋体"/>
                <w:szCs w:val="21"/>
              </w:rPr>
            </w:pPr>
            <w:r>
              <w:rPr>
                <w:rFonts w:ascii="宋体" w:hAnsi="宋体" w:hint="eastAsia"/>
                <w:szCs w:val="21"/>
              </w:rPr>
              <w:t>%</w:t>
            </w:r>
          </w:p>
        </w:tc>
        <w:tc>
          <w:tcPr>
            <w:tcW w:w="1258"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c>
          <w:tcPr>
            <w:tcW w:w="1259" w:type="dxa"/>
            <w:vAlign w:val="center"/>
          </w:tcPr>
          <w:p w:rsidR="00631E69" w:rsidRDefault="00631E69">
            <w:pPr>
              <w:jc w:val="center"/>
              <w:rPr>
                <w:rFonts w:ascii="宋体" w:hAnsi="宋体"/>
                <w:szCs w:val="21"/>
              </w:rPr>
            </w:pPr>
          </w:p>
        </w:tc>
      </w:tr>
    </w:tbl>
    <w:p w:rsidR="00631E69" w:rsidRDefault="00631E69">
      <w:pPr>
        <w:spacing w:line="400" w:lineRule="exact"/>
        <w:rPr>
          <w:rFonts w:ascii="宋体" w:hAnsi="宋体"/>
          <w:szCs w:val="21"/>
        </w:rPr>
      </w:pPr>
    </w:p>
    <w:p w:rsidR="00631E69" w:rsidRDefault="00631E69">
      <w:pPr>
        <w:spacing w:line="400" w:lineRule="exact"/>
        <w:rPr>
          <w:rFonts w:ascii="宋体" w:hAnsi="宋体"/>
          <w:szCs w:val="21"/>
        </w:rPr>
      </w:pPr>
    </w:p>
    <w:p w:rsidR="00631E69" w:rsidRDefault="00631E69">
      <w:pPr>
        <w:spacing w:line="400" w:lineRule="exact"/>
        <w:rPr>
          <w:rFonts w:ascii="宋体" w:hAnsi="宋体"/>
          <w:szCs w:val="21"/>
        </w:rPr>
      </w:pPr>
    </w:p>
    <w:p w:rsidR="00631E69" w:rsidRDefault="00631E69">
      <w:pPr>
        <w:spacing w:line="400" w:lineRule="exact"/>
        <w:rPr>
          <w:rFonts w:ascii="宋体" w:hAnsi="宋体"/>
          <w:szCs w:val="21"/>
        </w:rPr>
      </w:pPr>
    </w:p>
    <w:p w:rsidR="00631E69" w:rsidRDefault="00631E69">
      <w:pPr>
        <w:jc w:val="center"/>
        <w:rPr>
          <w:rFonts w:ascii="隶书" w:eastAsia="隶书"/>
          <w:sz w:val="24"/>
        </w:rPr>
      </w:pPr>
    </w:p>
    <w:p w:rsidR="00631E69" w:rsidRDefault="00631E69">
      <w:pPr>
        <w:jc w:val="center"/>
        <w:rPr>
          <w:rFonts w:ascii="隶书" w:eastAsia="隶书"/>
          <w:sz w:val="24"/>
        </w:rPr>
      </w:pPr>
    </w:p>
    <w:p w:rsidR="00631E69" w:rsidRDefault="00F40990" w:rsidP="00631E69">
      <w:pPr>
        <w:pStyle w:val="1"/>
        <w:spacing w:beforeLines="100" w:afterLines="100" w:line="360" w:lineRule="exact"/>
        <w:jc w:val="center"/>
        <w:rPr>
          <w:rFonts w:ascii="黑体" w:eastAsia="黑体" w:hAnsi="宋体"/>
          <w:sz w:val="28"/>
          <w:szCs w:val="28"/>
        </w:rPr>
      </w:pPr>
      <w:bookmarkStart w:id="292" w:name="_Toc30568"/>
      <w:bookmarkStart w:id="293" w:name="_Toc485889077"/>
      <w:bookmarkStart w:id="294" w:name="_Toc234242181"/>
      <w:bookmarkStart w:id="295" w:name="_Toc234382982"/>
      <w:bookmarkStart w:id="296" w:name="_Toc486277942"/>
      <w:r>
        <w:rPr>
          <w:rFonts w:ascii="黑体" w:eastAsia="黑体" w:hAnsi="宋体" w:hint="eastAsia"/>
          <w:sz w:val="28"/>
          <w:szCs w:val="28"/>
        </w:rPr>
        <w:t>（五）近年完成的类似项目汇总表</w:t>
      </w:r>
      <w:bookmarkEnd w:id="292"/>
      <w:bookmarkEnd w:id="293"/>
      <w:bookmarkEnd w:id="294"/>
      <w:bookmarkEnd w:id="295"/>
      <w:bookmarkEnd w:id="29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项目名称</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项目所在地</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发包人名称</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发包人地址</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发包人电话</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合同价格</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开工日期</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交工日期</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承担的工作</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工程质量</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项目经理</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项目总工</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总监理工程师及电话</w:t>
            </w:r>
          </w:p>
        </w:tc>
        <w:tc>
          <w:tcPr>
            <w:tcW w:w="7029" w:type="dxa"/>
            <w:vAlign w:val="center"/>
          </w:tcPr>
          <w:p w:rsidR="00631E69" w:rsidRDefault="00631E69">
            <w:pPr>
              <w:jc w:val="center"/>
              <w:rPr>
                <w:rFonts w:ascii="宋体" w:hAnsi="宋体"/>
                <w:szCs w:val="21"/>
              </w:rPr>
            </w:pPr>
          </w:p>
        </w:tc>
      </w:tr>
      <w:tr w:rsidR="00631E69">
        <w:trPr>
          <w:trHeight w:val="1726"/>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项目描述</w:t>
            </w:r>
          </w:p>
        </w:tc>
        <w:tc>
          <w:tcPr>
            <w:tcW w:w="7029" w:type="dxa"/>
            <w:vAlign w:val="center"/>
          </w:tcPr>
          <w:p w:rsidR="00631E69" w:rsidRDefault="00631E69">
            <w:pPr>
              <w:jc w:val="center"/>
              <w:rPr>
                <w:rFonts w:ascii="宋体" w:hAnsi="宋体"/>
                <w:szCs w:val="21"/>
              </w:rPr>
            </w:pPr>
          </w:p>
        </w:tc>
      </w:tr>
      <w:tr w:rsidR="00631E69">
        <w:trPr>
          <w:trHeight w:val="689"/>
          <w:jc w:val="center"/>
        </w:trPr>
        <w:tc>
          <w:tcPr>
            <w:tcW w:w="2610" w:type="dxa"/>
            <w:vAlign w:val="center"/>
          </w:tcPr>
          <w:p w:rsidR="00631E69" w:rsidRDefault="00F40990">
            <w:pPr>
              <w:jc w:val="center"/>
              <w:rPr>
                <w:rFonts w:ascii="宋体" w:hAnsi="宋体"/>
                <w:szCs w:val="21"/>
              </w:rPr>
            </w:pPr>
            <w:r>
              <w:rPr>
                <w:rFonts w:ascii="宋体" w:hAnsi="宋体" w:hint="eastAsia"/>
                <w:szCs w:val="21"/>
              </w:rPr>
              <w:t>备注</w:t>
            </w:r>
          </w:p>
        </w:tc>
        <w:tc>
          <w:tcPr>
            <w:tcW w:w="7029" w:type="dxa"/>
            <w:vAlign w:val="center"/>
          </w:tcPr>
          <w:p w:rsidR="00631E69" w:rsidRDefault="00631E69">
            <w:pPr>
              <w:jc w:val="center"/>
              <w:rPr>
                <w:rFonts w:ascii="宋体" w:hAnsi="宋体"/>
                <w:szCs w:val="21"/>
              </w:rPr>
            </w:pPr>
          </w:p>
        </w:tc>
      </w:tr>
    </w:tbl>
    <w:p w:rsidR="00631E69" w:rsidRDefault="00F40990">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本汇总表必须与近年（自</w:t>
      </w:r>
      <w:r>
        <w:rPr>
          <w:rFonts w:ascii="宋体" w:hAnsi="宋体" w:hint="eastAsia"/>
          <w:szCs w:val="21"/>
        </w:rPr>
        <w:t>201</w:t>
      </w:r>
      <w:r>
        <w:rPr>
          <w:rFonts w:ascii="宋体" w:hAnsi="宋体" w:hint="eastAsia"/>
          <w:szCs w:val="21"/>
        </w:rPr>
        <w:t>5</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日以来）完成的类似项目情况表中的内容相对应。</w:t>
      </w:r>
    </w:p>
    <w:p w:rsidR="00631E69" w:rsidRDefault="00F40990">
      <w:pPr>
        <w:ind w:firstLineChars="200" w:firstLine="420"/>
        <w:rPr>
          <w:rFonts w:ascii="宋体" w:hAnsi="宋体"/>
          <w:szCs w:val="21"/>
        </w:rPr>
      </w:pPr>
      <w:r>
        <w:rPr>
          <w:rFonts w:ascii="宋体" w:hAnsi="宋体" w:hint="eastAsia"/>
          <w:szCs w:val="21"/>
        </w:rPr>
        <w:t>2.</w:t>
      </w:r>
      <w:r>
        <w:rPr>
          <w:rFonts w:ascii="宋体" w:hAnsi="宋体" w:hint="eastAsia"/>
          <w:szCs w:val="21"/>
        </w:rPr>
        <w:t>当本表内容与所附证据材料不一致时，应以所附证据材料为准。</w:t>
      </w:r>
    </w:p>
    <w:p w:rsidR="00631E69" w:rsidRDefault="00631E69">
      <w:pPr>
        <w:rPr>
          <w:rFonts w:ascii="宋体" w:hAnsi="宋体"/>
          <w:szCs w:val="21"/>
        </w:rPr>
      </w:pPr>
    </w:p>
    <w:p w:rsidR="00631E69" w:rsidRDefault="00631E69">
      <w:pPr>
        <w:rPr>
          <w:rFonts w:ascii="宋体" w:hAnsi="宋体"/>
          <w:szCs w:val="21"/>
        </w:rPr>
      </w:pPr>
    </w:p>
    <w:p w:rsidR="00631E69" w:rsidRDefault="00631E69">
      <w:pPr>
        <w:rPr>
          <w:rFonts w:ascii="宋体" w:hAnsi="宋体"/>
          <w:szCs w:val="21"/>
        </w:rPr>
      </w:pPr>
    </w:p>
    <w:p w:rsidR="00631E69" w:rsidRDefault="00631E69">
      <w:pPr>
        <w:rPr>
          <w:rFonts w:ascii="宋体" w:hAnsi="宋体"/>
          <w:szCs w:val="21"/>
        </w:rPr>
      </w:pPr>
    </w:p>
    <w:p w:rsidR="00631E69" w:rsidRDefault="00631E69">
      <w:pPr>
        <w:rPr>
          <w:rFonts w:ascii="宋体" w:hAnsi="宋体"/>
          <w:szCs w:val="21"/>
        </w:rPr>
      </w:pPr>
    </w:p>
    <w:p w:rsidR="00631E69" w:rsidRDefault="00631E69">
      <w:pPr>
        <w:rPr>
          <w:rFonts w:ascii="宋体" w:hAnsi="宋体"/>
          <w:szCs w:val="21"/>
        </w:rPr>
      </w:pPr>
    </w:p>
    <w:p w:rsidR="00631E69" w:rsidRDefault="00631E69">
      <w:pPr>
        <w:rPr>
          <w:rFonts w:ascii="宋体" w:hAnsi="宋体"/>
          <w:szCs w:val="21"/>
        </w:rPr>
      </w:pPr>
    </w:p>
    <w:p w:rsidR="00631E69" w:rsidRDefault="00F40990" w:rsidP="00631E69">
      <w:pPr>
        <w:pStyle w:val="1"/>
        <w:spacing w:beforeLines="100" w:afterLines="100" w:line="360" w:lineRule="exact"/>
        <w:jc w:val="center"/>
        <w:rPr>
          <w:rFonts w:ascii="黑体" w:eastAsia="黑体" w:hAnsi="宋体"/>
          <w:sz w:val="28"/>
          <w:szCs w:val="28"/>
        </w:rPr>
      </w:pPr>
      <w:bookmarkStart w:id="297" w:name="_Toc485889078"/>
      <w:bookmarkStart w:id="298" w:name="_Toc7313"/>
      <w:bookmarkStart w:id="299" w:name="_Toc234242182"/>
      <w:bookmarkStart w:id="300" w:name="_Toc193904177"/>
      <w:bookmarkStart w:id="301" w:name="_Toc234382983"/>
      <w:bookmarkStart w:id="302" w:name="_Toc486277943"/>
      <w:r>
        <w:rPr>
          <w:rFonts w:ascii="黑体" w:eastAsia="黑体" w:hAnsi="宋体" w:hint="eastAsia"/>
          <w:sz w:val="28"/>
          <w:szCs w:val="28"/>
        </w:rPr>
        <w:t>（六）正在施工和新承接的项目情况表</w:t>
      </w:r>
      <w:bookmarkEnd w:id="297"/>
      <w:bookmarkEnd w:id="298"/>
      <w:bookmarkEnd w:id="299"/>
      <w:bookmarkEnd w:id="300"/>
      <w:bookmarkEnd w:id="301"/>
      <w:bookmarkEnd w:id="302"/>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10"/>
        <w:gridCol w:w="7029"/>
      </w:tblGrid>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项目名称</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项目所在地</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发包人名称</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发包人地址</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发包人电话</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签约合同价</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开工日期</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计划交工日期</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承担的工作</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工程质量要求</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项目经理</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项目总工</w:t>
            </w:r>
          </w:p>
        </w:tc>
        <w:tc>
          <w:tcPr>
            <w:tcW w:w="7029" w:type="dxa"/>
            <w:vAlign w:val="center"/>
          </w:tcPr>
          <w:p w:rsidR="00631E69" w:rsidRDefault="00631E69">
            <w:pPr>
              <w:jc w:val="center"/>
              <w:rPr>
                <w:rFonts w:ascii="宋体" w:hAnsi="宋体"/>
                <w:szCs w:val="21"/>
              </w:rPr>
            </w:pPr>
          </w:p>
        </w:tc>
      </w:tr>
      <w:tr w:rsidR="00631E69">
        <w:trPr>
          <w:trHeight w:val="567"/>
          <w:jc w:val="center"/>
        </w:trPr>
        <w:tc>
          <w:tcPr>
            <w:tcW w:w="2610" w:type="dxa"/>
            <w:vAlign w:val="center"/>
          </w:tcPr>
          <w:p w:rsidR="00631E69" w:rsidRDefault="00F40990">
            <w:pPr>
              <w:jc w:val="center"/>
              <w:rPr>
                <w:rFonts w:ascii="宋体" w:hAnsi="宋体"/>
                <w:szCs w:val="21"/>
              </w:rPr>
            </w:pPr>
            <w:r>
              <w:rPr>
                <w:rFonts w:ascii="宋体" w:hAnsi="宋体" w:hint="eastAsia"/>
                <w:szCs w:val="21"/>
              </w:rPr>
              <w:t>总监理工程师及电话</w:t>
            </w:r>
          </w:p>
        </w:tc>
        <w:tc>
          <w:tcPr>
            <w:tcW w:w="7029" w:type="dxa"/>
            <w:vAlign w:val="center"/>
          </w:tcPr>
          <w:p w:rsidR="00631E69" w:rsidRDefault="00631E69">
            <w:pPr>
              <w:jc w:val="center"/>
              <w:rPr>
                <w:rFonts w:ascii="宋体" w:hAnsi="宋体"/>
                <w:szCs w:val="21"/>
              </w:rPr>
            </w:pPr>
          </w:p>
        </w:tc>
      </w:tr>
      <w:tr w:rsidR="00631E69">
        <w:trPr>
          <w:trHeight w:val="1726"/>
          <w:jc w:val="center"/>
        </w:trPr>
        <w:tc>
          <w:tcPr>
            <w:tcW w:w="2610" w:type="dxa"/>
            <w:vAlign w:val="center"/>
          </w:tcPr>
          <w:p w:rsidR="00631E69" w:rsidRDefault="00F40990">
            <w:pPr>
              <w:jc w:val="center"/>
              <w:rPr>
                <w:rFonts w:ascii="宋体" w:hAnsi="宋体"/>
                <w:szCs w:val="21"/>
              </w:rPr>
            </w:pPr>
            <w:r>
              <w:rPr>
                <w:rFonts w:ascii="宋体" w:hAnsi="宋体" w:hint="eastAsia"/>
                <w:szCs w:val="21"/>
              </w:rPr>
              <w:t>项目描述</w:t>
            </w:r>
          </w:p>
        </w:tc>
        <w:tc>
          <w:tcPr>
            <w:tcW w:w="7029" w:type="dxa"/>
            <w:vAlign w:val="center"/>
          </w:tcPr>
          <w:p w:rsidR="00631E69" w:rsidRDefault="00631E69">
            <w:pPr>
              <w:jc w:val="center"/>
              <w:rPr>
                <w:rFonts w:ascii="宋体" w:hAnsi="宋体"/>
                <w:szCs w:val="21"/>
              </w:rPr>
            </w:pPr>
          </w:p>
        </w:tc>
      </w:tr>
      <w:tr w:rsidR="00631E69">
        <w:trPr>
          <w:trHeight w:val="689"/>
          <w:jc w:val="center"/>
        </w:trPr>
        <w:tc>
          <w:tcPr>
            <w:tcW w:w="2610" w:type="dxa"/>
            <w:vAlign w:val="center"/>
          </w:tcPr>
          <w:p w:rsidR="00631E69" w:rsidRDefault="00F40990">
            <w:pPr>
              <w:jc w:val="center"/>
              <w:rPr>
                <w:rFonts w:ascii="宋体" w:hAnsi="宋体"/>
                <w:szCs w:val="21"/>
              </w:rPr>
            </w:pPr>
            <w:r>
              <w:rPr>
                <w:rFonts w:ascii="宋体" w:hAnsi="宋体" w:hint="eastAsia"/>
                <w:szCs w:val="21"/>
              </w:rPr>
              <w:t>备注</w:t>
            </w:r>
          </w:p>
        </w:tc>
        <w:tc>
          <w:tcPr>
            <w:tcW w:w="7029" w:type="dxa"/>
            <w:vAlign w:val="center"/>
          </w:tcPr>
          <w:p w:rsidR="00631E69" w:rsidRDefault="00631E69">
            <w:pPr>
              <w:jc w:val="center"/>
              <w:rPr>
                <w:rFonts w:ascii="宋体" w:hAnsi="宋体"/>
                <w:szCs w:val="21"/>
              </w:rPr>
            </w:pPr>
          </w:p>
        </w:tc>
      </w:tr>
    </w:tbl>
    <w:p w:rsidR="00631E69" w:rsidRDefault="00631E69">
      <w:pPr>
        <w:autoSpaceDE w:val="0"/>
        <w:autoSpaceDN w:val="0"/>
        <w:adjustRightInd w:val="0"/>
        <w:spacing w:before="4" w:line="100" w:lineRule="exact"/>
        <w:jc w:val="left"/>
        <w:rPr>
          <w:kern w:val="0"/>
          <w:sz w:val="10"/>
          <w:szCs w:val="10"/>
        </w:rPr>
      </w:pPr>
    </w:p>
    <w:p w:rsidR="00631E69" w:rsidRDefault="00631E69">
      <w:pPr>
        <w:rPr>
          <w:sz w:val="24"/>
        </w:rPr>
      </w:pPr>
    </w:p>
    <w:p w:rsidR="00631E69" w:rsidRDefault="00631E69">
      <w:pPr>
        <w:rPr>
          <w:sz w:val="24"/>
        </w:rPr>
      </w:pPr>
    </w:p>
    <w:p w:rsidR="00631E69" w:rsidRDefault="00631E69">
      <w:pPr>
        <w:rPr>
          <w:sz w:val="24"/>
        </w:rPr>
      </w:pPr>
    </w:p>
    <w:p w:rsidR="00631E69" w:rsidRDefault="00631E69">
      <w:pPr>
        <w:rPr>
          <w:sz w:val="24"/>
        </w:rPr>
      </w:pPr>
    </w:p>
    <w:p w:rsidR="00631E69" w:rsidRDefault="00631E69">
      <w:pPr>
        <w:rPr>
          <w:sz w:val="24"/>
        </w:rPr>
      </w:pPr>
    </w:p>
    <w:p w:rsidR="00631E69" w:rsidRDefault="00631E69">
      <w:pPr>
        <w:rPr>
          <w:sz w:val="24"/>
        </w:rPr>
      </w:pPr>
    </w:p>
    <w:p w:rsidR="00631E69" w:rsidRDefault="00F40990" w:rsidP="00631E69">
      <w:pPr>
        <w:pStyle w:val="1"/>
        <w:spacing w:beforeLines="100" w:afterLines="100" w:line="360" w:lineRule="exact"/>
        <w:jc w:val="center"/>
        <w:rPr>
          <w:rFonts w:ascii="黑体" w:eastAsia="黑体" w:hAnsi="宋体"/>
          <w:sz w:val="28"/>
          <w:szCs w:val="28"/>
        </w:rPr>
      </w:pPr>
      <w:bookmarkStart w:id="303" w:name="_Toc7381"/>
      <w:bookmarkStart w:id="304" w:name="_Toc234382984"/>
      <w:bookmarkStart w:id="305" w:name="_Toc485889079"/>
      <w:bookmarkStart w:id="306" w:name="_Toc486277944"/>
      <w:r>
        <w:rPr>
          <w:rFonts w:ascii="黑体" w:eastAsia="黑体" w:hAnsi="宋体" w:hint="eastAsia"/>
          <w:sz w:val="28"/>
          <w:szCs w:val="28"/>
        </w:rPr>
        <w:t>（七）近年发生的诉讼及仲裁情况</w:t>
      </w:r>
      <w:bookmarkEnd w:id="303"/>
      <w:bookmarkEnd w:id="304"/>
      <w:bookmarkEnd w:id="305"/>
      <w:bookmarkEnd w:id="306"/>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819"/>
        <w:gridCol w:w="4820"/>
      </w:tblGrid>
      <w:tr w:rsidR="00631E69">
        <w:trPr>
          <w:trHeight w:hRule="exact" w:val="1134"/>
          <w:jc w:val="center"/>
        </w:trPr>
        <w:tc>
          <w:tcPr>
            <w:tcW w:w="4819" w:type="dxa"/>
            <w:vAlign w:val="center"/>
          </w:tcPr>
          <w:p w:rsidR="00631E69" w:rsidRDefault="00F40990">
            <w:pPr>
              <w:jc w:val="center"/>
              <w:rPr>
                <w:rFonts w:ascii="宋体" w:hAnsi="宋体"/>
                <w:szCs w:val="21"/>
              </w:rPr>
            </w:pPr>
            <w:r>
              <w:rPr>
                <w:rFonts w:ascii="宋体" w:hAnsi="宋体" w:hint="eastAsia"/>
                <w:szCs w:val="21"/>
              </w:rPr>
              <w:t>项目</w:t>
            </w:r>
          </w:p>
        </w:tc>
        <w:tc>
          <w:tcPr>
            <w:tcW w:w="4820" w:type="dxa"/>
            <w:vAlign w:val="center"/>
          </w:tcPr>
          <w:p w:rsidR="00631E69" w:rsidRDefault="00F40990">
            <w:pPr>
              <w:jc w:val="center"/>
              <w:rPr>
                <w:rFonts w:ascii="宋体" w:hAnsi="宋体"/>
                <w:szCs w:val="21"/>
              </w:rPr>
            </w:pPr>
            <w:r>
              <w:rPr>
                <w:rFonts w:ascii="宋体" w:hAnsi="宋体" w:hint="eastAsia"/>
                <w:szCs w:val="21"/>
              </w:rPr>
              <w:t>投标人情况说明</w:t>
            </w:r>
          </w:p>
        </w:tc>
      </w:tr>
      <w:tr w:rsidR="00631E69">
        <w:trPr>
          <w:trHeight w:hRule="exact" w:val="1134"/>
          <w:jc w:val="center"/>
        </w:trPr>
        <w:tc>
          <w:tcPr>
            <w:tcW w:w="4819" w:type="dxa"/>
            <w:vAlign w:val="center"/>
          </w:tcPr>
          <w:p w:rsidR="00631E69" w:rsidRDefault="00631E69">
            <w:pPr>
              <w:jc w:val="center"/>
              <w:rPr>
                <w:rFonts w:ascii="宋体" w:hAnsi="宋体"/>
                <w:sz w:val="24"/>
              </w:rPr>
            </w:pPr>
          </w:p>
        </w:tc>
        <w:tc>
          <w:tcPr>
            <w:tcW w:w="4820" w:type="dxa"/>
            <w:vAlign w:val="center"/>
          </w:tcPr>
          <w:p w:rsidR="00631E69" w:rsidRDefault="00631E69">
            <w:pPr>
              <w:jc w:val="center"/>
              <w:rPr>
                <w:rFonts w:ascii="宋体" w:hAnsi="宋体"/>
                <w:sz w:val="24"/>
              </w:rPr>
            </w:pPr>
          </w:p>
        </w:tc>
      </w:tr>
      <w:tr w:rsidR="00631E69">
        <w:trPr>
          <w:trHeight w:hRule="exact" w:val="1134"/>
          <w:jc w:val="center"/>
        </w:trPr>
        <w:tc>
          <w:tcPr>
            <w:tcW w:w="4819" w:type="dxa"/>
            <w:vAlign w:val="center"/>
          </w:tcPr>
          <w:p w:rsidR="00631E69" w:rsidRDefault="00631E69">
            <w:pPr>
              <w:jc w:val="center"/>
              <w:rPr>
                <w:rFonts w:ascii="宋体" w:hAnsi="宋体"/>
                <w:sz w:val="24"/>
              </w:rPr>
            </w:pPr>
          </w:p>
        </w:tc>
        <w:tc>
          <w:tcPr>
            <w:tcW w:w="4820" w:type="dxa"/>
            <w:vAlign w:val="center"/>
          </w:tcPr>
          <w:p w:rsidR="00631E69" w:rsidRDefault="00631E69">
            <w:pPr>
              <w:jc w:val="center"/>
              <w:rPr>
                <w:rFonts w:ascii="宋体" w:hAnsi="宋体"/>
                <w:sz w:val="24"/>
              </w:rPr>
            </w:pPr>
          </w:p>
        </w:tc>
      </w:tr>
      <w:tr w:rsidR="00631E69">
        <w:trPr>
          <w:trHeight w:hRule="exact" w:val="1134"/>
          <w:jc w:val="center"/>
        </w:trPr>
        <w:tc>
          <w:tcPr>
            <w:tcW w:w="4819" w:type="dxa"/>
            <w:vAlign w:val="center"/>
          </w:tcPr>
          <w:p w:rsidR="00631E69" w:rsidRDefault="00631E69">
            <w:pPr>
              <w:jc w:val="center"/>
              <w:rPr>
                <w:rFonts w:ascii="宋体" w:hAnsi="宋体"/>
                <w:sz w:val="24"/>
              </w:rPr>
            </w:pPr>
          </w:p>
        </w:tc>
        <w:tc>
          <w:tcPr>
            <w:tcW w:w="4820" w:type="dxa"/>
            <w:vAlign w:val="center"/>
          </w:tcPr>
          <w:p w:rsidR="00631E69" w:rsidRDefault="00631E69">
            <w:pPr>
              <w:jc w:val="center"/>
              <w:rPr>
                <w:rFonts w:ascii="宋体" w:hAnsi="宋体"/>
                <w:sz w:val="24"/>
              </w:rPr>
            </w:pPr>
          </w:p>
        </w:tc>
      </w:tr>
      <w:tr w:rsidR="00631E69">
        <w:trPr>
          <w:trHeight w:hRule="exact" w:val="1134"/>
          <w:jc w:val="center"/>
        </w:trPr>
        <w:tc>
          <w:tcPr>
            <w:tcW w:w="4819" w:type="dxa"/>
            <w:vAlign w:val="center"/>
          </w:tcPr>
          <w:p w:rsidR="00631E69" w:rsidRDefault="00631E69">
            <w:pPr>
              <w:jc w:val="center"/>
              <w:rPr>
                <w:rFonts w:ascii="宋体" w:hAnsi="宋体"/>
                <w:sz w:val="24"/>
              </w:rPr>
            </w:pPr>
          </w:p>
        </w:tc>
        <w:tc>
          <w:tcPr>
            <w:tcW w:w="4820" w:type="dxa"/>
            <w:vAlign w:val="center"/>
          </w:tcPr>
          <w:p w:rsidR="00631E69" w:rsidRDefault="00631E69">
            <w:pPr>
              <w:jc w:val="center"/>
              <w:rPr>
                <w:rFonts w:ascii="宋体" w:hAnsi="宋体"/>
                <w:sz w:val="24"/>
              </w:rPr>
            </w:pPr>
          </w:p>
        </w:tc>
      </w:tr>
      <w:tr w:rsidR="00631E69">
        <w:trPr>
          <w:trHeight w:hRule="exact" w:val="1134"/>
          <w:jc w:val="center"/>
        </w:trPr>
        <w:tc>
          <w:tcPr>
            <w:tcW w:w="4819" w:type="dxa"/>
            <w:vAlign w:val="center"/>
          </w:tcPr>
          <w:p w:rsidR="00631E69" w:rsidRDefault="00631E69">
            <w:pPr>
              <w:jc w:val="center"/>
              <w:rPr>
                <w:rFonts w:ascii="宋体" w:hAnsi="宋体"/>
                <w:sz w:val="24"/>
              </w:rPr>
            </w:pPr>
          </w:p>
        </w:tc>
        <w:tc>
          <w:tcPr>
            <w:tcW w:w="4820" w:type="dxa"/>
            <w:vAlign w:val="center"/>
          </w:tcPr>
          <w:p w:rsidR="00631E69" w:rsidRDefault="00631E69">
            <w:pPr>
              <w:jc w:val="center"/>
              <w:rPr>
                <w:rFonts w:ascii="宋体" w:hAnsi="宋体"/>
                <w:sz w:val="24"/>
              </w:rPr>
            </w:pPr>
          </w:p>
        </w:tc>
      </w:tr>
      <w:tr w:rsidR="00631E69">
        <w:trPr>
          <w:trHeight w:hRule="exact" w:val="1134"/>
          <w:jc w:val="center"/>
        </w:trPr>
        <w:tc>
          <w:tcPr>
            <w:tcW w:w="4819" w:type="dxa"/>
            <w:vAlign w:val="center"/>
          </w:tcPr>
          <w:p w:rsidR="00631E69" w:rsidRDefault="00631E69">
            <w:pPr>
              <w:jc w:val="center"/>
              <w:rPr>
                <w:rFonts w:ascii="宋体" w:hAnsi="宋体"/>
                <w:sz w:val="24"/>
              </w:rPr>
            </w:pPr>
          </w:p>
        </w:tc>
        <w:tc>
          <w:tcPr>
            <w:tcW w:w="4820" w:type="dxa"/>
            <w:vAlign w:val="center"/>
          </w:tcPr>
          <w:p w:rsidR="00631E69" w:rsidRDefault="00631E69">
            <w:pPr>
              <w:jc w:val="center"/>
              <w:rPr>
                <w:rFonts w:ascii="宋体" w:hAnsi="宋体"/>
                <w:sz w:val="24"/>
              </w:rPr>
            </w:pPr>
          </w:p>
        </w:tc>
      </w:tr>
      <w:tr w:rsidR="00631E69">
        <w:trPr>
          <w:trHeight w:hRule="exact" w:val="1134"/>
          <w:jc w:val="center"/>
        </w:trPr>
        <w:tc>
          <w:tcPr>
            <w:tcW w:w="4819" w:type="dxa"/>
            <w:vAlign w:val="center"/>
          </w:tcPr>
          <w:p w:rsidR="00631E69" w:rsidRDefault="00631E69">
            <w:pPr>
              <w:jc w:val="center"/>
              <w:rPr>
                <w:rFonts w:ascii="宋体" w:hAnsi="宋体"/>
                <w:sz w:val="24"/>
              </w:rPr>
            </w:pPr>
          </w:p>
        </w:tc>
        <w:tc>
          <w:tcPr>
            <w:tcW w:w="4820" w:type="dxa"/>
            <w:vAlign w:val="center"/>
          </w:tcPr>
          <w:p w:rsidR="00631E69" w:rsidRDefault="00631E69">
            <w:pPr>
              <w:jc w:val="center"/>
              <w:rPr>
                <w:rFonts w:ascii="宋体" w:hAnsi="宋体"/>
                <w:sz w:val="24"/>
              </w:rPr>
            </w:pPr>
          </w:p>
        </w:tc>
      </w:tr>
      <w:tr w:rsidR="00631E69">
        <w:trPr>
          <w:trHeight w:hRule="exact" w:val="1134"/>
          <w:jc w:val="center"/>
        </w:trPr>
        <w:tc>
          <w:tcPr>
            <w:tcW w:w="4819" w:type="dxa"/>
            <w:vAlign w:val="center"/>
          </w:tcPr>
          <w:p w:rsidR="00631E69" w:rsidRDefault="00631E69">
            <w:pPr>
              <w:jc w:val="center"/>
              <w:rPr>
                <w:rFonts w:ascii="宋体" w:hAnsi="宋体"/>
                <w:sz w:val="24"/>
              </w:rPr>
            </w:pPr>
          </w:p>
        </w:tc>
        <w:tc>
          <w:tcPr>
            <w:tcW w:w="4820" w:type="dxa"/>
            <w:vAlign w:val="center"/>
          </w:tcPr>
          <w:p w:rsidR="00631E69" w:rsidRDefault="00631E69">
            <w:pPr>
              <w:jc w:val="center"/>
              <w:rPr>
                <w:rFonts w:ascii="宋体" w:hAnsi="宋体"/>
                <w:sz w:val="24"/>
              </w:rPr>
            </w:pPr>
          </w:p>
        </w:tc>
      </w:tr>
    </w:tbl>
    <w:p w:rsidR="00631E69" w:rsidRDefault="00631E69">
      <w:pPr>
        <w:spacing w:line="400" w:lineRule="exact"/>
        <w:ind w:firstLine="420"/>
        <w:rPr>
          <w:rFonts w:ascii="宋体" w:hAnsi="宋体"/>
          <w:szCs w:val="21"/>
        </w:rPr>
      </w:pPr>
    </w:p>
    <w:p w:rsidR="00631E69" w:rsidRDefault="00631E69"/>
    <w:p w:rsidR="00631E69" w:rsidRDefault="00631E69">
      <w:pPr>
        <w:rPr>
          <w:sz w:val="24"/>
        </w:rPr>
      </w:pPr>
    </w:p>
    <w:p w:rsidR="00631E69" w:rsidRDefault="00631E69">
      <w:pPr>
        <w:rPr>
          <w:sz w:val="24"/>
        </w:rPr>
      </w:pPr>
    </w:p>
    <w:p w:rsidR="00631E69" w:rsidRDefault="00631E69">
      <w:pPr>
        <w:rPr>
          <w:sz w:val="24"/>
        </w:rPr>
      </w:pPr>
    </w:p>
    <w:p w:rsidR="00631E69" w:rsidRDefault="00631E69">
      <w:pPr>
        <w:rPr>
          <w:sz w:val="24"/>
        </w:rPr>
      </w:pPr>
    </w:p>
    <w:p w:rsidR="00631E69" w:rsidRDefault="00631E69">
      <w:pPr>
        <w:rPr>
          <w:sz w:val="24"/>
        </w:rPr>
      </w:pPr>
    </w:p>
    <w:p w:rsidR="00631E69" w:rsidRDefault="00631E69">
      <w:pPr>
        <w:rPr>
          <w:sz w:val="24"/>
        </w:rPr>
      </w:pPr>
    </w:p>
    <w:p w:rsidR="00631E69" w:rsidRDefault="00631E69">
      <w:pPr>
        <w:rPr>
          <w:sz w:val="24"/>
        </w:rPr>
      </w:pPr>
    </w:p>
    <w:p w:rsidR="00631E69" w:rsidRDefault="00631E69">
      <w:pPr>
        <w:rPr>
          <w:sz w:val="24"/>
        </w:rPr>
      </w:pPr>
    </w:p>
    <w:p w:rsidR="00631E69" w:rsidRDefault="00F40990">
      <w:pPr>
        <w:spacing w:before="120" w:after="120"/>
        <w:jc w:val="center"/>
        <w:rPr>
          <w:rFonts w:ascii="黑体" w:eastAsia="黑体"/>
          <w:b/>
          <w:bCs/>
          <w:kern w:val="44"/>
          <w:sz w:val="30"/>
          <w:szCs w:val="30"/>
        </w:rPr>
      </w:pPr>
      <w:r>
        <w:rPr>
          <w:rFonts w:ascii="黑体" w:eastAsia="黑体" w:hint="eastAsia"/>
          <w:b/>
          <w:bCs/>
          <w:kern w:val="44"/>
          <w:sz w:val="30"/>
          <w:szCs w:val="30"/>
        </w:rPr>
        <w:t>七、主要进场管理人员和技术人员最低要求</w:t>
      </w:r>
    </w:p>
    <w:tbl>
      <w:tblPr>
        <w:tblW w:w="93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50"/>
        <w:gridCol w:w="1997"/>
        <w:gridCol w:w="5053"/>
      </w:tblGrid>
      <w:tr w:rsidR="00631E69">
        <w:trPr>
          <w:trHeight w:val="706"/>
        </w:trPr>
        <w:tc>
          <w:tcPr>
            <w:tcW w:w="2250" w:type="dxa"/>
            <w:vAlign w:val="center"/>
          </w:tcPr>
          <w:p w:rsidR="00631E69" w:rsidRDefault="00F40990">
            <w:pPr>
              <w:jc w:val="center"/>
              <w:rPr>
                <w:rFonts w:ascii="宋体" w:hAnsi="宋体"/>
                <w:sz w:val="24"/>
              </w:rPr>
            </w:pPr>
            <w:bookmarkStart w:id="307" w:name="_Toc234382989"/>
            <w:r>
              <w:rPr>
                <w:rFonts w:ascii="宋体" w:hAnsi="宋体" w:hint="eastAsia"/>
                <w:sz w:val="24"/>
              </w:rPr>
              <w:t>人</w:t>
            </w:r>
            <w:r>
              <w:rPr>
                <w:rFonts w:ascii="宋体" w:hAnsi="宋体" w:hint="eastAsia"/>
                <w:sz w:val="24"/>
              </w:rPr>
              <w:t xml:space="preserve">  </w:t>
            </w:r>
            <w:r>
              <w:rPr>
                <w:rFonts w:ascii="宋体" w:hAnsi="宋体" w:hint="eastAsia"/>
                <w:sz w:val="24"/>
              </w:rPr>
              <w:t>员</w:t>
            </w:r>
          </w:p>
        </w:tc>
        <w:tc>
          <w:tcPr>
            <w:tcW w:w="1997" w:type="dxa"/>
            <w:vAlign w:val="center"/>
          </w:tcPr>
          <w:p w:rsidR="00631E69" w:rsidRDefault="00F40990">
            <w:pPr>
              <w:jc w:val="center"/>
              <w:rPr>
                <w:rFonts w:ascii="宋体" w:hAnsi="宋体"/>
                <w:sz w:val="24"/>
              </w:rPr>
            </w:pPr>
            <w:r>
              <w:rPr>
                <w:rFonts w:ascii="宋体" w:hAnsi="宋体" w:hint="eastAsia"/>
                <w:sz w:val="24"/>
              </w:rPr>
              <w:t>数</w:t>
            </w:r>
            <w:r>
              <w:rPr>
                <w:rFonts w:ascii="宋体" w:hAnsi="宋体" w:hint="eastAsia"/>
                <w:sz w:val="24"/>
              </w:rPr>
              <w:t xml:space="preserve">  </w:t>
            </w:r>
            <w:r>
              <w:rPr>
                <w:rFonts w:ascii="宋体" w:hAnsi="宋体" w:hint="eastAsia"/>
                <w:sz w:val="24"/>
              </w:rPr>
              <w:t>量</w:t>
            </w:r>
          </w:p>
        </w:tc>
        <w:tc>
          <w:tcPr>
            <w:tcW w:w="5053" w:type="dxa"/>
            <w:vAlign w:val="center"/>
          </w:tcPr>
          <w:p w:rsidR="00631E69" w:rsidRDefault="00F40990">
            <w:pPr>
              <w:jc w:val="center"/>
              <w:rPr>
                <w:rFonts w:ascii="宋体" w:hAnsi="宋体"/>
                <w:sz w:val="24"/>
              </w:rPr>
            </w:pPr>
            <w:r>
              <w:rPr>
                <w:rFonts w:ascii="宋体" w:hAnsi="宋体" w:hint="eastAsia"/>
                <w:sz w:val="24"/>
              </w:rPr>
              <w:t>资</w:t>
            </w:r>
            <w:r>
              <w:rPr>
                <w:rFonts w:ascii="宋体" w:hAnsi="宋体" w:hint="eastAsia"/>
                <w:sz w:val="24"/>
              </w:rPr>
              <w:t xml:space="preserve"> </w:t>
            </w:r>
            <w:r>
              <w:rPr>
                <w:rFonts w:ascii="宋体" w:hAnsi="宋体" w:hint="eastAsia"/>
                <w:sz w:val="24"/>
              </w:rPr>
              <w:t>格</w:t>
            </w:r>
            <w:r>
              <w:rPr>
                <w:rFonts w:ascii="宋体" w:hAnsi="宋体" w:hint="eastAsia"/>
                <w:sz w:val="24"/>
              </w:rPr>
              <w:t xml:space="preserve"> </w:t>
            </w:r>
            <w:r>
              <w:rPr>
                <w:rFonts w:ascii="宋体" w:hAnsi="宋体" w:hint="eastAsia"/>
                <w:sz w:val="24"/>
              </w:rPr>
              <w:t>要</w:t>
            </w:r>
            <w:r>
              <w:rPr>
                <w:rFonts w:ascii="宋体" w:hAnsi="宋体" w:hint="eastAsia"/>
                <w:sz w:val="24"/>
              </w:rPr>
              <w:t xml:space="preserve"> </w:t>
            </w:r>
            <w:r>
              <w:rPr>
                <w:rFonts w:ascii="宋体" w:hAnsi="宋体" w:hint="eastAsia"/>
                <w:sz w:val="24"/>
              </w:rPr>
              <w:t>求</w:t>
            </w:r>
          </w:p>
        </w:tc>
      </w:tr>
      <w:tr w:rsidR="00631E69">
        <w:trPr>
          <w:trHeight w:val="995"/>
        </w:trPr>
        <w:tc>
          <w:tcPr>
            <w:tcW w:w="2250" w:type="dxa"/>
            <w:vAlign w:val="center"/>
          </w:tcPr>
          <w:p w:rsidR="00631E69" w:rsidRDefault="00F40990">
            <w:pPr>
              <w:jc w:val="center"/>
              <w:rPr>
                <w:rFonts w:ascii="宋体" w:hAnsi="宋体"/>
                <w:sz w:val="24"/>
              </w:rPr>
            </w:pPr>
            <w:r>
              <w:rPr>
                <w:rFonts w:ascii="宋体" w:hAnsi="宋体" w:hint="eastAsia"/>
                <w:sz w:val="24"/>
              </w:rPr>
              <w:t>项目经理</w:t>
            </w:r>
          </w:p>
        </w:tc>
        <w:tc>
          <w:tcPr>
            <w:tcW w:w="1997" w:type="dxa"/>
            <w:vAlign w:val="center"/>
          </w:tcPr>
          <w:p w:rsidR="00631E69" w:rsidRDefault="00F40990">
            <w:pPr>
              <w:jc w:val="center"/>
              <w:rPr>
                <w:rFonts w:ascii="宋体" w:hAnsi="宋体"/>
                <w:sz w:val="24"/>
              </w:rPr>
            </w:pPr>
            <w:r>
              <w:rPr>
                <w:rFonts w:ascii="宋体" w:hAnsi="宋体" w:hint="eastAsia"/>
                <w:sz w:val="24"/>
              </w:rPr>
              <w:t>1</w:t>
            </w:r>
          </w:p>
        </w:tc>
        <w:tc>
          <w:tcPr>
            <w:tcW w:w="5053" w:type="dxa"/>
          </w:tcPr>
          <w:p w:rsidR="00631E69" w:rsidRDefault="00F40990">
            <w:pPr>
              <w:rPr>
                <w:szCs w:val="21"/>
              </w:rPr>
            </w:pPr>
            <w:r>
              <w:rPr>
                <w:rFonts w:hint="eastAsia"/>
                <w:szCs w:val="21"/>
              </w:rPr>
              <w:t>具备贰级及以上公路工程专业注册建造师执业资格，具备有效的安全生产考核合格证书，且未担任其他在施建设项目的项目经理。</w:t>
            </w:r>
          </w:p>
        </w:tc>
      </w:tr>
      <w:tr w:rsidR="00631E69">
        <w:trPr>
          <w:trHeight w:val="510"/>
        </w:trPr>
        <w:tc>
          <w:tcPr>
            <w:tcW w:w="2250" w:type="dxa"/>
            <w:vAlign w:val="center"/>
          </w:tcPr>
          <w:p w:rsidR="00631E69" w:rsidRDefault="00F40990">
            <w:pPr>
              <w:jc w:val="center"/>
              <w:rPr>
                <w:rFonts w:ascii="宋体" w:hAnsi="宋体"/>
                <w:sz w:val="24"/>
              </w:rPr>
            </w:pPr>
            <w:r>
              <w:rPr>
                <w:rFonts w:ascii="宋体" w:hAnsi="宋体" w:hint="eastAsia"/>
                <w:sz w:val="24"/>
              </w:rPr>
              <w:t>项目总工程师</w:t>
            </w:r>
          </w:p>
        </w:tc>
        <w:tc>
          <w:tcPr>
            <w:tcW w:w="1997" w:type="dxa"/>
            <w:vAlign w:val="center"/>
          </w:tcPr>
          <w:p w:rsidR="00631E69" w:rsidRDefault="00F40990">
            <w:pPr>
              <w:jc w:val="center"/>
              <w:rPr>
                <w:rFonts w:ascii="宋体" w:hAnsi="宋体"/>
                <w:sz w:val="24"/>
              </w:rPr>
            </w:pPr>
            <w:r>
              <w:rPr>
                <w:rFonts w:ascii="宋体" w:hAnsi="宋体" w:hint="eastAsia"/>
                <w:sz w:val="24"/>
              </w:rPr>
              <w:t>1</w:t>
            </w:r>
          </w:p>
        </w:tc>
        <w:tc>
          <w:tcPr>
            <w:tcW w:w="5053" w:type="dxa"/>
          </w:tcPr>
          <w:p w:rsidR="00631E69" w:rsidRDefault="00F40990">
            <w:pPr>
              <w:rPr>
                <w:szCs w:val="21"/>
              </w:rPr>
            </w:pPr>
            <w:r>
              <w:rPr>
                <w:rFonts w:hint="eastAsia"/>
                <w:szCs w:val="21"/>
              </w:rPr>
              <w:t>中级及以上相关专业技术职称。</w:t>
            </w:r>
            <w:r>
              <w:rPr>
                <w:szCs w:val="21"/>
              </w:rPr>
              <w:t xml:space="preserve"> </w:t>
            </w:r>
          </w:p>
        </w:tc>
      </w:tr>
      <w:tr w:rsidR="00631E69">
        <w:trPr>
          <w:trHeight w:val="642"/>
        </w:trPr>
        <w:tc>
          <w:tcPr>
            <w:tcW w:w="2250" w:type="dxa"/>
            <w:vAlign w:val="center"/>
          </w:tcPr>
          <w:p w:rsidR="00631E69" w:rsidRDefault="00F40990">
            <w:pPr>
              <w:jc w:val="center"/>
              <w:rPr>
                <w:szCs w:val="21"/>
              </w:rPr>
            </w:pPr>
            <w:r>
              <w:rPr>
                <w:szCs w:val="21"/>
              </w:rPr>
              <w:t>财务负责人</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会计师，工程经验</w:t>
            </w:r>
            <w:r>
              <w:rPr>
                <w:rFonts w:hint="eastAsia"/>
                <w:szCs w:val="21"/>
              </w:rPr>
              <w:t>3</w:t>
            </w:r>
            <w:r>
              <w:rPr>
                <w:szCs w:val="21"/>
              </w:rPr>
              <w:t>年以上，从事类似工作</w:t>
            </w:r>
            <w:r>
              <w:rPr>
                <w:rFonts w:hint="eastAsia"/>
                <w:szCs w:val="21"/>
              </w:rPr>
              <w:t>2</w:t>
            </w:r>
            <w:r>
              <w:rPr>
                <w:szCs w:val="21"/>
              </w:rPr>
              <w:t>年以上。</w:t>
            </w:r>
          </w:p>
        </w:tc>
      </w:tr>
      <w:tr w:rsidR="00631E69">
        <w:trPr>
          <w:trHeight w:val="642"/>
        </w:trPr>
        <w:tc>
          <w:tcPr>
            <w:tcW w:w="2250" w:type="dxa"/>
            <w:vAlign w:val="center"/>
          </w:tcPr>
          <w:p w:rsidR="00631E69" w:rsidRDefault="00F40990">
            <w:pPr>
              <w:jc w:val="center"/>
              <w:rPr>
                <w:szCs w:val="21"/>
              </w:rPr>
            </w:pPr>
            <w:r>
              <w:rPr>
                <w:szCs w:val="21"/>
              </w:rPr>
              <w:t>质检工程师</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年以上，从事类似工程</w:t>
            </w:r>
            <w:r>
              <w:rPr>
                <w:rFonts w:hint="eastAsia"/>
                <w:szCs w:val="21"/>
              </w:rPr>
              <w:t>2</w:t>
            </w:r>
            <w:r>
              <w:rPr>
                <w:szCs w:val="21"/>
              </w:rPr>
              <w:t>年以上。</w:t>
            </w:r>
          </w:p>
        </w:tc>
      </w:tr>
      <w:tr w:rsidR="00631E69">
        <w:trPr>
          <w:trHeight w:val="642"/>
        </w:trPr>
        <w:tc>
          <w:tcPr>
            <w:tcW w:w="2250" w:type="dxa"/>
            <w:vAlign w:val="center"/>
          </w:tcPr>
          <w:p w:rsidR="00631E69" w:rsidRDefault="00F40990">
            <w:pPr>
              <w:jc w:val="center"/>
              <w:rPr>
                <w:szCs w:val="21"/>
              </w:rPr>
            </w:pPr>
            <w:r>
              <w:rPr>
                <w:szCs w:val="21"/>
              </w:rPr>
              <w:t>路基</w:t>
            </w:r>
            <w:r>
              <w:rPr>
                <w:rFonts w:hint="eastAsia"/>
                <w:szCs w:val="21"/>
              </w:rPr>
              <w:t>、路面</w:t>
            </w:r>
            <w:r>
              <w:rPr>
                <w:szCs w:val="21"/>
              </w:rPr>
              <w:t>工程师</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631E69">
        <w:trPr>
          <w:trHeight w:val="642"/>
        </w:trPr>
        <w:tc>
          <w:tcPr>
            <w:tcW w:w="2250" w:type="dxa"/>
            <w:vAlign w:val="center"/>
          </w:tcPr>
          <w:p w:rsidR="00631E69" w:rsidRDefault="00F40990">
            <w:pPr>
              <w:jc w:val="center"/>
              <w:rPr>
                <w:szCs w:val="21"/>
              </w:rPr>
            </w:pPr>
            <w:r>
              <w:rPr>
                <w:szCs w:val="21"/>
              </w:rPr>
              <w:t>测量工程师</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631E69">
        <w:trPr>
          <w:trHeight w:val="642"/>
        </w:trPr>
        <w:tc>
          <w:tcPr>
            <w:tcW w:w="2250" w:type="dxa"/>
            <w:vAlign w:val="center"/>
          </w:tcPr>
          <w:p w:rsidR="00631E69" w:rsidRDefault="00F40990">
            <w:pPr>
              <w:jc w:val="center"/>
              <w:rPr>
                <w:szCs w:val="21"/>
              </w:rPr>
            </w:pPr>
            <w:r>
              <w:rPr>
                <w:szCs w:val="21"/>
              </w:rPr>
              <w:t>试验负责人</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年以上，具有交通运输部颁发的试验检测工程师资格证。</w:t>
            </w:r>
          </w:p>
        </w:tc>
      </w:tr>
      <w:tr w:rsidR="00631E69">
        <w:trPr>
          <w:trHeight w:val="642"/>
        </w:trPr>
        <w:tc>
          <w:tcPr>
            <w:tcW w:w="2250" w:type="dxa"/>
            <w:vAlign w:val="center"/>
          </w:tcPr>
          <w:p w:rsidR="00631E69" w:rsidRDefault="00F40990">
            <w:pPr>
              <w:jc w:val="center"/>
              <w:rPr>
                <w:szCs w:val="21"/>
              </w:rPr>
            </w:pPr>
            <w:r>
              <w:rPr>
                <w:szCs w:val="21"/>
              </w:rPr>
              <w:t>机械工程师</w:t>
            </w:r>
          </w:p>
        </w:tc>
        <w:tc>
          <w:tcPr>
            <w:tcW w:w="1997" w:type="dxa"/>
            <w:vAlign w:val="center"/>
          </w:tcPr>
          <w:p w:rsidR="00631E69" w:rsidRDefault="00F40990">
            <w:pPr>
              <w:jc w:val="center"/>
              <w:rPr>
                <w:szCs w:val="21"/>
              </w:rPr>
            </w:pPr>
            <w:r>
              <w:rPr>
                <w:szCs w:val="21"/>
              </w:rPr>
              <w:t>1</w:t>
            </w:r>
          </w:p>
        </w:tc>
        <w:tc>
          <w:tcPr>
            <w:tcW w:w="5053" w:type="dxa"/>
            <w:vAlign w:val="center"/>
          </w:tcPr>
          <w:p w:rsidR="00631E69" w:rsidRDefault="00F40990">
            <w:pPr>
              <w:rPr>
                <w:szCs w:val="21"/>
              </w:rPr>
            </w:pPr>
            <w:r>
              <w:rPr>
                <w:szCs w:val="21"/>
              </w:rPr>
              <w:t>工程师，工程经验</w:t>
            </w:r>
            <w:r>
              <w:rPr>
                <w:rFonts w:hint="eastAsia"/>
                <w:szCs w:val="21"/>
              </w:rPr>
              <w:t>3</w:t>
            </w:r>
            <w:r>
              <w:rPr>
                <w:szCs w:val="21"/>
              </w:rPr>
              <w:t>年以上，从事类似工作</w:t>
            </w:r>
            <w:r>
              <w:rPr>
                <w:rFonts w:hint="eastAsia"/>
                <w:szCs w:val="21"/>
              </w:rPr>
              <w:t>2</w:t>
            </w:r>
            <w:r>
              <w:rPr>
                <w:szCs w:val="21"/>
              </w:rPr>
              <w:t>年以上。</w:t>
            </w:r>
          </w:p>
        </w:tc>
      </w:tr>
      <w:tr w:rsidR="00631E69">
        <w:trPr>
          <w:trHeight w:val="642"/>
        </w:trPr>
        <w:tc>
          <w:tcPr>
            <w:tcW w:w="2250" w:type="dxa"/>
            <w:vAlign w:val="center"/>
          </w:tcPr>
          <w:p w:rsidR="00631E69" w:rsidRDefault="00F40990">
            <w:pPr>
              <w:jc w:val="center"/>
              <w:rPr>
                <w:szCs w:val="21"/>
              </w:rPr>
            </w:pPr>
            <w:r>
              <w:rPr>
                <w:szCs w:val="21"/>
              </w:rPr>
              <w:t>专职安全员</w:t>
            </w:r>
          </w:p>
        </w:tc>
        <w:tc>
          <w:tcPr>
            <w:tcW w:w="1997" w:type="dxa"/>
            <w:vAlign w:val="center"/>
          </w:tcPr>
          <w:p w:rsidR="00631E69" w:rsidRDefault="00F40990">
            <w:pPr>
              <w:jc w:val="center"/>
              <w:rPr>
                <w:szCs w:val="21"/>
              </w:rPr>
            </w:pPr>
            <w:r>
              <w:rPr>
                <w:rFonts w:hint="eastAsia"/>
                <w:szCs w:val="21"/>
              </w:rPr>
              <w:t>1</w:t>
            </w:r>
          </w:p>
        </w:tc>
        <w:tc>
          <w:tcPr>
            <w:tcW w:w="5053" w:type="dxa"/>
            <w:vAlign w:val="center"/>
          </w:tcPr>
          <w:p w:rsidR="00631E69" w:rsidRDefault="00F40990">
            <w:pPr>
              <w:rPr>
                <w:szCs w:val="21"/>
              </w:rPr>
            </w:pPr>
            <w:r>
              <w:rPr>
                <w:szCs w:val="21"/>
              </w:rPr>
              <w:t>从事类似工作</w:t>
            </w:r>
            <w:r>
              <w:rPr>
                <w:szCs w:val="21"/>
              </w:rPr>
              <w:t>3</w:t>
            </w:r>
            <w:r>
              <w:rPr>
                <w:szCs w:val="21"/>
              </w:rPr>
              <w:t>年以上</w:t>
            </w:r>
            <w:r>
              <w:rPr>
                <w:szCs w:val="21"/>
                <w:lang w:val="zh-CN"/>
              </w:rPr>
              <w:t>，</w:t>
            </w:r>
            <w:r>
              <w:rPr>
                <w:szCs w:val="21"/>
              </w:rPr>
              <w:t>具</w:t>
            </w:r>
            <w:r>
              <w:rPr>
                <w:rFonts w:hint="eastAsia"/>
                <w:szCs w:val="21"/>
              </w:rPr>
              <w:t>有有效</w:t>
            </w:r>
            <w:r>
              <w:rPr>
                <w:szCs w:val="21"/>
              </w:rPr>
              <w:t>的安全生产考核合格证。</w:t>
            </w:r>
          </w:p>
        </w:tc>
      </w:tr>
      <w:tr w:rsidR="00631E69">
        <w:trPr>
          <w:trHeight w:val="642"/>
        </w:trPr>
        <w:tc>
          <w:tcPr>
            <w:tcW w:w="2250" w:type="dxa"/>
            <w:vAlign w:val="center"/>
          </w:tcPr>
          <w:p w:rsidR="00631E69" w:rsidRDefault="00631E69">
            <w:pPr>
              <w:jc w:val="center"/>
              <w:rPr>
                <w:szCs w:val="21"/>
              </w:rPr>
            </w:pPr>
          </w:p>
        </w:tc>
        <w:tc>
          <w:tcPr>
            <w:tcW w:w="1997" w:type="dxa"/>
            <w:vAlign w:val="center"/>
          </w:tcPr>
          <w:p w:rsidR="00631E69" w:rsidRDefault="00631E69">
            <w:pPr>
              <w:jc w:val="center"/>
              <w:rPr>
                <w:szCs w:val="21"/>
              </w:rPr>
            </w:pPr>
          </w:p>
        </w:tc>
        <w:tc>
          <w:tcPr>
            <w:tcW w:w="5053" w:type="dxa"/>
            <w:vAlign w:val="center"/>
          </w:tcPr>
          <w:p w:rsidR="00631E69" w:rsidRDefault="00631E69">
            <w:pPr>
              <w:spacing w:line="400" w:lineRule="exact"/>
              <w:jc w:val="left"/>
              <w:rPr>
                <w:szCs w:val="21"/>
              </w:rPr>
            </w:pPr>
          </w:p>
        </w:tc>
      </w:tr>
      <w:tr w:rsidR="00631E69">
        <w:trPr>
          <w:trHeight w:val="642"/>
        </w:trPr>
        <w:tc>
          <w:tcPr>
            <w:tcW w:w="2250" w:type="dxa"/>
            <w:vAlign w:val="center"/>
          </w:tcPr>
          <w:p w:rsidR="00631E69" w:rsidRDefault="00631E69">
            <w:pPr>
              <w:jc w:val="center"/>
              <w:rPr>
                <w:szCs w:val="21"/>
              </w:rPr>
            </w:pPr>
          </w:p>
        </w:tc>
        <w:tc>
          <w:tcPr>
            <w:tcW w:w="1997" w:type="dxa"/>
            <w:vAlign w:val="center"/>
          </w:tcPr>
          <w:p w:rsidR="00631E69" w:rsidRDefault="00631E69">
            <w:pPr>
              <w:jc w:val="center"/>
              <w:rPr>
                <w:szCs w:val="21"/>
              </w:rPr>
            </w:pPr>
          </w:p>
        </w:tc>
        <w:tc>
          <w:tcPr>
            <w:tcW w:w="5053" w:type="dxa"/>
            <w:vAlign w:val="center"/>
          </w:tcPr>
          <w:p w:rsidR="00631E69" w:rsidRDefault="00631E69">
            <w:pPr>
              <w:rPr>
                <w:szCs w:val="21"/>
              </w:rPr>
            </w:pPr>
          </w:p>
        </w:tc>
      </w:tr>
      <w:tr w:rsidR="00631E69">
        <w:trPr>
          <w:trHeight w:val="642"/>
        </w:trPr>
        <w:tc>
          <w:tcPr>
            <w:tcW w:w="2250" w:type="dxa"/>
            <w:vAlign w:val="center"/>
          </w:tcPr>
          <w:p w:rsidR="00631E69" w:rsidRDefault="00631E69">
            <w:pPr>
              <w:jc w:val="center"/>
              <w:rPr>
                <w:rFonts w:ascii="宋体" w:hAnsi="宋体"/>
                <w:sz w:val="24"/>
              </w:rPr>
            </w:pPr>
          </w:p>
        </w:tc>
        <w:tc>
          <w:tcPr>
            <w:tcW w:w="1997" w:type="dxa"/>
            <w:vAlign w:val="center"/>
          </w:tcPr>
          <w:p w:rsidR="00631E69" w:rsidRDefault="00631E69">
            <w:pPr>
              <w:jc w:val="center"/>
              <w:rPr>
                <w:rFonts w:ascii="宋体" w:hAnsi="宋体"/>
                <w:sz w:val="24"/>
              </w:rPr>
            </w:pPr>
          </w:p>
        </w:tc>
        <w:tc>
          <w:tcPr>
            <w:tcW w:w="5053" w:type="dxa"/>
            <w:vAlign w:val="center"/>
          </w:tcPr>
          <w:p w:rsidR="00631E69" w:rsidRDefault="00631E69">
            <w:pPr>
              <w:jc w:val="center"/>
              <w:rPr>
                <w:rFonts w:ascii="宋体" w:hAnsi="宋体"/>
                <w:sz w:val="24"/>
              </w:rPr>
            </w:pPr>
          </w:p>
        </w:tc>
      </w:tr>
    </w:tbl>
    <w:p w:rsidR="00631E69" w:rsidRDefault="00631E69">
      <w:pPr>
        <w:spacing w:line="500" w:lineRule="exact"/>
        <w:ind w:firstLineChars="200" w:firstLine="420"/>
        <w:rPr>
          <w:rFonts w:ascii="宋体" w:hAnsi="宋体"/>
          <w:szCs w:val="21"/>
        </w:rPr>
      </w:pPr>
    </w:p>
    <w:p w:rsidR="00631E69" w:rsidRDefault="00F40990">
      <w:pPr>
        <w:spacing w:line="500" w:lineRule="exact"/>
        <w:ind w:firstLineChars="200" w:firstLine="420"/>
        <w:rPr>
          <w:rFonts w:ascii="宋体" w:hAnsi="宋体"/>
          <w:szCs w:val="21"/>
        </w:rPr>
      </w:pPr>
      <w:r>
        <w:rPr>
          <w:rFonts w:ascii="宋体" w:hAnsi="宋体" w:hint="eastAsia"/>
          <w:szCs w:val="21"/>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rsidR="00631E69" w:rsidRDefault="00F40990">
      <w:pPr>
        <w:spacing w:line="500" w:lineRule="exact"/>
        <w:rPr>
          <w:rFonts w:ascii="宋体" w:hAnsi="宋体"/>
          <w:szCs w:val="21"/>
        </w:rPr>
      </w:pPr>
      <w:r>
        <w:rPr>
          <w:rFonts w:ascii="宋体" w:hAnsi="宋体" w:hint="eastAsia"/>
          <w:szCs w:val="21"/>
        </w:rPr>
        <w:t xml:space="preserve">                                      </w:t>
      </w:r>
      <w:r>
        <w:rPr>
          <w:rFonts w:ascii="宋体" w:hAnsi="宋体" w:hint="eastAsia"/>
          <w:kern w:val="0"/>
          <w:szCs w:val="21"/>
        </w:rPr>
        <w:t>投</w:t>
      </w:r>
      <w:r>
        <w:rPr>
          <w:rFonts w:ascii="宋体" w:hAnsi="宋体" w:hint="eastAsia"/>
          <w:kern w:val="0"/>
          <w:szCs w:val="21"/>
        </w:rPr>
        <w:t xml:space="preserve">  </w:t>
      </w:r>
      <w:r>
        <w:rPr>
          <w:rFonts w:ascii="宋体" w:hAnsi="宋体" w:hint="eastAsia"/>
          <w:kern w:val="0"/>
          <w:szCs w:val="21"/>
        </w:rPr>
        <w:t>标</w:t>
      </w:r>
      <w:r>
        <w:rPr>
          <w:rFonts w:ascii="宋体" w:hAnsi="宋体" w:hint="eastAsia"/>
          <w:kern w:val="0"/>
          <w:szCs w:val="21"/>
        </w:rPr>
        <w:t xml:space="preserve">  </w:t>
      </w:r>
      <w:r>
        <w:rPr>
          <w:rFonts w:ascii="宋体" w:hAnsi="宋体" w:hint="eastAsia"/>
          <w:kern w:val="0"/>
          <w:szCs w:val="21"/>
        </w:rPr>
        <w:t>人：</w:t>
      </w:r>
      <w:r>
        <w:rPr>
          <w:rFonts w:ascii="宋体" w:hAnsi="宋体" w:hint="eastAsia"/>
          <w:szCs w:val="21"/>
          <w:u w:val="single"/>
        </w:rPr>
        <w:t xml:space="preserve">                     </w:t>
      </w:r>
      <w:r>
        <w:rPr>
          <w:rFonts w:ascii="宋体" w:hAnsi="宋体" w:hint="eastAsia"/>
          <w:szCs w:val="21"/>
        </w:rPr>
        <w:t>（盖单位章）</w:t>
      </w:r>
    </w:p>
    <w:p w:rsidR="00631E69" w:rsidRDefault="00F40990">
      <w:pPr>
        <w:adjustRightInd w:val="0"/>
        <w:snapToGrid w:val="0"/>
        <w:spacing w:line="360" w:lineRule="auto"/>
        <w:jc w:val="center"/>
        <w:rPr>
          <w:rFonts w:ascii="宋体" w:hAnsi="宋体"/>
          <w:szCs w:val="21"/>
        </w:rPr>
      </w:pPr>
      <w:r>
        <w:rPr>
          <w:rFonts w:ascii="宋体" w:hAnsi="宋体" w:hint="eastAsia"/>
          <w:szCs w:val="21"/>
        </w:rPr>
        <w:t xml:space="preserve">                                 </w:t>
      </w:r>
    </w:p>
    <w:p w:rsidR="00631E69" w:rsidRDefault="00F40990">
      <w:pPr>
        <w:adjustRightInd w:val="0"/>
        <w:snapToGrid w:val="0"/>
        <w:spacing w:line="360" w:lineRule="auto"/>
        <w:jc w:val="center"/>
        <w:rPr>
          <w:rFonts w:ascii="黑体" w:eastAsia="黑体"/>
          <w:sz w:val="30"/>
          <w:szCs w:val="30"/>
          <w:u w:val="single"/>
        </w:rPr>
      </w:pPr>
      <w:r>
        <w:rPr>
          <w:rFonts w:ascii="宋体" w:hAnsi="宋体" w:hint="eastAsia"/>
          <w:szCs w:val="21"/>
        </w:rPr>
        <w:t xml:space="preserve">                                 </w:t>
      </w: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631E69" w:rsidRDefault="00631E69">
      <w:pPr>
        <w:spacing w:before="120" w:after="120"/>
        <w:jc w:val="center"/>
        <w:rPr>
          <w:rFonts w:ascii="黑体" w:eastAsia="黑体"/>
          <w:b/>
          <w:bCs/>
          <w:kern w:val="44"/>
          <w:sz w:val="30"/>
          <w:szCs w:val="30"/>
        </w:rPr>
      </w:pPr>
    </w:p>
    <w:p w:rsidR="00631E69" w:rsidRDefault="00631E69">
      <w:pPr>
        <w:spacing w:before="120" w:after="120"/>
        <w:jc w:val="center"/>
        <w:rPr>
          <w:rFonts w:ascii="黑体" w:eastAsia="黑体"/>
          <w:b/>
          <w:bCs/>
          <w:kern w:val="44"/>
          <w:sz w:val="30"/>
          <w:szCs w:val="30"/>
        </w:rPr>
      </w:pPr>
    </w:p>
    <w:p w:rsidR="00631E69" w:rsidRDefault="00F40990">
      <w:pPr>
        <w:pageBreakBefore/>
        <w:spacing w:before="120" w:after="120"/>
        <w:jc w:val="center"/>
        <w:rPr>
          <w:rFonts w:ascii="黑体" w:eastAsia="黑体"/>
          <w:b/>
          <w:bCs/>
          <w:kern w:val="44"/>
          <w:sz w:val="30"/>
          <w:szCs w:val="30"/>
        </w:rPr>
      </w:pPr>
      <w:r>
        <w:rPr>
          <w:rFonts w:ascii="黑体" w:eastAsia="黑体" w:hint="eastAsia"/>
          <w:b/>
          <w:bCs/>
          <w:kern w:val="44"/>
          <w:sz w:val="30"/>
          <w:szCs w:val="30"/>
        </w:rPr>
        <w:t>八、关键设备最低条件</w:t>
      </w:r>
    </w:p>
    <w:tbl>
      <w:tblPr>
        <w:tblW w:w="9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20"/>
        <w:gridCol w:w="2048"/>
        <w:gridCol w:w="784"/>
        <w:gridCol w:w="1476"/>
        <w:gridCol w:w="2375"/>
      </w:tblGrid>
      <w:tr w:rsidR="00631E69">
        <w:trPr>
          <w:trHeight w:val="400"/>
        </w:trPr>
        <w:tc>
          <w:tcPr>
            <w:tcW w:w="2620" w:type="dxa"/>
            <w:vAlign w:val="center"/>
          </w:tcPr>
          <w:p w:rsidR="00631E69" w:rsidRDefault="00F40990">
            <w:pPr>
              <w:jc w:val="center"/>
              <w:rPr>
                <w:rFonts w:ascii="宋体" w:hAnsi="宋体"/>
                <w:szCs w:val="21"/>
              </w:rPr>
            </w:pPr>
            <w:r>
              <w:rPr>
                <w:rFonts w:ascii="宋体" w:hAnsi="宋体" w:hint="eastAsia"/>
                <w:szCs w:val="21"/>
              </w:rPr>
              <w:t>设备名称</w:t>
            </w:r>
          </w:p>
        </w:tc>
        <w:tc>
          <w:tcPr>
            <w:tcW w:w="2048" w:type="dxa"/>
            <w:vAlign w:val="center"/>
          </w:tcPr>
          <w:p w:rsidR="00631E69" w:rsidRDefault="00F40990">
            <w:pPr>
              <w:jc w:val="center"/>
              <w:rPr>
                <w:rFonts w:ascii="宋体" w:hAnsi="宋体"/>
                <w:szCs w:val="21"/>
              </w:rPr>
            </w:pPr>
            <w:r>
              <w:rPr>
                <w:rFonts w:ascii="宋体" w:hAnsi="宋体" w:hint="eastAsia"/>
                <w:szCs w:val="21"/>
              </w:rPr>
              <w:t>规格、功率及容量</w:t>
            </w:r>
          </w:p>
        </w:tc>
        <w:tc>
          <w:tcPr>
            <w:tcW w:w="784" w:type="dxa"/>
            <w:vAlign w:val="center"/>
          </w:tcPr>
          <w:p w:rsidR="00631E69" w:rsidRDefault="00F40990">
            <w:pPr>
              <w:jc w:val="center"/>
              <w:rPr>
                <w:rFonts w:ascii="宋体" w:hAnsi="宋体"/>
                <w:szCs w:val="21"/>
              </w:rPr>
            </w:pPr>
            <w:r>
              <w:rPr>
                <w:rFonts w:ascii="宋体" w:hAnsi="宋体" w:hint="eastAsia"/>
                <w:szCs w:val="21"/>
              </w:rPr>
              <w:t>单位</w:t>
            </w:r>
          </w:p>
        </w:tc>
        <w:tc>
          <w:tcPr>
            <w:tcW w:w="1476" w:type="dxa"/>
            <w:vAlign w:val="center"/>
          </w:tcPr>
          <w:p w:rsidR="00631E69" w:rsidRDefault="00F40990">
            <w:pPr>
              <w:jc w:val="center"/>
              <w:rPr>
                <w:rFonts w:ascii="宋体" w:hAnsi="宋体"/>
                <w:szCs w:val="21"/>
              </w:rPr>
            </w:pPr>
            <w:r>
              <w:rPr>
                <w:rFonts w:ascii="宋体" w:hAnsi="宋体" w:hint="eastAsia"/>
                <w:szCs w:val="21"/>
              </w:rPr>
              <w:t>最低数量要求</w:t>
            </w:r>
          </w:p>
        </w:tc>
        <w:tc>
          <w:tcPr>
            <w:tcW w:w="2375" w:type="dxa"/>
            <w:vAlign w:val="center"/>
          </w:tcPr>
          <w:p w:rsidR="00631E69" w:rsidRDefault="00F40990">
            <w:pPr>
              <w:jc w:val="center"/>
              <w:rPr>
                <w:rFonts w:ascii="宋体" w:hAnsi="宋体"/>
                <w:szCs w:val="21"/>
              </w:rPr>
            </w:pPr>
            <w:r>
              <w:rPr>
                <w:szCs w:val="21"/>
              </w:rPr>
              <w:t>要</w:t>
            </w:r>
            <w:r>
              <w:rPr>
                <w:rFonts w:hint="eastAsia"/>
                <w:szCs w:val="21"/>
              </w:rPr>
              <w:t xml:space="preserve">  </w:t>
            </w:r>
            <w:r>
              <w:rPr>
                <w:szCs w:val="21"/>
              </w:rPr>
              <w:t>求</w:t>
            </w:r>
          </w:p>
        </w:tc>
      </w:tr>
      <w:tr w:rsidR="00631E69">
        <w:trPr>
          <w:trHeight w:val="400"/>
        </w:trPr>
        <w:tc>
          <w:tcPr>
            <w:tcW w:w="2620" w:type="dxa"/>
            <w:vAlign w:val="center"/>
          </w:tcPr>
          <w:p w:rsidR="00631E69" w:rsidRDefault="00F40990">
            <w:pPr>
              <w:adjustRightInd w:val="0"/>
              <w:snapToGrid w:val="0"/>
              <w:spacing w:line="360" w:lineRule="auto"/>
              <w:jc w:val="center"/>
              <w:rPr>
                <w:szCs w:val="21"/>
              </w:rPr>
            </w:pPr>
            <w:r>
              <w:rPr>
                <w:rFonts w:hint="eastAsia"/>
                <w:szCs w:val="21"/>
              </w:rPr>
              <w:t>水泥砼搅拌站</w:t>
            </w:r>
          </w:p>
        </w:tc>
        <w:tc>
          <w:tcPr>
            <w:tcW w:w="2048" w:type="dxa"/>
            <w:vAlign w:val="center"/>
          </w:tcPr>
          <w:p w:rsidR="00631E69" w:rsidRDefault="00F40990">
            <w:pPr>
              <w:spacing w:line="400" w:lineRule="exact"/>
              <w:jc w:val="center"/>
              <w:rPr>
                <w:szCs w:val="21"/>
              </w:rPr>
            </w:pPr>
            <w:r>
              <w:rPr>
                <w:rFonts w:hint="eastAsia"/>
                <w:szCs w:val="21"/>
              </w:rPr>
              <w:t>满足施工需要</w:t>
            </w:r>
          </w:p>
        </w:tc>
        <w:tc>
          <w:tcPr>
            <w:tcW w:w="784" w:type="dxa"/>
            <w:vAlign w:val="center"/>
          </w:tcPr>
          <w:p w:rsidR="00631E69" w:rsidRDefault="00F40990">
            <w:pPr>
              <w:spacing w:line="440" w:lineRule="exact"/>
              <w:jc w:val="center"/>
              <w:rPr>
                <w:szCs w:val="21"/>
              </w:rPr>
            </w:pPr>
            <w:r>
              <w:rPr>
                <w:szCs w:val="21"/>
              </w:rPr>
              <w:t>台</w:t>
            </w:r>
          </w:p>
        </w:tc>
        <w:tc>
          <w:tcPr>
            <w:tcW w:w="1476" w:type="dxa"/>
            <w:vAlign w:val="center"/>
          </w:tcPr>
          <w:p w:rsidR="00631E69" w:rsidRDefault="00F40990">
            <w:pPr>
              <w:spacing w:line="440" w:lineRule="exact"/>
              <w:jc w:val="center"/>
              <w:rPr>
                <w:szCs w:val="21"/>
              </w:rPr>
            </w:pPr>
            <w:r>
              <w:rPr>
                <w:szCs w:val="21"/>
              </w:rPr>
              <w:t>1</w:t>
            </w:r>
          </w:p>
        </w:tc>
        <w:tc>
          <w:tcPr>
            <w:tcW w:w="2375"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adjustRightInd w:val="0"/>
              <w:snapToGrid w:val="0"/>
              <w:spacing w:line="360" w:lineRule="auto"/>
              <w:jc w:val="center"/>
              <w:rPr>
                <w:szCs w:val="21"/>
              </w:rPr>
            </w:pPr>
            <w:r>
              <w:rPr>
                <w:rFonts w:hint="eastAsia"/>
                <w:szCs w:val="21"/>
              </w:rPr>
              <w:t>钻机</w:t>
            </w:r>
          </w:p>
        </w:tc>
        <w:tc>
          <w:tcPr>
            <w:tcW w:w="2048" w:type="dxa"/>
            <w:vAlign w:val="center"/>
          </w:tcPr>
          <w:p w:rsidR="00631E69" w:rsidRDefault="00F40990">
            <w:pPr>
              <w:spacing w:line="400" w:lineRule="exact"/>
              <w:jc w:val="center"/>
              <w:rPr>
                <w:szCs w:val="21"/>
              </w:rPr>
            </w:pPr>
            <w:r>
              <w:rPr>
                <w:szCs w:val="21"/>
              </w:rPr>
              <w:t>满足施工需要</w:t>
            </w:r>
          </w:p>
        </w:tc>
        <w:tc>
          <w:tcPr>
            <w:tcW w:w="784" w:type="dxa"/>
            <w:vAlign w:val="center"/>
          </w:tcPr>
          <w:p w:rsidR="00631E69" w:rsidRDefault="00F40990">
            <w:pPr>
              <w:spacing w:line="440" w:lineRule="exact"/>
              <w:jc w:val="center"/>
              <w:rPr>
                <w:szCs w:val="21"/>
              </w:rPr>
            </w:pPr>
            <w:r>
              <w:rPr>
                <w:szCs w:val="21"/>
              </w:rPr>
              <w:t>台</w:t>
            </w:r>
          </w:p>
        </w:tc>
        <w:tc>
          <w:tcPr>
            <w:tcW w:w="1476" w:type="dxa"/>
            <w:vAlign w:val="center"/>
          </w:tcPr>
          <w:p w:rsidR="00631E69" w:rsidRDefault="00F40990">
            <w:pPr>
              <w:spacing w:line="440" w:lineRule="exact"/>
              <w:jc w:val="center"/>
              <w:rPr>
                <w:szCs w:val="21"/>
              </w:rPr>
            </w:pPr>
            <w:r>
              <w:rPr>
                <w:rFonts w:hint="eastAsia"/>
                <w:szCs w:val="21"/>
              </w:rPr>
              <w:t>2</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adjustRightInd w:val="0"/>
              <w:snapToGrid w:val="0"/>
              <w:spacing w:line="360" w:lineRule="auto"/>
              <w:jc w:val="center"/>
              <w:rPr>
                <w:szCs w:val="21"/>
              </w:rPr>
            </w:pPr>
            <w:r>
              <w:rPr>
                <w:rFonts w:hint="eastAsia"/>
                <w:szCs w:val="21"/>
              </w:rPr>
              <w:t>架桥机</w:t>
            </w:r>
          </w:p>
        </w:tc>
        <w:tc>
          <w:tcPr>
            <w:tcW w:w="2048" w:type="dxa"/>
            <w:vAlign w:val="center"/>
          </w:tcPr>
          <w:p w:rsidR="00631E69" w:rsidRDefault="00F40990">
            <w:pPr>
              <w:jc w:val="center"/>
              <w:rPr>
                <w:rFonts w:ascii="宋体" w:hAnsi="宋体"/>
                <w:szCs w:val="21"/>
              </w:rPr>
            </w:pPr>
            <w:r>
              <w:rPr>
                <w:szCs w:val="21"/>
              </w:rPr>
              <w:t>满足施工需要</w:t>
            </w:r>
          </w:p>
        </w:tc>
        <w:tc>
          <w:tcPr>
            <w:tcW w:w="784" w:type="dxa"/>
            <w:vAlign w:val="center"/>
          </w:tcPr>
          <w:p w:rsidR="00631E69" w:rsidRDefault="00F40990">
            <w:pPr>
              <w:spacing w:line="440" w:lineRule="exact"/>
              <w:jc w:val="center"/>
              <w:rPr>
                <w:szCs w:val="21"/>
              </w:rPr>
            </w:pPr>
            <w:r>
              <w:rPr>
                <w:szCs w:val="21"/>
              </w:rPr>
              <w:t>台</w:t>
            </w:r>
          </w:p>
        </w:tc>
        <w:tc>
          <w:tcPr>
            <w:tcW w:w="1476" w:type="dxa"/>
            <w:vAlign w:val="center"/>
          </w:tcPr>
          <w:p w:rsidR="00631E69" w:rsidRDefault="00F40990">
            <w:pPr>
              <w:spacing w:line="440" w:lineRule="exact"/>
              <w:jc w:val="center"/>
              <w:rPr>
                <w:szCs w:val="21"/>
              </w:rPr>
            </w:pPr>
            <w:r>
              <w:rPr>
                <w:rFonts w:hint="eastAsia"/>
                <w:szCs w:val="21"/>
              </w:rPr>
              <w:t>1</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adjustRightInd w:val="0"/>
              <w:snapToGrid w:val="0"/>
              <w:spacing w:line="360" w:lineRule="auto"/>
              <w:jc w:val="center"/>
              <w:rPr>
                <w:szCs w:val="21"/>
              </w:rPr>
            </w:pPr>
            <w:r>
              <w:rPr>
                <w:rFonts w:hint="eastAsia"/>
                <w:szCs w:val="21"/>
              </w:rPr>
              <w:t>水泥砼搅拌运输车</w:t>
            </w:r>
          </w:p>
        </w:tc>
        <w:tc>
          <w:tcPr>
            <w:tcW w:w="2048" w:type="dxa"/>
            <w:vAlign w:val="center"/>
          </w:tcPr>
          <w:p w:rsidR="00631E69" w:rsidRDefault="00F40990">
            <w:pPr>
              <w:spacing w:line="400" w:lineRule="exact"/>
              <w:jc w:val="center"/>
              <w:rPr>
                <w:szCs w:val="21"/>
              </w:rPr>
            </w:pPr>
            <w:r>
              <w:rPr>
                <w:rFonts w:hint="eastAsia"/>
                <w:szCs w:val="21"/>
              </w:rPr>
              <w:t>满足施工需要</w:t>
            </w:r>
          </w:p>
        </w:tc>
        <w:tc>
          <w:tcPr>
            <w:tcW w:w="784" w:type="dxa"/>
            <w:vAlign w:val="center"/>
          </w:tcPr>
          <w:p w:rsidR="00631E69" w:rsidRDefault="00F40990">
            <w:pPr>
              <w:spacing w:line="440" w:lineRule="exact"/>
              <w:jc w:val="center"/>
              <w:rPr>
                <w:szCs w:val="21"/>
              </w:rPr>
            </w:pPr>
            <w:r>
              <w:rPr>
                <w:rFonts w:hint="eastAsia"/>
                <w:szCs w:val="21"/>
              </w:rPr>
              <w:t>台</w:t>
            </w:r>
          </w:p>
        </w:tc>
        <w:tc>
          <w:tcPr>
            <w:tcW w:w="1476" w:type="dxa"/>
            <w:vAlign w:val="center"/>
          </w:tcPr>
          <w:p w:rsidR="00631E69" w:rsidRDefault="00F40990">
            <w:pPr>
              <w:spacing w:line="440" w:lineRule="exact"/>
              <w:jc w:val="center"/>
              <w:rPr>
                <w:szCs w:val="21"/>
              </w:rPr>
            </w:pPr>
            <w:r>
              <w:rPr>
                <w:rFonts w:hint="eastAsia"/>
                <w:szCs w:val="21"/>
              </w:rPr>
              <w:t>3</w:t>
            </w:r>
          </w:p>
        </w:tc>
        <w:tc>
          <w:tcPr>
            <w:tcW w:w="2375"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adjustRightInd w:val="0"/>
              <w:snapToGrid w:val="0"/>
              <w:spacing w:line="360" w:lineRule="auto"/>
              <w:jc w:val="center"/>
              <w:rPr>
                <w:szCs w:val="21"/>
              </w:rPr>
            </w:pPr>
            <w:r>
              <w:rPr>
                <w:rFonts w:hint="eastAsia"/>
                <w:szCs w:val="21"/>
              </w:rPr>
              <w:t>水泥砼输送泵</w:t>
            </w:r>
          </w:p>
        </w:tc>
        <w:tc>
          <w:tcPr>
            <w:tcW w:w="2048" w:type="dxa"/>
            <w:vAlign w:val="center"/>
          </w:tcPr>
          <w:p w:rsidR="00631E69" w:rsidRDefault="00F40990">
            <w:pPr>
              <w:spacing w:line="400" w:lineRule="exact"/>
              <w:jc w:val="center"/>
              <w:rPr>
                <w:szCs w:val="21"/>
              </w:rPr>
            </w:pPr>
            <w:r>
              <w:rPr>
                <w:szCs w:val="21"/>
              </w:rPr>
              <w:t>满足施工需要</w:t>
            </w:r>
          </w:p>
        </w:tc>
        <w:tc>
          <w:tcPr>
            <w:tcW w:w="784" w:type="dxa"/>
            <w:vAlign w:val="center"/>
          </w:tcPr>
          <w:p w:rsidR="00631E69" w:rsidRDefault="00F40990">
            <w:pPr>
              <w:spacing w:line="440" w:lineRule="exact"/>
              <w:jc w:val="center"/>
              <w:rPr>
                <w:szCs w:val="21"/>
              </w:rPr>
            </w:pPr>
            <w:r>
              <w:rPr>
                <w:rFonts w:hint="eastAsia"/>
                <w:szCs w:val="21"/>
              </w:rPr>
              <w:t>台</w:t>
            </w:r>
          </w:p>
        </w:tc>
        <w:tc>
          <w:tcPr>
            <w:tcW w:w="1476" w:type="dxa"/>
            <w:vAlign w:val="center"/>
          </w:tcPr>
          <w:p w:rsidR="00631E69" w:rsidRDefault="00F40990">
            <w:pPr>
              <w:spacing w:line="440" w:lineRule="exact"/>
              <w:jc w:val="center"/>
              <w:rPr>
                <w:szCs w:val="21"/>
              </w:rPr>
            </w:pPr>
            <w:r>
              <w:rPr>
                <w:szCs w:val="21"/>
              </w:rPr>
              <w:t>1</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spacing w:line="400" w:lineRule="exact"/>
              <w:jc w:val="center"/>
              <w:rPr>
                <w:szCs w:val="21"/>
              </w:rPr>
            </w:pPr>
            <w:r>
              <w:rPr>
                <w:rFonts w:hint="eastAsia"/>
                <w:szCs w:val="21"/>
              </w:rPr>
              <w:t>风镐</w:t>
            </w:r>
          </w:p>
        </w:tc>
        <w:tc>
          <w:tcPr>
            <w:tcW w:w="2048" w:type="dxa"/>
            <w:vAlign w:val="center"/>
          </w:tcPr>
          <w:p w:rsidR="00631E69" w:rsidRDefault="00F40990">
            <w:pPr>
              <w:spacing w:line="400" w:lineRule="exact"/>
              <w:jc w:val="center"/>
              <w:rPr>
                <w:szCs w:val="21"/>
              </w:rPr>
            </w:pPr>
            <w:r>
              <w:rPr>
                <w:rFonts w:hint="eastAsia"/>
                <w:szCs w:val="21"/>
              </w:rPr>
              <w:t>满足施工需要</w:t>
            </w:r>
          </w:p>
        </w:tc>
        <w:tc>
          <w:tcPr>
            <w:tcW w:w="784" w:type="dxa"/>
            <w:vAlign w:val="center"/>
          </w:tcPr>
          <w:p w:rsidR="00631E69" w:rsidRDefault="00F40990">
            <w:pPr>
              <w:spacing w:line="440" w:lineRule="exact"/>
              <w:jc w:val="center"/>
              <w:rPr>
                <w:szCs w:val="21"/>
              </w:rPr>
            </w:pPr>
            <w:r>
              <w:rPr>
                <w:szCs w:val="21"/>
              </w:rPr>
              <w:t>台</w:t>
            </w:r>
          </w:p>
        </w:tc>
        <w:tc>
          <w:tcPr>
            <w:tcW w:w="1476" w:type="dxa"/>
            <w:vAlign w:val="center"/>
          </w:tcPr>
          <w:p w:rsidR="00631E69" w:rsidRDefault="00F40990">
            <w:pPr>
              <w:spacing w:line="440" w:lineRule="exact"/>
              <w:jc w:val="center"/>
              <w:rPr>
                <w:szCs w:val="21"/>
              </w:rPr>
            </w:pPr>
            <w:r>
              <w:rPr>
                <w:rFonts w:hint="eastAsia"/>
                <w:szCs w:val="21"/>
              </w:rPr>
              <w:t>4</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spacing w:line="400" w:lineRule="exact"/>
              <w:jc w:val="center"/>
              <w:rPr>
                <w:szCs w:val="21"/>
              </w:rPr>
            </w:pPr>
            <w:r>
              <w:rPr>
                <w:szCs w:val="21"/>
              </w:rPr>
              <w:t>水泥混凝土路面振捣设备</w:t>
            </w:r>
          </w:p>
        </w:tc>
        <w:tc>
          <w:tcPr>
            <w:tcW w:w="2048" w:type="dxa"/>
            <w:vAlign w:val="center"/>
          </w:tcPr>
          <w:p w:rsidR="00631E69" w:rsidRDefault="00F40990">
            <w:pPr>
              <w:spacing w:line="400" w:lineRule="exact"/>
              <w:jc w:val="center"/>
              <w:rPr>
                <w:szCs w:val="21"/>
              </w:rPr>
            </w:pPr>
            <w:r>
              <w:rPr>
                <w:rFonts w:hint="eastAsia"/>
                <w:szCs w:val="21"/>
              </w:rPr>
              <w:t>满足施工需要</w:t>
            </w:r>
          </w:p>
        </w:tc>
        <w:tc>
          <w:tcPr>
            <w:tcW w:w="784" w:type="dxa"/>
            <w:vAlign w:val="center"/>
          </w:tcPr>
          <w:p w:rsidR="00631E69" w:rsidRDefault="00F40990">
            <w:pPr>
              <w:spacing w:line="440" w:lineRule="exact"/>
              <w:jc w:val="center"/>
              <w:rPr>
                <w:szCs w:val="21"/>
              </w:rPr>
            </w:pPr>
            <w:r>
              <w:rPr>
                <w:rFonts w:hint="eastAsia"/>
                <w:szCs w:val="21"/>
              </w:rPr>
              <w:t>套</w:t>
            </w:r>
          </w:p>
        </w:tc>
        <w:tc>
          <w:tcPr>
            <w:tcW w:w="1476" w:type="dxa"/>
            <w:vAlign w:val="center"/>
          </w:tcPr>
          <w:p w:rsidR="00631E69" w:rsidRDefault="00F40990">
            <w:pPr>
              <w:spacing w:line="440" w:lineRule="exact"/>
              <w:jc w:val="center"/>
              <w:rPr>
                <w:szCs w:val="21"/>
              </w:rPr>
            </w:pPr>
            <w:r>
              <w:rPr>
                <w:rFonts w:hint="eastAsia"/>
                <w:szCs w:val="21"/>
              </w:rPr>
              <w:t>4</w:t>
            </w:r>
          </w:p>
        </w:tc>
        <w:tc>
          <w:tcPr>
            <w:tcW w:w="2375"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adjustRightInd w:val="0"/>
              <w:snapToGrid w:val="0"/>
              <w:spacing w:line="360" w:lineRule="auto"/>
              <w:jc w:val="center"/>
              <w:rPr>
                <w:szCs w:val="21"/>
              </w:rPr>
            </w:pPr>
            <w:r>
              <w:rPr>
                <w:rFonts w:hint="eastAsia"/>
                <w:szCs w:val="21"/>
              </w:rPr>
              <w:t>吊车</w:t>
            </w:r>
          </w:p>
        </w:tc>
        <w:tc>
          <w:tcPr>
            <w:tcW w:w="2048" w:type="dxa"/>
            <w:vAlign w:val="center"/>
          </w:tcPr>
          <w:p w:rsidR="00631E69" w:rsidRDefault="00F40990">
            <w:pPr>
              <w:spacing w:line="400" w:lineRule="exact"/>
              <w:jc w:val="center"/>
              <w:rPr>
                <w:szCs w:val="21"/>
              </w:rPr>
            </w:pPr>
            <w:r>
              <w:rPr>
                <w:szCs w:val="21"/>
              </w:rPr>
              <w:t>满足施工需要</w:t>
            </w:r>
          </w:p>
        </w:tc>
        <w:tc>
          <w:tcPr>
            <w:tcW w:w="784" w:type="dxa"/>
            <w:vAlign w:val="center"/>
          </w:tcPr>
          <w:p w:rsidR="00631E69" w:rsidRDefault="00F40990">
            <w:pPr>
              <w:jc w:val="center"/>
              <w:rPr>
                <w:rFonts w:ascii="宋体" w:hAnsi="宋体"/>
                <w:szCs w:val="21"/>
              </w:rPr>
            </w:pPr>
            <w:r>
              <w:rPr>
                <w:rFonts w:ascii="宋体" w:hAnsi="宋体" w:hint="eastAsia"/>
                <w:szCs w:val="21"/>
              </w:rPr>
              <w:t>台</w:t>
            </w:r>
          </w:p>
        </w:tc>
        <w:tc>
          <w:tcPr>
            <w:tcW w:w="1476" w:type="dxa"/>
            <w:vAlign w:val="center"/>
          </w:tcPr>
          <w:p w:rsidR="00631E69" w:rsidRDefault="00F40990">
            <w:pPr>
              <w:jc w:val="center"/>
              <w:rPr>
                <w:rFonts w:ascii="宋体" w:hAnsi="宋体"/>
                <w:szCs w:val="21"/>
              </w:rPr>
            </w:pPr>
            <w:r>
              <w:rPr>
                <w:rFonts w:ascii="宋体" w:hAnsi="宋体" w:hint="eastAsia"/>
                <w:szCs w:val="21"/>
              </w:rPr>
              <w:t>1</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jc w:val="center"/>
              <w:rPr>
                <w:rFonts w:ascii="宋体" w:hAnsi="宋体"/>
                <w:szCs w:val="21"/>
              </w:rPr>
            </w:pPr>
            <w:r>
              <w:rPr>
                <w:rFonts w:ascii="宋体" w:hAnsi="宋体" w:hint="eastAsia"/>
                <w:szCs w:val="21"/>
              </w:rPr>
              <w:t>挖掘机</w:t>
            </w:r>
          </w:p>
        </w:tc>
        <w:tc>
          <w:tcPr>
            <w:tcW w:w="2048" w:type="dxa"/>
            <w:vAlign w:val="center"/>
          </w:tcPr>
          <w:p w:rsidR="00631E69" w:rsidRDefault="00F40990">
            <w:pPr>
              <w:jc w:val="center"/>
              <w:rPr>
                <w:rFonts w:ascii="宋体" w:hAnsi="宋体"/>
                <w:szCs w:val="21"/>
              </w:rPr>
            </w:pPr>
            <w:r>
              <w:rPr>
                <w:szCs w:val="21"/>
              </w:rPr>
              <w:t>满足施工需要</w:t>
            </w:r>
          </w:p>
        </w:tc>
        <w:tc>
          <w:tcPr>
            <w:tcW w:w="784" w:type="dxa"/>
            <w:vAlign w:val="center"/>
          </w:tcPr>
          <w:p w:rsidR="00631E69" w:rsidRDefault="00F40990">
            <w:pPr>
              <w:spacing w:line="400" w:lineRule="exact"/>
              <w:jc w:val="center"/>
              <w:rPr>
                <w:szCs w:val="21"/>
              </w:rPr>
            </w:pPr>
            <w:r>
              <w:rPr>
                <w:szCs w:val="21"/>
              </w:rPr>
              <w:t>台</w:t>
            </w:r>
          </w:p>
        </w:tc>
        <w:tc>
          <w:tcPr>
            <w:tcW w:w="1476" w:type="dxa"/>
            <w:vAlign w:val="center"/>
          </w:tcPr>
          <w:p w:rsidR="00631E69" w:rsidRDefault="00F40990">
            <w:pPr>
              <w:spacing w:line="400" w:lineRule="exact"/>
              <w:jc w:val="center"/>
              <w:rPr>
                <w:szCs w:val="21"/>
              </w:rPr>
            </w:pPr>
            <w:r>
              <w:rPr>
                <w:rFonts w:hint="eastAsia"/>
                <w:szCs w:val="21"/>
              </w:rPr>
              <w:t>1</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jc w:val="center"/>
              <w:rPr>
                <w:rFonts w:ascii="宋体" w:hAnsi="宋体"/>
                <w:szCs w:val="21"/>
              </w:rPr>
            </w:pPr>
            <w:r>
              <w:rPr>
                <w:rFonts w:ascii="宋体" w:hAnsi="宋体" w:hint="eastAsia"/>
                <w:szCs w:val="21"/>
              </w:rPr>
              <w:t>装载机</w:t>
            </w:r>
          </w:p>
        </w:tc>
        <w:tc>
          <w:tcPr>
            <w:tcW w:w="2048" w:type="dxa"/>
            <w:vAlign w:val="center"/>
          </w:tcPr>
          <w:p w:rsidR="00631E69" w:rsidRDefault="00F40990">
            <w:pPr>
              <w:spacing w:line="400" w:lineRule="exact"/>
              <w:jc w:val="center"/>
              <w:rPr>
                <w:szCs w:val="21"/>
              </w:rPr>
            </w:pPr>
            <w:r>
              <w:rPr>
                <w:rFonts w:hint="eastAsia"/>
                <w:szCs w:val="21"/>
              </w:rPr>
              <w:t>满足施工需要</w:t>
            </w:r>
          </w:p>
        </w:tc>
        <w:tc>
          <w:tcPr>
            <w:tcW w:w="784" w:type="dxa"/>
            <w:vAlign w:val="center"/>
          </w:tcPr>
          <w:p w:rsidR="00631E69" w:rsidRDefault="00F40990">
            <w:pPr>
              <w:spacing w:line="400" w:lineRule="exact"/>
              <w:jc w:val="center"/>
              <w:rPr>
                <w:szCs w:val="21"/>
              </w:rPr>
            </w:pPr>
            <w:r>
              <w:rPr>
                <w:szCs w:val="21"/>
              </w:rPr>
              <w:t>套</w:t>
            </w:r>
          </w:p>
        </w:tc>
        <w:tc>
          <w:tcPr>
            <w:tcW w:w="1476" w:type="dxa"/>
            <w:vAlign w:val="center"/>
          </w:tcPr>
          <w:p w:rsidR="00631E69" w:rsidRDefault="00F40990">
            <w:pPr>
              <w:spacing w:line="400" w:lineRule="exact"/>
              <w:jc w:val="center"/>
              <w:rPr>
                <w:szCs w:val="21"/>
              </w:rPr>
            </w:pPr>
            <w:r>
              <w:rPr>
                <w:rFonts w:hint="eastAsia"/>
                <w:szCs w:val="21"/>
              </w:rPr>
              <w:t>2</w:t>
            </w:r>
          </w:p>
        </w:tc>
        <w:tc>
          <w:tcPr>
            <w:tcW w:w="2375"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spacing w:line="440" w:lineRule="exact"/>
              <w:jc w:val="center"/>
              <w:rPr>
                <w:rFonts w:ascii="宋体" w:hAnsi="宋体"/>
                <w:szCs w:val="21"/>
              </w:rPr>
            </w:pPr>
            <w:r>
              <w:rPr>
                <w:rFonts w:ascii="宋体" w:hAnsi="宋体" w:hint="eastAsia"/>
                <w:szCs w:val="21"/>
              </w:rPr>
              <w:t>2000KN</w:t>
            </w:r>
            <w:r>
              <w:rPr>
                <w:rFonts w:ascii="宋体" w:hAnsi="宋体" w:hint="eastAsia"/>
                <w:szCs w:val="21"/>
              </w:rPr>
              <w:t>压力试验机</w:t>
            </w:r>
          </w:p>
        </w:tc>
        <w:tc>
          <w:tcPr>
            <w:tcW w:w="2048" w:type="dxa"/>
            <w:vAlign w:val="center"/>
          </w:tcPr>
          <w:p w:rsidR="00631E69" w:rsidRDefault="00F40990">
            <w:pPr>
              <w:spacing w:line="400" w:lineRule="exact"/>
              <w:jc w:val="center"/>
              <w:rPr>
                <w:szCs w:val="21"/>
              </w:rPr>
            </w:pPr>
            <w:r>
              <w:rPr>
                <w:rFonts w:hint="eastAsia"/>
                <w:szCs w:val="21"/>
              </w:rPr>
              <w:t>满足施工需要</w:t>
            </w:r>
          </w:p>
        </w:tc>
        <w:tc>
          <w:tcPr>
            <w:tcW w:w="784" w:type="dxa"/>
            <w:vAlign w:val="center"/>
          </w:tcPr>
          <w:p w:rsidR="00631E69" w:rsidRDefault="00F40990">
            <w:pPr>
              <w:spacing w:line="440" w:lineRule="exact"/>
              <w:jc w:val="center"/>
              <w:rPr>
                <w:szCs w:val="21"/>
              </w:rPr>
            </w:pPr>
            <w:r>
              <w:rPr>
                <w:szCs w:val="21"/>
              </w:rPr>
              <w:t>台</w:t>
            </w:r>
          </w:p>
        </w:tc>
        <w:tc>
          <w:tcPr>
            <w:tcW w:w="1476"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spacing w:line="440" w:lineRule="exact"/>
              <w:jc w:val="center"/>
              <w:rPr>
                <w:rFonts w:ascii="宋体" w:hAnsi="宋体"/>
                <w:szCs w:val="21"/>
              </w:rPr>
            </w:pPr>
            <w:r>
              <w:rPr>
                <w:rFonts w:ascii="宋体" w:hAnsi="宋体" w:hint="eastAsia"/>
                <w:szCs w:val="21"/>
              </w:rPr>
              <w:t>60KN</w:t>
            </w:r>
            <w:r>
              <w:rPr>
                <w:rFonts w:ascii="宋体" w:hAnsi="宋体" w:hint="eastAsia"/>
                <w:szCs w:val="21"/>
              </w:rPr>
              <w:t>万能材料试验机</w:t>
            </w:r>
          </w:p>
        </w:tc>
        <w:tc>
          <w:tcPr>
            <w:tcW w:w="2048" w:type="dxa"/>
            <w:vAlign w:val="center"/>
          </w:tcPr>
          <w:p w:rsidR="00631E69" w:rsidRDefault="00F40990">
            <w:pPr>
              <w:spacing w:line="400" w:lineRule="exact"/>
              <w:jc w:val="center"/>
              <w:rPr>
                <w:szCs w:val="21"/>
              </w:rPr>
            </w:pPr>
            <w:r>
              <w:rPr>
                <w:rFonts w:hint="eastAsia"/>
                <w:szCs w:val="21"/>
              </w:rPr>
              <w:t>满足施工需要</w:t>
            </w:r>
          </w:p>
        </w:tc>
        <w:tc>
          <w:tcPr>
            <w:tcW w:w="784" w:type="dxa"/>
            <w:vAlign w:val="center"/>
          </w:tcPr>
          <w:p w:rsidR="00631E69" w:rsidRDefault="00F40990">
            <w:pPr>
              <w:spacing w:line="440" w:lineRule="exact"/>
              <w:jc w:val="center"/>
              <w:rPr>
                <w:szCs w:val="21"/>
              </w:rPr>
            </w:pPr>
            <w:r>
              <w:rPr>
                <w:rFonts w:hint="eastAsia"/>
                <w:szCs w:val="21"/>
              </w:rPr>
              <w:t>台</w:t>
            </w:r>
          </w:p>
        </w:tc>
        <w:tc>
          <w:tcPr>
            <w:tcW w:w="1476"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spacing w:line="440" w:lineRule="exact"/>
              <w:jc w:val="center"/>
              <w:rPr>
                <w:rFonts w:ascii="宋体" w:hAnsi="宋体"/>
                <w:szCs w:val="21"/>
              </w:rPr>
            </w:pPr>
            <w:r>
              <w:rPr>
                <w:rFonts w:ascii="宋体" w:hAnsi="宋体" w:hint="eastAsia"/>
                <w:szCs w:val="21"/>
              </w:rPr>
              <w:t>水泥试验设备</w:t>
            </w:r>
          </w:p>
        </w:tc>
        <w:tc>
          <w:tcPr>
            <w:tcW w:w="2048" w:type="dxa"/>
            <w:vAlign w:val="center"/>
          </w:tcPr>
          <w:p w:rsidR="00631E69" w:rsidRDefault="00F40990">
            <w:pPr>
              <w:spacing w:line="400" w:lineRule="exact"/>
              <w:jc w:val="center"/>
              <w:rPr>
                <w:szCs w:val="21"/>
              </w:rPr>
            </w:pPr>
            <w:r>
              <w:rPr>
                <w:szCs w:val="21"/>
              </w:rPr>
              <w:t>满足施工需要</w:t>
            </w:r>
          </w:p>
        </w:tc>
        <w:tc>
          <w:tcPr>
            <w:tcW w:w="784" w:type="dxa"/>
            <w:vAlign w:val="center"/>
          </w:tcPr>
          <w:p w:rsidR="00631E69" w:rsidRDefault="00F40990">
            <w:pPr>
              <w:spacing w:line="440" w:lineRule="exact"/>
              <w:jc w:val="center"/>
              <w:rPr>
                <w:szCs w:val="21"/>
              </w:rPr>
            </w:pPr>
            <w:r>
              <w:rPr>
                <w:rFonts w:hint="eastAsia"/>
                <w:szCs w:val="21"/>
              </w:rPr>
              <w:t>台</w:t>
            </w:r>
          </w:p>
        </w:tc>
        <w:tc>
          <w:tcPr>
            <w:tcW w:w="1476"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375"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spacing w:line="440" w:lineRule="exact"/>
              <w:jc w:val="center"/>
              <w:rPr>
                <w:rFonts w:ascii="宋体" w:hAnsi="宋体"/>
                <w:szCs w:val="21"/>
              </w:rPr>
            </w:pPr>
            <w:r>
              <w:rPr>
                <w:rFonts w:ascii="宋体" w:hAnsi="宋体" w:hint="eastAsia"/>
                <w:szCs w:val="21"/>
              </w:rPr>
              <w:t>标准养护箱</w:t>
            </w:r>
          </w:p>
        </w:tc>
        <w:tc>
          <w:tcPr>
            <w:tcW w:w="2048" w:type="dxa"/>
            <w:vAlign w:val="center"/>
          </w:tcPr>
          <w:p w:rsidR="00631E69" w:rsidRDefault="00F40990">
            <w:pPr>
              <w:spacing w:line="400" w:lineRule="exact"/>
              <w:jc w:val="center"/>
              <w:rPr>
                <w:szCs w:val="21"/>
              </w:rPr>
            </w:pPr>
            <w:r>
              <w:rPr>
                <w:rFonts w:hint="eastAsia"/>
                <w:szCs w:val="21"/>
              </w:rPr>
              <w:t>满足施工需要</w:t>
            </w:r>
          </w:p>
        </w:tc>
        <w:tc>
          <w:tcPr>
            <w:tcW w:w="784" w:type="dxa"/>
            <w:vAlign w:val="center"/>
          </w:tcPr>
          <w:p w:rsidR="00631E69" w:rsidRDefault="00F40990">
            <w:pPr>
              <w:spacing w:line="440" w:lineRule="exact"/>
              <w:jc w:val="center"/>
              <w:rPr>
                <w:szCs w:val="21"/>
              </w:rPr>
            </w:pPr>
            <w:r>
              <w:rPr>
                <w:szCs w:val="21"/>
              </w:rPr>
              <w:t>台</w:t>
            </w:r>
          </w:p>
        </w:tc>
        <w:tc>
          <w:tcPr>
            <w:tcW w:w="1476"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spacing w:line="440" w:lineRule="exact"/>
              <w:jc w:val="center"/>
              <w:rPr>
                <w:rFonts w:ascii="宋体" w:hAnsi="宋体"/>
                <w:szCs w:val="21"/>
              </w:rPr>
            </w:pPr>
            <w:r>
              <w:rPr>
                <w:rFonts w:ascii="宋体" w:hAnsi="宋体" w:hint="eastAsia"/>
                <w:szCs w:val="21"/>
              </w:rPr>
              <w:t>全站仪及附件</w:t>
            </w:r>
          </w:p>
        </w:tc>
        <w:tc>
          <w:tcPr>
            <w:tcW w:w="2048" w:type="dxa"/>
            <w:vAlign w:val="center"/>
          </w:tcPr>
          <w:p w:rsidR="00631E69" w:rsidRDefault="00F40990">
            <w:pPr>
              <w:spacing w:line="400" w:lineRule="exact"/>
              <w:jc w:val="center"/>
              <w:rPr>
                <w:szCs w:val="21"/>
              </w:rPr>
            </w:pPr>
            <w:r>
              <w:rPr>
                <w:rFonts w:hint="eastAsia"/>
                <w:szCs w:val="21"/>
              </w:rPr>
              <w:t>满足施工需要</w:t>
            </w:r>
          </w:p>
        </w:tc>
        <w:tc>
          <w:tcPr>
            <w:tcW w:w="784" w:type="dxa"/>
            <w:vAlign w:val="center"/>
          </w:tcPr>
          <w:p w:rsidR="00631E69" w:rsidRDefault="00F40990">
            <w:pPr>
              <w:spacing w:line="440" w:lineRule="exact"/>
              <w:jc w:val="center"/>
              <w:rPr>
                <w:szCs w:val="21"/>
              </w:rPr>
            </w:pPr>
            <w:r>
              <w:rPr>
                <w:szCs w:val="21"/>
              </w:rPr>
              <w:t>台</w:t>
            </w:r>
          </w:p>
        </w:tc>
        <w:tc>
          <w:tcPr>
            <w:tcW w:w="1476" w:type="dxa"/>
            <w:vAlign w:val="center"/>
          </w:tcPr>
          <w:p w:rsidR="00631E69" w:rsidRDefault="00F40990">
            <w:pPr>
              <w:spacing w:line="440" w:lineRule="exact"/>
              <w:jc w:val="center"/>
              <w:rPr>
                <w:rFonts w:ascii="宋体" w:hAnsi="宋体"/>
                <w:szCs w:val="21"/>
              </w:rPr>
            </w:pPr>
            <w:r>
              <w:rPr>
                <w:rFonts w:ascii="宋体" w:hAnsi="宋体" w:hint="eastAsia"/>
                <w:szCs w:val="21"/>
              </w:rPr>
              <w:t>1</w:t>
            </w:r>
          </w:p>
        </w:tc>
        <w:tc>
          <w:tcPr>
            <w:tcW w:w="2375" w:type="dxa"/>
            <w:vAlign w:val="center"/>
          </w:tcPr>
          <w:p w:rsidR="00631E69" w:rsidRDefault="00F40990">
            <w:pPr>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F40990">
            <w:pPr>
              <w:spacing w:line="440" w:lineRule="exact"/>
              <w:jc w:val="center"/>
              <w:rPr>
                <w:rFonts w:ascii="宋体" w:hAnsi="宋体"/>
                <w:szCs w:val="21"/>
              </w:rPr>
            </w:pPr>
            <w:r>
              <w:rPr>
                <w:rFonts w:ascii="宋体" w:hAnsi="宋体" w:hint="eastAsia"/>
                <w:szCs w:val="21"/>
              </w:rPr>
              <w:t>自动安平水准仪</w:t>
            </w:r>
          </w:p>
        </w:tc>
        <w:tc>
          <w:tcPr>
            <w:tcW w:w="2048" w:type="dxa"/>
            <w:vAlign w:val="center"/>
          </w:tcPr>
          <w:p w:rsidR="00631E69" w:rsidRDefault="00F40990">
            <w:pPr>
              <w:spacing w:line="400" w:lineRule="exact"/>
              <w:jc w:val="center"/>
              <w:rPr>
                <w:szCs w:val="21"/>
              </w:rPr>
            </w:pPr>
            <w:r>
              <w:rPr>
                <w:szCs w:val="21"/>
              </w:rPr>
              <w:t>满足施工需要</w:t>
            </w:r>
          </w:p>
        </w:tc>
        <w:tc>
          <w:tcPr>
            <w:tcW w:w="784" w:type="dxa"/>
            <w:vAlign w:val="center"/>
          </w:tcPr>
          <w:p w:rsidR="00631E69" w:rsidRDefault="00F40990">
            <w:pPr>
              <w:spacing w:line="440" w:lineRule="exact"/>
              <w:jc w:val="center"/>
              <w:rPr>
                <w:szCs w:val="21"/>
              </w:rPr>
            </w:pPr>
            <w:r>
              <w:rPr>
                <w:rFonts w:hint="eastAsia"/>
                <w:szCs w:val="21"/>
              </w:rPr>
              <w:t>台</w:t>
            </w:r>
          </w:p>
        </w:tc>
        <w:tc>
          <w:tcPr>
            <w:tcW w:w="1476" w:type="dxa"/>
            <w:vAlign w:val="center"/>
          </w:tcPr>
          <w:p w:rsidR="00631E69" w:rsidRDefault="00F40990">
            <w:pPr>
              <w:spacing w:line="440" w:lineRule="exact"/>
              <w:jc w:val="center"/>
              <w:rPr>
                <w:rFonts w:ascii="宋体" w:hAnsi="宋体"/>
                <w:szCs w:val="21"/>
              </w:rPr>
            </w:pPr>
            <w:r>
              <w:rPr>
                <w:rFonts w:ascii="宋体" w:hAnsi="宋体" w:hint="eastAsia"/>
                <w:szCs w:val="21"/>
              </w:rPr>
              <w:t>2</w:t>
            </w:r>
          </w:p>
        </w:tc>
        <w:tc>
          <w:tcPr>
            <w:tcW w:w="2375" w:type="dxa"/>
            <w:vAlign w:val="center"/>
          </w:tcPr>
          <w:p w:rsidR="00631E69" w:rsidRDefault="00F40990">
            <w:pPr>
              <w:spacing w:line="440" w:lineRule="exact"/>
              <w:jc w:val="center"/>
              <w:rPr>
                <w:szCs w:val="21"/>
              </w:rPr>
            </w:pPr>
            <w:r>
              <w:rPr>
                <w:szCs w:val="21"/>
              </w:rPr>
              <w:t>近</w:t>
            </w:r>
            <w:r>
              <w:rPr>
                <w:szCs w:val="21"/>
              </w:rPr>
              <w:t>5</w:t>
            </w:r>
            <w:r>
              <w:rPr>
                <w:szCs w:val="21"/>
              </w:rPr>
              <w:t>年内购置</w:t>
            </w:r>
          </w:p>
        </w:tc>
      </w:tr>
      <w:tr w:rsidR="00631E69">
        <w:trPr>
          <w:trHeight w:val="400"/>
        </w:trPr>
        <w:tc>
          <w:tcPr>
            <w:tcW w:w="2620" w:type="dxa"/>
            <w:vAlign w:val="center"/>
          </w:tcPr>
          <w:p w:rsidR="00631E69" w:rsidRDefault="00631E69">
            <w:pPr>
              <w:spacing w:line="440" w:lineRule="exact"/>
              <w:jc w:val="center"/>
              <w:rPr>
                <w:rFonts w:ascii="宋体" w:hAnsi="宋体"/>
                <w:szCs w:val="21"/>
              </w:rPr>
            </w:pPr>
          </w:p>
        </w:tc>
        <w:tc>
          <w:tcPr>
            <w:tcW w:w="2048" w:type="dxa"/>
            <w:vAlign w:val="center"/>
          </w:tcPr>
          <w:p w:rsidR="00631E69" w:rsidRDefault="00631E69">
            <w:pPr>
              <w:spacing w:line="440" w:lineRule="exact"/>
              <w:jc w:val="center"/>
              <w:rPr>
                <w:rFonts w:ascii="宋体" w:hAnsi="宋体"/>
                <w:szCs w:val="21"/>
              </w:rPr>
            </w:pPr>
          </w:p>
        </w:tc>
        <w:tc>
          <w:tcPr>
            <w:tcW w:w="784" w:type="dxa"/>
            <w:vAlign w:val="center"/>
          </w:tcPr>
          <w:p w:rsidR="00631E69" w:rsidRDefault="00631E69">
            <w:pPr>
              <w:spacing w:line="440" w:lineRule="exact"/>
              <w:jc w:val="center"/>
              <w:rPr>
                <w:szCs w:val="21"/>
              </w:rPr>
            </w:pPr>
          </w:p>
        </w:tc>
        <w:tc>
          <w:tcPr>
            <w:tcW w:w="1476" w:type="dxa"/>
            <w:vAlign w:val="center"/>
          </w:tcPr>
          <w:p w:rsidR="00631E69" w:rsidRDefault="00631E69">
            <w:pPr>
              <w:jc w:val="center"/>
              <w:rPr>
                <w:rFonts w:ascii="宋体" w:hAnsi="宋体"/>
                <w:szCs w:val="21"/>
              </w:rPr>
            </w:pPr>
          </w:p>
        </w:tc>
        <w:tc>
          <w:tcPr>
            <w:tcW w:w="2375" w:type="dxa"/>
            <w:vAlign w:val="center"/>
          </w:tcPr>
          <w:p w:rsidR="00631E69" w:rsidRDefault="00631E69">
            <w:pPr>
              <w:jc w:val="center"/>
              <w:rPr>
                <w:szCs w:val="21"/>
              </w:rPr>
            </w:pPr>
          </w:p>
        </w:tc>
      </w:tr>
      <w:tr w:rsidR="00631E69">
        <w:trPr>
          <w:trHeight w:hRule="exact" w:val="405"/>
        </w:trPr>
        <w:tc>
          <w:tcPr>
            <w:tcW w:w="2620" w:type="dxa"/>
            <w:vAlign w:val="center"/>
          </w:tcPr>
          <w:p w:rsidR="00631E69" w:rsidRDefault="00631E69">
            <w:pPr>
              <w:spacing w:line="440" w:lineRule="exact"/>
              <w:jc w:val="center"/>
              <w:rPr>
                <w:rFonts w:ascii="宋体" w:hAnsi="宋体"/>
                <w:szCs w:val="21"/>
              </w:rPr>
            </w:pPr>
          </w:p>
        </w:tc>
        <w:tc>
          <w:tcPr>
            <w:tcW w:w="2048" w:type="dxa"/>
            <w:vAlign w:val="center"/>
          </w:tcPr>
          <w:p w:rsidR="00631E69" w:rsidRDefault="00631E69">
            <w:pPr>
              <w:spacing w:line="440" w:lineRule="exact"/>
              <w:jc w:val="center"/>
              <w:rPr>
                <w:rFonts w:ascii="宋体" w:hAnsi="宋体"/>
                <w:szCs w:val="21"/>
              </w:rPr>
            </w:pPr>
          </w:p>
        </w:tc>
        <w:tc>
          <w:tcPr>
            <w:tcW w:w="784" w:type="dxa"/>
            <w:vAlign w:val="center"/>
          </w:tcPr>
          <w:p w:rsidR="00631E69" w:rsidRDefault="00631E69">
            <w:pPr>
              <w:spacing w:line="440" w:lineRule="exact"/>
              <w:jc w:val="center"/>
              <w:rPr>
                <w:szCs w:val="21"/>
              </w:rPr>
            </w:pPr>
          </w:p>
        </w:tc>
        <w:tc>
          <w:tcPr>
            <w:tcW w:w="1476" w:type="dxa"/>
            <w:vAlign w:val="center"/>
          </w:tcPr>
          <w:p w:rsidR="00631E69" w:rsidRDefault="00631E69">
            <w:pPr>
              <w:jc w:val="center"/>
              <w:rPr>
                <w:rFonts w:ascii="宋体" w:hAnsi="宋体"/>
                <w:szCs w:val="21"/>
              </w:rPr>
            </w:pPr>
          </w:p>
        </w:tc>
        <w:tc>
          <w:tcPr>
            <w:tcW w:w="2375" w:type="dxa"/>
            <w:vAlign w:val="center"/>
          </w:tcPr>
          <w:p w:rsidR="00631E69" w:rsidRDefault="00631E69">
            <w:pPr>
              <w:jc w:val="center"/>
              <w:rPr>
                <w:szCs w:val="21"/>
              </w:rPr>
            </w:pPr>
          </w:p>
        </w:tc>
      </w:tr>
      <w:tr w:rsidR="00631E69">
        <w:trPr>
          <w:trHeight w:hRule="exact" w:val="405"/>
        </w:trPr>
        <w:tc>
          <w:tcPr>
            <w:tcW w:w="2620" w:type="dxa"/>
            <w:vAlign w:val="center"/>
          </w:tcPr>
          <w:p w:rsidR="00631E69" w:rsidRDefault="00631E69">
            <w:pPr>
              <w:spacing w:line="440" w:lineRule="exact"/>
              <w:jc w:val="center"/>
              <w:rPr>
                <w:rFonts w:ascii="宋体" w:hAnsi="宋体"/>
                <w:szCs w:val="21"/>
              </w:rPr>
            </w:pPr>
          </w:p>
        </w:tc>
        <w:tc>
          <w:tcPr>
            <w:tcW w:w="2048" w:type="dxa"/>
            <w:vAlign w:val="center"/>
          </w:tcPr>
          <w:p w:rsidR="00631E69" w:rsidRDefault="00631E69">
            <w:pPr>
              <w:spacing w:line="440" w:lineRule="exact"/>
              <w:jc w:val="center"/>
              <w:rPr>
                <w:rFonts w:ascii="宋体" w:hAnsi="宋体"/>
                <w:szCs w:val="21"/>
              </w:rPr>
            </w:pPr>
          </w:p>
        </w:tc>
        <w:tc>
          <w:tcPr>
            <w:tcW w:w="784" w:type="dxa"/>
            <w:vAlign w:val="center"/>
          </w:tcPr>
          <w:p w:rsidR="00631E69" w:rsidRDefault="00631E69">
            <w:pPr>
              <w:jc w:val="center"/>
              <w:rPr>
                <w:rFonts w:ascii="宋体" w:hAnsi="宋体"/>
                <w:szCs w:val="21"/>
              </w:rPr>
            </w:pPr>
          </w:p>
        </w:tc>
        <w:tc>
          <w:tcPr>
            <w:tcW w:w="1476" w:type="dxa"/>
            <w:vAlign w:val="center"/>
          </w:tcPr>
          <w:p w:rsidR="00631E69" w:rsidRDefault="00631E69">
            <w:pPr>
              <w:jc w:val="center"/>
              <w:rPr>
                <w:rFonts w:ascii="宋体" w:hAnsi="宋体"/>
                <w:szCs w:val="21"/>
              </w:rPr>
            </w:pPr>
          </w:p>
        </w:tc>
        <w:tc>
          <w:tcPr>
            <w:tcW w:w="2375" w:type="dxa"/>
            <w:vAlign w:val="center"/>
          </w:tcPr>
          <w:p w:rsidR="00631E69" w:rsidRDefault="00631E69">
            <w:pPr>
              <w:jc w:val="center"/>
              <w:rPr>
                <w:rFonts w:ascii="宋体" w:hAnsi="宋体"/>
                <w:szCs w:val="21"/>
              </w:rPr>
            </w:pPr>
          </w:p>
        </w:tc>
      </w:tr>
    </w:tbl>
    <w:p w:rsidR="00631E69" w:rsidRDefault="00F40990">
      <w:pPr>
        <w:spacing w:line="500" w:lineRule="exact"/>
        <w:ind w:firstLineChars="200" w:firstLine="420"/>
        <w:rPr>
          <w:rFonts w:ascii="宋体" w:hAnsi="宋体"/>
          <w:szCs w:val="21"/>
        </w:rPr>
      </w:pPr>
      <w:bookmarkStart w:id="308" w:name="_Toc234382990"/>
      <w:bookmarkEnd w:id="307"/>
      <w:r>
        <w:rPr>
          <w:rFonts w:ascii="宋体" w:hAnsi="宋体" w:hint="eastAsia"/>
          <w:szCs w:val="21"/>
        </w:rPr>
        <w:t>我方在此承诺：若我方中标，我方将严格按照在投标文件中填报的主要机械设备和试验检测设备组织进场施工，且不进行更换。如我方违背了上述承诺，本项目招标人有权取消我方的中标资格，并由招标人将我方的违约行为上报省级交通主管部门，作为不良记录纳入公路建设市场信息管理系统。</w:t>
      </w:r>
    </w:p>
    <w:p w:rsidR="00631E69" w:rsidRDefault="00F40990">
      <w:pPr>
        <w:spacing w:line="500" w:lineRule="exact"/>
        <w:rPr>
          <w:rFonts w:ascii="宋体" w:hAnsi="宋体"/>
          <w:szCs w:val="21"/>
        </w:rPr>
      </w:pPr>
      <w:r>
        <w:rPr>
          <w:rFonts w:ascii="宋体" w:hAnsi="宋体" w:hint="eastAsia"/>
          <w:szCs w:val="21"/>
        </w:rPr>
        <w:t xml:space="preserve">                                      </w:t>
      </w:r>
      <w:r>
        <w:rPr>
          <w:rFonts w:ascii="宋体" w:hAnsi="宋体" w:hint="eastAsia"/>
          <w:kern w:val="0"/>
          <w:szCs w:val="21"/>
        </w:rPr>
        <w:t>投</w:t>
      </w:r>
      <w:r>
        <w:rPr>
          <w:rFonts w:ascii="宋体" w:hAnsi="宋体" w:hint="eastAsia"/>
          <w:kern w:val="0"/>
          <w:szCs w:val="21"/>
        </w:rPr>
        <w:t xml:space="preserve">  </w:t>
      </w:r>
      <w:r>
        <w:rPr>
          <w:rFonts w:ascii="宋体" w:hAnsi="宋体" w:hint="eastAsia"/>
          <w:kern w:val="0"/>
          <w:szCs w:val="21"/>
        </w:rPr>
        <w:t>标</w:t>
      </w:r>
      <w:r>
        <w:rPr>
          <w:rFonts w:ascii="宋体" w:hAnsi="宋体" w:hint="eastAsia"/>
          <w:kern w:val="0"/>
          <w:szCs w:val="21"/>
        </w:rPr>
        <w:t xml:space="preserve">  </w:t>
      </w:r>
      <w:r>
        <w:rPr>
          <w:rFonts w:ascii="宋体" w:hAnsi="宋体" w:hint="eastAsia"/>
          <w:kern w:val="0"/>
          <w:szCs w:val="21"/>
        </w:rPr>
        <w:t>人：</w:t>
      </w:r>
      <w:r>
        <w:rPr>
          <w:rFonts w:ascii="宋体" w:hAnsi="宋体" w:hint="eastAsia"/>
          <w:szCs w:val="21"/>
          <w:u w:val="single"/>
        </w:rPr>
        <w:t xml:space="preserve">                     </w:t>
      </w:r>
      <w:r>
        <w:rPr>
          <w:rFonts w:ascii="宋体" w:hAnsi="宋体" w:hint="eastAsia"/>
          <w:szCs w:val="21"/>
        </w:rPr>
        <w:t>（盖单位章）</w:t>
      </w:r>
    </w:p>
    <w:p w:rsidR="00631E69" w:rsidRDefault="00F40990">
      <w:pPr>
        <w:adjustRightInd w:val="0"/>
        <w:snapToGrid w:val="0"/>
        <w:spacing w:line="360" w:lineRule="auto"/>
        <w:jc w:val="center"/>
        <w:rPr>
          <w:rFonts w:ascii="宋体" w:hAnsi="宋体"/>
          <w:szCs w:val="21"/>
        </w:rPr>
      </w:pPr>
      <w:r>
        <w:rPr>
          <w:rFonts w:ascii="宋体" w:hAnsi="宋体" w:hint="eastAsia"/>
          <w:szCs w:val="21"/>
        </w:rPr>
        <w:t xml:space="preserve">                                </w:t>
      </w:r>
    </w:p>
    <w:p w:rsidR="00631E69" w:rsidRDefault="00F40990">
      <w:pPr>
        <w:adjustRightInd w:val="0"/>
        <w:snapToGrid w:val="0"/>
        <w:spacing w:line="360" w:lineRule="auto"/>
        <w:jc w:val="center"/>
        <w:rPr>
          <w:rFonts w:ascii="黑体" w:eastAsia="黑体"/>
          <w:sz w:val="30"/>
          <w:szCs w:val="30"/>
          <w:u w:val="single"/>
        </w:rPr>
      </w:pPr>
      <w:r>
        <w:rPr>
          <w:rFonts w:ascii="宋体" w:hAnsi="宋体" w:hint="eastAsia"/>
          <w:szCs w:val="21"/>
        </w:rPr>
        <w:t xml:space="preserve">                                 </w:t>
      </w: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631E69" w:rsidRDefault="00631E69">
      <w:pPr>
        <w:adjustRightInd w:val="0"/>
        <w:snapToGrid w:val="0"/>
        <w:spacing w:line="360" w:lineRule="auto"/>
        <w:jc w:val="center"/>
        <w:rPr>
          <w:rFonts w:ascii="黑体" w:eastAsia="黑体"/>
          <w:sz w:val="30"/>
          <w:szCs w:val="30"/>
          <w:u w:val="single"/>
        </w:rPr>
      </w:pPr>
    </w:p>
    <w:p w:rsidR="00631E69" w:rsidRDefault="00631E69">
      <w:pPr>
        <w:adjustRightInd w:val="0"/>
        <w:snapToGrid w:val="0"/>
        <w:spacing w:line="360" w:lineRule="auto"/>
        <w:jc w:val="center"/>
        <w:rPr>
          <w:rFonts w:ascii="黑体" w:eastAsia="黑体"/>
          <w:sz w:val="30"/>
          <w:szCs w:val="30"/>
          <w:u w:val="single"/>
        </w:rPr>
      </w:pPr>
    </w:p>
    <w:p w:rsidR="00631E69" w:rsidRDefault="00631E69">
      <w:pPr>
        <w:adjustRightInd w:val="0"/>
        <w:snapToGrid w:val="0"/>
        <w:spacing w:line="360" w:lineRule="auto"/>
        <w:jc w:val="center"/>
        <w:rPr>
          <w:rFonts w:ascii="黑体" w:eastAsia="黑体"/>
          <w:sz w:val="30"/>
          <w:szCs w:val="30"/>
          <w:u w:val="single"/>
        </w:rPr>
      </w:pPr>
    </w:p>
    <w:p w:rsidR="00631E69" w:rsidRDefault="00F40990">
      <w:pPr>
        <w:spacing w:before="120" w:after="120"/>
        <w:jc w:val="center"/>
        <w:rPr>
          <w:rFonts w:ascii="黑体" w:eastAsia="黑体"/>
          <w:b/>
          <w:bCs/>
          <w:kern w:val="44"/>
          <w:sz w:val="30"/>
          <w:szCs w:val="30"/>
        </w:rPr>
      </w:pPr>
      <w:r>
        <w:rPr>
          <w:rFonts w:ascii="黑体" w:eastAsia="黑体" w:hint="eastAsia"/>
          <w:b/>
          <w:bCs/>
          <w:kern w:val="44"/>
          <w:sz w:val="30"/>
          <w:szCs w:val="30"/>
        </w:rPr>
        <w:t>九、</w:t>
      </w:r>
      <w:r>
        <w:rPr>
          <w:rFonts w:ascii="黑体" w:eastAsia="黑体"/>
          <w:b/>
          <w:bCs/>
          <w:kern w:val="44"/>
          <w:sz w:val="30"/>
          <w:szCs w:val="30"/>
        </w:rPr>
        <w:t>农民工工资支付承诺书</w:t>
      </w:r>
    </w:p>
    <w:p w:rsidR="00631E69" w:rsidRDefault="00F40990" w:rsidP="00631E69">
      <w:pPr>
        <w:adjustRightInd w:val="0"/>
        <w:snapToGrid w:val="0"/>
        <w:spacing w:afterLines="50" w:line="343" w:lineRule="auto"/>
        <w:ind w:firstLineChars="150" w:firstLine="360"/>
        <w:rPr>
          <w:sz w:val="24"/>
        </w:rPr>
      </w:pPr>
      <w:r>
        <w:rPr>
          <w:rFonts w:hint="eastAsia"/>
          <w:sz w:val="24"/>
        </w:rPr>
        <w:t>我单位在此郑重承诺：</w:t>
      </w:r>
      <w:r>
        <w:rPr>
          <w:sz w:val="24"/>
        </w:rPr>
        <w:t xml:space="preserve"> </w:t>
      </w:r>
    </w:p>
    <w:p w:rsidR="00631E69" w:rsidRDefault="00F40990" w:rsidP="00631E69">
      <w:pPr>
        <w:adjustRightInd w:val="0"/>
        <w:snapToGrid w:val="0"/>
        <w:spacing w:afterLines="50" w:line="343" w:lineRule="auto"/>
        <w:ind w:firstLineChars="150" w:firstLine="360"/>
        <w:rPr>
          <w:sz w:val="24"/>
        </w:rPr>
      </w:pPr>
      <w:r>
        <w:rPr>
          <w:sz w:val="24"/>
        </w:rPr>
        <w:t>一、开工前与农民工签定劳动合同</w:t>
      </w:r>
      <w:r>
        <w:rPr>
          <w:sz w:val="24"/>
        </w:rPr>
        <w:br/>
        <w:t xml:space="preserve">     </w:t>
      </w:r>
      <w:r>
        <w:rPr>
          <w:sz w:val="24"/>
        </w:rPr>
        <w:t>二、按时支付农民工工资、加班加点工资。</w:t>
      </w:r>
      <w:r>
        <w:rPr>
          <w:sz w:val="24"/>
        </w:rPr>
        <w:br/>
        <w:t>  </w:t>
      </w:r>
      <w:r>
        <w:rPr>
          <w:rFonts w:hint="eastAsia"/>
          <w:sz w:val="24"/>
        </w:rPr>
        <w:t xml:space="preserve"> </w:t>
      </w:r>
      <w:r>
        <w:rPr>
          <w:sz w:val="24"/>
        </w:rPr>
        <w:t>   </w:t>
      </w:r>
      <w:r>
        <w:rPr>
          <w:sz w:val="24"/>
        </w:rPr>
        <w:t>三、支付农民工工资不低于</w:t>
      </w:r>
      <w:r>
        <w:rPr>
          <w:rFonts w:hint="eastAsia"/>
          <w:sz w:val="24"/>
        </w:rPr>
        <w:t>河南</w:t>
      </w:r>
      <w:r>
        <w:rPr>
          <w:sz w:val="24"/>
        </w:rPr>
        <w:t>省最低工资标准</w:t>
      </w:r>
      <w:r>
        <w:rPr>
          <w:sz w:val="24"/>
          <w:u w:val="single"/>
        </w:rPr>
        <w:t xml:space="preserve">    </w:t>
      </w:r>
      <w:r>
        <w:rPr>
          <w:sz w:val="24"/>
        </w:rPr>
        <w:t>元。</w:t>
      </w:r>
      <w:r>
        <w:rPr>
          <w:sz w:val="24"/>
        </w:rPr>
        <w:br/>
        <w:t xml:space="preserve">     </w:t>
      </w:r>
      <w:r>
        <w:rPr>
          <w:sz w:val="24"/>
        </w:rPr>
        <w:t>四、不无故拖欠、克扣农民工工资。</w:t>
      </w:r>
      <w:r>
        <w:rPr>
          <w:sz w:val="24"/>
        </w:rPr>
        <w:br/>
        <w:t xml:space="preserve">     </w:t>
      </w:r>
      <w:r>
        <w:rPr>
          <w:sz w:val="24"/>
        </w:rPr>
        <w:t>五、</w:t>
      </w:r>
      <w:r>
        <w:rPr>
          <w:rFonts w:hint="eastAsia"/>
          <w:sz w:val="24"/>
        </w:rPr>
        <w:t>坚决不</w:t>
      </w:r>
      <w:r>
        <w:rPr>
          <w:sz w:val="24"/>
        </w:rPr>
        <w:t>侵害农民工劳动报酬的合法权益。</w:t>
      </w:r>
      <w:r>
        <w:rPr>
          <w:sz w:val="24"/>
        </w:rPr>
        <w:br/>
        <w:t xml:space="preserve">      </w:t>
      </w:r>
      <w:r>
        <w:rPr>
          <w:sz w:val="24"/>
        </w:rPr>
        <w:t>六、若有</w:t>
      </w:r>
      <w:r>
        <w:rPr>
          <w:sz w:val="24"/>
        </w:rPr>
        <w:t>拖欠、克扣农民工工资、加班加点工资及侵害农民工劳动报酬权益的行为，</w:t>
      </w:r>
      <w:r>
        <w:rPr>
          <w:rFonts w:hint="eastAsia"/>
          <w:sz w:val="24"/>
        </w:rPr>
        <w:t>经有关部门</w:t>
      </w:r>
      <w:r>
        <w:rPr>
          <w:sz w:val="24"/>
        </w:rPr>
        <w:t>查证属实后，</w:t>
      </w:r>
      <w:r>
        <w:rPr>
          <w:rFonts w:hint="eastAsia"/>
          <w:sz w:val="24"/>
        </w:rPr>
        <w:t>自愿</w:t>
      </w:r>
      <w:r>
        <w:rPr>
          <w:sz w:val="24"/>
        </w:rPr>
        <w:t>从工资保</w:t>
      </w:r>
      <w:r>
        <w:rPr>
          <w:rFonts w:hint="eastAsia"/>
          <w:sz w:val="24"/>
        </w:rPr>
        <w:t>障</w:t>
      </w:r>
      <w:r>
        <w:rPr>
          <w:sz w:val="24"/>
        </w:rPr>
        <w:t>金中支付，</w:t>
      </w:r>
      <w:r>
        <w:rPr>
          <w:rFonts w:hint="eastAsia"/>
          <w:sz w:val="24"/>
        </w:rPr>
        <w:t>且</w:t>
      </w:r>
      <w:r>
        <w:rPr>
          <w:sz w:val="24"/>
        </w:rPr>
        <w:t>在一个星期内补足保</w:t>
      </w:r>
      <w:r>
        <w:rPr>
          <w:rFonts w:hint="eastAsia"/>
          <w:sz w:val="24"/>
        </w:rPr>
        <w:t>障</w:t>
      </w:r>
      <w:r>
        <w:rPr>
          <w:sz w:val="24"/>
        </w:rPr>
        <w:t>金。</w:t>
      </w:r>
      <w:r>
        <w:rPr>
          <w:sz w:val="24"/>
        </w:rPr>
        <w:br/>
      </w:r>
    </w:p>
    <w:p w:rsidR="00631E69" w:rsidRDefault="00631E69" w:rsidP="00631E69">
      <w:pPr>
        <w:adjustRightInd w:val="0"/>
        <w:snapToGrid w:val="0"/>
        <w:spacing w:afterLines="50" w:line="343" w:lineRule="auto"/>
        <w:ind w:firstLineChars="150" w:firstLine="360"/>
        <w:rPr>
          <w:sz w:val="24"/>
        </w:rPr>
      </w:pPr>
    </w:p>
    <w:p w:rsidR="00631E69" w:rsidRDefault="00631E69" w:rsidP="00631E69">
      <w:pPr>
        <w:adjustRightInd w:val="0"/>
        <w:snapToGrid w:val="0"/>
        <w:spacing w:afterLines="50" w:line="343" w:lineRule="auto"/>
        <w:ind w:firstLineChars="150" w:firstLine="360"/>
        <w:rPr>
          <w:sz w:val="24"/>
        </w:rPr>
      </w:pPr>
    </w:p>
    <w:p w:rsidR="00631E69" w:rsidRDefault="00631E69" w:rsidP="00631E69">
      <w:pPr>
        <w:adjustRightInd w:val="0"/>
        <w:snapToGrid w:val="0"/>
        <w:spacing w:afterLines="50" w:line="343" w:lineRule="auto"/>
        <w:ind w:firstLineChars="150" w:firstLine="360"/>
        <w:rPr>
          <w:sz w:val="24"/>
        </w:rPr>
      </w:pPr>
    </w:p>
    <w:p w:rsidR="00631E69" w:rsidRDefault="00631E69" w:rsidP="00631E69">
      <w:pPr>
        <w:adjustRightInd w:val="0"/>
        <w:snapToGrid w:val="0"/>
        <w:spacing w:afterLines="50" w:line="343" w:lineRule="auto"/>
        <w:ind w:firstLineChars="150" w:firstLine="360"/>
        <w:rPr>
          <w:sz w:val="24"/>
        </w:rPr>
      </w:pPr>
    </w:p>
    <w:p w:rsidR="00631E69" w:rsidRDefault="00F40990" w:rsidP="00631E69">
      <w:pPr>
        <w:adjustRightInd w:val="0"/>
        <w:snapToGrid w:val="0"/>
        <w:spacing w:afterLines="50" w:line="343" w:lineRule="auto"/>
        <w:ind w:firstLineChars="150" w:firstLine="360"/>
        <w:jc w:val="right"/>
        <w:rPr>
          <w:sz w:val="24"/>
          <w:u w:val="single"/>
        </w:rPr>
      </w:pPr>
      <w:r>
        <w:rPr>
          <w:rFonts w:hint="eastAsia"/>
          <w:sz w:val="24"/>
        </w:rPr>
        <w:t xml:space="preserve"> </w:t>
      </w:r>
      <w:r>
        <w:rPr>
          <w:rFonts w:hint="eastAsia"/>
          <w:sz w:val="24"/>
        </w:rPr>
        <w:t>承</w:t>
      </w:r>
      <w:r>
        <w:rPr>
          <w:rFonts w:hint="eastAsia"/>
          <w:sz w:val="24"/>
        </w:rPr>
        <w:t xml:space="preserve"> </w:t>
      </w:r>
      <w:r>
        <w:rPr>
          <w:rFonts w:hint="eastAsia"/>
          <w:sz w:val="24"/>
        </w:rPr>
        <w:t>诺</w:t>
      </w:r>
      <w:r>
        <w:rPr>
          <w:rFonts w:hint="eastAsia"/>
          <w:sz w:val="24"/>
        </w:rPr>
        <w:t xml:space="preserve"> </w:t>
      </w:r>
      <w:r>
        <w:rPr>
          <w:rFonts w:hint="eastAsia"/>
          <w:sz w:val="24"/>
        </w:rPr>
        <w:t>人：</w:t>
      </w:r>
      <w:r>
        <w:rPr>
          <w:rFonts w:hint="eastAsia"/>
          <w:sz w:val="24"/>
          <w:u w:val="single"/>
        </w:rPr>
        <w:t xml:space="preserve">    </w:t>
      </w:r>
      <w:r>
        <w:rPr>
          <w:rFonts w:hint="eastAsia"/>
          <w:sz w:val="24"/>
          <w:u w:val="single"/>
        </w:rPr>
        <w:t>（单位全称）（盖章）</w:t>
      </w:r>
    </w:p>
    <w:p w:rsidR="00631E69" w:rsidRDefault="00F40990" w:rsidP="00631E69">
      <w:pPr>
        <w:adjustRightInd w:val="0"/>
        <w:snapToGrid w:val="0"/>
        <w:spacing w:afterLines="50" w:line="343" w:lineRule="auto"/>
        <w:ind w:firstLineChars="2150" w:firstLine="5160"/>
        <w:rPr>
          <w:sz w:val="24"/>
        </w:rPr>
      </w:pPr>
      <w:r>
        <w:rPr>
          <w:rFonts w:hint="eastAsia"/>
          <w:sz w:val="24"/>
        </w:rPr>
        <w:t>法定代表人：</w:t>
      </w:r>
      <w:r>
        <w:rPr>
          <w:rFonts w:hint="eastAsia"/>
          <w:sz w:val="24"/>
          <w:u w:val="single"/>
        </w:rPr>
        <w:t xml:space="preserve">                     </w:t>
      </w:r>
    </w:p>
    <w:p w:rsidR="00631E69" w:rsidRDefault="00631E69" w:rsidP="00631E69">
      <w:pPr>
        <w:adjustRightInd w:val="0"/>
        <w:snapToGrid w:val="0"/>
        <w:spacing w:afterLines="50" w:line="343" w:lineRule="auto"/>
        <w:ind w:firstLineChars="150" w:firstLine="360"/>
        <w:rPr>
          <w:sz w:val="24"/>
          <w:u w:val="single"/>
        </w:rPr>
      </w:pPr>
    </w:p>
    <w:p w:rsidR="00631E69" w:rsidRDefault="00631E69" w:rsidP="00631E69">
      <w:pPr>
        <w:adjustRightInd w:val="0"/>
        <w:snapToGrid w:val="0"/>
        <w:spacing w:afterLines="50" w:line="343" w:lineRule="auto"/>
        <w:rPr>
          <w:rFonts w:ascii="黑体" w:eastAsia="黑体"/>
          <w:sz w:val="28"/>
          <w:szCs w:val="28"/>
        </w:rPr>
      </w:pPr>
    </w:p>
    <w:p w:rsidR="00631E69" w:rsidRDefault="00F40990" w:rsidP="00631E69">
      <w:pPr>
        <w:pStyle w:val="1"/>
        <w:spacing w:beforeLines="100" w:afterLines="150" w:line="360" w:lineRule="exact"/>
        <w:jc w:val="center"/>
        <w:rPr>
          <w:rFonts w:ascii="黑体" w:eastAsia="黑体"/>
          <w:sz w:val="30"/>
          <w:szCs w:val="30"/>
        </w:rPr>
      </w:pPr>
      <w:bookmarkStart w:id="309" w:name="_Toc486277945"/>
      <w:bookmarkStart w:id="310" w:name="_Toc485889080"/>
      <w:bookmarkStart w:id="311" w:name="_Toc18302"/>
      <w:r>
        <w:rPr>
          <w:rFonts w:ascii="黑体" w:eastAsia="黑体" w:hint="eastAsia"/>
          <w:sz w:val="30"/>
          <w:szCs w:val="30"/>
        </w:rPr>
        <w:t>十、扬尘治理专项承诺书</w:t>
      </w:r>
      <w:bookmarkEnd w:id="309"/>
      <w:bookmarkEnd w:id="310"/>
      <w:bookmarkEnd w:id="311"/>
    </w:p>
    <w:p w:rsidR="00631E69" w:rsidRDefault="00631E69" w:rsidP="00631E69">
      <w:pPr>
        <w:pStyle w:val="1"/>
        <w:spacing w:beforeLines="100" w:afterLines="150" w:line="360" w:lineRule="exact"/>
        <w:jc w:val="center"/>
        <w:rPr>
          <w:rFonts w:ascii="黑体" w:eastAsia="黑体"/>
          <w:sz w:val="24"/>
        </w:rPr>
      </w:pPr>
    </w:p>
    <w:p w:rsidR="00631E69" w:rsidRDefault="00631E69" w:rsidP="00631E69">
      <w:pPr>
        <w:pStyle w:val="1"/>
        <w:spacing w:beforeLines="100" w:afterLines="150" w:line="360" w:lineRule="exact"/>
        <w:jc w:val="center"/>
        <w:rPr>
          <w:rFonts w:ascii="黑体" w:eastAsia="黑体"/>
          <w:sz w:val="24"/>
        </w:rPr>
      </w:pPr>
    </w:p>
    <w:p w:rsidR="00631E69" w:rsidRDefault="00631E69" w:rsidP="00631E69">
      <w:pPr>
        <w:pStyle w:val="1"/>
        <w:spacing w:beforeLines="100" w:afterLines="150" w:line="360" w:lineRule="exact"/>
        <w:jc w:val="center"/>
        <w:rPr>
          <w:rFonts w:ascii="黑体" w:eastAsia="黑体"/>
          <w:sz w:val="24"/>
        </w:rPr>
      </w:pPr>
    </w:p>
    <w:p w:rsidR="00631E69" w:rsidRDefault="00631E69" w:rsidP="00631E69">
      <w:pPr>
        <w:pStyle w:val="1"/>
        <w:spacing w:beforeLines="100" w:afterLines="150" w:line="360" w:lineRule="exact"/>
        <w:jc w:val="center"/>
        <w:rPr>
          <w:rFonts w:ascii="黑体" w:eastAsia="黑体"/>
          <w:sz w:val="24"/>
        </w:rPr>
      </w:pPr>
    </w:p>
    <w:p w:rsidR="00631E69" w:rsidRDefault="00631E69" w:rsidP="00631E69">
      <w:pPr>
        <w:pStyle w:val="1"/>
        <w:spacing w:beforeLines="100" w:afterLines="150" w:line="360" w:lineRule="exact"/>
        <w:jc w:val="center"/>
        <w:rPr>
          <w:rFonts w:ascii="黑体" w:eastAsia="黑体"/>
          <w:sz w:val="24"/>
        </w:rPr>
      </w:pPr>
    </w:p>
    <w:p w:rsidR="00631E69" w:rsidRDefault="00631E69" w:rsidP="00631E69">
      <w:pPr>
        <w:pStyle w:val="1"/>
        <w:spacing w:beforeLines="100" w:afterLines="150" w:line="360" w:lineRule="exact"/>
        <w:jc w:val="center"/>
        <w:rPr>
          <w:rFonts w:ascii="黑体" w:eastAsia="黑体"/>
          <w:sz w:val="24"/>
        </w:rPr>
      </w:pPr>
    </w:p>
    <w:p w:rsidR="00631E69" w:rsidRDefault="00631E69" w:rsidP="00631E69">
      <w:pPr>
        <w:pStyle w:val="1"/>
        <w:spacing w:beforeLines="100" w:afterLines="150" w:line="360" w:lineRule="exact"/>
        <w:jc w:val="center"/>
        <w:rPr>
          <w:rFonts w:ascii="黑体" w:eastAsia="黑体"/>
          <w:sz w:val="24"/>
        </w:rPr>
      </w:pPr>
    </w:p>
    <w:p w:rsidR="00631E69" w:rsidRDefault="00631E69" w:rsidP="00631E69">
      <w:pPr>
        <w:pStyle w:val="1"/>
        <w:spacing w:beforeLines="100" w:afterLines="150" w:line="360" w:lineRule="exact"/>
        <w:jc w:val="center"/>
        <w:rPr>
          <w:rFonts w:ascii="黑体" w:eastAsia="黑体"/>
          <w:sz w:val="24"/>
        </w:rPr>
      </w:pPr>
    </w:p>
    <w:p w:rsidR="00631E69" w:rsidRDefault="00631E69" w:rsidP="00631E69">
      <w:pPr>
        <w:pStyle w:val="1"/>
        <w:spacing w:beforeLines="100" w:afterLines="150" w:line="360" w:lineRule="exact"/>
        <w:jc w:val="center"/>
        <w:rPr>
          <w:rFonts w:ascii="黑体" w:eastAsia="黑体"/>
          <w:sz w:val="24"/>
        </w:rPr>
      </w:pPr>
    </w:p>
    <w:p w:rsidR="00631E69" w:rsidRDefault="00631E69" w:rsidP="00631E69">
      <w:pPr>
        <w:pStyle w:val="1"/>
        <w:spacing w:beforeLines="100" w:afterLines="150" w:line="360" w:lineRule="exact"/>
        <w:jc w:val="center"/>
        <w:rPr>
          <w:rFonts w:ascii="黑体" w:eastAsia="黑体"/>
          <w:sz w:val="30"/>
          <w:szCs w:val="30"/>
        </w:rPr>
      </w:pPr>
    </w:p>
    <w:p w:rsidR="00631E69" w:rsidRDefault="00F40990" w:rsidP="00631E69">
      <w:pPr>
        <w:pStyle w:val="1"/>
        <w:spacing w:beforeLines="100" w:afterLines="150" w:line="360" w:lineRule="exact"/>
        <w:jc w:val="center"/>
        <w:rPr>
          <w:rFonts w:ascii="黑体" w:eastAsia="黑体" w:hAnsi="宋体"/>
          <w:sz w:val="30"/>
          <w:szCs w:val="30"/>
        </w:rPr>
      </w:pPr>
      <w:bookmarkStart w:id="312" w:name="_Toc486277946"/>
      <w:bookmarkStart w:id="313" w:name="_Toc485889081"/>
      <w:bookmarkStart w:id="314" w:name="_Toc5401"/>
      <w:r>
        <w:rPr>
          <w:rFonts w:ascii="黑体" w:eastAsia="黑体" w:hAnsi="宋体" w:hint="eastAsia"/>
          <w:sz w:val="30"/>
          <w:szCs w:val="30"/>
        </w:rPr>
        <w:t>十一、其</w:t>
      </w:r>
      <w:r>
        <w:rPr>
          <w:rFonts w:ascii="黑体" w:eastAsia="黑体" w:hAnsi="宋体" w:hint="eastAsia"/>
          <w:sz w:val="30"/>
          <w:szCs w:val="30"/>
        </w:rPr>
        <w:t xml:space="preserve"> </w:t>
      </w:r>
      <w:r>
        <w:rPr>
          <w:rFonts w:ascii="黑体" w:eastAsia="黑体" w:hAnsi="宋体" w:hint="eastAsia"/>
          <w:sz w:val="30"/>
          <w:szCs w:val="30"/>
        </w:rPr>
        <w:t>他</w:t>
      </w:r>
      <w:r>
        <w:rPr>
          <w:rFonts w:ascii="黑体" w:eastAsia="黑体" w:hAnsi="宋体" w:hint="eastAsia"/>
          <w:sz w:val="30"/>
          <w:szCs w:val="30"/>
        </w:rPr>
        <w:t xml:space="preserve"> </w:t>
      </w:r>
      <w:r>
        <w:rPr>
          <w:rFonts w:ascii="黑体" w:eastAsia="黑体" w:hAnsi="宋体" w:hint="eastAsia"/>
          <w:sz w:val="30"/>
          <w:szCs w:val="30"/>
        </w:rPr>
        <w:t>材</w:t>
      </w:r>
      <w:r>
        <w:rPr>
          <w:rFonts w:ascii="黑体" w:eastAsia="黑体" w:hAnsi="宋体" w:hint="eastAsia"/>
          <w:sz w:val="30"/>
          <w:szCs w:val="30"/>
        </w:rPr>
        <w:t xml:space="preserve"> </w:t>
      </w:r>
      <w:r>
        <w:rPr>
          <w:rFonts w:ascii="黑体" w:eastAsia="黑体" w:hAnsi="宋体" w:hint="eastAsia"/>
          <w:sz w:val="30"/>
          <w:szCs w:val="30"/>
        </w:rPr>
        <w:t>料</w:t>
      </w:r>
      <w:bookmarkEnd w:id="308"/>
      <w:bookmarkEnd w:id="312"/>
      <w:bookmarkEnd w:id="313"/>
      <w:bookmarkEnd w:id="314"/>
    </w:p>
    <w:p w:rsidR="00631E69" w:rsidRDefault="00631E69"/>
    <w:p w:rsidR="00631E69" w:rsidRDefault="00631E69"/>
    <w:p w:rsidR="00631E69" w:rsidRDefault="00631E69" w:rsidP="00631E69">
      <w:pPr>
        <w:pStyle w:val="1"/>
        <w:spacing w:beforeLines="100" w:afterLines="150" w:line="360" w:lineRule="exact"/>
        <w:jc w:val="center"/>
      </w:pPr>
    </w:p>
    <w:p w:rsidR="00631E69" w:rsidRDefault="00631E69" w:rsidP="00631E69">
      <w:pPr>
        <w:pStyle w:val="1"/>
        <w:spacing w:beforeLines="100" w:afterLines="150" w:line="360" w:lineRule="exact"/>
        <w:jc w:val="center"/>
      </w:pPr>
    </w:p>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631E69"/>
    <w:p w:rsidR="00631E69" w:rsidRDefault="00F40990">
      <w:pPr>
        <w:jc w:val="right"/>
        <w:rPr>
          <w:rFonts w:ascii="黑体" w:eastAsia="黑体" w:hAnsi="宋体"/>
          <w:bCs/>
          <w:sz w:val="36"/>
          <w:szCs w:val="36"/>
        </w:rPr>
      </w:pPr>
      <w:r>
        <w:rPr>
          <w:rFonts w:ascii="黑体" w:eastAsia="黑体" w:hAnsi="宋体" w:hint="eastAsia"/>
          <w:bCs/>
          <w:sz w:val="36"/>
          <w:szCs w:val="36"/>
        </w:rPr>
        <w:t>正（副）本</w:t>
      </w:r>
    </w:p>
    <w:p w:rsidR="00631E69" w:rsidRDefault="00F40990">
      <w:pPr>
        <w:jc w:val="center"/>
        <w:rPr>
          <w:rFonts w:ascii="黑体" w:eastAsia="黑体" w:hAnsi="华文中宋"/>
          <w:bCs/>
          <w:sz w:val="36"/>
          <w:szCs w:val="36"/>
        </w:rPr>
      </w:pPr>
      <w:r>
        <w:rPr>
          <w:rFonts w:ascii="黑体" w:eastAsia="黑体" w:hAnsi="宋体" w:hint="eastAsia"/>
          <w:bCs/>
          <w:sz w:val="52"/>
          <w:szCs w:val="52"/>
        </w:rPr>
        <w:t>灵井镇岗王村道路工程</w:t>
      </w:r>
    </w:p>
    <w:p w:rsidR="00631E69" w:rsidRDefault="00631E69">
      <w:pPr>
        <w:spacing w:line="360" w:lineRule="auto"/>
        <w:rPr>
          <w:rFonts w:ascii="黑体" w:eastAsia="黑体" w:hAnsi="华文中宋"/>
          <w:sz w:val="36"/>
          <w:szCs w:val="36"/>
        </w:rPr>
      </w:pPr>
    </w:p>
    <w:p w:rsidR="00631E69" w:rsidRDefault="00F40990">
      <w:pPr>
        <w:spacing w:line="360" w:lineRule="auto"/>
        <w:jc w:val="center"/>
        <w:rPr>
          <w:rFonts w:ascii="黑体" w:eastAsia="黑体" w:hAnsi="宋体"/>
          <w:b/>
          <w:sz w:val="52"/>
          <w:szCs w:val="52"/>
        </w:rPr>
      </w:pPr>
      <w:r>
        <w:rPr>
          <w:rFonts w:ascii="黑体" w:eastAsia="黑体" w:hAnsi="华文中宋" w:hint="eastAsia"/>
          <w:sz w:val="36"/>
          <w:szCs w:val="36"/>
        </w:rPr>
        <w:t>建安建工公字〔</w:t>
      </w:r>
      <w:r>
        <w:rPr>
          <w:rFonts w:ascii="黑体" w:eastAsia="黑体" w:hAnsi="华文中宋" w:hint="eastAsia"/>
          <w:sz w:val="36"/>
          <w:szCs w:val="36"/>
        </w:rPr>
        <w:t>2017</w:t>
      </w:r>
      <w:r>
        <w:rPr>
          <w:rFonts w:ascii="黑体" w:eastAsia="黑体" w:hAnsi="华文中宋" w:hint="eastAsia"/>
          <w:sz w:val="36"/>
          <w:szCs w:val="36"/>
        </w:rPr>
        <w:t>〕</w:t>
      </w:r>
      <w:r>
        <w:rPr>
          <w:rFonts w:ascii="黑体" w:eastAsia="黑体" w:hAnsi="华文中宋" w:hint="eastAsia"/>
          <w:sz w:val="36"/>
          <w:szCs w:val="36"/>
        </w:rPr>
        <w:t>190</w:t>
      </w:r>
      <w:r>
        <w:rPr>
          <w:rFonts w:ascii="黑体" w:eastAsia="黑体" w:hAnsi="华文中宋" w:hint="eastAsia"/>
          <w:sz w:val="36"/>
          <w:szCs w:val="36"/>
        </w:rPr>
        <w:t>号</w:t>
      </w:r>
      <w:r>
        <w:rPr>
          <w:rFonts w:ascii="黑体" w:eastAsia="黑体" w:hAnsi="华文中宋" w:hint="eastAsia"/>
          <w:sz w:val="36"/>
          <w:szCs w:val="36"/>
        </w:rPr>
        <w:t xml:space="preserve">   </w:t>
      </w:r>
    </w:p>
    <w:p w:rsidR="00631E69" w:rsidRDefault="00631E69">
      <w:pPr>
        <w:spacing w:line="360" w:lineRule="auto"/>
        <w:jc w:val="center"/>
        <w:rPr>
          <w:rFonts w:ascii="黑体" w:eastAsia="黑体" w:hAnsi="宋体"/>
          <w:b/>
          <w:sz w:val="52"/>
          <w:szCs w:val="52"/>
        </w:rPr>
      </w:pPr>
    </w:p>
    <w:p w:rsidR="00631E69" w:rsidRDefault="00F40990">
      <w:pPr>
        <w:spacing w:line="360" w:lineRule="auto"/>
        <w:jc w:val="center"/>
        <w:rPr>
          <w:rFonts w:ascii="黑体" w:eastAsia="黑体" w:hAnsi="宋体"/>
          <w:b/>
          <w:sz w:val="72"/>
          <w:szCs w:val="72"/>
        </w:rPr>
      </w:pPr>
      <w:r>
        <w:rPr>
          <w:rFonts w:ascii="黑体" w:eastAsia="黑体" w:hAnsi="宋体" w:hint="eastAsia"/>
          <w:b/>
          <w:sz w:val="72"/>
          <w:szCs w:val="72"/>
        </w:rPr>
        <w:t>投</w:t>
      </w:r>
      <w:r>
        <w:rPr>
          <w:rFonts w:ascii="黑体" w:eastAsia="黑体" w:hAnsi="宋体" w:hint="eastAsia"/>
          <w:b/>
          <w:sz w:val="72"/>
          <w:szCs w:val="72"/>
        </w:rPr>
        <w:t xml:space="preserve"> </w:t>
      </w:r>
      <w:r>
        <w:rPr>
          <w:rFonts w:ascii="黑体" w:eastAsia="黑体" w:hAnsi="宋体" w:hint="eastAsia"/>
          <w:b/>
          <w:sz w:val="72"/>
          <w:szCs w:val="72"/>
        </w:rPr>
        <w:t>标</w:t>
      </w:r>
      <w:r>
        <w:rPr>
          <w:rFonts w:ascii="黑体" w:eastAsia="黑体" w:hAnsi="宋体" w:hint="eastAsia"/>
          <w:b/>
          <w:sz w:val="72"/>
          <w:szCs w:val="72"/>
        </w:rPr>
        <w:t xml:space="preserve"> </w:t>
      </w:r>
      <w:r>
        <w:rPr>
          <w:rFonts w:ascii="黑体" w:eastAsia="黑体" w:hAnsi="宋体" w:hint="eastAsia"/>
          <w:b/>
          <w:sz w:val="72"/>
          <w:szCs w:val="72"/>
        </w:rPr>
        <w:t>文</w:t>
      </w:r>
      <w:r>
        <w:rPr>
          <w:rFonts w:ascii="黑体" w:eastAsia="黑体" w:hAnsi="宋体" w:hint="eastAsia"/>
          <w:b/>
          <w:sz w:val="72"/>
          <w:szCs w:val="72"/>
        </w:rPr>
        <w:t xml:space="preserve"> </w:t>
      </w:r>
      <w:r>
        <w:rPr>
          <w:rFonts w:ascii="黑体" w:eastAsia="黑体" w:hAnsi="宋体" w:hint="eastAsia"/>
          <w:b/>
          <w:sz w:val="72"/>
          <w:szCs w:val="72"/>
        </w:rPr>
        <w:t>件</w:t>
      </w:r>
    </w:p>
    <w:p w:rsidR="00631E69" w:rsidRDefault="00F40990">
      <w:pPr>
        <w:spacing w:line="360" w:lineRule="auto"/>
        <w:jc w:val="center"/>
        <w:rPr>
          <w:rFonts w:ascii="黑体" w:eastAsia="黑体" w:hAnsi="宋体"/>
          <w:b/>
          <w:sz w:val="52"/>
          <w:szCs w:val="52"/>
        </w:rPr>
      </w:pPr>
      <w:r>
        <w:rPr>
          <w:rFonts w:ascii="黑体" w:eastAsia="黑体" w:hAnsi="宋体" w:hint="eastAsia"/>
          <w:b/>
          <w:sz w:val="52"/>
          <w:szCs w:val="52"/>
        </w:rPr>
        <w:t>第二信封</w:t>
      </w:r>
      <w:r>
        <w:rPr>
          <w:rFonts w:ascii="黑体" w:eastAsia="黑体" w:hAnsi="宋体" w:hint="eastAsia"/>
          <w:b/>
          <w:sz w:val="52"/>
          <w:szCs w:val="52"/>
        </w:rPr>
        <w:t xml:space="preserve">  </w:t>
      </w:r>
    </w:p>
    <w:p w:rsidR="00631E69" w:rsidRDefault="00F40990">
      <w:pPr>
        <w:spacing w:line="360" w:lineRule="auto"/>
        <w:jc w:val="center"/>
        <w:rPr>
          <w:rFonts w:ascii="黑体" w:eastAsia="黑体" w:hAnsi="宋体"/>
          <w:b/>
          <w:sz w:val="52"/>
          <w:szCs w:val="52"/>
        </w:rPr>
      </w:pPr>
      <w:r>
        <w:rPr>
          <w:rFonts w:ascii="黑体" w:eastAsia="黑体" w:hAnsi="宋体" w:hint="eastAsia"/>
          <w:b/>
          <w:sz w:val="52"/>
          <w:szCs w:val="52"/>
        </w:rPr>
        <w:t>（投标报价</w:t>
      </w:r>
      <w:r>
        <w:rPr>
          <w:rFonts w:ascii="黑体" w:eastAsia="黑体" w:hAnsi="宋体" w:hint="eastAsia"/>
          <w:b/>
          <w:sz w:val="52"/>
          <w:szCs w:val="52"/>
        </w:rPr>
        <w:t>和</w:t>
      </w:r>
      <w:r>
        <w:rPr>
          <w:rFonts w:ascii="黑体" w:eastAsia="黑体" w:hAnsi="宋体" w:hint="eastAsia"/>
          <w:b/>
          <w:sz w:val="52"/>
          <w:szCs w:val="52"/>
        </w:rPr>
        <w:t>工程量清单）</w:t>
      </w:r>
    </w:p>
    <w:p w:rsidR="00631E69" w:rsidRDefault="00631E69">
      <w:pPr>
        <w:spacing w:line="360" w:lineRule="auto"/>
        <w:rPr>
          <w:rFonts w:ascii="黑体" w:eastAsia="黑体" w:hAnsi="宋体"/>
          <w:b/>
          <w:sz w:val="32"/>
          <w:szCs w:val="32"/>
        </w:rPr>
      </w:pPr>
    </w:p>
    <w:p w:rsidR="00631E69" w:rsidRDefault="00631E69">
      <w:pPr>
        <w:spacing w:line="360" w:lineRule="auto"/>
        <w:rPr>
          <w:rFonts w:ascii="黑体" w:eastAsia="黑体" w:hAnsi="宋体"/>
          <w:b/>
          <w:sz w:val="32"/>
          <w:szCs w:val="32"/>
        </w:rPr>
      </w:pPr>
    </w:p>
    <w:p w:rsidR="00631E69" w:rsidRDefault="00631E69">
      <w:pPr>
        <w:spacing w:line="360" w:lineRule="auto"/>
        <w:rPr>
          <w:rFonts w:ascii="黑体" w:eastAsia="黑体" w:hAnsi="宋体"/>
          <w:b/>
          <w:sz w:val="32"/>
          <w:szCs w:val="32"/>
        </w:rPr>
      </w:pPr>
    </w:p>
    <w:p w:rsidR="00631E69" w:rsidRDefault="00631E69">
      <w:pPr>
        <w:spacing w:line="360" w:lineRule="auto"/>
        <w:rPr>
          <w:rFonts w:ascii="黑体" w:eastAsia="黑体" w:hAnsi="宋体"/>
          <w:b/>
          <w:sz w:val="32"/>
          <w:szCs w:val="32"/>
        </w:rPr>
      </w:pPr>
    </w:p>
    <w:p w:rsidR="00631E69" w:rsidRDefault="00631E69">
      <w:pPr>
        <w:spacing w:line="360" w:lineRule="auto"/>
        <w:rPr>
          <w:rFonts w:ascii="黑体" w:eastAsia="黑体" w:hAnsi="宋体"/>
          <w:b/>
          <w:sz w:val="32"/>
          <w:szCs w:val="32"/>
        </w:rPr>
      </w:pPr>
    </w:p>
    <w:p w:rsidR="00631E69" w:rsidRDefault="00F40990">
      <w:pPr>
        <w:spacing w:line="800" w:lineRule="exact"/>
        <w:rPr>
          <w:rFonts w:ascii="黑体" w:eastAsia="黑体" w:hAnsi="宋体"/>
          <w:b/>
          <w:sz w:val="32"/>
          <w:szCs w:val="32"/>
        </w:rPr>
      </w:pPr>
      <w:r>
        <w:rPr>
          <w:rFonts w:ascii="黑体" w:eastAsia="黑体" w:hAnsi="宋体" w:hint="eastAsia"/>
          <w:b/>
          <w:sz w:val="32"/>
          <w:szCs w:val="32"/>
        </w:rPr>
        <w:t xml:space="preserve">            </w:t>
      </w:r>
      <w:r>
        <w:rPr>
          <w:rFonts w:ascii="黑体" w:eastAsia="黑体" w:hAnsi="宋体" w:hint="eastAsia"/>
          <w:b/>
          <w:sz w:val="32"/>
          <w:szCs w:val="32"/>
        </w:rPr>
        <w:t>投标人：</w:t>
      </w:r>
      <w:r>
        <w:rPr>
          <w:rFonts w:ascii="黑体" w:eastAsia="黑体" w:hAnsi="宋体" w:hint="eastAsia"/>
          <w:b/>
          <w:sz w:val="32"/>
          <w:szCs w:val="32"/>
          <w:u w:val="single"/>
        </w:rPr>
        <w:t xml:space="preserve">             </w:t>
      </w:r>
      <w:r>
        <w:rPr>
          <w:rFonts w:ascii="黑体" w:eastAsia="黑体" w:hAnsi="宋体" w:hint="eastAsia"/>
          <w:b/>
          <w:sz w:val="32"/>
          <w:szCs w:val="32"/>
        </w:rPr>
        <w:t>（盖单位章）</w:t>
      </w:r>
    </w:p>
    <w:p w:rsidR="00631E69" w:rsidRDefault="00F40990">
      <w:pPr>
        <w:spacing w:line="800" w:lineRule="exact"/>
        <w:rPr>
          <w:rFonts w:ascii="黑体" w:eastAsia="黑体" w:hAnsi="宋体"/>
          <w:b/>
          <w:sz w:val="32"/>
          <w:szCs w:val="32"/>
        </w:rPr>
      </w:pPr>
      <w:r>
        <w:rPr>
          <w:rFonts w:ascii="黑体" w:eastAsia="黑体" w:hAnsi="宋体" w:hint="eastAsia"/>
          <w:b/>
          <w:sz w:val="32"/>
          <w:szCs w:val="32"/>
        </w:rPr>
        <w:t xml:space="preserve">            </w:t>
      </w:r>
      <w:r>
        <w:rPr>
          <w:rFonts w:ascii="黑体" w:eastAsia="黑体" w:hAnsi="宋体" w:hint="eastAsia"/>
          <w:b/>
          <w:sz w:val="32"/>
          <w:szCs w:val="32"/>
        </w:rPr>
        <w:t>法定代表人或其委托代理人</w:t>
      </w:r>
      <w:r>
        <w:rPr>
          <w:rFonts w:ascii="黑体" w:eastAsia="黑体" w:hAnsi="宋体" w:hint="eastAsia"/>
          <w:b/>
          <w:sz w:val="32"/>
          <w:szCs w:val="32"/>
          <w:u w:val="single"/>
        </w:rPr>
        <w:t xml:space="preserve">          </w:t>
      </w:r>
      <w:r>
        <w:rPr>
          <w:rFonts w:ascii="黑体" w:eastAsia="黑体" w:hAnsi="宋体" w:hint="eastAsia"/>
          <w:b/>
          <w:sz w:val="32"/>
          <w:szCs w:val="32"/>
        </w:rPr>
        <w:t>（签字）</w:t>
      </w:r>
    </w:p>
    <w:p w:rsidR="00631E69" w:rsidRDefault="00F40990">
      <w:pPr>
        <w:spacing w:line="800" w:lineRule="exact"/>
        <w:ind w:firstLineChars="800" w:firstLine="2570"/>
        <w:rPr>
          <w:rFonts w:ascii="黑体" w:eastAsia="黑体" w:hAnsi="宋体"/>
          <w:b/>
          <w:sz w:val="32"/>
          <w:szCs w:val="32"/>
        </w:rPr>
      </w:pPr>
      <w:r>
        <w:rPr>
          <w:rFonts w:ascii="黑体" w:eastAsia="黑体" w:hAnsi="宋体" w:hint="eastAsia"/>
          <w:b/>
          <w:sz w:val="32"/>
          <w:szCs w:val="32"/>
          <w:u w:val="single"/>
        </w:rPr>
        <w:t xml:space="preserve">        </w:t>
      </w:r>
      <w:r>
        <w:rPr>
          <w:rFonts w:ascii="黑体" w:eastAsia="黑体" w:hAnsi="宋体" w:hint="eastAsia"/>
          <w:b/>
          <w:sz w:val="32"/>
          <w:szCs w:val="32"/>
        </w:rPr>
        <w:t>年</w:t>
      </w:r>
      <w:r>
        <w:rPr>
          <w:rFonts w:ascii="黑体" w:eastAsia="黑体" w:hAnsi="宋体" w:hint="eastAsia"/>
          <w:b/>
          <w:sz w:val="32"/>
          <w:szCs w:val="32"/>
          <w:u w:val="single"/>
        </w:rPr>
        <w:t xml:space="preserve">      </w:t>
      </w:r>
      <w:r>
        <w:rPr>
          <w:rFonts w:ascii="黑体" w:eastAsia="黑体" w:hAnsi="宋体" w:hint="eastAsia"/>
          <w:b/>
          <w:sz w:val="32"/>
          <w:szCs w:val="32"/>
        </w:rPr>
        <w:t>月</w:t>
      </w:r>
      <w:r>
        <w:rPr>
          <w:rFonts w:ascii="黑体" w:eastAsia="黑体" w:hAnsi="宋体" w:hint="eastAsia"/>
          <w:b/>
          <w:sz w:val="32"/>
          <w:szCs w:val="32"/>
          <w:u w:val="single"/>
        </w:rPr>
        <w:t xml:space="preserve">    </w:t>
      </w:r>
      <w:r>
        <w:rPr>
          <w:rFonts w:ascii="黑体" w:eastAsia="黑体" w:hAnsi="宋体" w:hint="eastAsia"/>
          <w:b/>
          <w:sz w:val="32"/>
          <w:szCs w:val="32"/>
        </w:rPr>
        <w:t>日</w:t>
      </w:r>
    </w:p>
    <w:p w:rsidR="00631E69" w:rsidRDefault="00631E69">
      <w:pPr>
        <w:jc w:val="center"/>
        <w:rPr>
          <w:rFonts w:ascii="黑体" w:eastAsia="黑体" w:hAnsi="宋体"/>
          <w:b/>
          <w:sz w:val="36"/>
          <w:szCs w:val="36"/>
        </w:rPr>
      </w:pPr>
    </w:p>
    <w:p w:rsidR="00631E69" w:rsidRDefault="00631E69">
      <w:pPr>
        <w:rPr>
          <w:rFonts w:asciiTheme="minorEastAsia" w:eastAsiaTheme="minorEastAsia" w:hAnsiTheme="minorEastAsia"/>
        </w:rPr>
      </w:pPr>
    </w:p>
    <w:p w:rsidR="00631E69" w:rsidRDefault="00F40990">
      <w:pPr>
        <w:pageBreakBefore/>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目</w:t>
      </w:r>
      <w:r>
        <w:rPr>
          <w:rFonts w:asciiTheme="minorEastAsia" w:eastAsiaTheme="minorEastAsia" w:hAnsiTheme="minorEastAsia" w:hint="eastAsia"/>
          <w:b/>
          <w:sz w:val="32"/>
          <w:szCs w:val="32"/>
        </w:rPr>
        <w:t xml:space="preserve"> </w:t>
      </w:r>
      <w:r>
        <w:rPr>
          <w:rFonts w:asciiTheme="minorEastAsia" w:eastAsiaTheme="minorEastAsia" w:hAnsiTheme="minorEastAsia" w:hint="eastAsia"/>
          <w:b/>
          <w:sz w:val="32"/>
          <w:szCs w:val="32"/>
        </w:rPr>
        <w:t>录</w:t>
      </w:r>
    </w:p>
    <w:p w:rsidR="00631E69" w:rsidRDefault="00631E69">
      <w:pPr>
        <w:spacing w:line="360" w:lineRule="auto"/>
        <w:jc w:val="center"/>
        <w:rPr>
          <w:rFonts w:asciiTheme="minorEastAsia" w:eastAsiaTheme="minorEastAsia" w:hAnsiTheme="minorEastAsia"/>
          <w:b/>
          <w:sz w:val="32"/>
          <w:szCs w:val="32"/>
        </w:rPr>
      </w:pPr>
    </w:p>
    <w:p w:rsidR="00631E69" w:rsidRDefault="00F40990">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p>
    <w:p w:rsidR="00631E69" w:rsidRDefault="00F40990">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二、已标价工程量清单</w:t>
      </w:r>
    </w:p>
    <w:p w:rsidR="00631E69" w:rsidRDefault="00F40990">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三、拟分包项目情况表</w:t>
      </w:r>
    </w:p>
    <w:p w:rsidR="00631E69" w:rsidRDefault="00F40990">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四、合同用款估算表</w:t>
      </w: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F40990">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一、投标函</w:t>
      </w:r>
    </w:p>
    <w:p w:rsidR="00631E69" w:rsidRDefault="00F40990">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投</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函</w:t>
      </w:r>
    </w:p>
    <w:p w:rsidR="00631E69" w:rsidRDefault="00F40990">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_________________________(</w:t>
      </w:r>
      <w:r>
        <w:rPr>
          <w:rFonts w:asciiTheme="minorEastAsia" w:eastAsiaTheme="minorEastAsia" w:hAnsiTheme="minorEastAsia" w:hint="eastAsia"/>
          <w:sz w:val="24"/>
        </w:rPr>
        <w:t>招标人名称</w:t>
      </w:r>
      <w:r>
        <w:rPr>
          <w:rFonts w:asciiTheme="minorEastAsia" w:eastAsiaTheme="minorEastAsia" w:hAnsiTheme="minorEastAsia" w:hint="eastAsia"/>
          <w:sz w:val="24"/>
        </w:rPr>
        <w:t>)</w:t>
      </w:r>
      <w:r>
        <w:rPr>
          <w:rFonts w:asciiTheme="minorEastAsia" w:eastAsiaTheme="minorEastAsia" w:hAnsiTheme="minorEastAsia" w:hint="eastAsia"/>
          <w:sz w:val="24"/>
        </w:rPr>
        <w:t>：</w:t>
      </w:r>
    </w:p>
    <w:p w:rsidR="00631E69" w:rsidRDefault="00F40990">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．我方已仔细研究</w:t>
      </w:r>
      <w:r>
        <w:rPr>
          <w:rFonts w:asciiTheme="minorEastAsia" w:eastAsiaTheme="minorEastAsia" w:hAnsiTheme="minorEastAsia" w:hint="eastAsia"/>
          <w:sz w:val="24"/>
        </w:rPr>
        <w:t>________________(</w:t>
      </w:r>
      <w:r>
        <w:rPr>
          <w:rFonts w:asciiTheme="minorEastAsia" w:eastAsiaTheme="minorEastAsia" w:hAnsiTheme="minorEastAsia" w:hint="eastAsia"/>
          <w:sz w:val="24"/>
        </w:rPr>
        <w:t>项目名称</w:t>
      </w:r>
      <w:r>
        <w:rPr>
          <w:rFonts w:asciiTheme="minorEastAsia" w:eastAsiaTheme="minorEastAsia" w:hAnsiTheme="minorEastAsia" w:hint="eastAsia"/>
          <w:sz w:val="24"/>
        </w:rPr>
        <w:t>)</w:t>
      </w:r>
      <w:r>
        <w:rPr>
          <w:rFonts w:asciiTheme="minorEastAsia" w:eastAsiaTheme="minorEastAsia" w:hAnsiTheme="minorEastAsia" w:hint="eastAsia"/>
          <w:sz w:val="24"/>
        </w:rPr>
        <w:t>施工招标文件的全部内容</w:t>
      </w:r>
      <w:r>
        <w:rPr>
          <w:rFonts w:ascii="宋体" w:hAnsi="宋体" w:hint="eastAsia"/>
          <w:sz w:val="24"/>
        </w:rPr>
        <w:t>（含补遗书第</w:t>
      </w:r>
      <w:r>
        <w:rPr>
          <w:rFonts w:ascii="宋体" w:hAnsi="宋体" w:hint="eastAsia"/>
          <w:sz w:val="24"/>
          <w:u w:val="single"/>
        </w:rPr>
        <w:t xml:space="preserve">  </w:t>
      </w:r>
      <w:r>
        <w:rPr>
          <w:rFonts w:ascii="宋体" w:hAnsi="宋体" w:hint="eastAsia"/>
          <w:sz w:val="24"/>
        </w:rPr>
        <w:t>号至第</w:t>
      </w:r>
      <w:r>
        <w:rPr>
          <w:rFonts w:ascii="宋体" w:hAnsi="宋体" w:hint="eastAsia"/>
          <w:sz w:val="24"/>
          <w:u w:val="single"/>
        </w:rPr>
        <w:t xml:space="preserve">  </w:t>
      </w:r>
      <w:r>
        <w:rPr>
          <w:rFonts w:ascii="宋体" w:hAnsi="宋体" w:hint="eastAsia"/>
          <w:sz w:val="24"/>
        </w:rPr>
        <w:t>号）</w:t>
      </w:r>
      <w:r>
        <w:rPr>
          <w:rFonts w:asciiTheme="minorEastAsia" w:eastAsiaTheme="minorEastAsia" w:hAnsiTheme="minorEastAsia" w:hint="eastAsia"/>
          <w:sz w:val="24"/>
        </w:rPr>
        <w:t>，在考察工程现场后，愿意以人民币</w:t>
      </w:r>
      <w:r>
        <w:rPr>
          <w:rFonts w:asciiTheme="minorEastAsia" w:eastAsiaTheme="minorEastAsia" w:hAnsiTheme="minorEastAsia" w:hint="eastAsia"/>
          <w:sz w:val="24"/>
        </w:rPr>
        <w:t>(</w:t>
      </w:r>
      <w:r>
        <w:rPr>
          <w:rFonts w:asciiTheme="minorEastAsia" w:eastAsiaTheme="minorEastAsia" w:hAnsiTheme="minorEastAsia" w:hint="eastAsia"/>
          <w:sz w:val="24"/>
        </w:rPr>
        <w:t>大写</w:t>
      </w:r>
      <w:r>
        <w:rPr>
          <w:rFonts w:asciiTheme="minorEastAsia" w:eastAsiaTheme="minorEastAsia" w:hAnsiTheme="minorEastAsia" w:hint="eastAsia"/>
          <w:sz w:val="24"/>
        </w:rPr>
        <w:t>)________</w:t>
      </w:r>
      <w:r>
        <w:rPr>
          <w:rFonts w:asciiTheme="minorEastAsia" w:eastAsiaTheme="minorEastAsia" w:hAnsiTheme="minorEastAsia" w:hint="eastAsia"/>
          <w:sz w:val="24"/>
        </w:rPr>
        <w:t>元</w:t>
      </w:r>
      <w:r>
        <w:rPr>
          <w:rFonts w:asciiTheme="minorEastAsia" w:eastAsiaTheme="minorEastAsia" w:hAnsiTheme="minorEastAsia" w:hint="eastAsia"/>
          <w:sz w:val="24"/>
        </w:rPr>
        <w:t>(¥________ )</w:t>
      </w:r>
      <w:r>
        <w:rPr>
          <w:rFonts w:asciiTheme="minorEastAsia" w:eastAsiaTheme="minorEastAsia" w:hAnsiTheme="minorEastAsia" w:hint="eastAsia"/>
          <w:sz w:val="24"/>
        </w:rPr>
        <w:t>的投标总报价</w:t>
      </w:r>
      <w:r>
        <w:rPr>
          <w:rFonts w:asciiTheme="minorEastAsia" w:eastAsiaTheme="minorEastAsia" w:hAnsiTheme="minorEastAsia" w:hint="eastAsia"/>
          <w:sz w:val="24"/>
        </w:rPr>
        <w:t>(</w:t>
      </w:r>
      <w:r>
        <w:rPr>
          <w:rFonts w:asciiTheme="minorEastAsia" w:eastAsiaTheme="minorEastAsia" w:hAnsiTheme="minorEastAsia" w:hint="eastAsia"/>
          <w:sz w:val="24"/>
        </w:rPr>
        <w:t>或根据招标文件规定修正核实后确定的另一金额</w:t>
      </w:r>
      <w:r>
        <w:rPr>
          <w:rFonts w:asciiTheme="minorEastAsia" w:eastAsiaTheme="minorEastAsia" w:hAnsiTheme="minorEastAsia" w:hint="eastAsia"/>
          <w:sz w:val="24"/>
        </w:rPr>
        <w:t>)</w:t>
      </w:r>
      <w:r>
        <w:rPr>
          <w:rFonts w:asciiTheme="minorEastAsia" w:eastAsiaTheme="minorEastAsia" w:hAnsiTheme="minorEastAsia" w:hint="eastAsia"/>
          <w:sz w:val="24"/>
        </w:rPr>
        <w:t>，按合同约定实施和完成承包工程，修补工程中的任何缺陷。</w:t>
      </w:r>
    </w:p>
    <w:p w:rsidR="00631E69" w:rsidRDefault="00F40990">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．在合同协议书正式签署生效之前，本投标函连同你方的中标通知书将构成我们双方之间共同遵守的文件，对双方具有约束力。</w:t>
      </w:r>
    </w:p>
    <w:p w:rsidR="00631E69" w:rsidRDefault="00F40990">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w:t>
      </w:r>
      <w:r>
        <w:rPr>
          <w:rFonts w:asciiTheme="minorEastAsia" w:eastAsiaTheme="minorEastAsia" w:hAnsiTheme="minorEastAsia" w:hint="eastAsia"/>
          <w:sz w:val="24"/>
        </w:rPr>
        <w:t>__________________________________(</w:t>
      </w:r>
      <w:r>
        <w:rPr>
          <w:rFonts w:asciiTheme="minorEastAsia" w:eastAsiaTheme="minorEastAsia" w:hAnsiTheme="minorEastAsia" w:hint="eastAsia"/>
          <w:sz w:val="24"/>
        </w:rPr>
        <w:t>其他补充说明</w:t>
      </w:r>
      <w:r>
        <w:rPr>
          <w:rFonts w:asciiTheme="minorEastAsia" w:eastAsiaTheme="minorEastAsia" w:hAnsiTheme="minorEastAsia" w:hint="eastAsia"/>
          <w:sz w:val="24"/>
        </w:rPr>
        <w:t>)</w:t>
      </w:r>
      <w:r>
        <w:rPr>
          <w:rFonts w:asciiTheme="minorEastAsia" w:eastAsiaTheme="minorEastAsia" w:hAnsiTheme="minorEastAsia" w:hint="eastAsia"/>
          <w:sz w:val="24"/>
        </w:rPr>
        <w:t>。</w:t>
      </w:r>
    </w:p>
    <w:p w:rsidR="00631E69" w:rsidRDefault="00631E69">
      <w:pPr>
        <w:spacing w:line="360" w:lineRule="auto"/>
        <w:ind w:firstLineChars="200" w:firstLine="480"/>
        <w:jc w:val="left"/>
        <w:rPr>
          <w:rFonts w:asciiTheme="minorEastAsia" w:eastAsiaTheme="minorEastAsia" w:hAnsiTheme="minorEastAsia"/>
          <w:sz w:val="24"/>
        </w:rPr>
      </w:pPr>
    </w:p>
    <w:p w:rsidR="00631E69" w:rsidRDefault="00631E69">
      <w:pPr>
        <w:spacing w:line="360" w:lineRule="auto"/>
        <w:ind w:firstLineChars="200" w:firstLine="480"/>
        <w:jc w:val="left"/>
        <w:rPr>
          <w:rFonts w:asciiTheme="minorEastAsia" w:eastAsiaTheme="minorEastAsia" w:hAnsiTheme="minorEastAsia"/>
          <w:sz w:val="24"/>
        </w:rPr>
      </w:pPr>
    </w:p>
    <w:p w:rsidR="00631E69" w:rsidRDefault="00F40990">
      <w:pPr>
        <w:spacing w:line="360" w:lineRule="auto"/>
        <w:ind w:leftChars="1687" w:left="3543"/>
        <w:jc w:val="left"/>
        <w:rPr>
          <w:rFonts w:asciiTheme="minorEastAsia" w:eastAsiaTheme="minorEastAsia" w:hAnsiTheme="minorEastAsia"/>
          <w:sz w:val="24"/>
        </w:rPr>
      </w:pPr>
      <w:r>
        <w:rPr>
          <w:rFonts w:asciiTheme="minorEastAsia" w:eastAsiaTheme="minorEastAsia" w:hAnsiTheme="minorEastAsia" w:hint="eastAsia"/>
          <w:sz w:val="24"/>
        </w:rPr>
        <w:t>投</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人：</w:t>
      </w:r>
      <w:r>
        <w:rPr>
          <w:rFonts w:asciiTheme="minorEastAsia" w:eastAsiaTheme="minorEastAsia" w:hAnsiTheme="minorEastAsia" w:hint="eastAsia"/>
          <w:sz w:val="24"/>
        </w:rPr>
        <w:t>___________________(</w:t>
      </w:r>
      <w:r>
        <w:rPr>
          <w:rFonts w:asciiTheme="minorEastAsia" w:eastAsiaTheme="minorEastAsia" w:hAnsiTheme="minorEastAsia" w:hint="eastAsia"/>
          <w:sz w:val="24"/>
        </w:rPr>
        <w:t>盖单位章</w:t>
      </w:r>
      <w:r>
        <w:rPr>
          <w:rFonts w:asciiTheme="minorEastAsia" w:eastAsiaTheme="minorEastAsia" w:hAnsiTheme="minorEastAsia" w:hint="eastAsia"/>
          <w:sz w:val="24"/>
        </w:rPr>
        <w:t>)</w:t>
      </w:r>
    </w:p>
    <w:p w:rsidR="00631E69" w:rsidRDefault="00F40990">
      <w:pPr>
        <w:spacing w:line="360" w:lineRule="auto"/>
        <w:ind w:leftChars="1687" w:left="3543"/>
        <w:jc w:val="left"/>
        <w:rPr>
          <w:rFonts w:asciiTheme="minorEastAsia" w:eastAsiaTheme="minorEastAsia" w:hAnsiTheme="minorEastAsia"/>
          <w:sz w:val="24"/>
        </w:rPr>
      </w:pPr>
      <w:r>
        <w:rPr>
          <w:rFonts w:asciiTheme="minorEastAsia" w:eastAsiaTheme="minorEastAsia" w:hAnsiTheme="minorEastAsia" w:hint="eastAsia"/>
          <w:sz w:val="24"/>
        </w:rPr>
        <w:t>法定代表人或其委托代理人</w:t>
      </w:r>
      <w:r>
        <w:rPr>
          <w:rFonts w:asciiTheme="minorEastAsia" w:eastAsiaTheme="minorEastAsia" w:hAnsiTheme="minorEastAsia" w:hint="eastAsia"/>
          <w:sz w:val="24"/>
        </w:rPr>
        <w:t>:____________(</w:t>
      </w:r>
      <w:r>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631E69" w:rsidRDefault="00F40990">
      <w:pPr>
        <w:spacing w:line="360" w:lineRule="auto"/>
        <w:ind w:leftChars="1687" w:left="3543"/>
        <w:jc w:val="left"/>
        <w:rPr>
          <w:rFonts w:asciiTheme="minorEastAsia" w:eastAsiaTheme="minorEastAsia" w:hAnsiTheme="minorEastAsia"/>
          <w:sz w:val="24"/>
        </w:rPr>
      </w:pPr>
      <w:r>
        <w:rPr>
          <w:rFonts w:asciiTheme="minorEastAsia" w:eastAsiaTheme="minorEastAsia" w:hAnsiTheme="minorEastAsia" w:hint="eastAsia"/>
          <w:sz w:val="24"/>
        </w:rPr>
        <w:t>地址：</w:t>
      </w:r>
      <w:r>
        <w:rPr>
          <w:rFonts w:asciiTheme="minorEastAsia" w:eastAsiaTheme="minorEastAsia" w:hAnsiTheme="minorEastAsia" w:hint="eastAsia"/>
          <w:sz w:val="24"/>
        </w:rPr>
        <w:t>________________________________</w:t>
      </w:r>
    </w:p>
    <w:p w:rsidR="00631E69" w:rsidRDefault="00F40990">
      <w:pPr>
        <w:spacing w:line="360" w:lineRule="auto"/>
        <w:ind w:leftChars="1687" w:left="3543"/>
        <w:jc w:val="left"/>
        <w:rPr>
          <w:rFonts w:asciiTheme="minorEastAsia" w:eastAsiaTheme="minorEastAsia" w:hAnsiTheme="minorEastAsia"/>
          <w:sz w:val="24"/>
        </w:rPr>
      </w:pPr>
      <w:r>
        <w:rPr>
          <w:rFonts w:asciiTheme="minorEastAsia" w:eastAsiaTheme="minorEastAsia" w:hAnsiTheme="minorEastAsia" w:hint="eastAsia"/>
          <w:sz w:val="24"/>
        </w:rPr>
        <w:t>网址：</w:t>
      </w:r>
      <w:r>
        <w:rPr>
          <w:rFonts w:asciiTheme="minorEastAsia" w:eastAsiaTheme="minorEastAsia" w:hAnsiTheme="minorEastAsia" w:hint="eastAsia"/>
          <w:sz w:val="24"/>
        </w:rPr>
        <w:t>________________________________</w:t>
      </w:r>
    </w:p>
    <w:p w:rsidR="00631E69" w:rsidRDefault="00F40990">
      <w:pPr>
        <w:spacing w:line="360" w:lineRule="auto"/>
        <w:ind w:leftChars="1687" w:left="3543"/>
        <w:jc w:val="left"/>
        <w:rPr>
          <w:rFonts w:asciiTheme="minorEastAsia" w:eastAsiaTheme="minorEastAsia" w:hAnsiTheme="minorEastAsia"/>
          <w:sz w:val="24"/>
        </w:rPr>
      </w:pPr>
      <w:r>
        <w:rPr>
          <w:rFonts w:asciiTheme="minorEastAsia" w:eastAsiaTheme="minorEastAsia" w:hAnsiTheme="minorEastAsia" w:hint="eastAsia"/>
          <w:sz w:val="24"/>
        </w:rPr>
        <w:t>电话：</w:t>
      </w:r>
      <w:r>
        <w:rPr>
          <w:rFonts w:asciiTheme="minorEastAsia" w:eastAsiaTheme="minorEastAsia" w:hAnsiTheme="minorEastAsia" w:hint="eastAsia"/>
          <w:sz w:val="24"/>
        </w:rPr>
        <w:t>________________________________</w:t>
      </w:r>
    </w:p>
    <w:p w:rsidR="00631E69" w:rsidRDefault="00F40990">
      <w:pPr>
        <w:spacing w:line="360" w:lineRule="auto"/>
        <w:ind w:leftChars="1687" w:left="3543"/>
        <w:jc w:val="left"/>
        <w:rPr>
          <w:rFonts w:asciiTheme="minorEastAsia" w:eastAsiaTheme="minorEastAsia" w:hAnsiTheme="minorEastAsia"/>
          <w:sz w:val="24"/>
        </w:rPr>
      </w:pPr>
      <w:r>
        <w:rPr>
          <w:rFonts w:asciiTheme="minorEastAsia" w:eastAsiaTheme="minorEastAsia" w:hAnsiTheme="minorEastAsia" w:hint="eastAsia"/>
          <w:sz w:val="24"/>
        </w:rPr>
        <w:t>传真：</w:t>
      </w:r>
      <w:r>
        <w:rPr>
          <w:rFonts w:asciiTheme="minorEastAsia" w:eastAsiaTheme="minorEastAsia" w:hAnsiTheme="minorEastAsia" w:hint="eastAsia"/>
          <w:sz w:val="24"/>
        </w:rPr>
        <w:t>________________________________</w:t>
      </w:r>
    </w:p>
    <w:p w:rsidR="00631E69" w:rsidRDefault="00F40990">
      <w:pPr>
        <w:spacing w:line="360" w:lineRule="auto"/>
        <w:ind w:leftChars="1687" w:left="3543"/>
        <w:jc w:val="left"/>
        <w:rPr>
          <w:rFonts w:asciiTheme="minorEastAsia" w:eastAsiaTheme="minorEastAsia" w:hAnsiTheme="minorEastAsia"/>
          <w:sz w:val="24"/>
        </w:rPr>
      </w:pPr>
      <w:r>
        <w:rPr>
          <w:rFonts w:asciiTheme="minorEastAsia" w:eastAsiaTheme="minorEastAsia" w:hAnsiTheme="minorEastAsia" w:hint="eastAsia"/>
          <w:sz w:val="24"/>
        </w:rPr>
        <w:t>邮政编码：</w:t>
      </w:r>
      <w:r>
        <w:rPr>
          <w:rFonts w:asciiTheme="minorEastAsia" w:eastAsiaTheme="minorEastAsia" w:hAnsiTheme="minorEastAsia" w:hint="eastAsia"/>
          <w:sz w:val="24"/>
        </w:rPr>
        <w:t>____________________________</w:t>
      </w:r>
    </w:p>
    <w:p w:rsidR="00631E69" w:rsidRDefault="00631E69">
      <w:pPr>
        <w:spacing w:line="360" w:lineRule="auto"/>
        <w:ind w:leftChars="1687" w:left="3543"/>
        <w:jc w:val="left"/>
        <w:rPr>
          <w:rFonts w:asciiTheme="minorEastAsia" w:eastAsiaTheme="minorEastAsia" w:hAnsiTheme="minorEastAsia"/>
          <w:sz w:val="24"/>
        </w:rPr>
      </w:pPr>
    </w:p>
    <w:p w:rsidR="00631E69" w:rsidRDefault="00F40990">
      <w:pPr>
        <w:spacing w:line="360" w:lineRule="auto"/>
        <w:ind w:leftChars="1687" w:left="3543" w:firstLineChars="300" w:firstLine="720"/>
        <w:jc w:val="left"/>
        <w:rPr>
          <w:rFonts w:asciiTheme="minorEastAsia" w:eastAsiaTheme="minorEastAsia" w:hAnsiTheme="minorEastAsia"/>
          <w:sz w:val="24"/>
        </w:rPr>
      </w:pPr>
      <w:r>
        <w:rPr>
          <w:rFonts w:asciiTheme="minorEastAsia" w:eastAsiaTheme="minorEastAsia" w:hAnsiTheme="minorEastAsia" w:hint="eastAsia"/>
          <w:sz w:val="24"/>
        </w:rPr>
        <w:t>________</w:t>
      </w:r>
      <w:r>
        <w:rPr>
          <w:rFonts w:asciiTheme="minorEastAsia" w:eastAsiaTheme="minorEastAsia" w:hAnsiTheme="minorEastAsia" w:hint="eastAsia"/>
          <w:sz w:val="24"/>
        </w:rPr>
        <w:t>年</w:t>
      </w:r>
      <w:r>
        <w:rPr>
          <w:rFonts w:asciiTheme="minorEastAsia" w:eastAsiaTheme="minorEastAsia" w:hAnsiTheme="minorEastAsia" w:hint="eastAsia"/>
          <w:sz w:val="24"/>
        </w:rPr>
        <w:t>_</w:t>
      </w:r>
      <w:r>
        <w:rPr>
          <w:rFonts w:asciiTheme="minorEastAsia" w:eastAsiaTheme="minorEastAsia" w:hAnsiTheme="minorEastAsia" w:hint="eastAsia"/>
          <w:sz w:val="24"/>
        </w:rPr>
        <w:t>_____</w:t>
      </w:r>
      <w:r>
        <w:rPr>
          <w:rFonts w:asciiTheme="minorEastAsia" w:eastAsiaTheme="minorEastAsia" w:hAnsiTheme="minorEastAsia" w:hint="eastAsia"/>
          <w:sz w:val="24"/>
        </w:rPr>
        <w:t>月</w:t>
      </w:r>
      <w:r>
        <w:rPr>
          <w:rFonts w:asciiTheme="minorEastAsia" w:eastAsiaTheme="minorEastAsia" w:hAnsiTheme="minorEastAsia" w:hint="eastAsia"/>
          <w:sz w:val="24"/>
        </w:rPr>
        <w:t>_______</w:t>
      </w:r>
      <w:r>
        <w:rPr>
          <w:rFonts w:asciiTheme="minorEastAsia" w:eastAsiaTheme="minorEastAsia" w:hAnsiTheme="minorEastAsia" w:hint="eastAsia"/>
          <w:sz w:val="24"/>
        </w:rPr>
        <w:t>日</w:t>
      </w:r>
    </w:p>
    <w:p w:rsidR="00631E69" w:rsidRDefault="00631E69">
      <w:pPr>
        <w:spacing w:line="360" w:lineRule="auto"/>
        <w:ind w:left="1"/>
        <w:jc w:val="left"/>
        <w:rPr>
          <w:rFonts w:asciiTheme="minorEastAsia" w:eastAsiaTheme="minorEastAsia" w:hAnsiTheme="minorEastAsia"/>
          <w:sz w:val="24"/>
        </w:rPr>
      </w:pPr>
    </w:p>
    <w:p w:rsidR="00631E69" w:rsidRDefault="00631E69">
      <w:pPr>
        <w:spacing w:line="360" w:lineRule="auto"/>
        <w:jc w:val="left"/>
        <w:rPr>
          <w:rFonts w:asciiTheme="minorEastAsia" w:eastAsiaTheme="minorEastAsia" w:hAnsiTheme="minorEastAsia"/>
          <w:sz w:val="24"/>
        </w:rPr>
      </w:pPr>
    </w:p>
    <w:p w:rsidR="00631E69" w:rsidRDefault="00631E69">
      <w:pPr>
        <w:spacing w:line="360" w:lineRule="auto"/>
        <w:jc w:val="left"/>
        <w:rPr>
          <w:rFonts w:asciiTheme="minorEastAsia" w:eastAsiaTheme="minorEastAsia" w:hAnsiTheme="minorEastAsia"/>
          <w:sz w:val="24"/>
        </w:rPr>
      </w:pPr>
    </w:p>
    <w:p w:rsidR="00631E69" w:rsidRDefault="00631E69">
      <w:pPr>
        <w:spacing w:line="360" w:lineRule="auto"/>
        <w:jc w:val="left"/>
        <w:rPr>
          <w:rFonts w:asciiTheme="minorEastAsia" w:eastAsiaTheme="minorEastAsia" w:hAnsiTheme="minorEastAsia"/>
          <w:sz w:val="24"/>
        </w:rPr>
      </w:pPr>
    </w:p>
    <w:p w:rsidR="00631E69" w:rsidRDefault="00631E69">
      <w:pPr>
        <w:spacing w:line="360" w:lineRule="auto"/>
        <w:jc w:val="left"/>
        <w:rPr>
          <w:rFonts w:asciiTheme="minorEastAsia" w:eastAsiaTheme="minorEastAsia" w:hAnsiTheme="minorEastAsia"/>
          <w:sz w:val="24"/>
        </w:rPr>
      </w:pPr>
    </w:p>
    <w:p w:rsidR="00631E69" w:rsidRDefault="00631E69">
      <w:pPr>
        <w:spacing w:line="360" w:lineRule="auto"/>
        <w:jc w:val="left"/>
        <w:rPr>
          <w:rFonts w:asciiTheme="minorEastAsia" w:eastAsiaTheme="minorEastAsia" w:hAnsiTheme="minorEastAsia"/>
          <w:sz w:val="24"/>
        </w:rPr>
      </w:pPr>
    </w:p>
    <w:p w:rsidR="00631E69" w:rsidRDefault="00631E69">
      <w:pPr>
        <w:spacing w:line="360" w:lineRule="auto"/>
        <w:ind w:left="1"/>
        <w:jc w:val="left"/>
        <w:rPr>
          <w:rFonts w:asciiTheme="minorEastAsia" w:eastAsiaTheme="minorEastAsia" w:hAnsiTheme="minorEastAsia"/>
          <w:sz w:val="24"/>
        </w:rPr>
      </w:pPr>
    </w:p>
    <w:p w:rsidR="00631E69" w:rsidRDefault="00631E69">
      <w:pPr>
        <w:spacing w:line="360" w:lineRule="auto"/>
        <w:ind w:leftChars="1687" w:left="3543" w:firstLineChars="300" w:firstLine="720"/>
        <w:jc w:val="left"/>
        <w:rPr>
          <w:rFonts w:asciiTheme="minorEastAsia" w:eastAsiaTheme="minorEastAsia" w:hAnsiTheme="minorEastAsia"/>
          <w:sz w:val="24"/>
        </w:rPr>
      </w:pPr>
    </w:p>
    <w:p w:rsidR="00631E69" w:rsidRDefault="00F40990">
      <w:pPr>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二、已标价工程量清单</w:t>
      </w:r>
    </w:p>
    <w:p w:rsidR="00631E69" w:rsidRDefault="00F40990">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投标人应按照第五章“工程量清单”的要求逐项填报工程量清单，包括工程量清</w:t>
      </w:r>
    </w:p>
    <w:p w:rsidR="00631E69" w:rsidRDefault="00F40990">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单说明、投标报价说明、计日工说明、其他说明及工程量清单各项表格（工程量清</w:t>
      </w:r>
    </w:p>
    <w:p w:rsidR="00631E69" w:rsidRDefault="00F40990">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单表</w:t>
      </w:r>
      <w:r>
        <w:rPr>
          <w:rFonts w:asciiTheme="minorEastAsia" w:eastAsiaTheme="minorEastAsia" w:hAnsiTheme="minorEastAsia" w:hint="eastAsia"/>
          <w:sz w:val="24"/>
        </w:rPr>
        <w:t>5.1</w:t>
      </w:r>
      <w:r>
        <w:rPr>
          <w:rFonts w:asciiTheme="minorEastAsia" w:eastAsiaTheme="minorEastAsia" w:hAnsiTheme="minorEastAsia" w:hint="eastAsia"/>
          <w:sz w:val="24"/>
        </w:rPr>
        <w:t>）</w:t>
      </w: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pPr>
    </w:p>
    <w:p w:rsidR="00631E69" w:rsidRDefault="00631E69">
      <w:pPr>
        <w:spacing w:line="360" w:lineRule="auto"/>
        <w:jc w:val="center"/>
        <w:rPr>
          <w:rFonts w:asciiTheme="minorEastAsia" w:eastAsiaTheme="minorEastAsia" w:hAnsiTheme="minorEastAsia"/>
          <w:b/>
          <w:sz w:val="32"/>
          <w:szCs w:val="32"/>
        </w:rPr>
      </w:pPr>
    </w:p>
    <w:p w:rsidR="00631E69" w:rsidRDefault="00631E69">
      <w:pPr>
        <w:spacing w:line="360" w:lineRule="auto"/>
        <w:jc w:val="center"/>
        <w:rPr>
          <w:rFonts w:asciiTheme="minorEastAsia" w:eastAsiaTheme="minorEastAsia" w:hAnsiTheme="minorEastAsia"/>
          <w:b/>
          <w:sz w:val="32"/>
          <w:szCs w:val="32"/>
        </w:rPr>
      </w:pPr>
    </w:p>
    <w:p w:rsidR="00631E69" w:rsidRDefault="00F40990">
      <w:pPr>
        <w:pageBreakBefore/>
        <w:spacing w:line="36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三、拟分包项目情况表</w:t>
      </w:r>
    </w:p>
    <w:p w:rsidR="00631E69" w:rsidRDefault="00631E69">
      <w:pPr>
        <w:rPr>
          <w:rFonts w:ascii="宋体" w:hAnsi="宋体" w:cs="宋体"/>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409"/>
        <w:gridCol w:w="2410"/>
        <w:gridCol w:w="2410"/>
        <w:gridCol w:w="2410"/>
      </w:tblGrid>
      <w:tr w:rsidR="00631E69">
        <w:trPr>
          <w:trHeight w:hRule="exact" w:val="567"/>
          <w:jc w:val="center"/>
        </w:trPr>
        <w:tc>
          <w:tcPr>
            <w:tcW w:w="2409" w:type="dxa"/>
            <w:vAlign w:val="center"/>
          </w:tcPr>
          <w:p w:rsidR="00631E69" w:rsidRDefault="00F40990">
            <w:pPr>
              <w:jc w:val="center"/>
              <w:rPr>
                <w:rFonts w:ascii="宋体" w:hAnsi="宋体" w:cs="宋体"/>
                <w:szCs w:val="21"/>
              </w:rPr>
            </w:pPr>
            <w:r>
              <w:rPr>
                <w:rFonts w:ascii="宋体" w:hAnsi="宋体" w:cs="宋体" w:hint="eastAsia"/>
                <w:szCs w:val="21"/>
              </w:rPr>
              <w:t>分包人名称</w:t>
            </w: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F40990">
            <w:pPr>
              <w:jc w:val="center"/>
              <w:rPr>
                <w:rFonts w:ascii="宋体" w:hAnsi="宋体" w:cs="宋体"/>
                <w:szCs w:val="21"/>
              </w:rPr>
            </w:pPr>
            <w:r>
              <w:rPr>
                <w:rFonts w:ascii="宋体" w:hAnsi="宋体" w:cs="宋体" w:hint="eastAsia"/>
                <w:szCs w:val="21"/>
              </w:rPr>
              <w:t>地址</w:t>
            </w:r>
          </w:p>
        </w:tc>
        <w:tc>
          <w:tcPr>
            <w:tcW w:w="2410" w:type="dxa"/>
            <w:vAlign w:val="center"/>
          </w:tcPr>
          <w:p w:rsidR="00631E69" w:rsidRDefault="00631E69">
            <w:pPr>
              <w:jc w:val="center"/>
              <w:rPr>
                <w:rFonts w:ascii="宋体" w:hAnsi="宋体" w:cs="宋体"/>
                <w:szCs w:val="21"/>
              </w:rPr>
            </w:pPr>
          </w:p>
        </w:tc>
      </w:tr>
      <w:tr w:rsidR="00631E69">
        <w:trPr>
          <w:trHeight w:hRule="exact" w:val="567"/>
          <w:jc w:val="center"/>
        </w:trPr>
        <w:tc>
          <w:tcPr>
            <w:tcW w:w="2409" w:type="dxa"/>
            <w:vAlign w:val="center"/>
          </w:tcPr>
          <w:p w:rsidR="00631E69" w:rsidRDefault="00F40990">
            <w:pPr>
              <w:jc w:val="center"/>
              <w:rPr>
                <w:rFonts w:ascii="宋体" w:hAnsi="宋体" w:cs="宋体"/>
                <w:szCs w:val="21"/>
              </w:rPr>
            </w:pPr>
            <w:r>
              <w:rPr>
                <w:rFonts w:ascii="宋体" w:hAnsi="宋体" w:cs="宋体" w:hint="eastAsia"/>
                <w:szCs w:val="21"/>
              </w:rPr>
              <w:t>法定代表人</w:t>
            </w: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F40990">
            <w:pPr>
              <w:jc w:val="center"/>
              <w:rPr>
                <w:rFonts w:ascii="宋体" w:hAnsi="宋体" w:cs="宋体"/>
                <w:szCs w:val="21"/>
              </w:rPr>
            </w:pPr>
            <w:r>
              <w:rPr>
                <w:rFonts w:ascii="宋体" w:hAnsi="宋体" w:cs="宋体" w:hint="eastAsia"/>
                <w:szCs w:val="21"/>
              </w:rPr>
              <w:t>电话</w:t>
            </w:r>
          </w:p>
        </w:tc>
        <w:tc>
          <w:tcPr>
            <w:tcW w:w="2410" w:type="dxa"/>
            <w:vAlign w:val="center"/>
          </w:tcPr>
          <w:p w:rsidR="00631E69" w:rsidRDefault="00631E69">
            <w:pPr>
              <w:jc w:val="center"/>
              <w:rPr>
                <w:rFonts w:ascii="宋体" w:hAnsi="宋体" w:cs="宋体"/>
                <w:szCs w:val="21"/>
              </w:rPr>
            </w:pPr>
          </w:p>
        </w:tc>
      </w:tr>
      <w:tr w:rsidR="00631E69">
        <w:trPr>
          <w:trHeight w:hRule="exact" w:val="567"/>
          <w:jc w:val="center"/>
        </w:trPr>
        <w:tc>
          <w:tcPr>
            <w:tcW w:w="2409" w:type="dxa"/>
            <w:vAlign w:val="center"/>
          </w:tcPr>
          <w:p w:rsidR="00631E69" w:rsidRDefault="00F40990">
            <w:pPr>
              <w:jc w:val="center"/>
              <w:rPr>
                <w:rFonts w:ascii="宋体" w:hAnsi="宋体" w:cs="宋体"/>
                <w:szCs w:val="21"/>
              </w:rPr>
            </w:pPr>
            <w:r>
              <w:rPr>
                <w:rFonts w:ascii="宋体" w:hAnsi="宋体" w:cs="宋体" w:hint="eastAsia"/>
                <w:szCs w:val="21"/>
              </w:rPr>
              <w:t>营业执照号码</w:t>
            </w: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F40990">
            <w:pPr>
              <w:jc w:val="center"/>
              <w:rPr>
                <w:rFonts w:ascii="宋体" w:hAnsi="宋体" w:cs="宋体"/>
                <w:szCs w:val="21"/>
              </w:rPr>
            </w:pPr>
            <w:r>
              <w:rPr>
                <w:rFonts w:ascii="宋体" w:hAnsi="宋体" w:cs="宋体" w:hint="eastAsia"/>
                <w:szCs w:val="21"/>
              </w:rPr>
              <w:t>资质等级</w:t>
            </w:r>
          </w:p>
        </w:tc>
        <w:tc>
          <w:tcPr>
            <w:tcW w:w="2410" w:type="dxa"/>
            <w:vAlign w:val="center"/>
          </w:tcPr>
          <w:p w:rsidR="00631E69" w:rsidRDefault="00631E69">
            <w:pPr>
              <w:jc w:val="center"/>
              <w:rPr>
                <w:rFonts w:ascii="宋体" w:hAnsi="宋体" w:cs="宋体"/>
                <w:szCs w:val="21"/>
              </w:rPr>
            </w:pPr>
          </w:p>
        </w:tc>
      </w:tr>
      <w:tr w:rsidR="00631E69">
        <w:trPr>
          <w:trHeight w:hRule="exact" w:val="567"/>
          <w:jc w:val="center"/>
        </w:trPr>
        <w:tc>
          <w:tcPr>
            <w:tcW w:w="2409" w:type="dxa"/>
            <w:vAlign w:val="center"/>
          </w:tcPr>
          <w:p w:rsidR="00631E69" w:rsidRDefault="00F40990">
            <w:pPr>
              <w:jc w:val="center"/>
              <w:rPr>
                <w:rFonts w:ascii="宋体" w:hAnsi="宋体" w:cs="宋体"/>
                <w:szCs w:val="21"/>
              </w:rPr>
            </w:pPr>
            <w:r>
              <w:rPr>
                <w:rFonts w:ascii="宋体" w:hAnsi="宋体" w:cs="宋体" w:hint="eastAsia"/>
                <w:szCs w:val="21"/>
              </w:rPr>
              <w:t>拟分包的工程项目</w:t>
            </w:r>
          </w:p>
        </w:tc>
        <w:tc>
          <w:tcPr>
            <w:tcW w:w="2410" w:type="dxa"/>
            <w:vAlign w:val="center"/>
          </w:tcPr>
          <w:p w:rsidR="00631E69" w:rsidRDefault="00F40990">
            <w:pPr>
              <w:jc w:val="center"/>
              <w:rPr>
                <w:rFonts w:ascii="宋体" w:hAnsi="宋体" w:cs="宋体"/>
                <w:szCs w:val="21"/>
              </w:rPr>
            </w:pPr>
            <w:r>
              <w:rPr>
                <w:rFonts w:ascii="宋体" w:hAnsi="宋体" w:cs="宋体" w:hint="eastAsia"/>
                <w:szCs w:val="21"/>
              </w:rPr>
              <w:t>主要内容</w:t>
            </w:r>
          </w:p>
        </w:tc>
        <w:tc>
          <w:tcPr>
            <w:tcW w:w="2410" w:type="dxa"/>
            <w:vAlign w:val="center"/>
          </w:tcPr>
          <w:p w:rsidR="00631E69" w:rsidRDefault="00F40990">
            <w:pPr>
              <w:jc w:val="center"/>
              <w:rPr>
                <w:rFonts w:ascii="宋体" w:hAnsi="宋体" w:cs="宋体"/>
                <w:szCs w:val="21"/>
              </w:rPr>
            </w:pPr>
            <w:r>
              <w:rPr>
                <w:rFonts w:ascii="宋体" w:hAnsi="宋体" w:cs="宋体" w:hint="eastAsia"/>
                <w:szCs w:val="21"/>
              </w:rPr>
              <w:t>预计造价（万元）</w:t>
            </w:r>
          </w:p>
        </w:tc>
        <w:tc>
          <w:tcPr>
            <w:tcW w:w="2410" w:type="dxa"/>
            <w:vAlign w:val="center"/>
          </w:tcPr>
          <w:p w:rsidR="00631E69" w:rsidRDefault="00F40990">
            <w:pPr>
              <w:jc w:val="center"/>
              <w:rPr>
                <w:rFonts w:ascii="宋体" w:hAnsi="宋体" w:cs="宋体"/>
                <w:szCs w:val="21"/>
              </w:rPr>
            </w:pPr>
            <w:r>
              <w:rPr>
                <w:rFonts w:ascii="宋体" w:hAnsi="宋体" w:cs="宋体" w:hint="eastAsia"/>
                <w:szCs w:val="21"/>
              </w:rPr>
              <w:t>已经做过的类似工程</w:t>
            </w: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restart"/>
          </w:tcPr>
          <w:p w:rsidR="00631E69" w:rsidRDefault="00631E69">
            <w:pPr>
              <w:ind w:firstLineChars="100" w:firstLine="210"/>
              <w:rPr>
                <w:rFonts w:ascii="宋体" w:hAnsi="宋体" w:cs="宋体"/>
                <w:szCs w:val="21"/>
              </w:rPr>
            </w:pPr>
          </w:p>
          <w:p w:rsidR="00631E69" w:rsidRDefault="00F40990">
            <w:pPr>
              <w:ind w:firstLineChars="100" w:firstLine="210"/>
              <w:rPr>
                <w:rFonts w:ascii="宋体" w:hAnsi="宋体" w:cs="宋体"/>
                <w:szCs w:val="21"/>
              </w:rPr>
            </w:pPr>
            <w:r>
              <w:rPr>
                <w:rFonts w:ascii="宋体" w:hAnsi="宋体" w:cs="宋体" w:hint="eastAsia"/>
                <w:szCs w:val="21"/>
              </w:rPr>
              <w:t>注：</w:t>
            </w:r>
          </w:p>
          <w:p w:rsidR="00631E69" w:rsidRDefault="00F40990">
            <w:pPr>
              <w:ind w:firstLineChars="100" w:firstLine="210"/>
              <w:rPr>
                <w:rFonts w:ascii="宋体" w:hAnsi="宋体" w:cs="宋体"/>
                <w:szCs w:val="21"/>
              </w:rPr>
            </w:pPr>
            <w:r>
              <w:rPr>
                <w:rFonts w:ascii="宋体" w:hAnsi="宋体" w:cs="宋体" w:hint="eastAsia"/>
                <w:szCs w:val="21"/>
              </w:rPr>
              <w:t>1.</w:t>
            </w:r>
            <w:r>
              <w:rPr>
                <w:rFonts w:ascii="宋体" w:hAnsi="宋体" w:cs="宋体" w:hint="eastAsia"/>
                <w:szCs w:val="21"/>
              </w:rPr>
              <w:t>本栏应写明分包人以往做过的类似工程，包括工程名称、地点、造价、工期、交工年份和其发包人与总监理工程师的姓名和地址。</w:t>
            </w:r>
          </w:p>
          <w:p w:rsidR="00631E69" w:rsidRDefault="00F40990">
            <w:pPr>
              <w:ind w:firstLineChars="100" w:firstLine="210"/>
              <w:rPr>
                <w:rFonts w:ascii="宋体" w:hAnsi="宋体" w:cs="宋体"/>
                <w:szCs w:val="21"/>
              </w:rPr>
            </w:pPr>
            <w:r>
              <w:rPr>
                <w:rFonts w:ascii="宋体" w:hAnsi="宋体" w:cs="宋体" w:hint="eastAsia"/>
                <w:szCs w:val="21"/>
              </w:rPr>
              <w:t>2.</w:t>
            </w:r>
            <w:r>
              <w:rPr>
                <w:rFonts w:ascii="宋体" w:hAnsi="宋体" w:cs="宋体" w:hint="eastAsia"/>
                <w:szCs w:val="21"/>
              </w:rPr>
              <w:t>若无分包人，则投标人应填写“无”</w:t>
            </w:r>
            <w:r>
              <w:rPr>
                <w:rFonts w:ascii="宋体" w:hAnsi="宋体" w:cs="宋体" w:hint="eastAsia"/>
                <w:szCs w:val="21"/>
              </w:rPr>
              <w:t>。</w:t>
            </w: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2409"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r w:rsidR="00631E69">
        <w:trPr>
          <w:trHeight w:hRule="exact" w:val="567"/>
          <w:jc w:val="center"/>
        </w:trPr>
        <w:tc>
          <w:tcPr>
            <w:tcW w:w="4819" w:type="dxa"/>
            <w:gridSpan w:val="2"/>
            <w:vAlign w:val="center"/>
          </w:tcPr>
          <w:p w:rsidR="00631E69" w:rsidRDefault="00F40990">
            <w:pPr>
              <w:jc w:val="center"/>
              <w:rPr>
                <w:rFonts w:ascii="宋体" w:hAnsi="宋体" w:cs="宋体"/>
                <w:szCs w:val="21"/>
              </w:rPr>
            </w:pPr>
            <w:r>
              <w:rPr>
                <w:rFonts w:ascii="宋体" w:hAnsi="宋体" w:cs="宋体" w:hint="eastAsia"/>
                <w:szCs w:val="21"/>
              </w:rPr>
              <w:t>分包值合计（万元）</w:t>
            </w:r>
          </w:p>
        </w:tc>
        <w:tc>
          <w:tcPr>
            <w:tcW w:w="2410" w:type="dxa"/>
            <w:vAlign w:val="center"/>
          </w:tcPr>
          <w:p w:rsidR="00631E69" w:rsidRDefault="00631E69">
            <w:pPr>
              <w:jc w:val="center"/>
              <w:rPr>
                <w:rFonts w:ascii="宋体" w:hAnsi="宋体" w:cs="宋体"/>
                <w:szCs w:val="21"/>
              </w:rPr>
            </w:pPr>
          </w:p>
        </w:tc>
        <w:tc>
          <w:tcPr>
            <w:tcW w:w="2410" w:type="dxa"/>
            <w:vMerge/>
            <w:vAlign w:val="center"/>
          </w:tcPr>
          <w:p w:rsidR="00631E69" w:rsidRDefault="00631E69">
            <w:pPr>
              <w:jc w:val="center"/>
              <w:rPr>
                <w:rFonts w:ascii="宋体" w:hAnsi="宋体" w:cs="宋体"/>
                <w:sz w:val="28"/>
                <w:szCs w:val="28"/>
              </w:rPr>
            </w:pPr>
          </w:p>
        </w:tc>
      </w:tr>
    </w:tbl>
    <w:p w:rsidR="00631E69" w:rsidRDefault="00631E69">
      <w:pPr>
        <w:spacing w:line="360" w:lineRule="auto"/>
      </w:pPr>
    </w:p>
    <w:p w:rsidR="00631E69" w:rsidRDefault="00631E69">
      <w:pPr>
        <w:spacing w:line="360" w:lineRule="auto"/>
      </w:pPr>
    </w:p>
    <w:p w:rsidR="00631E69" w:rsidRDefault="00631E69" w:rsidP="00631E69">
      <w:pPr>
        <w:pStyle w:val="1"/>
        <w:keepNext w:val="0"/>
        <w:keepLines w:val="0"/>
        <w:spacing w:beforeLines="50" w:after="240" w:line="400" w:lineRule="exact"/>
        <w:jc w:val="center"/>
        <w:rPr>
          <w:rFonts w:asciiTheme="minorEastAsia" w:eastAsiaTheme="minorEastAsia" w:hAnsiTheme="minorEastAsia"/>
          <w:kern w:val="2"/>
          <w:sz w:val="28"/>
          <w:szCs w:val="28"/>
        </w:rPr>
      </w:pPr>
      <w:bookmarkStart w:id="315" w:name="_Toc234382973"/>
      <w:bookmarkStart w:id="316" w:name="_Toc486277947"/>
      <w:bookmarkStart w:id="317" w:name="_Toc485889069"/>
    </w:p>
    <w:p w:rsidR="00631E69" w:rsidRDefault="00F40990" w:rsidP="00631E69">
      <w:pPr>
        <w:pStyle w:val="1"/>
        <w:keepNext w:val="0"/>
        <w:keepLines w:val="0"/>
        <w:spacing w:beforeLines="50" w:after="240" w:line="400" w:lineRule="exact"/>
        <w:jc w:val="center"/>
        <w:rPr>
          <w:rFonts w:asciiTheme="minorEastAsia" w:eastAsiaTheme="minorEastAsia" w:hAnsiTheme="minorEastAsia"/>
          <w:kern w:val="2"/>
          <w:sz w:val="32"/>
          <w:szCs w:val="28"/>
        </w:rPr>
      </w:pPr>
      <w:bookmarkStart w:id="318" w:name="_Toc5044"/>
      <w:r>
        <w:rPr>
          <w:rFonts w:asciiTheme="minorEastAsia" w:eastAsiaTheme="minorEastAsia" w:hAnsiTheme="minorEastAsia" w:hint="eastAsia"/>
          <w:kern w:val="2"/>
          <w:sz w:val="32"/>
          <w:szCs w:val="28"/>
        </w:rPr>
        <w:t>四、合同用款估算表</w:t>
      </w:r>
      <w:bookmarkEnd w:id="315"/>
      <w:bookmarkEnd w:id="316"/>
      <w:bookmarkEnd w:id="317"/>
      <w:bookmarkEnd w:id="318"/>
    </w:p>
    <w:tbl>
      <w:tblPr>
        <w:tblpPr w:leftFromText="180" w:rightFromText="180" w:vertAnchor="text" w:horzAnchor="margin" w:tblpY="172"/>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7"/>
        <w:gridCol w:w="1997"/>
        <w:gridCol w:w="1731"/>
        <w:gridCol w:w="1731"/>
        <w:gridCol w:w="1731"/>
        <w:gridCol w:w="1732"/>
      </w:tblGrid>
      <w:tr w:rsidR="00631E69">
        <w:trPr>
          <w:trHeight w:hRule="exact" w:val="454"/>
        </w:trPr>
        <w:tc>
          <w:tcPr>
            <w:tcW w:w="2714" w:type="dxa"/>
            <w:gridSpan w:val="2"/>
            <w:vMerge w:val="restart"/>
            <w:vAlign w:val="center"/>
          </w:tcPr>
          <w:p w:rsidR="00631E69" w:rsidRDefault="00F40990">
            <w:pPr>
              <w:jc w:val="center"/>
              <w:rPr>
                <w:rFonts w:ascii="宋体" w:hAnsi="宋体"/>
                <w:szCs w:val="21"/>
              </w:rPr>
            </w:pPr>
            <w:r>
              <w:rPr>
                <w:rFonts w:ascii="宋体" w:hAnsi="宋体" w:hint="eastAsia"/>
                <w:szCs w:val="21"/>
              </w:rPr>
              <w:t>从开工月算起的时间（月）</w:t>
            </w:r>
          </w:p>
        </w:tc>
        <w:tc>
          <w:tcPr>
            <w:tcW w:w="6925" w:type="dxa"/>
            <w:gridSpan w:val="4"/>
            <w:vAlign w:val="center"/>
          </w:tcPr>
          <w:p w:rsidR="00631E69" w:rsidRDefault="00F40990">
            <w:pPr>
              <w:jc w:val="center"/>
              <w:rPr>
                <w:rFonts w:ascii="宋体" w:hAnsi="宋体"/>
                <w:szCs w:val="21"/>
              </w:rPr>
            </w:pPr>
            <w:r>
              <w:rPr>
                <w:rFonts w:ascii="宋体" w:hAnsi="宋体" w:hint="eastAsia"/>
                <w:szCs w:val="21"/>
              </w:rPr>
              <w:t>投标人的估算</w:t>
            </w:r>
          </w:p>
        </w:tc>
      </w:tr>
      <w:tr w:rsidR="00631E69">
        <w:trPr>
          <w:trHeight w:hRule="exact" w:val="454"/>
        </w:trPr>
        <w:tc>
          <w:tcPr>
            <w:tcW w:w="2714" w:type="dxa"/>
            <w:gridSpan w:val="2"/>
            <w:vMerge/>
            <w:vAlign w:val="center"/>
          </w:tcPr>
          <w:p w:rsidR="00631E69" w:rsidRDefault="00631E69">
            <w:pPr>
              <w:jc w:val="center"/>
              <w:rPr>
                <w:rFonts w:ascii="宋体" w:hAnsi="宋体"/>
                <w:szCs w:val="21"/>
              </w:rPr>
            </w:pPr>
          </w:p>
        </w:tc>
        <w:tc>
          <w:tcPr>
            <w:tcW w:w="3462" w:type="dxa"/>
            <w:gridSpan w:val="2"/>
            <w:vAlign w:val="center"/>
          </w:tcPr>
          <w:p w:rsidR="00631E69" w:rsidRDefault="00F40990">
            <w:pPr>
              <w:tabs>
                <w:tab w:val="left" w:pos="4863"/>
              </w:tabs>
              <w:jc w:val="center"/>
              <w:rPr>
                <w:rFonts w:ascii="宋体" w:hAnsi="宋体"/>
                <w:szCs w:val="21"/>
              </w:rPr>
            </w:pPr>
            <w:r>
              <w:rPr>
                <w:rFonts w:ascii="宋体" w:hAnsi="宋体" w:hint="eastAsia"/>
                <w:szCs w:val="21"/>
              </w:rPr>
              <w:t>分</w:t>
            </w:r>
            <w:r>
              <w:rPr>
                <w:rFonts w:ascii="宋体" w:hAnsi="宋体" w:hint="eastAsia"/>
                <w:szCs w:val="21"/>
              </w:rPr>
              <w:t xml:space="preserve">  </w:t>
            </w:r>
            <w:r>
              <w:rPr>
                <w:rFonts w:ascii="宋体" w:hAnsi="宋体" w:hint="eastAsia"/>
                <w:szCs w:val="21"/>
              </w:rPr>
              <w:t>期</w:t>
            </w:r>
          </w:p>
        </w:tc>
        <w:tc>
          <w:tcPr>
            <w:tcW w:w="3463" w:type="dxa"/>
            <w:gridSpan w:val="2"/>
            <w:vAlign w:val="center"/>
          </w:tcPr>
          <w:p w:rsidR="00631E69" w:rsidRDefault="00F40990">
            <w:pPr>
              <w:tabs>
                <w:tab w:val="left" w:pos="4863"/>
              </w:tabs>
              <w:jc w:val="center"/>
              <w:rPr>
                <w:rFonts w:ascii="宋体" w:hAnsi="宋体"/>
                <w:szCs w:val="21"/>
              </w:rPr>
            </w:pPr>
            <w:r>
              <w:rPr>
                <w:rFonts w:ascii="宋体" w:hAnsi="宋体" w:hint="eastAsia"/>
                <w:szCs w:val="21"/>
              </w:rPr>
              <w:t>累</w:t>
            </w:r>
            <w:r>
              <w:rPr>
                <w:rFonts w:ascii="宋体" w:hAnsi="宋体" w:hint="eastAsia"/>
                <w:szCs w:val="21"/>
              </w:rPr>
              <w:t xml:space="preserve">  </w:t>
            </w:r>
            <w:r>
              <w:rPr>
                <w:rFonts w:ascii="宋体" w:hAnsi="宋体" w:hint="eastAsia"/>
                <w:szCs w:val="21"/>
              </w:rPr>
              <w:t>计</w:t>
            </w:r>
          </w:p>
        </w:tc>
      </w:tr>
      <w:tr w:rsidR="00631E69">
        <w:trPr>
          <w:trHeight w:hRule="exact" w:val="454"/>
        </w:trPr>
        <w:tc>
          <w:tcPr>
            <w:tcW w:w="2714" w:type="dxa"/>
            <w:gridSpan w:val="2"/>
            <w:vMerge/>
            <w:vAlign w:val="center"/>
          </w:tcPr>
          <w:p w:rsidR="00631E69" w:rsidRDefault="00631E69">
            <w:pPr>
              <w:jc w:val="center"/>
              <w:rPr>
                <w:rFonts w:ascii="宋体" w:hAnsi="宋体"/>
                <w:szCs w:val="21"/>
              </w:rPr>
            </w:pPr>
          </w:p>
        </w:tc>
        <w:tc>
          <w:tcPr>
            <w:tcW w:w="1731" w:type="dxa"/>
            <w:vAlign w:val="center"/>
          </w:tcPr>
          <w:p w:rsidR="00631E69" w:rsidRDefault="00F40990">
            <w:pPr>
              <w:jc w:val="center"/>
              <w:rPr>
                <w:rFonts w:ascii="宋体" w:hAnsi="宋体"/>
                <w:szCs w:val="21"/>
              </w:rPr>
            </w:pPr>
            <w:r>
              <w:rPr>
                <w:rFonts w:ascii="宋体" w:hAnsi="宋体" w:hint="eastAsia"/>
                <w:szCs w:val="21"/>
              </w:rPr>
              <w:t>金额（元）</w:t>
            </w:r>
          </w:p>
        </w:tc>
        <w:tc>
          <w:tcPr>
            <w:tcW w:w="1731" w:type="dxa"/>
            <w:vAlign w:val="center"/>
          </w:tcPr>
          <w:p w:rsidR="00631E69" w:rsidRDefault="00F40990">
            <w:pPr>
              <w:jc w:val="center"/>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w:t>
            </w:r>
          </w:p>
        </w:tc>
        <w:tc>
          <w:tcPr>
            <w:tcW w:w="1731" w:type="dxa"/>
            <w:vAlign w:val="center"/>
          </w:tcPr>
          <w:p w:rsidR="00631E69" w:rsidRDefault="00F40990">
            <w:pPr>
              <w:jc w:val="center"/>
              <w:rPr>
                <w:rFonts w:ascii="宋体" w:hAnsi="宋体"/>
                <w:szCs w:val="21"/>
              </w:rPr>
            </w:pPr>
            <w:r>
              <w:rPr>
                <w:rFonts w:ascii="宋体" w:hAnsi="宋体" w:hint="eastAsia"/>
                <w:szCs w:val="21"/>
              </w:rPr>
              <w:t>金额（元）</w:t>
            </w:r>
          </w:p>
        </w:tc>
        <w:tc>
          <w:tcPr>
            <w:tcW w:w="1732" w:type="dxa"/>
            <w:vAlign w:val="center"/>
          </w:tcPr>
          <w:p w:rsidR="00631E69" w:rsidRDefault="00F40990">
            <w:pPr>
              <w:jc w:val="center"/>
              <w:rPr>
                <w:rFonts w:ascii="宋体" w:hAnsi="宋体"/>
                <w:szCs w:val="21"/>
              </w:rPr>
            </w:pPr>
            <w:r>
              <w:rPr>
                <w:rFonts w:ascii="宋体" w:hAnsi="宋体" w:hint="eastAsia"/>
                <w:szCs w:val="21"/>
              </w:rPr>
              <w:t>（</w:t>
            </w:r>
            <w:r>
              <w:rPr>
                <w:rFonts w:ascii="宋体" w:hAnsi="宋体" w:hint="eastAsia"/>
                <w:szCs w:val="21"/>
              </w:rPr>
              <w:t>%</w:t>
            </w:r>
            <w:r>
              <w:rPr>
                <w:rFonts w:ascii="宋体" w:hAnsi="宋体" w:hint="eastAsia"/>
                <w:szCs w:val="21"/>
              </w:rPr>
              <w:t>）</w:t>
            </w: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第一次开工预付款</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43"/>
        </w:trPr>
        <w:tc>
          <w:tcPr>
            <w:tcW w:w="2714" w:type="dxa"/>
            <w:gridSpan w:val="2"/>
            <w:vAlign w:val="center"/>
          </w:tcPr>
          <w:p w:rsidR="00631E69" w:rsidRDefault="00F40990">
            <w:pPr>
              <w:jc w:val="center"/>
              <w:rPr>
                <w:rFonts w:ascii="宋体" w:hAnsi="宋体"/>
                <w:szCs w:val="21"/>
              </w:rPr>
            </w:pPr>
            <w:r>
              <w:rPr>
                <w:rFonts w:ascii="宋体" w:hAnsi="宋体" w:hint="eastAsia"/>
                <w:szCs w:val="21"/>
              </w:rPr>
              <w:t>1</w:t>
            </w:r>
            <w:r>
              <w:rPr>
                <w:rFonts w:ascii="宋体" w:hAnsi="宋体" w:hint="eastAsia"/>
                <w:szCs w:val="21"/>
              </w:rPr>
              <w:t>～</w:t>
            </w:r>
            <w:r>
              <w:rPr>
                <w:rFonts w:ascii="宋体" w:hAnsi="宋体" w:hint="eastAsia"/>
                <w:szCs w:val="21"/>
              </w:rPr>
              <w:t>3</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4</w:t>
            </w:r>
            <w:r>
              <w:rPr>
                <w:rFonts w:ascii="宋体" w:hAnsi="宋体" w:hint="eastAsia"/>
                <w:szCs w:val="21"/>
              </w:rPr>
              <w:t>～</w:t>
            </w:r>
            <w:r>
              <w:rPr>
                <w:rFonts w:ascii="宋体" w:hAnsi="宋体" w:hint="eastAsia"/>
                <w:szCs w:val="21"/>
              </w:rPr>
              <w:t>6</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7</w:t>
            </w:r>
            <w:r>
              <w:rPr>
                <w:rFonts w:ascii="宋体" w:hAnsi="宋体" w:hint="eastAsia"/>
                <w:szCs w:val="21"/>
              </w:rPr>
              <w:t>～</w:t>
            </w:r>
            <w:r>
              <w:rPr>
                <w:rFonts w:ascii="宋体" w:hAnsi="宋体" w:hint="eastAsia"/>
                <w:szCs w:val="21"/>
              </w:rPr>
              <w:t>9</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43"/>
        </w:trPr>
        <w:tc>
          <w:tcPr>
            <w:tcW w:w="2714" w:type="dxa"/>
            <w:gridSpan w:val="2"/>
            <w:vAlign w:val="center"/>
          </w:tcPr>
          <w:p w:rsidR="00631E69" w:rsidRDefault="00F40990">
            <w:pPr>
              <w:jc w:val="center"/>
              <w:rPr>
                <w:rFonts w:ascii="宋体" w:hAnsi="宋体"/>
                <w:szCs w:val="21"/>
              </w:rPr>
            </w:pPr>
            <w:r>
              <w:rPr>
                <w:rFonts w:ascii="宋体" w:hAnsi="宋体" w:hint="eastAsia"/>
                <w:szCs w:val="21"/>
              </w:rPr>
              <w:t>10</w:t>
            </w:r>
            <w:r>
              <w:rPr>
                <w:rFonts w:ascii="宋体" w:hAnsi="宋体" w:hint="eastAsia"/>
                <w:szCs w:val="21"/>
              </w:rPr>
              <w:t>～</w:t>
            </w:r>
            <w:r>
              <w:rPr>
                <w:rFonts w:ascii="宋体" w:hAnsi="宋体" w:hint="eastAsia"/>
                <w:szCs w:val="21"/>
              </w:rPr>
              <w:t>12</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13</w:t>
            </w:r>
            <w:r>
              <w:rPr>
                <w:rFonts w:ascii="宋体" w:hAnsi="宋体" w:hint="eastAsia"/>
                <w:szCs w:val="21"/>
              </w:rPr>
              <w:t>～</w:t>
            </w:r>
            <w:r>
              <w:rPr>
                <w:rFonts w:ascii="宋体" w:hAnsi="宋体" w:hint="eastAsia"/>
                <w:szCs w:val="21"/>
              </w:rPr>
              <w:t>15</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缺陷责任期</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67"/>
        </w:trPr>
        <w:tc>
          <w:tcPr>
            <w:tcW w:w="2714" w:type="dxa"/>
            <w:gridSpan w:val="2"/>
            <w:vAlign w:val="center"/>
          </w:tcPr>
          <w:p w:rsidR="00631E69" w:rsidRDefault="00F40990">
            <w:pPr>
              <w:jc w:val="center"/>
              <w:rPr>
                <w:rFonts w:ascii="宋体" w:hAnsi="宋体"/>
                <w:szCs w:val="21"/>
              </w:rPr>
            </w:pPr>
            <w:r>
              <w:rPr>
                <w:rFonts w:ascii="宋体" w:hAnsi="宋体" w:hint="eastAsia"/>
                <w:szCs w:val="21"/>
              </w:rPr>
              <w:t>小计</w:t>
            </w:r>
          </w:p>
        </w:tc>
        <w:tc>
          <w:tcPr>
            <w:tcW w:w="1731" w:type="dxa"/>
            <w:vAlign w:val="center"/>
          </w:tcPr>
          <w:p w:rsidR="00631E69" w:rsidRDefault="00631E69">
            <w:pPr>
              <w:jc w:val="center"/>
              <w:rPr>
                <w:rFonts w:ascii="宋体" w:hAnsi="宋体"/>
                <w:szCs w:val="21"/>
              </w:rPr>
            </w:pPr>
          </w:p>
        </w:tc>
        <w:tc>
          <w:tcPr>
            <w:tcW w:w="1731" w:type="dxa"/>
            <w:vAlign w:val="center"/>
          </w:tcPr>
          <w:p w:rsidR="00631E69" w:rsidRDefault="00F40990">
            <w:pPr>
              <w:jc w:val="center"/>
              <w:rPr>
                <w:rFonts w:ascii="宋体" w:hAnsi="宋体"/>
                <w:szCs w:val="21"/>
              </w:rPr>
            </w:pPr>
            <w:r>
              <w:rPr>
                <w:rFonts w:ascii="宋体" w:hAnsi="宋体" w:hint="eastAsia"/>
                <w:szCs w:val="21"/>
              </w:rPr>
              <w:t>100</w:t>
            </w:r>
            <w:r>
              <w:rPr>
                <w:rFonts w:ascii="宋体" w:hAnsi="宋体" w:hint="eastAsia"/>
                <w:szCs w:val="21"/>
              </w:rPr>
              <w:t>．</w:t>
            </w:r>
            <w:r>
              <w:rPr>
                <w:rFonts w:ascii="宋体" w:hAnsi="宋体" w:hint="eastAsia"/>
                <w:szCs w:val="21"/>
              </w:rPr>
              <w:t>00</w:t>
            </w:r>
          </w:p>
        </w:tc>
        <w:tc>
          <w:tcPr>
            <w:tcW w:w="1731" w:type="dxa"/>
            <w:vAlign w:val="center"/>
          </w:tcPr>
          <w:p w:rsidR="00631E69" w:rsidRDefault="00631E69">
            <w:pPr>
              <w:jc w:val="center"/>
              <w:rPr>
                <w:rFonts w:ascii="宋体" w:hAnsi="宋体"/>
                <w:szCs w:val="21"/>
              </w:rPr>
            </w:pPr>
          </w:p>
        </w:tc>
        <w:tc>
          <w:tcPr>
            <w:tcW w:w="1732" w:type="dxa"/>
            <w:vAlign w:val="center"/>
          </w:tcPr>
          <w:p w:rsidR="00631E69" w:rsidRDefault="00631E69">
            <w:pPr>
              <w:jc w:val="center"/>
              <w:rPr>
                <w:rFonts w:ascii="宋体" w:hAnsi="宋体"/>
                <w:szCs w:val="21"/>
              </w:rPr>
            </w:pPr>
          </w:p>
        </w:tc>
      </w:tr>
      <w:tr w:rsidR="00631E69">
        <w:trPr>
          <w:trHeight w:val="543"/>
        </w:trPr>
        <w:tc>
          <w:tcPr>
            <w:tcW w:w="9639" w:type="dxa"/>
            <w:gridSpan w:val="6"/>
            <w:vAlign w:val="center"/>
          </w:tcPr>
          <w:p w:rsidR="00631E69" w:rsidRDefault="00F40990">
            <w:pPr>
              <w:jc w:val="left"/>
              <w:rPr>
                <w:rFonts w:ascii="宋体" w:hAnsi="宋体"/>
                <w:szCs w:val="21"/>
              </w:rPr>
            </w:pPr>
            <w:r>
              <w:rPr>
                <w:rFonts w:ascii="宋体" w:hAnsi="宋体" w:hint="eastAsia"/>
                <w:szCs w:val="21"/>
              </w:rPr>
              <w:t>投标价：</w:t>
            </w:r>
          </w:p>
        </w:tc>
      </w:tr>
      <w:tr w:rsidR="00631E69">
        <w:trPr>
          <w:trHeight w:val="3487"/>
        </w:trPr>
        <w:tc>
          <w:tcPr>
            <w:tcW w:w="717" w:type="dxa"/>
            <w:vAlign w:val="center"/>
          </w:tcPr>
          <w:p w:rsidR="00631E69" w:rsidRDefault="00F40990">
            <w:pPr>
              <w:jc w:val="center"/>
              <w:rPr>
                <w:rFonts w:ascii="宋体" w:hAnsi="宋体"/>
                <w:szCs w:val="21"/>
              </w:rPr>
            </w:pPr>
            <w:r>
              <w:rPr>
                <w:rFonts w:ascii="宋体" w:hAnsi="宋体" w:hint="eastAsia"/>
                <w:szCs w:val="21"/>
              </w:rPr>
              <w:t>说</w:t>
            </w:r>
          </w:p>
          <w:p w:rsidR="00631E69" w:rsidRDefault="00631E69">
            <w:pPr>
              <w:jc w:val="center"/>
              <w:rPr>
                <w:rFonts w:ascii="宋体" w:hAnsi="宋体"/>
                <w:szCs w:val="21"/>
              </w:rPr>
            </w:pPr>
          </w:p>
          <w:p w:rsidR="00631E69" w:rsidRDefault="00631E69">
            <w:pPr>
              <w:jc w:val="center"/>
              <w:rPr>
                <w:rFonts w:ascii="宋体" w:hAnsi="宋体"/>
                <w:szCs w:val="21"/>
              </w:rPr>
            </w:pPr>
          </w:p>
          <w:p w:rsidR="00631E69" w:rsidRDefault="00631E69">
            <w:pPr>
              <w:jc w:val="center"/>
              <w:rPr>
                <w:rFonts w:ascii="宋体" w:hAnsi="宋体"/>
                <w:szCs w:val="21"/>
              </w:rPr>
            </w:pPr>
          </w:p>
          <w:p w:rsidR="00631E69" w:rsidRDefault="00631E69">
            <w:pPr>
              <w:jc w:val="center"/>
              <w:rPr>
                <w:rFonts w:ascii="宋体" w:hAnsi="宋体"/>
                <w:szCs w:val="21"/>
              </w:rPr>
            </w:pPr>
          </w:p>
          <w:p w:rsidR="00631E69" w:rsidRDefault="00631E69">
            <w:pPr>
              <w:jc w:val="center"/>
              <w:rPr>
                <w:rFonts w:ascii="宋体" w:hAnsi="宋体"/>
                <w:szCs w:val="21"/>
              </w:rPr>
            </w:pPr>
          </w:p>
          <w:p w:rsidR="00631E69" w:rsidRDefault="00F40990">
            <w:pPr>
              <w:jc w:val="center"/>
              <w:rPr>
                <w:rFonts w:ascii="宋体" w:hAnsi="宋体"/>
                <w:szCs w:val="21"/>
              </w:rPr>
            </w:pPr>
            <w:r>
              <w:rPr>
                <w:rFonts w:ascii="宋体" w:hAnsi="宋体" w:hint="eastAsia"/>
                <w:szCs w:val="21"/>
              </w:rPr>
              <w:t>明</w:t>
            </w:r>
          </w:p>
        </w:tc>
        <w:tc>
          <w:tcPr>
            <w:tcW w:w="8922" w:type="dxa"/>
            <w:gridSpan w:val="5"/>
            <w:vAlign w:val="center"/>
          </w:tcPr>
          <w:p w:rsidR="00631E69" w:rsidRDefault="00631E69">
            <w:pPr>
              <w:widowControl/>
              <w:jc w:val="center"/>
              <w:rPr>
                <w:rFonts w:ascii="宋体" w:hAnsi="宋体"/>
                <w:szCs w:val="21"/>
              </w:rPr>
            </w:pPr>
          </w:p>
          <w:p w:rsidR="00631E69" w:rsidRDefault="00631E69">
            <w:pPr>
              <w:jc w:val="center"/>
              <w:rPr>
                <w:rFonts w:ascii="宋体" w:hAnsi="宋体"/>
                <w:szCs w:val="21"/>
              </w:rPr>
            </w:pPr>
          </w:p>
        </w:tc>
      </w:tr>
    </w:tbl>
    <w:p w:rsidR="00631E69" w:rsidRDefault="00631E69">
      <w:pPr>
        <w:jc w:val="center"/>
        <w:rPr>
          <w:rFonts w:ascii="隶书" w:eastAsia="隶书" w:hAnsi="宋体"/>
          <w:sz w:val="24"/>
        </w:rPr>
      </w:pPr>
    </w:p>
    <w:p w:rsidR="00631E69" w:rsidRDefault="00F40990">
      <w:pPr>
        <w:rPr>
          <w:rFonts w:ascii="宋体" w:hAnsi="宋体"/>
          <w:szCs w:val="21"/>
        </w:rPr>
      </w:pPr>
      <w:r>
        <w:rPr>
          <w:rFonts w:ascii="宋体" w:hAnsi="宋体" w:hint="eastAsia"/>
          <w:szCs w:val="21"/>
        </w:rPr>
        <w:t>注：</w:t>
      </w:r>
      <w:r>
        <w:rPr>
          <w:rFonts w:ascii="宋体" w:hAnsi="宋体" w:hint="eastAsia"/>
          <w:szCs w:val="21"/>
        </w:rPr>
        <w:t>1.</w:t>
      </w:r>
      <w:r>
        <w:rPr>
          <w:rFonts w:ascii="宋体" w:hAnsi="宋体" w:hint="eastAsia"/>
          <w:szCs w:val="21"/>
        </w:rPr>
        <w:t>投标人可按附表一的工程进度估算并填写本表。</w:t>
      </w:r>
    </w:p>
    <w:p w:rsidR="00631E69" w:rsidRDefault="00F40990">
      <w:pPr>
        <w:ind w:left="630" w:hanging="630"/>
        <w:rPr>
          <w:rFonts w:ascii="宋体" w:hAnsi="宋体"/>
          <w:szCs w:val="21"/>
        </w:rPr>
      </w:pPr>
      <w:r>
        <w:rPr>
          <w:rFonts w:ascii="宋体" w:hAnsi="宋体" w:hint="eastAsia"/>
          <w:szCs w:val="21"/>
        </w:rPr>
        <w:t xml:space="preserve">    2.</w:t>
      </w:r>
      <w:r>
        <w:rPr>
          <w:rFonts w:ascii="宋体" w:hAnsi="宋体" w:hint="eastAsia"/>
          <w:szCs w:val="21"/>
        </w:rPr>
        <w:t>用款额按所报单价和总额价估算，不包括价格调整和暂列金额、暂估价，但应考虑开工预付款的扣回、质量保证金的扣留以及签发付款证书后到实际支付的时间间隔。</w:t>
      </w:r>
    </w:p>
    <w:p w:rsidR="00631E69" w:rsidRDefault="00631E69">
      <w:pPr>
        <w:spacing w:line="360" w:lineRule="auto"/>
      </w:pPr>
    </w:p>
    <w:p w:rsidR="00631E69" w:rsidRDefault="00F40990">
      <w:pPr>
        <w:jc w:val="center"/>
        <w:outlineLvl w:val="0"/>
        <w:rPr>
          <w:rFonts w:ascii="黑体" w:eastAsia="黑体"/>
          <w:bCs/>
          <w:sz w:val="44"/>
          <w:szCs w:val="44"/>
        </w:rPr>
      </w:pPr>
      <w:bookmarkStart w:id="319" w:name="_Toc12556"/>
      <w:r>
        <w:rPr>
          <w:rFonts w:ascii="黑体" w:eastAsia="黑体" w:hint="eastAsia"/>
          <w:bCs/>
          <w:sz w:val="44"/>
          <w:szCs w:val="44"/>
        </w:rPr>
        <w:t>第九章</w:t>
      </w:r>
      <w:r>
        <w:rPr>
          <w:rFonts w:ascii="黑体" w:eastAsia="黑体" w:hint="eastAsia"/>
          <w:bCs/>
          <w:sz w:val="44"/>
          <w:szCs w:val="44"/>
        </w:rPr>
        <w:t xml:space="preserve"> </w:t>
      </w:r>
      <w:r>
        <w:rPr>
          <w:rFonts w:ascii="黑体" w:eastAsia="黑体" w:hint="eastAsia"/>
          <w:bCs/>
          <w:sz w:val="44"/>
          <w:szCs w:val="44"/>
        </w:rPr>
        <w:t>投标人须知前附表规定的其他材料</w:t>
      </w:r>
      <w:bookmarkEnd w:id="319"/>
    </w:p>
    <w:p w:rsidR="00631E69" w:rsidRDefault="00631E69"/>
    <w:sectPr w:rsidR="00631E69" w:rsidSect="00631E69">
      <w:footnotePr>
        <w:numFmt w:val="decimalEnclosedCircleChinese"/>
        <w:numRestart w:val="eachPage"/>
      </w:footnotePr>
      <w:pgSz w:w="11907" w:h="16840"/>
      <w:pgMar w:top="1440" w:right="1361" w:bottom="1440" w:left="1361" w:header="72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990" w:rsidRDefault="00F40990" w:rsidP="00631E69">
      <w:r>
        <w:separator/>
      </w:r>
    </w:p>
  </w:endnote>
  <w:endnote w:type="continuationSeparator" w:id="0">
    <w:p w:rsidR="00F40990" w:rsidRDefault="00F40990" w:rsidP="00631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smartSimSun">
    <w:altName w:val="Segoe Print"/>
    <w:charset w:val="00"/>
    <w:family w:val="auto"/>
    <w:pitch w:val="default"/>
    <w:sig w:usb0="00000000" w:usb1="00000000" w:usb2="00000000" w:usb3="00000000" w:csb0="00000000" w:csb1="00000000"/>
  </w:font>
  <w:font w:name="华文中宋">
    <w:altName w:val="hakuyoxingshu7000"/>
    <w:charset w:val="86"/>
    <w:family w:val="auto"/>
    <w:pitch w:val="default"/>
    <w:sig w:usb0="00000000" w:usb1="080F0000" w:usb2="00000000" w:usb3="00000000" w:csb0="0004009F" w:csb1="DFD70000"/>
  </w:font>
  <w:font w:name="仿宋_GB2312">
    <w:altName w:val="仿宋"/>
    <w:charset w:val="86"/>
    <w:family w:val="modern"/>
    <w:pitch w:val="default"/>
    <w:sig w:usb0="00000000" w:usb1="00000000" w:usb2="00000000" w:usb3="00000000" w:csb0="00040000" w:csb1="00000000"/>
  </w:font>
  <w:font w:name="隶书">
    <w:altName w:val="微软雅黑"/>
    <w:charset w:val="86"/>
    <w:family w:val="modern"/>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auto"/>
    <w:pitch w:val="default"/>
    <w:sig w:usb0="00000000" w:usb1="00000000" w:usb2="0000001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9" w:rsidRDefault="00631E69">
    <w:pPr>
      <w:pStyle w:val="a4"/>
      <w:rPr>
        <w:rStyle w:val="a7"/>
      </w:rPr>
    </w:pPr>
  </w:p>
  <w:p w:rsidR="00631E69" w:rsidRDefault="00F40990">
    <w:pPr>
      <w:pStyle w:val="a4"/>
      <w:ind w:right="360"/>
      <w:jc w:val="both"/>
    </w:pPr>
    <w:r>
      <w:rPr>
        <w:rFonts w:hint="eastAsia"/>
      </w:rPr>
      <w:t xml:space="preserve">                                                       </w:t>
    </w:r>
  </w:p>
  <w:p w:rsidR="00631E69" w:rsidRDefault="00F40990">
    <w:pPr>
      <w:pStyle w:val="a4"/>
      <w:jc w:val="center"/>
    </w:pPr>
    <w:r>
      <w:rPr>
        <w:rFonts w:hint="eastAsia"/>
        <w:kern w:val="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9" w:rsidRDefault="00631E69">
    <w:pPr>
      <w:pStyle w:val="a4"/>
      <w:rPr>
        <w:rStyle w:val="a7"/>
      </w:rP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631E69" w:rsidRDefault="00631E69">
                <w:pPr>
                  <w:snapToGrid w:val="0"/>
                  <w:rPr>
                    <w:sz w:val="18"/>
                  </w:rPr>
                </w:pPr>
                <w:r>
                  <w:rPr>
                    <w:rFonts w:hint="eastAsia"/>
                    <w:sz w:val="18"/>
                  </w:rPr>
                  <w:fldChar w:fldCharType="begin"/>
                </w:r>
                <w:r w:rsidR="00F40990">
                  <w:rPr>
                    <w:rFonts w:hint="eastAsia"/>
                    <w:sz w:val="18"/>
                  </w:rPr>
                  <w:instrText xml:space="preserve"> PAGE  \* MERGEFORMAT </w:instrText>
                </w:r>
                <w:r>
                  <w:rPr>
                    <w:rFonts w:hint="eastAsia"/>
                    <w:sz w:val="18"/>
                  </w:rPr>
                  <w:fldChar w:fldCharType="separate"/>
                </w:r>
                <w:r w:rsidR="001F11DC">
                  <w:rPr>
                    <w:noProof/>
                    <w:sz w:val="18"/>
                  </w:rPr>
                  <w:t>122</w:t>
                </w:r>
                <w:r>
                  <w:rPr>
                    <w:rFonts w:hint="eastAsia"/>
                    <w:sz w:val="18"/>
                  </w:rPr>
                  <w:fldChar w:fldCharType="end"/>
                </w:r>
              </w:p>
            </w:txbxContent>
          </v:textbox>
          <w10:wrap anchorx="margin"/>
        </v:shape>
      </w:pict>
    </w:r>
  </w:p>
  <w:p w:rsidR="00631E69" w:rsidRDefault="00F40990">
    <w:pPr>
      <w:pStyle w:val="a4"/>
      <w:ind w:right="360"/>
      <w:jc w:val="both"/>
    </w:pPr>
    <w:r>
      <w:rPr>
        <w:rFonts w:hint="eastAsia"/>
      </w:rPr>
      <w:t xml:space="preserve">                                                       </w:t>
    </w:r>
  </w:p>
  <w:p w:rsidR="00631E69" w:rsidRDefault="00F40990">
    <w:pPr>
      <w:pStyle w:val="a4"/>
      <w:jc w:val="center"/>
    </w:pPr>
    <w:r>
      <w:rPr>
        <w:rFonts w:hint="eastAsia"/>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990" w:rsidRDefault="00F40990" w:rsidP="00631E69">
      <w:r>
        <w:separator/>
      </w:r>
    </w:p>
  </w:footnote>
  <w:footnote w:type="continuationSeparator" w:id="0">
    <w:p w:rsidR="00F40990" w:rsidRDefault="00F40990" w:rsidP="00631E69">
      <w:r>
        <w:continuationSeparator/>
      </w:r>
    </w:p>
  </w:footnote>
  <w:footnote w:id="1">
    <w:p w:rsidR="00631E69" w:rsidRDefault="00F40990">
      <w:pPr>
        <w:pStyle w:val="a6"/>
      </w:pPr>
      <w:r>
        <w:rPr>
          <w:rStyle w:val="a8"/>
        </w:rPr>
        <w:footnoteRef/>
      </w:r>
      <w:r>
        <w:rPr>
          <w:rFonts w:ascii="宋体" w:hAnsi="宋体" w:hint="eastAsia"/>
          <w:sz w:val="15"/>
          <w:szCs w:val="15"/>
        </w:rPr>
        <w:t xml:space="preserve"> </w:t>
      </w:r>
      <w:r>
        <w:rPr>
          <w:rFonts w:ascii="宋体" w:hAnsi="宋体" w:hint="eastAsia"/>
          <w:sz w:val="15"/>
          <w:szCs w:val="15"/>
        </w:rPr>
        <w:t>指主要材料，一般应为</w:t>
      </w:r>
      <w:r>
        <w:rPr>
          <w:rFonts w:ascii="宋体" w:hAnsi="宋体" w:hint="eastAsia"/>
          <w:sz w:val="15"/>
          <w:szCs w:val="15"/>
        </w:rPr>
        <w:t>70</w:t>
      </w:r>
      <w:r>
        <w:rPr>
          <w:rFonts w:ascii="宋体" w:hAnsi="宋体" w:hint="eastAsia"/>
          <w:sz w:val="15"/>
          <w:szCs w:val="15"/>
        </w:rPr>
        <w:t>％</w:t>
      </w:r>
      <w:r>
        <w:rPr>
          <w:rFonts w:ascii="宋体" w:hAnsi="宋体" w:hint="eastAsia"/>
          <w:sz w:val="15"/>
          <w:szCs w:val="15"/>
        </w:rPr>
        <w:t>-75%</w:t>
      </w:r>
      <w:r>
        <w:rPr>
          <w:rFonts w:ascii="宋体" w:hAnsi="宋体" w:hint="eastAsia"/>
          <w:sz w:val="15"/>
          <w:szCs w:val="15"/>
        </w:rPr>
        <w:t>，最低不少于</w:t>
      </w:r>
      <w:r>
        <w:rPr>
          <w:rFonts w:ascii="宋体" w:hAnsi="宋体" w:hint="eastAsia"/>
          <w:sz w:val="15"/>
          <w:szCs w:val="15"/>
        </w:rPr>
        <w:t>60</w:t>
      </w:r>
      <w:r>
        <w:rPr>
          <w:rFonts w:ascii="宋体" w:hAnsi="宋体" w:hint="eastAsia"/>
          <w:sz w:val="15"/>
          <w:szCs w:val="15"/>
        </w:rPr>
        <w:t>％。</w:t>
      </w:r>
    </w:p>
  </w:footnote>
  <w:footnote w:id="2">
    <w:p w:rsidR="00631E69" w:rsidRDefault="00F40990">
      <w:pPr>
        <w:pStyle w:val="a6"/>
      </w:pPr>
      <w:r>
        <w:rPr>
          <w:rStyle w:val="a8"/>
        </w:rPr>
        <w:footnoteRef/>
      </w:r>
      <w:r>
        <w:rPr>
          <w:rFonts w:ascii="宋体" w:hAnsi="宋体" w:hint="eastAsia"/>
          <w:sz w:val="15"/>
          <w:szCs w:val="15"/>
        </w:rPr>
        <w:t xml:space="preserve"> </w:t>
      </w:r>
      <w:r>
        <w:rPr>
          <w:rFonts w:ascii="宋体" w:hAnsi="宋体" w:hint="eastAsia"/>
          <w:sz w:val="15"/>
          <w:szCs w:val="15"/>
        </w:rPr>
        <w:t>相当于中国人民银行短期贷款利率加手续费。招标人不能自行取消本项内容或降低利率。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9" w:rsidRDefault="00631E69">
    <w:pPr>
      <w:pStyle w:val="a5"/>
      <w:pBdr>
        <w:bottom w:val="none" w:sz="0" w:space="0" w:color="auto"/>
      </w:pBdr>
      <w:jc w:val="both"/>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9" w:rsidRDefault="00F40990">
    <w:pPr>
      <w:rPr>
        <w:rFonts w:ascii="黑体" w:eastAsia="黑体" w:hAnsi="华文中宋"/>
        <w:sz w:val="18"/>
        <w:szCs w:val="18"/>
        <w:u w:val="single"/>
      </w:rPr>
    </w:pPr>
    <w:r>
      <w:rPr>
        <w:rFonts w:hint="eastAsia"/>
        <w:u w:val="single"/>
      </w:rPr>
      <w:t>灵井镇岗王村道路工程</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招标文件</w:t>
    </w:r>
    <w:r>
      <w:rPr>
        <w:rFonts w:hint="eastAsia"/>
        <w:u w:val="single"/>
      </w:rPr>
      <w:t xml:space="preserve"> </w:t>
    </w:r>
  </w:p>
  <w:p w:rsidR="00631E69" w:rsidRDefault="00631E69">
    <w:pPr>
      <w:pStyle w:val="a5"/>
      <w:pBdr>
        <w:bottom w:val="none" w:sz="0" w:space="0" w:color="auto"/>
      </w:pBdr>
      <w:jc w:val="both"/>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abstractNum w:abstractNumId="1">
    <w:nsid w:val="00000012"/>
    <w:multiLevelType w:val="singleLevel"/>
    <w:tmpl w:val="00000012"/>
    <w:lvl w:ilvl="0">
      <w:start w:val="1"/>
      <w:numFmt w:val="decimal"/>
      <w:suff w:val="nothing"/>
      <w:lvlText w:val="（%1）"/>
      <w:lvlJc w:val="left"/>
    </w:lvl>
  </w:abstractNum>
  <w:abstractNum w:abstractNumId="2">
    <w:nsid w:val="5975B0E7"/>
    <w:multiLevelType w:val="singleLevel"/>
    <w:tmpl w:val="5975B0E7"/>
    <w:lvl w:ilvl="0">
      <w:start w:val="3"/>
      <w:numFmt w:val="chineseCounting"/>
      <w:suff w:val="space"/>
      <w:lvlText w:val="第%1章"/>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8F1576D"/>
    <w:rsid w:val="000E2C40"/>
    <w:rsid w:val="001F11DC"/>
    <w:rsid w:val="002E22B9"/>
    <w:rsid w:val="00631E69"/>
    <w:rsid w:val="00905A12"/>
    <w:rsid w:val="00F40990"/>
    <w:rsid w:val="019375E7"/>
    <w:rsid w:val="01D66BBF"/>
    <w:rsid w:val="01F30AA1"/>
    <w:rsid w:val="026C0898"/>
    <w:rsid w:val="027B6A50"/>
    <w:rsid w:val="0319073F"/>
    <w:rsid w:val="0430754E"/>
    <w:rsid w:val="05552C27"/>
    <w:rsid w:val="063A2468"/>
    <w:rsid w:val="06A439C9"/>
    <w:rsid w:val="07C978EF"/>
    <w:rsid w:val="08087A54"/>
    <w:rsid w:val="084A5963"/>
    <w:rsid w:val="0A520EF4"/>
    <w:rsid w:val="0B8766CE"/>
    <w:rsid w:val="0CEC7F65"/>
    <w:rsid w:val="0DB36279"/>
    <w:rsid w:val="0DD023F4"/>
    <w:rsid w:val="0E0247CE"/>
    <w:rsid w:val="0E104203"/>
    <w:rsid w:val="0E7208AF"/>
    <w:rsid w:val="0EAF3CD4"/>
    <w:rsid w:val="0FA5403A"/>
    <w:rsid w:val="0FC861B7"/>
    <w:rsid w:val="0FE26C00"/>
    <w:rsid w:val="109F433E"/>
    <w:rsid w:val="11C26F2E"/>
    <w:rsid w:val="11C752A8"/>
    <w:rsid w:val="11F96875"/>
    <w:rsid w:val="120159AD"/>
    <w:rsid w:val="12371667"/>
    <w:rsid w:val="12830A27"/>
    <w:rsid w:val="13B669CB"/>
    <w:rsid w:val="13C34587"/>
    <w:rsid w:val="13E2363B"/>
    <w:rsid w:val="13F70A39"/>
    <w:rsid w:val="151A7CE8"/>
    <w:rsid w:val="17243CCB"/>
    <w:rsid w:val="17D44981"/>
    <w:rsid w:val="180604B6"/>
    <w:rsid w:val="18F1576D"/>
    <w:rsid w:val="1A33274E"/>
    <w:rsid w:val="1ABE2487"/>
    <w:rsid w:val="1C3A427F"/>
    <w:rsid w:val="1C483F39"/>
    <w:rsid w:val="1C6F407F"/>
    <w:rsid w:val="1CB07B2F"/>
    <w:rsid w:val="1DFF76E3"/>
    <w:rsid w:val="1E6E2A60"/>
    <w:rsid w:val="206901C6"/>
    <w:rsid w:val="210534AC"/>
    <w:rsid w:val="23642980"/>
    <w:rsid w:val="25FF3E4B"/>
    <w:rsid w:val="266467AC"/>
    <w:rsid w:val="27EB5C4D"/>
    <w:rsid w:val="285C26D1"/>
    <w:rsid w:val="28E95BA2"/>
    <w:rsid w:val="29193EEC"/>
    <w:rsid w:val="29302CCA"/>
    <w:rsid w:val="293E056A"/>
    <w:rsid w:val="295E243E"/>
    <w:rsid w:val="29B229E6"/>
    <w:rsid w:val="2C083186"/>
    <w:rsid w:val="2C8D23A0"/>
    <w:rsid w:val="2D8565B4"/>
    <w:rsid w:val="2DE57BE9"/>
    <w:rsid w:val="2DF93F57"/>
    <w:rsid w:val="2E2352CC"/>
    <w:rsid w:val="2EAB17AE"/>
    <w:rsid w:val="2EF6629B"/>
    <w:rsid w:val="2F3D4D47"/>
    <w:rsid w:val="308A3321"/>
    <w:rsid w:val="31F41A3C"/>
    <w:rsid w:val="31FA5B1B"/>
    <w:rsid w:val="330C73AC"/>
    <w:rsid w:val="34B436ED"/>
    <w:rsid w:val="35D35CFA"/>
    <w:rsid w:val="39581B3D"/>
    <w:rsid w:val="3AB36C57"/>
    <w:rsid w:val="3B077D3B"/>
    <w:rsid w:val="3C0F7F88"/>
    <w:rsid w:val="3C297D99"/>
    <w:rsid w:val="3CCD34DA"/>
    <w:rsid w:val="3D3923FF"/>
    <w:rsid w:val="3D620125"/>
    <w:rsid w:val="3D83305B"/>
    <w:rsid w:val="3FA74842"/>
    <w:rsid w:val="42AA14B7"/>
    <w:rsid w:val="42BB24FB"/>
    <w:rsid w:val="430025BF"/>
    <w:rsid w:val="44367002"/>
    <w:rsid w:val="44B400FD"/>
    <w:rsid w:val="463F679A"/>
    <w:rsid w:val="465B5638"/>
    <w:rsid w:val="46DD12B0"/>
    <w:rsid w:val="46E736AD"/>
    <w:rsid w:val="471E49D8"/>
    <w:rsid w:val="480D3668"/>
    <w:rsid w:val="485C117A"/>
    <w:rsid w:val="495E67F0"/>
    <w:rsid w:val="4994313F"/>
    <w:rsid w:val="49ED0D02"/>
    <w:rsid w:val="4A705849"/>
    <w:rsid w:val="4B263BB2"/>
    <w:rsid w:val="4E9E727D"/>
    <w:rsid w:val="4EBC6896"/>
    <w:rsid w:val="4EC66BD3"/>
    <w:rsid w:val="4F3D4048"/>
    <w:rsid w:val="4FA95B0E"/>
    <w:rsid w:val="4FEC3F1C"/>
    <w:rsid w:val="50575F99"/>
    <w:rsid w:val="52A63164"/>
    <w:rsid w:val="53A5355B"/>
    <w:rsid w:val="53DC697D"/>
    <w:rsid w:val="53FA4F9B"/>
    <w:rsid w:val="540833E8"/>
    <w:rsid w:val="555D4189"/>
    <w:rsid w:val="565207A6"/>
    <w:rsid w:val="56DB467F"/>
    <w:rsid w:val="5A1212DF"/>
    <w:rsid w:val="5A745F8A"/>
    <w:rsid w:val="5B650FF7"/>
    <w:rsid w:val="5C7B3A23"/>
    <w:rsid w:val="5D784F51"/>
    <w:rsid w:val="5E8873A0"/>
    <w:rsid w:val="5EB018FD"/>
    <w:rsid w:val="5F561E80"/>
    <w:rsid w:val="61CB5B65"/>
    <w:rsid w:val="64C81E12"/>
    <w:rsid w:val="64D651DB"/>
    <w:rsid w:val="655B1163"/>
    <w:rsid w:val="65D951D7"/>
    <w:rsid w:val="68885346"/>
    <w:rsid w:val="69283236"/>
    <w:rsid w:val="6A5D066F"/>
    <w:rsid w:val="6E5B7D21"/>
    <w:rsid w:val="6FF72F87"/>
    <w:rsid w:val="700225F6"/>
    <w:rsid w:val="701145C5"/>
    <w:rsid w:val="7027463D"/>
    <w:rsid w:val="703220A0"/>
    <w:rsid w:val="71E10C85"/>
    <w:rsid w:val="734B2E38"/>
    <w:rsid w:val="74345D0E"/>
    <w:rsid w:val="743C1F04"/>
    <w:rsid w:val="75D31C48"/>
    <w:rsid w:val="76593629"/>
    <w:rsid w:val="76B023DA"/>
    <w:rsid w:val="76C47DE9"/>
    <w:rsid w:val="76E8445B"/>
    <w:rsid w:val="77645D25"/>
    <w:rsid w:val="77BA0C4B"/>
    <w:rsid w:val="782D29A7"/>
    <w:rsid w:val="782E559F"/>
    <w:rsid w:val="78D307E0"/>
    <w:rsid w:val="79296446"/>
    <w:rsid w:val="7A1B1492"/>
    <w:rsid w:val="7CA32416"/>
    <w:rsid w:val="7DDE5080"/>
    <w:rsid w:val="7EAE7248"/>
    <w:rsid w:val="7ECB4383"/>
    <w:rsid w:val="7F407E41"/>
    <w:rsid w:val="7F6066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rules v:ext="edit">
        <o:r id="V:Rule1"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E69"/>
    <w:pPr>
      <w:widowControl w:val="0"/>
      <w:jc w:val="both"/>
    </w:pPr>
    <w:rPr>
      <w:kern w:val="2"/>
      <w:sz w:val="21"/>
      <w:szCs w:val="24"/>
    </w:rPr>
  </w:style>
  <w:style w:type="paragraph" w:styleId="1">
    <w:name w:val="heading 1"/>
    <w:basedOn w:val="a"/>
    <w:next w:val="a"/>
    <w:qFormat/>
    <w:rsid w:val="00631E69"/>
    <w:pPr>
      <w:keepNext/>
      <w:keepLines/>
      <w:spacing w:before="340" w:after="330" w:line="578" w:lineRule="auto"/>
      <w:outlineLvl w:val="0"/>
    </w:pPr>
    <w:rPr>
      <w:b/>
      <w:bCs/>
      <w:kern w:val="44"/>
      <w:sz w:val="44"/>
      <w:szCs w:val="44"/>
    </w:rPr>
  </w:style>
  <w:style w:type="paragraph" w:styleId="4">
    <w:name w:val="heading 4"/>
    <w:basedOn w:val="a"/>
    <w:next w:val="a"/>
    <w:unhideWhenUsed/>
    <w:qFormat/>
    <w:rsid w:val="00631E69"/>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631E69"/>
    <w:rPr>
      <w:rFonts w:ascii="宋体" w:hAnsi="Courier New"/>
      <w:color w:val="000000"/>
      <w:szCs w:val="20"/>
    </w:rPr>
  </w:style>
  <w:style w:type="paragraph" w:styleId="a4">
    <w:name w:val="footer"/>
    <w:basedOn w:val="a"/>
    <w:qFormat/>
    <w:rsid w:val="00631E69"/>
    <w:pPr>
      <w:tabs>
        <w:tab w:val="center" w:pos="4153"/>
        <w:tab w:val="right" w:pos="8306"/>
      </w:tabs>
      <w:snapToGrid w:val="0"/>
      <w:jc w:val="left"/>
    </w:pPr>
    <w:rPr>
      <w:sz w:val="18"/>
      <w:szCs w:val="18"/>
    </w:rPr>
  </w:style>
  <w:style w:type="paragraph" w:styleId="a5">
    <w:name w:val="header"/>
    <w:basedOn w:val="a"/>
    <w:qFormat/>
    <w:rsid w:val="00631E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631E69"/>
    <w:rPr>
      <w:szCs w:val="20"/>
    </w:rPr>
  </w:style>
  <w:style w:type="paragraph" w:styleId="a6">
    <w:name w:val="footnote text"/>
    <w:basedOn w:val="a"/>
    <w:qFormat/>
    <w:rsid w:val="00631E69"/>
    <w:pPr>
      <w:snapToGrid w:val="0"/>
      <w:jc w:val="left"/>
    </w:pPr>
    <w:rPr>
      <w:sz w:val="18"/>
      <w:szCs w:val="18"/>
    </w:rPr>
  </w:style>
  <w:style w:type="character" w:styleId="a7">
    <w:name w:val="page number"/>
    <w:basedOn w:val="a0"/>
    <w:qFormat/>
    <w:rsid w:val="00631E69"/>
  </w:style>
  <w:style w:type="character" w:styleId="a8">
    <w:name w:val="footnote reference"/>
    <w:qFormat/>
    <w:rsid w:val="00631E69"/>
    <w:rPr>
      <w:vertAlign w:val="superscript"/>
    </w:rPr>
  </w:style>
  <w:style w:type="character" w:customStyle="1" w:styleId="font01">
    <w:name w:val="font01"/>
    <w:basedOn w:val="a0"/>
    <w:qFormat/>
    <w:rsid w:val="00631E69"/>
    <w:rPr>
      <w:rFonts w:ascii="smartSimSun" w:eastAsia="smartSimSun" w:hAnsi="smartSimSun" w:cs="smartSimSun"/>
      <w:color w:val="000000"/>
      <w:sz w:val="18"/>
      <w:szCs w:val="18"/>
      <w:u w:val="none"/>
    </w:rPr>
  </w:style>
  <w:style w:type="character" w:customStyle="1" w:styleId="font21">
    <w:name w:val="font21"/>
    <w:basedOn w:val="a0"/>
    <w:qFormat/>
    <w:rsid w:val="00631E69"/>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11576</Words>
  <Characters>65987</Characters>
  <Application>Microsoft Office Word</Application>
  <DocSecurity>0</DocSecurity>
  <Lines>549</Lines>
  <Paragraphs>154</Paragraphs>
  <ScaleCrop>false</ScaleCrop>
  <Company/>
  <LinksUpToDate>false</LinksUpToDate>
  <CharactersWithSpaces>77409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2017-12-18T01:38:00Z</cp:lastPrinted>
  <dcterms:created xsi:type="dcterms:W3CDTF">2017-07-25T08:53:00Z</dcterms:created>
  <dcterms:modified xsi:type="dcterms:W3CDTF">2017-12-21T06:08:00Z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