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ind w:firstLine="635"/>
        <w:jc w:val="center"/>
        <w:rPr>
          <w:rFonts w:hint="eastAsia" w:ascii="新宋体" w:hAnsi="新宋体" w:eastAsia="新宋体" w:cs="新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长招采竞字【2017】136号长葛市石象镇人民政府干部培训中心改造工程</w:t>
      </w:r>
    </w:p>
    <w:p>
      <w:pPr>
        <w:shd w:val="solid" w:color="FFFFFF" w:fill="auto"/>
        <w:autoSpaceDN w:val="0"/>
        <w:spacing w:line="360" w:lineRule="auto"/>
        <w:ind w:firstLine="709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受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长葛市石象镇人民政府</w:t>
      </w:r>
      <w:r>
        <w:rPr>
          <w:rFonts w:ascii="宋体" w:hAnsi="宋体"/>
          <w:color w:val="000000"/>
          <w:sz w:val="28"/>
          <w:shd w:val="clear" w:color="auto" w:fill="FFFFFF"/>
        </w:rPr>
        <w:t>的委托，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长葛市公共资源交易中心</w:t>
      </w:r>
      <w:r>
        <w:rPr>
          <w:rFonts w:ascii="宋体" w:hAnsi="宋体"/>
          <w:color w:val="000000"/>
          <w:sz w:val="28"/>
          <w:shd w:val="clear" w:color="auto" w:fill="FFFFFF"/>
        </w:rPr>
        <w:t>就“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长葛市石象镇人民政府干部培训中心改造工程</w:t>
      </w:r>
      <w:r>
        <w:rPr>
          <w:rFonts w:ascii="宋体" w:hAnsi="宋体"/>
          <w:color w:val="000000"/>
          <w:sz w:val="28"/>
          <w:shd w:val="clear" w:color="auto" w:fill="FFFFFF"/>
        </w:rPr>
        <w:t>”项目进行竞争性谈判采购，欢迎合格的投标人前来投标。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一、项目基本情况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（一）项目名称：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长葛市石象镇人民政府干部培训中心改造工程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（二）项目编号：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长招采竞字【2017】136号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（三）项目需求：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该项目位于长葛市石象镇，地上二层，改造内容主要包括地面地砖铺贴、门窗更换、内墙装饰板和内外墙油漆、吊顶、线路及灯具改造。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（四）采购预算：</w:t>
      </w:r>
      <w:r>
        <w:rPr>
          <w:rFonts w:hint="eastAsia" w:ascii="宋体" w:hAnsi="宋体" w:cs="仿宋"/>
          <w:sz w:val="28"/>
          <w:szCs w:val="28"/>
          <w:u w:val="single"/>
        </w:rPr>
        <w:t>340696.80元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二、需要落实的政府采购政策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color w:val="000000"/>
          <w:sz w:val="28"/>
          <w:szCs w:val="28"/>
          <w:shd w:val="clear" w:color="auto" w:fill="FFFFFF"/>
        </w:rPr>
        <w:t>本项目落实节约能源、保护环境、扶持不发达地区和少数民族地区、促进中小企业、监狱企业发展等政府采购政策。（详见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谈判</w:t>
      </w:r>
      <w:r>
        <w:rPr>
          <w:rFonts w:ascii="宋体" w:hAnsi="宋体"/>
          <w:color w:val="000000"/>
          <w:sz w:val="28"/>
          <w:szCs w:val="28"/>
          <w:shd w:val="clear" w:color="auto" w:fill="FFFFFF"/>
        </w:rPr>
        <w:t>文件）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三、投标人资格要求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（一）符合《中华人民共和国政府采购法》第二十二条之规定。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hint="eastAsia" w:ascii="宋体" w:hAnsi="宋体" w:cs="仿宋"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（二）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投标人须具备建设行政主管部门核发的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>建筑装修装饰工程专业承包贰级（含）以上资质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，并且具有有效的安全生产许可证，具备独立法人资格，有良好的财务状况，良好的社会信誉，并在人员、设备、资金等方面具备相应的施工能力；拟任项目经理应具有</w:t>
      </w:r>
      <w:r>
        <w:rPr>
          <w:rFonts w:hint="eastAsia" w:ascii="宋体" w:hAnsi="宋体" w:cs="宋体"/>
          <w:color w:val="000000"/>
          <w:sz w:val="28"/>
          <w:szCs w:val="28"/>
          <w:u w:val="single"/>
          <w:shd w:val="clear" w:color="auto" w:fill="FFFFFF"/>
        </w:rPr>
        <w:t>建筑工程专业贰级及以上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注册建造师资格（不含临时）证书并取得有效的安全生产考核合格证，且未担任其他在施建设工程的项目经理</w:t>
      </w:r>
      <w:r>
        <w:rPr>
          <w:rFonts w:hint="eastAsia" w:ascii="宋体" w:hAnsi="宋体" w:cs="仿宋"/>
          <w:sz w:val="28"/>
          <w:szCs w:val="28"/>
        </w:rPr>
        <w:t>；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 w:cs="仿宋"/>
          <w:color w:val="000000"/>
          <w:sz w:val="28"/>
          <w:szCs w:val="28"/>
          <w:shd w:val="clear" w:color="auto" w:fill="FFFFFF"/>
        </w:rPr>
        <w:t>（三）</w:t>
      </w:r>
      <w:r>
        <w:rPr>
          <w:rFonts w:ascii="宋体" w:hAnsi="宋体"/>
          <w:color w:val="000000"/>
          <w:sz w:val="28"/>
          <w:shd w:val="clear" w:color="auto" w:fill="FFFFFF"/>
        </w:rPr>
        <w:t>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应商，拒绝参与本项目政府采购活动。</w:t>
      </w:r>
    </w:p>
    <w:p>
      <w:pPr>
        <w:spacing w:line="360" w:lineRule="auto"/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  <w:shd w:val="clear" w:color="auto" w:fill="FFFFFF"/>
        </w:rPr>
        <w:t>（四）</w:t>
      </w:r>
      <w:r>
        <w:rPr>
          <w:rFonts w:hint="eastAsia" w:ascii="宋体" w:hAnsi="宋体" w:cs="仿宋"/>
          <w:sz w:val="28"/>
          <w:szCs w:val="28"/>
        </w:rPr>
        <w:t>单位负责人为同一人或者存在控股、管理关系的不同单位，不得参加同一标段投标或者未划分标段的同一招标项目投标；与采购人存在利害关系可能影响招标公正性的法人、其他组织或者个人，不得参加投标；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hint="eastAsia" w:ascii="宋体" w:hAnsi="宋体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仿宋"/>
          <w:sz w:val="28"/>
          <w:szCs w:val="28"/>
        </w:rPr>
        <w:t>（五）本项目不接受联合体报名，不得转包、挂靠及违法分包。</w:t>
      </w:r>
    </w:p>
    <w:p>
      <w:pPr>
        <w:shd w:val="solid" w:color="FFFFFF" w:fill="auto"/>
        <w:autoSpaceDN w:val="0"/>
        <w:spacing w:line="360" w:lineRule="auto"/>
        <w:ind w:firstLine="482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四、获取招标文件的时间、地点、方式</w:t>
      </w:r>
    </w:p>
    <w:p>
      <w:pPr>
        <w:shd w:val="solid" w:color="FFFFFF" w:fill="auto"/>
        <w:autoSpaceDN w:val="0"/>
        <w:spacing w:line="330" w:lineRule="atLeast"/>
        <w:ind w:firstLine="562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32"/>
          <w:shd w:val="clear" w:color="auto" w:fill="FFFFFF"/>
        </w:rPr>
        <w:t>(一)投标报名</w:t>
      </w:r>
    </w:p>
    <w:p>
      <w:pPr>
        <w:shd w:val="solid" w:color="FFFFFF" w:fill="auto"/>
        <w:autoSpaceDN w:val="0"/>
        <w:spacing w:line="330" w:lineRule="atLeast"/>
        <w:ind w:firstLine="562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b/>
          <w:color w:val="000000"/>
          <w:sz w:val="32"/>
          <w:shd w:val="clear" w:color="auto" w:fill="FFFFFF"/>
        </w:rPr>
        <w:t>1、报名时间：</w:t>
      </w:r>
      <w:r>
        <w:rPr>
          <w:rFonts w:ascii="宋体" w:hAnsi="宋体"/>
          <w:color w:val="000000"/>
          <w:sz w:val="32"/>
          <w:shd w:val="clear" w:color="auto" w:fill="FFFFFF"/>
        </w:rPr>
        <w:t xml:space="preserve"> </w:t>
      </w:r>
      <w:r>
        <w:rPr>
          <w:rFonts w:ascii="宋体" w:hAnsi="宋体"/>
          <w:color w:val="000000"/>
          <w:sz w:val="32"/>
          <w:u w:val="single"/>
          <w:shd w:val="clear" w:color="auto" w:fill="FFFFFF"/>
        </w:rPr>
        <w:t>2017</w:t>
      </w:r>
      <w:r>
        <w:rPr>
          <w:rFonts w:ascii="宋体" w:hAnsi="宋体"/>
          <w:color w:val="000000"/>
          <w:sz w:val="32"/>
          <w:shd w:val="clear" w:color="auto" w:fill="FFFFFF"/>
        </w:rPr>
        <w:t>年</w:t>
      </w:r>
      <w:r>
        <w:rPr>
          <w:rFonts w:hint="eastAsia" w:ascii="宋体" w:hAnsi="宋体"/>
          <w:color w:val="000000"/>
          <w:sz w:val="32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color w:val="000000"/>
          <w:sz w:val="32"/>
          <w:u w:val="single"/>
          <w:shd w:val="clear" w:color="auto" w:fill="FFFFFF"/>
          <w:lang w:val="en-US" w:eastAsia="zh-CN"/>
        </w:rPr>
        <w:t>12</w:t>
      </w:r>
      <w:r>
        <w:rPr>
          <w:rFonts w:ascii="宋体" w:hAnsi="宋体"/>
          <w:color w:val="000000"/>
          <w:sz w:val="32"/>
          <w:shd w:val="clear" w:color="auto" w:fill="FFFFFF"/>
        </w:rPr>
        <w:t>月</w:t>
      </w:r>
      <w:r>
        <w:rPr>
          <w:rFonts w:ascii="宋体" w:hAnsi="宋体"/>
          <w:color w:val="000000"/>
          <w:sz w:val="32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color w:val="000000"/>
          <w:sz w:val="32"/>
          <w:u w:val="single"/>
          <w:shd w:val="clear" w:color="auto" w:fill="FFFFFF"/>
          <w:lang w:val="en-US" w:eastAsia="zh-CN"/>
        </w:rPr>
        <w:t>18</w:t>
      </w:r>
      <w:r>
        <w:rPr>
          <w:rFonts w:ascii="宋体" w:hAnsi="宋体"/>
          <w:color w:val="000000"/>
          <w:sz w:val="32"/>
          <w:shd w:val="clear" w:color="auto" w:fill="FFFFFF"/>
        </w:rPr>
        <w:t>日至</w:t>
      </w:r>
      <w:r>
        <w:rPr>
          <w:rFonts w:ascii="宋体" w:hAnsi="宋体"/>
          <w:color w:val="000000"/>
          <w:sz w:val="32"/>
          <w:u w:val="single"/>
          <w:shd w:val="clear" w:color="auto" w:fill="FFFFFF"/>
        </w:rPr>
        <w:t>2017</w:t>
      </w:r>
      <w:r>
        <w:rPr>
          <w:rFonts w:ascii="宋体" w:hAnsi="宋体"/>
          <w:color w:val="000000"/>
          <w:sz w:val="32"/>
          <w:shd w:val="clear" w:color="auto" w:fill="FFFFFF"/>
        </w:rPr>
        <w:t>年</w:t>
      </w:r>
      <w:r>
        <w:rPr>
          <w:rFonts w:hint="eastAsia" w:ascii="宋体" w:hAnsi="宋体"/>
          <w:color w:val="000000"/>
          <w:sz w:val="32"/>
          <w:u w:val="single"/>
          <w:shd w:val="clear" w:color="auto" w:fill="FFFFFF"/>
        </w:rPr>
        <w:t xml:space="preserve"> </w:t>
      </w:r>
      <w:r>
        <w:rPr>
          <w:rFonts w:hint="eastAsia" w:ascii="宋体" w:hAnsi="宋体"/>
          <w:color w:val="000000"/>
          <w:sz w:val="32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宋体" w:hAnsi="宋体"/>
          <w:color w:val="000000"/>
          <w:sz w:val="32"/>
          <w:u w:val="single"/>
          <w:shd w:val="clear" w:color="auto" w:fill="FFFFFF"/>
        </w:rPr>
        <w:t xml:space="preserve"> </w:t>
      </w:r>
      <w:r>
        <w:rPr>
          <w:rFonts w:ascii="宋体" w:hAnsi="宋体"/>
          <w:color w:val="000000"/>
          <w:sz w:val="32"/>
          <w:shd w:val="clear" w:color="auto" w:fill="FFFFFF"/>
        </w:rPr>
        <w:t>月</w:t>
      </w:r>
      <w:r>
        <w:rPr>
          <w:rFonts w:hint="eastAsia" w:ascii="宋体" w:hAnsi="宋体"/>
          <w:color w:val="000000"/>
          <w:sz w:val="32"/>
          <w:u w:val="single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000000"/>
          <w:sz w:val="32"/>
          <w:u w:val="single"/>
          <w:shd w:val="clear" w:color="auto" w:fill="FFFFFF"/>
        </w:rPr>
        <w:t xml:space="preserve"> </w:t>
      </w:r>
      <w:r>
        <w:rPr>
          <w:rFonts w:ascii="宋体" w:hAnsi="宋体"/>
          <w:color w:val="000000"/>
          <w:sz w:val="32"/>
          <w:shd w:val="clear" w:color="auto" w:fill="FFFFFF"/>
        </w:rPr>
        <w:t>日。</w:t>
      </w:r>
    </w:p>
    <w:p>
      <w:pPr>
        <w:shd w:val="solid" w:color="FFFFFF" w:fill="auto"/>
        <w:autoSpaceDN w:val="0"/>
        <w:spacing w:line="330" w:lineRule="atLeast"/>
        <w:ind w:firstLine="562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b/>
          <w:color w:val="000000"/>
          <w:sz w:val="32"/>
          <w:shd w:val="clear" w:color="auto" w:fill="FFFFFF"/>
        </w:rPr>
        <w:t>2、报名方式：</w:t>
      </w:r>
      <w:r>
        <w:rPr>
          <w:rFonts w:ascii="宋体" w:hAnsi="宋体"/>
          <w:color w:val="000000"/>
          <w:sz w:val="32"/>
          <w:shd w:val="clear" w:color="auto" w:fill="FFFFFF"/>
        </w:rPr>
        <w:t>网上报名。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（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二</w:t>
      </w:r>
      <w:r>
        <w:rPr>
          <w:rFonts w:ascii="宋体" w:hAnsi="宋体"/>
          <w:color w:val="000000"/>
          <w:sz w:val="28"/>
          <w:shd w:val="clear" w:color="auto" w:fill="FFFFFF"/>
        </w:rPr>
        <w:t>）网上下载招标文件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1、持CA数字认证证书，登录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4"/>
          <w:shd w:val="clear" w:color="auto" w:fill="FFFFFF"/>
        </w:rPr>
        <w:fldChar w:fldCharType="begin"/>
      </w:r>
      <w:r>
        <w:rPr>
          <w:rFonts w:ascii="宋体" w:hAnsi="宋体"/>
          <w:color w:val="000000"/>
          <w:sz w:val="24"/>
          <w:shd w:val="clear" w:color="auto" w:fill="FFFFFF"/>
        </w:rPr>
        <w:instrText xml:space="preserve">HYPERLINK "http://221.14.6.70:8088/ggzy/eps/public/RegistAllJcxx.html"</w:instrText>
      </w:r>
      <w:r>
        <w:rPr>
          <w:rFonts w:ascii="宋体" w:hAnsi="宋体"/>
          <w:color w:val="000000"/>
          <w:sz w:val="24"/>
          <w:shd w:val="clear" w:color="auto" w:fill="FFFFFF"/>
        </w:rPr>
        <w:fldChar w:fldCharType="separate"/>
      </w:r>
      <w:r>
        <w:rPr>
          <w:rFonts w:ascii="宋体" w:hAnsi="宋体"/>
          <w:color w:val="000000"/>
          <w:sz w:val="28"/>
          <w:shd w:val="clear" w:color="auto" w:fill="FFFFFF"/>
        </w:rPr>
        <w:t>http://221.14.6.70:8088/ggzy/eps/public/RegistAllJcxx.html</w:t>
      </w:r>
      <w:r>
        <w:rPr>
          <w:rFonts w:ascii="宋体" w:hAnsi="宋体"/>
          <w:color w:val="000000"/>
          <w:sz w:val="24"/>
          <w:shd w:val="clear" w:color="auto" w:fill="FFFFFF"/>
        </w:rPr>
        <w:fldChar w:fldCharType="end"/>
      </w:r>
      <w:r>
        <w:rPr>
          <w:rFonts w:ascii="宋体" w:hAnsi="宋体"/>
          <w:color w:val="000000"/>
          <w:sz w:val="28"/>
          <w:shd w:val="clear" w:color="auto" w:fill="FFFFFF"/>
        </w:rPr>
        <w:t>进行免费注册登记（详见全国公共资源交易平台（河南省﹒许昌市）“常见问题解答-诚信库网上注册相关资料下载”）；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2、在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投标报名时间内</w:t>
      </w:r>
      <w:r>
        <w:rPr>
          <w:rFonts w:ascii="宋体" w:hAnsi="宋体"/>
          <w:color w:val="000000"/>
          <w:sz w:val="28"/>
          <w:shd w:val="clear" w:color="auto" w:fill="FFFFFF"/>
        </w:rPr>
        <w:t>登录</w:t>
      </w:r>
      <w:r>
        <w:rPr>
          <w:rFonts w:ascii="宋体" w:hAnsi="宋体"/>
          <w:color w:val="000000"/>
          <w:sz w:val="28"/>
          <w:shd w:val="clear" w:color="auto" w:fill="FFFFFF"/>
        </w:rPr>
        <w:fldChar w:fldCharType="begin"/>
      </w:r>
      <w:r>
        <w:rPr>
          <w:rFonts w:ascii="宋体" w:hAnsi="宋体"/>
          <w:color w:val="000000"/>
          <w:sz w:val="28"/>
          <w:shd w:val="clear" w:color="auto" w:fill="FFFFFF"/>
        </w:rPr>
        <w:instrText xml:space="preserve">HYPERLINK "http://221.14.6.70:8088/ggzy/"</w:instrText>
      </w:r>
      <w:r>
        <w:rPr>
          <w:rFonts w:ascii="宋体" w:hAnsi="宋体"/>
          <w:color w:val="000000"/>
          <w:sz w:val="28"/>
          <w:shd w:val="clear" w:color="auto" w:fill="FFFFFF"/>
        </w:rPr>
        <w:fldChar w:fldCharType="separate"/>
      </w:r>
      <w:r>
        <w:rPr>
          <w:rFonts w:ascii="宋体" w:hAnsi="宋体"/>
          <w:color w:val="000000"/>
          <w:sz w:val="28"/>
          <w:shd w:val="clear" w:color="auto" w:fill="FFFFFF"/>
        </w:rPr>
        <w:t>http://221.14.6.70:8088/ggzy/</w:t>
      </w:r>
      <w:r>
        <w:rPr>
          <w:rFonts w:ascii="宋体" w:hAnsi="宋体"/>
          <w:color w:val="000000"/>
          <w:sz w:val="28"/>
          <w:shd w:val="clear" w:color="auto" w:fill="FFFFFF"/>
        </w:rPr>
        <w:fldChar w:fldCharType="end"/>
      </w:r>
      <w:r>
        <w:rPr>
          <w:rFonts w:ascii="宋体" w:hAnsi="宋体"/>
          <w:color w:val="000000"/>
          <w:sz w:val="28"/>
          <w:shd w:val="clear" w:color="auto" w:fill="FFFFFF"/>
        </w:rPr>
        <w:t>，自行下载招标文件（详见全国公共资源交易平台（河南省﹒许昌市）“常见问题解答-交易系统操作手册”）。</w:t>
      </w:r>
    </w:p>
    <w:p>
      <w:pPr>
        <w:shd w:val="solid" w:color="FFFFFF" w:fill="auto"/>
        <w:autoSpaceDN w:val="0"/>
        <w:spacing w:line="360" w:lineRule="auto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 xml:space="preserve">   </w:t>
      </w:r>
      <w:r>
        <w:rPr>
          <w:rFonts w:ascii="宋体" w:hAnsi="宋体"/>
          <w:color w:val="000000"/>
          <w:sz w:val="28"/>
          <w:shd w:val="clear" w:color="auto" w:fill="FFFFFF"/>
        </w:rPr>
        <w:t>（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三</w:t>
      </w:r>
      <w:r>
        <w:rPr>
          <w:rFonts w:ascii="宋体" w:hAnsi="宋体"/>
          <w:color w:val="000000"/>
          <w:sz w:val="28"/>
          <w:shd w:val="clear" w:color="auto" w:fill="FFFFFF"/>
        </w:rPr>
        <w:t>）未通过全国公共资源交易平台（河南省﹒许昌市）下载招标文件的投标企业,拒收其递交的投标文件。</w:t>
      </w:r>
    </w:p>
    <w:p>
      <w:pPr>
        <w:shd w:val="solid" w:color="FFFFFF" w:fill="auto"/>
        <w:autoSpaceDN w:val="0"/>
        <w:spacing w:line="360" w:lineRule="auto"/>
        <w:ind w:firstLine="635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>五、投标截止时间、开标时间及地点：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（一）投标截止及开标时间：</w:t>
      </w:r>
      <w:r>
        <w:rPr>
          <w:rFonts w:ascii="宋体" w:hAnsi="宋体"/>
          <w:b/>
          <w:bCs/>
          <w:color w:val="000000"/>
          <w:sz w:val="28"/>
          <w:shd w:val="clear" w:color="auto" w:fill="FFFFFF"/>
        </w:rPr>
        <w:t>201</w:t>
      </w:r>
      <w:r>
        <w:rPr>
          <w:rFonts w:hint="eastAsia" w:ascii="宋体" w:hAnsi="宋体"/>
          <w:b/>
          <w:bCs/>
          <w:color w:val="000000"/>
          <w:sz w:val="28"/>
          <w:shd w:val="clear" w:color="auto" w:fill="FFFFFF"/>
          <w:lang w:val="en-US" w:eastAsia="zh-CN"/>
        </w:rPr>
        <w:t>8</w:t>
      </w:r>
      <w:r>
        <w:rPr>
          <w:rFonts w:ascii="宋体" w:hAnsi="宋体"/>
          <w:b/>
          <w:bCs/>
          <w:color w:val="000000"/>
          <w:sz w:val="28"/>
          <w:shd w:val="clear" w:color="auto" w:fill="FFFFFF"/>
        </w:rPr>
        <w:t>年</w:t>
      </w:r>
      <w:r>
        <w:rPr>
          <w:rFonts w:hint="eastAsia" w:ascii="宋体" w:hAnsi="宋体"/>
          <w:b/>
          <w:bCs/>
          <w:color w:val="000000"/>
          <w:sz w:val="28"/>
          <w:shd w:val="clear" w:color="auto" w:fill="FFFFFF"/>
          <w:lang w:val="en-US" w:eastAsia="zh-CN"/>
        </w:rPr>
        <w:t>1</w:t>
      </w:r>
      <w:r>
        <w:rPr>
          <w:rFonts w:ascii="宋体" w:hAnsi="宋体"/>
          <w:b/>
          <w:bCs/>
          <w:color w:val="000000"/>
          <w:sz w:val="28"/>
          <w:shd w:val="clear" w:color="auto" w:fill="FFFFFF"/>
        </w:rPr>
        <w:t>月</w:t>
      </w:r>
      <w:r>
        <w:rPr>
          <w:rFonts w:hint="eastAsia" w:ascii="宋体" w:hAnsi="宋体"/>
          <w:b/>
          <w:bCs/>
          <w:color w:val="000000"/>
          <w:sz w:val="28"/>
          <w:shd w:val="clear" w:color="auto" w:fill="FFFFFF"/>
          <w:lang w:val="en-US" w:eastAsia="zh-CN"/>
        </w:rPr>
        <w:t>3</w:t>
      </w:r>
      <w:r>
        <w:rPr>
          <w:rFonts w:ascii="宋体" w:hAnsi="宋体"/>
          <w:b/>
          <w:bCs/>
          <w:color w:val="000000"/>
          <w:sz w:val="28"/>
          <w:shd w:val="clear" w:color="auto" w:fill="FFFFFF"/>
        </w:rPr>
        <w:t>日</w:t>
      </w:r>
      <w:r>
        <w:rPr>
          <w:rFonts w:hint="eastAsia" w:ascii="宋体" w:hAnsi="宋体"/>
          <w:b/>
          <w:bCs/>
          <w:color w:val="000000"/>
          <w:sz w:val="28"/>
          <w:shd w:val="clear" w:color="auto" w:fill="FFFFFF"/>
          <w:lang w:val="en-US" w:eastAsia="zh-CN"/>
        </w:rPr>
        <w:t>10</w:t>
      </w:r>
      <w:r>
        <w:rPr>
          <w:rFonts w:ascii="宋体" w:hAnsi="宋体"/>
          <w:b/>
          <w:bCs/>
          <w:color w:val="000000"/>
          <w:sz w:val="28"/>
          <w:shd w:val="clear" w:color="auto" w:fill="FFFFFF"/>
        </w:rPr>
        <w:t>时</w:t>
      </w:r>
      <w:r>
        <w:rPr>
          <w:rFonts w:hint="eastAsia" w:ascii="宋体" w:hAnsi="宋体"/>
          <w:b/>
          <w:bCs/>
          <w:color w:val="000000"/>
          <w:sz w:val="28"/>
          <w:shd w:val="clear" w:color="auto" w:fill="FFFFFF"/>
        </w:rPr>
        <w:t>00分</w:t>
      </w:r>
      <w:r>
        <w:rPr>
          <w:rFonts w:ascii="宋体" w:hAnsi="宋体"/>
          <w:b/>
          <w:bCs/>
          <w:color w:val="000000"/>
          <w:sz w:val="28"/>
          <w:shd w:val="clear" w:color="auto" w:fill="FFFFFF"/>
        </w:rPr>
        <w:t>（北京时间）</w:t>
      </w:r>
      <w:r>
        <w:rPr>
          <w:rFonts w:ascii="宋体" w:hAnsi="宋体"/>
          <w:color w:val="000000"/>
          <w:sz w:val="28"/>
          <w:shd w:val="clear" w:color="auto" w:fill="FFFFFF"/>
        </w:rPr>
        <w:t>，逾期送达或不符合规定的投标文件不予接受。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宋体" w:hAnsi="宋体" w:cs="仿宋"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（二）开标地点：</w:t>
      </w:r>
      <w:r>
        <w:rPr>
          <w:rFonts w:hint="eastAsia" w:ascii="宋体" w:hAnsi="宋体" w:cs="仿宋"/>
          <w:color w:val="000000"/>
          <w:sz w:val="28"/>
          <w:szCs w:val="28"/>
        </w:rPr>
        <w:t>长葛市公共资源交易中心开标三室（长葛市葛天大道东段商务区6#楼4楼418室）</w:t>
      </w:r>
    </w:p>
    <w:p>
      <w:pPr>
        <w:shd w:val="solid" w:color="FFFFFF" w:fill="auto"/>
        <w:autoSpaceDN w:val="0"/>
        <w:spacing w:line="360" w:lineRule="auto"/>
        <w:ind w:firstLine="641"/>
        <w:jc w:val="lef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六、本次招标公告同时在《河南省政府采购网》、《许昌市政府采购网》、《全国公共资源交易平台（河南省﹒许昌市）》上发布。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七、</w:t>
      </w:r>
      <w:r>
        <w:rPr>
          <w:rFonts w:hint="eastAsia" w:ascii="宋体" w:hAnsi="宋体" w:cs="仿宋"/>
          <w:color w:val="000000"/>
          <w:sz w:val="28"/>
          <w:shd w:val="clear" w:color="auto" w:fill="FFFFFF"/>
        </w:rPr>
        <w:t>公告期限：自本公告发布之日起3个工作日。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八、</w:t>
      </w:r>
      <w:r>
        <w:rPr>
          <w:rFonts w:ascii="宋体" w:hAnsi="宋体"/>
          <w:color w:val="000000"/>
          <w:sz w:val="28"/>
          <w:shd w:val="clear" w:color="auto" w:fill="FFFFFF"/>
        </w:rPr>
        <w:t>代理机构及采购单位地址、联系人、联</w:t>
      </w:r>
      <w:bookmarkStart w:id="0" w:name="_GoBack"/>
      <w:bookmarkEnd w:id="0"/>
      <w:r>
        <w:rPr>
          <w:rFonts w:ascii="宋体" w:hAnsi="宋体"/>
          <w:color w:val="000000"/>
          <w:sz w:val="28"/>
          <w:shd w:val="clear" w:color="auto" w:fill="FFFFFF"/>
        </w:rPr>
        <w:t>系电话</w:t>
      </w:r>
    </w:p>
    <w:p>
      <w:pPr>
        <w:shd w:val="solid" w:color="FFFFFF" w:fill="auto"/>
        <w:autoSpaceDN w:val="0"/>
        <w:spacing w:line="360" w:lineRule="auto"/>
        <w:ind w:firstLine="641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代理机构：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长葛市公共资源交易</w:t>
      </w:r>
      <w:r>
        <w:rPr>
          <w:rFonts w:ascii="宋体" w:hAnsi="宋体"/>
          <w:color w:val="000000"/>
          <w:sz w:val="28"/>
          <w:shd w:val="clear" w:color="auto" w:fill="FFFFFF"/>
        </w:rPr>
        <w:t>中心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宋体" w:hAnsi="宋体" w:cs="仿宋"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地址：</w:t>
      </w:r>
      <w:r>
        <w:rPr>
          <w:rFonts w:hint="eastAsia" w:ascii="宋体" w:hAnsi="宋体" w:cs="仿宋"/>
          <w:color w:val="000000"/>
          <w:sz w:val="28"/>
          <w:szCs w:val="28"/>
        </w:rPr>
        <w:t>长葛市葛天大道东段商务区6#楼4楼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联系电话：0374-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6189</w:t>
      </w:r>
      <w:r>
        <w:rPr>
          <w:rFonts w:hint="eastAsia" w:ascii="宋体" w:hAnsi="宋体"/>
          <w:color w:val="000000"/>
          <w:sz w:val="28"/>
          <w:shd w:val="clear" w:color="auto" w:fill="FFFFFF"/>
          <w:lang w:val="en-US" w:eastAsia="zh-CN"/>
        </w:rPr>
        <w:t>667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仿宋" w:hAnsi="仿宋" w:eastAsia="仿宋"/>
          <w:color w:val="000000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ascii="宋体" w:hAnsi="宋体"/>
          <w:color w:val="000000"/>
          <w:sz w:val="28"/>
          <w:shd w:val="clear" w:color="auto" w:fill="FFFFFF"/>
        </w:rPr>
        <w:t>采购单位：</w:t>
      </w:r>
      <w:r>
        <w:rPr>
          <w:rFonts w:hint="eastAsia" w:ascii="宋体" w:hAnsi="宋体"/>
          <w:color w:val="000000"/>
          <w:sz w:val="28"/>
          <w:shd w:val="clear" w:color="auto" w:fill="FFFFFF"/>
        </w:rPr>
        <w:t>长葛市石象镇人民政府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地址： 长葛市石象镇</w:t>
      </w:r>
    </w:p>
    <w:p>
      <w:pPr>
        <w:shd w:val="solid" w:color="FFFFFF" w:fill="auto"/>
        <w:autoSpaceDN w:val="0"/>
        <w:spacing w:line="360" w:lineRule="auto"/>
        <w:ind w:firstLine="641"/>
        <w:rPr>
          <w:rFonts w:hint="eastAsia" w:ascii="宋体" w:hAnsi="宋体"/>
          <w:color w:val="000000"/>
          <w:sz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 xml:space="preserve">联系人： </w:t>
      </w:r>
      <w:r>
        <w:rPr>
          <w:rFonts w:hint="eastAsia" w:ascii="宋体" w:hAnsi="宋体"/>
          <w:color w:val="000000"/>
          <w:sz w:val="28"/>
          <w:shd w:val="clear" w:color="auto" w:fill="FFFFFF"/>
          <w:lang w:eastAsia="zh-CN"/>
        </w:rPr>
        <w:t>魏</w:t>
      </w:r>
      <w:r>
        <w:rPr>
          <w:rFonts w:hint="default" w:ascii="宋体" w:hAnsi="宋体"/>
          <w:color w:val="000000"/>
          <w:sz w:val="28"/>
          <w:shd w:val="clear" w:color="auto" w:fill="FFFFFF"/>
          <w:lang w:eastAsia="zh-CN"/>
        </w:rPr>
        <w:t xml:space="preserve">先生 </w:t>
      </w:r>
    </w:p>
    <w:p>
      <w:pPr>
        <w:shd w:val="solid" w:color="FFFFFF" w:fill="auto"/>
        <w:autoSpaceDN w:val="0"/>
        <w:spacing w:line="360" w:lineRule="auto"/>
        <w:ind w:firstLine="641"/>
      </w:pPr>
      <w:r>
        <w:rPr>
          <w:rFonts w:hint="eastAsia" w:ascii="宋体" w:hAnsi="宋体"/>
          <w:color w:val="000000"/>
          <w:sz w:val="28"/>
          <w:shd w:val="clear" w:color="auto" w:fill="FFFFFF"/>
        </w:rPr>
        <w:t>联系电话：</w:t>
      </w:r>
      <w:r>
        <w:rPr>
          <w:rFonts w:hint="eastAsia" w:ascii="宋体" w:hAnsi="宋体"/>
          <w:color w:val="C0504D"/>
          <w:sz w:val="28"/>
          <w:shd w:val="clear" w:color="auto" w:fill="FFFFFF"/>
        </w:rPr>
        <w:t xml:space="preserve"> </w:t>
      </w:r>
      <w:r>
        <w:rPr>
          <w:rFonts w:hint="eastAsia" w:ascii="仿宋" w:hAnsi="仿宋" w:eastAsia="仿宋"/>
          <w:b w:val="0"/>
          <w:i w:val="0"/>
          <w:color w:val="000000"/>
          <w:sz w:val="28"/>
          <w:shd w:val="clear" w:color="auto" w:fill="FFFFFF"/>
          <w:lang w:val="en-US" w:eastAsia="zh-CN"/>
        </w:rPr>
        <w:t>13837455552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E"/>
    <w:rsid w:val="008977FE"/>
    <w:rsid w:val="4E22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2017-12-15T02:55:00Z</dcterms:created>
  <dc:creator>测试单位6:胡晓欣</dc:creator>
  <cp:lastModifiedBy>测试单位6:胡晓欣</cp:lastModifiedBy>
  <dcterms:modified xsi:type="dcterms:W3CDTF">2017-12-15T03:01:59Z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