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616386" w:rsidRDefault="00616386" w:rsidP="00616386">
      <w:pPr>
        <w:pStyle w:val="a3"/>
        <w:widowControl/>
        <w:shd w:val="clear" w:color="auto" w:fill="FFFFFF"/>
        <w:spacing w:line="315" w:lineRule="atLeast"/>
        <w:jc w:val="center"/>
        <w:rPr>
          <w:rFonts w:ascii="宋体" w:hAnsi="宋体" w:cs="宋体"/>
          <w:b/>
          <w:color w:val="000000"/>
          <w:sz w:val="44"/>
          <w:szCs w:val="44"/>
          <w:shd w:val="clear" w:color="auto" w:fill="FFFFFF"/>
        </w:rPr>
      </w:pPr>
      <w:r>
        <w:rPr>
          <w:rFonts w:ascii="宋体" w:hAnsi="宋体" w:cs="宋体" w:hint="eastAsia"/>
          <w:b/>
          <w:color w:val="000000"/>
          <w:sz w:val="44"/>
          <w:szCs w:val="44"/>
          <w:shd w:val="clear" w:color="auto" w:fill="FFFFFF"/>
        </w:rPr>
        <w:t>禹州市中心医院“所需</w:t>
      </w:r>
      <w:r w:rsidR="00FC3D41">
        <w:rPr>
          <w:rFonts w:ascii="宋体" w:hAnsi="宋体" w:cs="宋体" w:hint="eastAsia"/>
          <w:b/>
          <w:color w:val="000000"/>
          <w:sz w:val="44"/>
          <w:szCs w:val="44"/>
          <w:shd w:val="clear" w:color="auto" w:fill="FFFFFF"/>
        </w:rPr>
        <w:t>三氧治疗机</w:t>
      </w:r>
      <w:r>
        <w:rPr>
          <w:rFonts w:ascii="宋体" w:hAnsi="宋体" w:cs="宋体" w:hint="eastAsia"/>
          <w:b/>
          <w:color w:val="000000"/>
          <w:sz w:val="44"/>
          <w:szCs w:val="44"/>
          <w:shd w:val="clear" w:color="auto" w:fill="FFFFFF"/>
        </w:rPr>
        <w:t>等医疗设备采购”项目</w:t>
      </w:r>
    </w:p>
    <w:p w:rsidR="00616386" w:rsidRPr="00FC3D41" w:rsidRDefault="00616386" w:rsidP="00616386">
      <w:pPr>
        <w:rPr>
          <w:rFonts w:ascii="微软简隶书" w:eastAsia="微软简隶书"/>
          <w:color w:val="000000"/>
          <w:u w:val="single"/>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EE78C9" w:rsidRDefault="00EE78C9"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微软简隶书" w:eastAsia="微软简隶书"/>
          <w:color w:val="000000"/>
        </w:rPr>
      </w:pPr>
    </w:p>
    <w:p w:rsidR="00616386" w:rsidRDefault="00616386" w:rsidP="00616386">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w:t>
      </w:r>
      <w:r w:rsidR="00BD3724">
        <w:rPr>
          <w:rFonts w:asciiTheme="majorEastAsia" w:eastAsiaTheme="majorEastAsia" w:hAnsiTheme="majorEastAsia" w:cstheme="majorEastAsia" w:hint="eastAsia"/>
          <w:b/>
          <w:bCs/>
          <w:color w:val="000000"/>
          <w:sz w:val="36"/>
          <w:szCs w:val="36"/>
        </w:rPr>
        <w:t>G2017040</w:t>
      </w:r>
      <w:r>
        <w:rPr>
          <w:rFonts w:asciiTheme="majorEastAsia" w:eastAsiaTheme="majorEastAsia" w:hAnsiTheme="majorEastAsia" w:cstheme="majorEastAsia" w:hint="eastAsia"/>
          <w:b/>
          <w:bCs/>
          <w:color w:val="000000"/>
          <w:sz w:val="36"/>
          <w:szCs w:val="36"/>
        </w:rPr>
        <w:t>号</w:t>
      </w:r>
    </w:p>
    <w:p w:rsidR="00616386" w:rsidRPr="00FC3D41" w:rsidRDefault="00616386" w:rsidP="00616386">
      <w:pPr>
        <w:ind w:firstLineChars="300" w:firstLine="1084"/>
        <w:rPr>
          <w:rFonts w:asciiTheme="majorEastAsia" w:eastAsiaTheme="majorEastAsia" w:hAnsiTheme="majorEastAsia" w:cstheme="majorEastAsia"/>
          <w:b/>
          <w:color w:val="000000"/>
          <w:sz w:val="36"/>
          <w:szCs w:val="36"/>
        </w:rPr>
      </w:pPr>
      <w:r>
        <w:rPr>
          <w:rFonts w:asciiTheme="majorEastAsia" w:eastAsiaTheme="majorEastAsia" w:hAnsiTheme="majorEastAsia" w:cstheme="majorEastAsia" w:hint="eastAsia"/>
          <w:b/>
          <w:bCs/>
          <w:color w:val="000000"/>
          <w:sz w:val="36"/>
          <w:szCs w:val="36"/>
        </w:rPr>
        <w:t>采购单位：</w:t>
      </w:r>
      <w:r w:rsidRPr="00FC3D41">
        <w:rPr>
          <w:rFonts w:asciiTheme="majorEastAsia" w:eastAsiaTheme="majorEastAsia" w:hAnsiTheme="majorEastAsia" w:cstheme="majorEastAsia" w:hint="eastAsia"/>
          <w:b/>
          <w:color w:val="000000"/>
          <w:sz w:val="36"/>
          <w:szCs w:val="36"/>
        </w:rPr>
        <w:t>禹州市中心医院</w:t>
      </w:r>
    </w:p>
    <w:p w:rsidR="00616386" w:rsidRPr="00FC3D41" w:rsidRDefault="00616386" w:rsidP="00616386">
      <w:pPr>
        <w:ind w:firstLineChars="300" w:firstLine="1084"/>
        <w:rPr>
          <w:rFonts w:asciiTheme="majorEastAsia" w:eastAsiaTheme="majorEastAsia" w:hAnsiTheme="majorEastAsia" w:cstheme="majorEastAsia"/>
          <w:b/>
          <w:color w:val="000000"/>
          <w:sz w:val="36"/>
          <w:szCs w:val="36"/>
        </w:rPr>
      </w:pPr>
      <w:r w:rsidRPr="00FC3D41">
        <w:rPr>
          <w:rFonts w:asciiTheme="majorEastAsia" w:eastAsiaTheme="majorEastAsia" w:hAnsiTheme="majorEastAsia" w:cstheme="majorEastAsia" w:hint="eastAsia"/>
          <w:b/>
          <w:color w:val="000000"/>
          <w:sz w:val="36"/>
          <w:szCs w:val="36"/>
        </w:rPr>
        <w:t>代理机构：郑州中原招标股份有限公司</w:t>
      </w:r>
    </w:p>
    <w:p w:rsidR="00616386" w:rsidRDefault="00616386" w:rsidP="00616386">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E78C9" w:rsidRPr="00EE78C9" w:rsidRDefault="00616386" w:rsidP="00EE78C9">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二〇一七年十一月</w:t>
      </w:r>
    </w:p>
    <w:p w:rsidR="00616386" w:rsidRDefault="00616386" w:rsidP="00616386">
      <w:pPr>
        <w:pStyle w:val="a3"/>
        <w:widowControl/>
        <w:shd w:val="clear" w:color="auto" w:fill="FFFFFF"/>
        <w:spacing w:line="315" w:lineRule="atLeast"/>
        <w:jc w:val="center"/>
        <w:rPr>
          <w:rFonts w:asciiTheme="majorEastAsia" w:eastAsiaTheme="majorEastAsia" w:hAnsiTheme="majorEastAsia" w:cstheme="majorEastAsia"/>
          <w:b/>
          <w:color w:val="000000"/>
          <w:sz w:val="44"/>
          <w:szCs w:val="44"/>
          <w:shd w:val="clear" w:color="auto" w:fill="FFFFFF"/>
        </w:rPr>
      </w:pPr>
      <w:r>
        <w:rPr>
          <w:rFonts w:asciiTheme="majorEastAsia" w:eastAsiaTheme="majorEastAsia" w:hAnsiTheme="majorEastAsia" w:cstheme="majorEastAsia" w:hint="eastAsia"/>
          <w:b/>
          <w:bCs/>
          <w:sz w:val="44"/>
          <w:szCs w:val="44"/>
          <w:lang w:val="zh-CN"/>
        </w:rPr>
        <w:lastRenderedPageBreak/>
        <w:t>招标文件</w:t>
      </w:r>
      <w:r>
        <w:rPr>
          <w:rFonts w:asciiTheme="majorEastAsia" w:eastAsiaTheme="majorEastAsia" w:hAnsiTheme="majorEastAsia" w:cstheme="majorEastAsia" w:hint="eastAsia"/>
          <w:b/>
          <w:color w:val="000000"/>
          <w:sz w:val="44"/>
          <w:szCs w:val="44"/>
          <w:shd w:val="clear" w:color="auto" w:fill="FFFFFF"/>
        </w:rPr>
        <w:t>目录</w:t>
      </w:r>
    </w:p>
    <w:p w:rsidR="00616386" w:rsidRDefault="00616386" w:rsidP="00616386">
      <w:pPr>
        <w:autoSpaceDE w:val="0"/>
        <w:autoSpaceDN w:val="0"/>
        <w:adjustRightInd w:val="0"/>
        <w:spacing w:line="700" w:lineRule="exact"/>
        <w:ind w:firstLine="551"/>
        <w:rPr>
          <w:rFonts w:ascii="黑体" w:eastAsia="黑体" w:cs="黑体"/>
          <w:b/>
          <w:bCs/>
          <w:sz w:val="28"/>
          <w:szCs w:val="28"/>
          <w:lang w:val="zh-CN"/>
        </w:rPr>
      </w:pP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616386" w:rsidRDefault="00616386" w:rsidP="00616386">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616386" w:rsidRDefault="00616386" w:rsidP="00616386">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616386" w:rsidRDefault="00616386" w:rsidP="00616386">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616386" w:rsidRDefault="00616386" w:rsidP="00616386">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616386" w:rsidRDefault="00616386" w:rsidP="00616386">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616386" w:rsidRPr="00FC3D41" w:rsidRDefault="00616386" w:rsidP="00616386">
      <w:pPr>
        <w:pStyle w:val="a3"/>
        <w:widowControl/>
        <w:shd w:val="clear" w:color="auto" w:fill="FFFFFF"/>
        <w:spacing w:line="315" w:lineRule="atLeast"/>
        <w:jc w:val="center"/>
        <w:rPr>
          <w:rFonts w:ascii="宋体" w:hAnsi="宋体" w:cs="宋体"/>
          <w:b/>
          <w:color w:val="000000"/>
          <w:sz w:val="36"/>
          <w:szCs w:val="36"/>
        </w:rPr>
      </w:pPr>
    </w:p>
    <w:p w:rsidR="00616386" w:rsidRPr="00FC3D41" w:rsidRDefault="00616386" w:rsidP="00616386">
      <w:pPr>
        <w:pStyle w:val="a3"/>
        <w:widowControl/>
        <w:shd w:val="clear" w:color="auto" w:fill="FFFFFF"/>
        <w:spacing w:line="315" w:lineRule="atLeast"/>
        <w:jc w:val="center"/>
        <w:rPr>
          <w:rFonts w:ascii="宋体" w:hAnsi="宋体" w:cs="宋体"/>
          <w:b/>
          <w:color w:val="000000"/>
          <w:sz w:val="36"/>
          <w:szCs w:val="36"/>
        </w:rPr>
      </w:pPr>
    </w:p>
    <w:p w:rsidR="00EE78C9" w:rsidRPr="00FC3D41" w:rsidRDefault="00EE78C9" w:rsidP="00616386">
      <w:pPr>
        <w:pStyle w:val="a3"/>
        <w:widowControl/>
        <w:shd w:val="clear" w:color="auto" w:fill="FFFFFF"/>
        <w:spacing w:line="315" w:lineRule="atLeast"/>
        <w:jc w:val="center"/>
        <w:rPr>
          <w:rFonts w:ascii="宋体" w:hAnsi="宋体" w:cs="宋体"/>
          <w:b/>
          <w:color w:val="000000"/>
          <w:sz w:val="36"/>
          <w:szCs w:val="36"/>
        </w:rPr>
      </w:pPr>
    </w:p>
    <w:p w:rsidR="00EE78C9" w:rsidRPr="00FC3D41" w:rsidRDefault="00EE78C9" w:rsidP="00616386">
      <w:pPr>
        <w:pStyle w:val="a3"/>
        <w:widowControl/>
        <w:shd w:val="clear" w:color="auto" w:fill="FFFFFF"/>
        <w:spacing w:line="315" w:lineRule="atLeast"/>
        <w:jc w:val="center"/>
        <w:rPr>
          <w:rFonts w:ascii="宋体" w:hAnsi="宋体" w:cs="宋体"/>
          <w:b/>
          <w:color w:val="000000"/>
          <w:sz w:val="36"/>
          <w:szCs w:val="36"/>
        </w:rPr>
      </w:pPr>
    </w:p>
    <w:p w:rsidR="00616386" w:rsidRPr="00FC3D41" w:rsidRDefault="00616386" w:rsidP="00616386">
      <w:pPr>
        <w:pStyle w:val="a3"/>
        <w:widowControl/>
        <w:shd w:val="clear" w:color="auto" w:fill="FFFFFF"/>
        <w:spacing w:line="315" w:lineRule="atLeast"/>
        <w:jc w:val="center"/>
        <w:rPr>
          <w:rFonts w:ascii="宋体" w:hAnsi="宋体" w:cs="宋体"/>
          <w:b/>
          <w:color w:val="000000"/>
          <w:sz w:val="36"/>
          <w:szCs w:val="36"/>
        </w:rPr>
      </w:pPr>
      <w:r w:rsidRPr="00FC3D41">
        <w:rPr>
          <w:rFonts w:ascii="宋体" w:hAnsi="宋体" w:cs="宋体" w:hint="eastAsia"/>
          <w:b/>
          <w:color w:val="000000"/>
          <w:sz w:val="36"/>
          <w:szCs w:val="36"/>
        </w:rPr>
        <w:lastRenderedPageBreak/>
        <w:t>第一章 投标邀请</w:t>
      </w:r>
    </w:p>
    <w:p w:rsidR="00616386" w:rsidRPr="00FC3D41" w:rsidRDefault="00616386" w:rsidP="00616386">
      <w:pPr>
        <w:pStyle w:val="a3"/>
        <w:widowControl/>
        <w:shd w:val="clear" w:color="auto" w:fill="FFFFFF"/>
        <w:spacing w:line="315" w:lineRule="atLeast"/>
        <w:ind w:firstLine="420"/>
        <w:jc w:val="left"/>
        <w:rPr>
          <w:rFonts w:ascii="仿宋_GB2312" w:eastAsia="仿宋_GB2312" w:hAnsi="仿宋_GB2312" w:cs="仿宋_GB2312"/>
          <w:color w:val="000000"/>
          <w:sz w:val="32"/>
          <w:szCs w:val="32"/>
        </w:rPr>
      </w:pPr>
    </w:p>
    <w:p w:rsidR="00616386" w:rsidRPr="00FC3D41" w:rsidRDefault="00616386" w:rsidP="00616386">
      <w:pPr>
        <w:pStyle w:val="a3"/>
        <w:widowControl/>
        <w:shd w:val="clear" w:color="auto" w:fill="FFFFFF"/>
        <w:spacing w:line="315" w:lineRule="atLeast"/>
        <w:jc w:val="left"/>
        <w:rPr>
          <w:rFonts w:ascii="黑体" w:eastAsia="黑体" w:hAnsi="黑体" w:cs="黑体"/>
          <w:bCs/>
          <w:color w:val="000000"/>
          <w:sz w:val="32"/>
          <w:szCs w:val="32"/>
        </w:rPr>
      </w:pPr>
      <w:r w:rsidRPr="00FC3D41">
        <w:rPr>
          <w:rFonts w:ascii="黑体" w:eastAsia="黑体" w:hAnsi="黑体" w:cs="黑体" w:hint="eastAsia"/>
          <w:bCs/>
          <w:color w:val="000000"/>
          <w:sz w:val="32"/>
          <w:szCs w:val="32"/>
        </w:rPr>
        <w:t xml:space="preserve">    一、项目基本情况</w:t>
      </w:r>
    </w:p>
    <w:p w:rsidR="00616386" w:rsidRPr="00FC3D41"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（一）项目名称：禹州市中心医院“所需</w:t>
      </w:r>
      <w:r w:rsidR="00FC3D41">
        <w:rPr>
          <w:rFonts w:ascii="仿宋" w:eastAsia="仿宋" w:hAnsi="仿宋" w:cs="仿宋_GB2312" w:hint="eastAsia"/>
          <w:color w:val="000000"/>
          <w:sz w:val="32"/>
          <w:szCs w:val="32"/>
        </w:rPr>
        <w:t>三氧治疗机</w:t>
      </w:r>
      <w:r w:rsidRPr="00FC3D41">
        <w:rPr>
          <w:rFonts w:ascii="仿宋" w:eastAsia="仿宋" w:hAnsi="仿宋" w:cs="仿宋_GB2312" w:hint="eastAsia"/>
          <w:color w:val="000000"/>
          <w:sz w:val="32"/>
          <w:szCs w:val="32"/>
        </w:rPr>
        <w:t>等医疗设备采购”项目</w:t>
      </w:r>
    </w:p>
    <w:p w:rsidR="00616386" w:rsidRPr="00FC3D41"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（二）项目编号：YLZB—</w:t>
      </w:r>
      <w:r w:rsidR="00145B51">
        <w:rPr>
          <w:rFonts w:ascii="仿宋" w:eastAsia="仿宋" w:hAnsi="仿宋" w:cs="仿宋_GB2312" w:hint="eastAsia"/>
          <w:color w:val="000000"/>
          <w:sz w:val="32"/>
          <w:szCs w:val="32"/>
        </w:rPr>
        <w:t>G2017040</w:t>
      </w:r>
      <w:r w:rsidRPr="00FC3D41">
        <w:rPr>
          <w:rFonts w:ascii="仿宋" w:eastAsia="仿宋" w:hAnsi="仿宋" w:cs="仿宋_GB2312" w:hint="eastAsia"/>
          <w:color w:val="000000"/>
          <w:sz w:val="32"/>
          <w:szCs w:val="32"/>
        </w:rPr>
        <w:t xml:space="preserve">号                                                                                                                               </w:t>
      </w:r>
    </w:p>
    <w:p w:rsidR="00BD3724"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（三）项目主要内容、数量及要求：</w:t>
      </w:r>
    </w:p>
    <w:p w:rsidR="00145B51" w:rsidRPr="00145B51" w:rsidRDefault="00145B51" w:rsidP="00000943">
      <w:pPr>
        <w:autoSpaceDE w:val="0"/>
        <w:autoSpaceDN w:val="0"/>
        <w:adjustRightInd w:val="0"/>
        <w:jc w:val="left"/>
        <w:rPr>
          <w:rFonts w:ascii="仿宋" w:eastAsia="仿宋" w:hAnsi="仿宋" w:cs="仿宋_GB2312"/>
          <w:sz w:val="32"/>
          <w:szCs w:val="32"/>
        </w:rPr>
      </w:pPr>
      <w:r>
        <w:rPr>
          <w:rFonts w:hAnsi="宋体" w:cs="仿宋_GB2312" w:hint="eastAsia"/>
          <w:sz w:val="24"/>
        </w:rPr>
        <w:t xml:space="preserve">            </w:t>
      </w:r>
      <w:r w:rsidRPr="00145B51">
        <w:rPr>
          <w:rFonts w:ascii="仿宋" w:eastAsia="仿宋" w:hAnsi="仿宋" w:cs="仿宋_GB2312" w:hint="eastAsia"/>
          <w:sz w:val="32"/>
          <w:szCs w:val="32"/>
        </w:rPr>
        <w:t>第一包：三氧治疗机一台</w:t>
      </w:r>
    </w:p>
    <w:p w:rsidR="00145B51" w:rsidRPr="00145B51" w:rsidRDefault="00145B51" w:rsidP="00000943">
      <w:pPr>
        <w:autoSpaceDE w:val="0"/>
        <w:autoSpaceDN w:val="0"/>
        <w:adjustRightInd w:val="0"/>
        <w:jc w:val="left"/>
        <w:rPr>
          <w:rFonts w:ascii="仿宋" w:eastAsia="仿宋" w:hAnsi="仿宋" w:cs="仿宋_GB2312"/>
          <w:sz w:val="32"/>
          <w:szCs w:val="32"/>
        </w:rPr>
      </w:pPr>
      <w:r w:rsidRPr="00145B51">
        <w:rPr>
          <w:rFonts w:ascii="仿宋" w:eastAsia="仿宋" w:hAnsi="仿宋" w:cs="仿宋_GB2312" w:hint="eastAsia"/>
          <w:sz w:val="32"/>
          <w:szCs w:val="32"/>
        </w:rPr>
        <w:t xml:space="preserve">         第二包：经皮神经肌电刺激仪一套</w:t>
      </w:r>
    </w:p>
    <w:p w:rsidR="00145B51" w:rsidRPr="00145B51" w:rsidRDefault="00145B51" w:rsidP="00000943">
      <w:pPr>
        <w:autoSpaceDE w:val="0"/>
        <w:autoSpaceDN w:val="0"/>
        <w:adjustRightInd w:val="0"/>
        <w:jc w:val="left"/>
        <w:rPr>
          <w:rFonts w:ascii="仿宋" w:eastAsia="仿宋" w:hAnsi="仿宋" w:cs="仿宋_GB2312"/>
          <w:sz w:val="32"/>
          <w:szCs w:val="32"/>
        </w:rPr>
      </w:pPr>
      <w:r w:rsidRPr="00145B51">
        <w:rPr>
          <w:rFonts w:ascii="仿宋" w:eastAsia="仿宋" w:hAnsi="仿宋" w:cs="仿宋_GB2312" w:hint="eastAsia"/>
          <w:sz w:val="32"/>
          <w:szCs w:val="32"/>
        </w:rPr>
        <w:t xml:space="preserve">         第三包：银质针加热仪一套</w:t>
      </w:r>
    </w:p>
    <w:p w:rsidR="00145B51" w:rsidRPr="00145B51" w:rsidRDefault="00145B51" w:rsidP="00000943">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Pr="00145B51">
        <w:rPr>
          <w:rFonts w:ascii="仿宋" w:eastAsia="仿宋" w:hAnsi="仿宋" w:cs="仿宋_GB2312" w:hint="eastAsia"/>
          <w:sz w:val="32"/>
          <w:szCs w:val="32"/>
        </w:rPr>
        <w:t>第四包：冲击波治疗仪一套</w:t>
      </w:r>
    </w:p>
    <w:p w:rsidR="00145B51" w:rsidRPr="00145B51" w:rsidRDefault="00145B51" w:rsidP="00000943">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Pr="00145B51">
        <w:rPr>
          <w:rFonts w:ascii="仿宋" w:eastAsia="仿宋" w:hAnsi="仿宋" w:cs="仿宋_GB2312" w:hint="eastAsia"/>
          <w:sz w:val="32"/>
          <w:szCs w:val="32"/>
        </w:rPr>
        <w:t>第五包：麻醉机一台</w:t>
      </w:r>
    </w:p>
    <w:p w:rsidR="00145B51" w:rsidRPr="00145B51" w:rsidRDefault="00145B51" w:rsidP="00000943">
      <w:pPr>
        <w:autoSpaceDE w:val="0"/>
        <w:autoSpaceDN w:val="0"/>
        <w:adjustRightInd w:val="0"/>
        <w:jc w:val="left"/>
        <w:rPr>
          <w:rFonts w:ascii="仿宋" w:eastAsia="仿宋" w:hAnsi="仿宋" w:cs="仿宋_GB2312"/>
          <w:sz w:val="32"/>
          <w:szCs w:val="32"/>
        </w:rPr>
      </w:pPr>
      <w:r>
        <w:rPr>
          <w:rFonts w:ascii="仿宋" w:eastAsia="仿宋" w:hAnsi="仿宋" w:cs="仿宋_GB2312" w:hint="eastAsia"/>
          <w:sz w:val="32"/>
          <w:szCs w:val="32"/>
        </w:rPr>
        <w:t xml:space="preserve">         </w:t>
      </w:r>
      <w:r w:rsidRPr="00145B51">
        <w:rPr>
          <w:rFonts w:ascii="仿宋" w:eastAsia="仿宋" w:hAnsi="仿宋" w:cs="仿宋_GB2312" w:hint="eastAsia"/>
          <w:sz w:val="32"/>
          <w:szCs w:val="32"/>
        </w:rPr>
        <w:t>第六包：血液透析机三台</w:t>
      </w:r>
    </w:p>
    <w:p w:rsidR="00145B51" w:rsidRPr="00145B51" w:rsidRDefault="00145B51" w:rsidP="00000943">
      <w:pPr>
        <w:autoSpaceDE w:val="0"/>
        <w:autoSpaceDN w:val="0"/>
        <w:adjustRightInd w:val="0"/>
        <w:jc w:val="left"/>
        <w:rPr>
          <w:rFonts w:ascii="仿宋" w:eastAsia="仿宋" w:hAnsi="仿宋" w:cs="仿宋_GB2312"/>
          <w:sz w:val="32"/>
          <w:szCs w:val="32"/>
        </w:rPr>
      </w:pPr>
      <w:r w:rsidRPr="00145B51">
        <w:rPr>
          <w:rFonts w:ascii="仿宋" w:eastAsia="仿宋" w:hAnsi="仿宋" w:cs="仿宋_GB2312" w:hint="eastAsia"/>
          <w:sz w:val="32"/>
          <w:szCs w:val="32"/>
        </w:rPr>
        <w:t xml:space="preserve">         第七包：真菌镜检系统一套</w:t>
      </w:r>
    </w:p>
    <w:p w:rsidR="00145B51" w:rsidRPr="00145B51" w:rsidRDefault="00145B51" w:rsidP="00000943">
      <w:pPr>
        <w:autoSpaceDE w:val="0"/>
        <w:autoSpaceDN w:val="0"/>
        <w:adjustRightInd w:val="0"/>
        <w:jc w:val="left"/>
        <w:rPr>
          <w:rFonts w:ascii="仿宋" w:eastAsia="仿宋" w:hAnsi="仿宋" w:cs="仿宋_GB2312"/>
          <w:sz w:val="32"/>
          <w:szCs w:val="32"/>
        </w:rPr>
      </w:pPr>
      <w:r w:rsidRPr="00145B51">
        <w:rPr>
          <w:rFonts w:ascii="仿宋" w:eastAsia="仿宋" w:hAnsi="仿宋" w:cs="仿宋_GB2312" w:hint="eastAsia"/>
          <w:sz w:val="32"/>
          <w:szCs w:val="32"/>
        </w:rPr>
        <w:t xml:space="preserve">         第八包：动态血压监测系统一套</w:t>
      </w:r>
    </w:p>
    <w:p w:rsidR="00BD3724" w:rsidRPr="00145B51" w:rsidRDefault="00145B51" w:rsidP="00000943">
      <w:pPr>
        <w:autoSpaceDE w:val="0"/>
        <w:autoSpaceDN w:val="0"/>
        <w:adjustRightInd w:val="0"/>
        <w:jc w:val="left"/>
        <w:rPr>
          <w:rFonts w:ascii="仿宋" w:eastAsia="仿宋" w:hAnsi="仿宋" w:cs="仿宋_GB2312"/>
          <w:sz w:val="32"/>
          <w:szCs w:val="32"/>
        </w:rPr>
      </w:pPr>
      <w:r w:rsidRPr="00145B51">
        <w:rPr>
          <w:rFonts w:ascii="仿宋" w:eastAsia="仿宋" w:hAnsi="仿宋" w:cs="仿宋_GB2312" w:hint="eastAsia"/>
          <w:sz w:val="32"/>
          <w:szCs w:val="32"/>
        </w:rPr>
        <w:t xml:space="preserve">         第九包：除颤仪一台</w:t>
      </w:r>
    </w:p>
    <w:p w:rsidR="00E027F5" w:rsidRPr="00FC3D41"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（四）预算金额：</w:t>
      </w:r>
    </w:p>
    <w:p w:rsidR="00616386" w:rsidRPr="00145B51"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 xml:space="preserve">      </w:t>
      </w:r>
      <w:r w:rsidRPr="00145B51">
        <w:rPr>
          <w:rFonts w:ascii="仿宋" w:eastAsia="仿宋" w:hAnsi="仿宋" w:cs="仿宋_GB2312" w:hint="eastAsia"/>
          <w:color w:val="000000"/>
          <w:sz w:val="32"/>
          <w:szCs w:val="32"/>
        </w:rPr>
        <w:t>第一包：</w:t>
      </w:r>
      <w:r w:rsidR="00FC3D41" w:rsidRPr="00145B51">
        <w:rPr>
          <w:rFonts w:ascii="仿宋" w:eastAsia="仿宋" w:hAnsi="仿宋" w:cs="仿宋_GB2312" w:hint="eastAsia"/>
          <w:color w:val="000000"/>
          <w:sz w:val="32"/>
          <w:szCs w:val="32"/>
        </w:rPr>
        <w:t>40</w:t>
      </w:r>
      <w:r w:rsidRPr="00145B51">
        <w:rPr>
          <w:rFonts w:ascii="仿宋" w:eastAsia="仿宋" w:hAnsi="仿宋" w:cs="仿宋_GB2312" w:hint="eastAsia"/>
          <w:color w:val="000000"/>
          <w:sz w:val="32"/>
          <w:szCs w:val="32"/>
        </w:rPr>
        <w:t>0000</w:t>
      </w:r>
      <w:r w:rsidR="00616386" w:rsidRPr="00145B51">
        <w:rPr>
          <w:rFonts w:ascii="仿宋" w:eastAsia="仿宋" w:hAnsi="仿宋" w:cs="仿宋_GB2312" w:hint="eastAsia"/>
          <w:color w:val="000000"/>
          <w:sz w:val="32"/>
          <w:szCs w:val="32"/>
        </w:rPr>
        <w:t>元。最高限价：</w:t>
      </w:r>
      <w:r w:rsidR="00FC3D41" w:rsidRPr="00145B51">
        <w:rPr>
          <w:rFonts w:ascii="仿宋" w:eastAsia="仿宋" w:hAnsi="仿宋" w:cs="仿宋_GB2312" w:hint="eastAsia"/>
          <w:color w:val="000000"/>
          <w:sz w:val="32"/>
          <w:szCs w:val="32"/>
        </w:rPr>
        <w:t>40</w:t>
      </w:r>
      <w:r w:rsidRPr="00145B51">
        <w:rPr>
          <w:rFonts w:ascii="仿宋" w:eastAsia="仿宋" w:hAnsi="仿宋" w:cs="仿宋_GB2312" w:hint="eastAsia"/>
          <w:color w:val="000000"/>
          <w:sz w:val="32"/>
          <w:szCs w:val="32"/>
        </w:rPr>
        <w:t>0000</w:t>
      </w:r>
      <w:r w:rsidR="00616386" w:rsidRPr="00145B51">
        <w:rPr>
          <w:rFonts w:ascii="仿宋" w:eastAsia="仿宋" w:hAnsi="仿宋" w:cs="仿宋_GB2312" w:hint="eastAsia"/>
          <w:color w:val="000000"/>
          <w:sz w:val="32"/>
          <w:szCs w:val="32"/>
        </w:rPr>
        <w:t>元。</w:t>
      </w:r>
    </w:p>
    <w:p w:rsidR="00E027F5" w:rsidRPr="00145B51"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145B51">
        <w:rPr>
          <w:rFonts w:ascii="仿宋" w:eastAsia="仿宋" w:hAnsi="仿宋" w:cs="仿宋_GB2312" w:hint="eastAsia"/>
          <w:color w:val="000000"/>
          <w:sz w:val="32"/>
          <w:szCs w:val="32"/>
        </w:rPr>
        <w:t xml:space="preserve">      第二包：</w:t>
      </w:r>
      <w:r w:rsidR="00FC3D41" w:rsidRPr="00145B51">
        <w:rPr>
          <w:rFonts w:ascii="仿宋" w:eastAsia="仿宋" w:hAnsi="仿宋" w:cs="仿宋_GB2312" w:hint="eastAsia"/>
          <w:color w:val="000000"/>
          <w:sz w:val="32"/>
          <w:szCs w:val="32"/>
        </w:rPr>
        <w:t>5</w:t>
      </w:r>
      <w:r w:rsidRPr="00145B51">
        <w:rPr>
          <w:rFonts w:ascii="仿宋" w:eastAsia="仿宋" w:hAnsi="仿宋" w:cs="仿宋_GB2312" w:hint="eastAsia"/>
          <w:color w:val="000000"/>
          <w:sz w:val="32"/>
          <w:szCs w:val="32"/>
        </w:rPr>
        <w:t>0000</w:t>
      </w:r>
      <w:r w:rsidR="00CD1A8C">
        <w:rPr>
          <w:rFonts w:ascii="仿宋" w:eastAsia="仿宋" w:hAnsi="仿宋" w:cs="仿宋_GB2312" w:hint="eastAsia"/>
          <w:color w:val="000000"/>
          <w:sz w:val="32"/>
          <w:szCs w:val="32"/>
        </w:rPr>
        <w:t>元。</w:t>
      </w:r>
      <w:r w:rsidRPr="00145B51">
        <w:rPr>
          <w:rFonts w:ascii="仿宋" w:eastAsia="仿宋" w:hAnsi="仿宋" w:cs="仿宋_GB2312" w:hint="eastAsia"/>
          <w:color w:val="000000"/>
          <w:sz w:val="32"/>
          <w:szCs w:val="32"/>
        </w:rPr>
        <w:t>最高限价：</w:t>
      </w:r>
      <w:r w:rsidR="00FC3D41" w:rsidRPr="00145B51">
        <w:rPr>
          <w:rFonts w:ascii="仿宋" w:eastAsia="仿宋" w:hAnsi="仿宋" w:cs="仿宋_GB2312" w:hint="eastAsia"/>
          <w:color w:val="000000"/>
          <w:sz w:val="32"/>
          <w:szCs w:val="32"/>
        </w:rPr>
        <w:t>5</w:t>
      </w:r>
      <w:r w:rsidRPr="00145B51">
        <w:rPr>
          <w:rFonts w:ascii="仿宋" w:eastAsia="仿宋" w:hAnsi="仿宋" w:cs="仿宋_GB2312" w:hint="eastAsia"/>
          <w:color w:val="000000"/>
          <w:sz w:val="32"/>
          <w:szCs w:val="32"/>
        </w:rPr>
        <w:t>0000元。</w:t>
      </w:r>
    </w:p>
    <w:p w:rsidR="00E027F5" w:rsidRPr="00145B51"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145B51">
        <w:rPr>
          <w:rFonts w:ascii="仿宋" w:eastAsia="仿宋" w:hAnsi="仿宋" w:cs="仿宋_GB2312" w:hint="eastAsia"/>
          <w:color w:val="000000"/>
          <w:sz w:val="32"/>
          <w:szCs w:val="32"/>
        </w:rPr>
        <w:t xml:space="preserve">      第三包：</w:t>
      </w:r>
      <w:r w:rsidR="00FC3D41" w:rsidRPr="00145B51">
        <w:rPr>
          <w:rFonts w:ascii="仿宋" w:eastAsia="仿宋" w:hAnsi="仿宋" w:cs="仿宋_GB2312" w:hint="eastAsia"/>
          <w:color w:val="000000"/>
          <w:sz w:val="32"/>
          <w:szCs w:val="32"/>
        </w:rPr>
        <w:t>90</w:t>
      </w:r>
      <w:r w:rsidRPr="00145B51">
        <w:rPr>
          <w:rFonts w:ascii="仿宋" w:eastAsia="仿宋" w:hAnsi="仿宋" w:cs="仿宋_GB2312" w:hint="eastAsia"/>
          <w:color w:val="000000"/>
          <w:sz w:val="32"/>
          <w:szCs w:val="32"/>
        </w:rPr>
        <w:t>000元。最高限价：</w:t>
      </w:r>
      <w:r w:rsidR="00FC3D41" w:rsidRPr="00145B51">
        <w:rPr>
          <w:rFonts w:ascii="仿宋" w:eastAsia="仿宋" w:hAnsi="仿宋" w:cs="仿宋_GB2312" w:hint="eastAsia"/>
          <w:color w:val="000000"/>
          <w:sz w:val="32"/>
          <w:szCs w:val="32"/>
        </w:rPr>
        <w:t>90</w:t>
      </w:r>
      <w:r w:rsidRPr="00145B51">
        <w:rPr>
          <w:rFonts w:ascii="仿宋" w:eastAsia="仿宋" w:hAnsi="仿宋" w:cs="仿宋_GB2312" w:hint="eastAsia"/>
          <w:color w:val="000000"/>
          <w:sz w:val="32"/>
          <w:szCs w:val="32"/>
        </w:rPr>
        <w:t>000元。</w:t>
      </w:r>
    </w:p>
    <w:p w:rsidR="00E027F5" w:rsidRPr="00145B51"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145B51">
        <w:rPr>
          <w:rFonts w:ascii="仿宋" w:eastAsia="仿宋" w:hAnsi="仿宋" w:cs="仿宋_GB2312" w:hint="eastAsia"/>
          <w:color w:val="000000"/>
          <w:sz w:val="32"/>
          <w:szCs w:val="32"/>
        </w:rPr>
        <w:t xml:space="preserve">      第四包：3</w:t>
      </w:r>
      <w:r w:rsidR="00FC3D41" w:rsidRPr="00145B51">
        <w:rPr>
          <w:rFonts w:ascii="仿宋" w:eastAsia="仿宋" w:hAnsi="仿宋" w:cs="仿宋_GB2312" w:hint="eastAsia"/>
          <w:color w:val="000000"/>
          <w:sz w:val="32"/>
          <w:szCs w:val="32"/>
        </w:rPr>
        <w:t>0</w:t>
      </w:r>
      <w:r w:rsidRPr="00145B51">
        <w:rPr>
          <w:rFonts w:ascii="仿宋" w:eastAsia="仿宋" w:hAnsi="仿宋" w:cs="仿宋_GB2312" w:hint="eastAsia"/>
          <w:color w:val="000000"/>
          <w:sz w:val="32"/>
          <w:szCs w:val="32"/>
        </w:rPr>
        <w:t>0000元。最高限价：3</w:t>
      </w:r>
      <w:r w:rsidR="00FC3D41" w:rsidRPr="00145B51">
        <w:rPr>
          <w:rFonts w:ascii="仿宋" w:eastAsia="仿宋" w:hAnsi="仿宋" w:cs="仿宋_GB2312" w:hint="eastAsia"/>
          <w:color w:val="000000"/>
          <w:sz w:val="32"/>
          <w:szCs w:val="32"/>
        </w:rPr>
        <w:t>0</w:t>
      </w:r>
      <w:r w:rsidRPr="00145B51">
        <w:rPr>
          <w:rFonts w:ascii="仿宋" w:eastAsia="仿宋" w:hAnsi="仿宋" w:cs="仿宋_GB2312" w:hint="eastAsia"/>
          <w:color w:val="000000"/>
          <w:sz w:val="32"/>
          <w:szCs w:val="32"/>
        </w:rPr>
        <w:t>0000元。</w:t>
      </w:r>
    </w:p>
    <w:p w:rsidR="00E027F5" w:rsidRPr="00145B51"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145B51">
        <w:rPr>
          <w:rFonts w:ascii="仿宋" w:eastAsia="仿宋" w:hAnsi="仿宋" w:cs="仿宋_GB2312" w:hint="eastAsia"/>
          <w:color w:val="000000"/>
          <w:sz w:val="32"/>
          <w:szCs w:val="32"/>
        </w:rPr>
        <w:t xml:space="preserve">      第五包：</w:t>
      </w:r>
      <w:r w:rsidR="00FC3D41" w:rsidRPr="00145B51">
        <w:rPr>
          <w:rFonts w:ascii="仿宋" w:eastAsia="仿宋" w:hAnsi="仿宋" w:cs="仿宋_GB2312" w:hint="eastAsia"/>
          <w:color w:val="000000"/>
          <w:sz w:val="32"/>
          <w:szCs w:val="32"/>
        </w:rPr>
        <w:t>29</w:t>
      </w:r>
      <w:r w:rsidRPr="00145B51">
        <w:rPr>
          <w:rFonts w:ascii="仿宋" w:eastAsia="仿宋" w:hAnsi="仿宋" w:cs="仿宋_GB2312" w:hint="eastAsia"/>
          <w:color w:val="000000"/>
          <w:sz w:val="32"/>
          <w:szCs w:val="32"/>
        </w:rPr>
        <w:t>000元。最高限价：2</w:t>
      </w:r>
      <w:r w:rsidR="00FC3D41" w:rsidRPr="00145B51">
        <w:rPr>
          <w:rFonts w:ascii="仿宋" w:eastAsia="仿宋" w:hAnsi="仿宋" w:cs="仿宋_GB2312" w:hint="eastAsia"/>
          <w:color w:val="000000"/>
          <w:sz w:val="32"/>
          <w:szCs w:val="32"/>
        </w:rPr>
        <w:t>9</w:t>
      </w:r>
      <w:r w:rsidRPr="00145B51">
        <w:rPr>
          <w:rFonts w:ascii="仿宋" w:eastAsia="仿宋" w:hAnsi="仿宋" w:cs="仿宋_GB2312" w:hint="eastAsia"/>
          <w:color w:val="000000"/>
          <w:sz w:val="32"/>
          <w:szCs w:val="32"/>
        </w:rPr>
        <w:t>000元。</w:t>
      </w:r>
    </w:p>
    <w:p w:rsidR="00E027F5" w:rsidRPr="00145B51"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145B51">
        <w:rPr>
          <w:rFonts w:ascii="仿宋" w:eastAsia="仿宋" w:hAnsi="仿宋" w:cs="仿宋_GB2312" w:hint="eastAsia"/>
          <w:color w:val="000000"/>
          <w:sz w:val="32"/>
          <w:szCs w:val="32"/>
        </w:rPr>
        <w:t xml:space="preserve">      第六包：3</w:t>
      </w:r>
      <w:r w:rsidR="00FC3D41" w:rsidRPr="00145B51">
        <w:rPr>
          <w:rFonts w:ascii="仿宋" w:eastAsia="仿宋" w:hAnsi="仿宋" w:cs="仿宋_GB2312" w:hint="eastAsia"/>
          <w:color w:val="000000"/>
          <w:sz w:val="32"/>
          <w:szCs w:val="32"/>
        </w:rPr>
        <w:t>0</w:t>
      </w:r>
      <w:r w:rsidRPr="00145B51">
        <w:rPr>
          <w:rFonts w:ascii="仿宋" w:eastAsia="仿宋" w:hAnsi="仿宋" w:cs="仿宋_GB2312" w:hint="eastAsia"/>
          <w:color w:val="000000"/>
          <w:sz w:val="32"/>
          <w:szCs w:val="32"/>
        </w:rPr>
        <w:t>0000元。最高限价：3</w:t>
      </w:r>
      <w:r w:rsidR="00FC3D41" w:rsidRPr="00145B51">
        <w:rPr>
          <w:rFonts w:ascii="仿宋" w:eastAsia="仿宋" w:hAnsi="仿宋" w:cs="仿宋_GB2312" w:hint="eastAsia"/>
          <w:color w:val="000000"/>
          <w:sz w:val="32"/>
          <w:szCs w:val="32"/>
        </w:rPr>
        <w:t>0</w:t>
      </w:r>
      <w:r w:rsidRPr="00145B51">
        <w:rPr>
          <w:rFonts w:ascii="仿宋" w:eastAsia="仿宋" w:hAnsi="仿宋" w:cs="仿宋_GB2312" w:hint="eastAsia"/>
          <w:color w:val="000000"/>
          <w:sz w:val="32"/>
          <w:szCs w:val="32"/>
        </w:rPr>
        <w:t>0000元。</w:t>
      </w:r>
    </w:p>
    <w:p w:rsidR="00E027F5" w:rsidRPr="00145B51"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145B51">
        <w:rPr>
          <w:rFonts w:ascii="仿宋" w:eastAsia="仿宋" w:hAnsi="仿宋" w:cs="仿宋_GB2312" w:hint="eastAsia"/>
          <w:color w:val="000000"/>
          <w:sz w:val="32"/>
          <w:szCs w:val="32"/>
        </w:rPr>
        <w:t xml:space="preserve">      第七包：</w:t>
      </w:r>
      <w:r w:rsidR="00FC3D41" w:rsidRPr="00145B51">
        <w:rPr>
          <w:rFonts w:ascii="仿宋" w:eastAsia="仿宋" w:hAnsi="仿宋" w:cs="仿宋_GB2312" w:hint="eastAsia"/>
          <w:color w:val="000000"/>
          <w:sz w:val="32"/>
          <w:szCs w:val="32"/>
        </w:rPr>
        <w:t>30</w:t>
      </w:r>
      <w:r w:rsidRPr="00145B51">
        <w:rPr>
          <w:rFonts w:ascii="仿宋" w:eastAsia="仿宋" w:hAnsi="仿宋" w:cs="仿宋_GB2312" w:hint="eastAsia"/>
          <w:color w:val="000000"/>
          <w:sz w:val="32"/>
          <w:szCs w:val="32"/>
        </w:rPr>
        <w:t>0000元。最高限价：</w:t>
      </w:r>
      <w:r w:rsidR="00FC3D41" w:rsidRPr="00145B51">
        <w:rPr>
          <w:rFonts w:ascii="仿宋" w:eastAsia="仿宋" w:hAnsi="仿宋" w:cs="仿宋_GB2312" w:hint="eastAsia"/>
          <w:color w:val="000000"/>
          <w:sz w:val="32"/>
          <w:szCs w:val="32"/>
        </w:rPr>
        <w:t>30</w:t>
      </w:r>
      <w:r w:rsidRPr="00145B51">
        <w:rPr>
          <w:rFonts w:ascii="仿宋" w:eastAsia="仿宋" w:hAnsi="仿宋" w:cs="仿宋_GB2312" w:hint="eastAsia"/>
          <w:color w:val="000000"/>
          <w:sz w:val="32"/>
          <w:szCs w:val="32"/>
        </w:rPr>
        <w:t>0000元。</w:t>
      </w:r>
    </w:p>
    <w:p w:rsidR="00E027F5" w:rsidRPr="00145B51" w:rsidRDefault="00E027F5"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145B51">
        <w:rPr>
          <w:rFonts w:ascii="仿宋" w:eastAsia="仿宋" w:hAnsi="仿宋" w:cs="仿宋_GB2312" w:hint="eastAsia"/>
          <w:color w:val="000000"/>
          <w:sz w:val="32"/>
          <w:szCs w:val="32"/>
        </w:rPr>
        <w:t xml:space="preserve">      第八包：</w:t>
      </w:r>
      <w:r w:rsidR="00FC3D41" w:rsidRPr="00145B51">
        <w:rPr>
          <w:rFonts w:ascii="仿宋" w:eastAsia="仿宋" w:hAnsi="仿宋" w:cs="仿宋_GB2312" w:hint="eastAsia"/>
          <w:color w:val="000000"/>
          <w:sz w:val="32"/>
          <w:szCs w:val="32"/>
        </w:rPr>
        <w:t>280</w:t>
      </w:r>
      <w:r w:rsidRPr="00145B51">
        <w:rPr>
          <w:rFonts w:ascii="仿宋" w:eastAsia="仿宋" w:hAnsi="仿宋" w:cs="仿宋_GB2312" w:hint="eastAsia"/>
          <w:color w:val="000000"/>
          <w:sz w:val="32"/>
          <w:szCs w:val="32"/>
        </w:rPr>
        <w:t>000元。最高限价：</w:t>
      </w:r>
      <w:r w:rsidR="00FC3D41" w:rsidRPr="00145B51">
        <w:rPr>
          <w:rFonts w:ascii="仿宋" w:eastAsia="仿宋" w:hAnsi="仿宋" w:cs="仿宋_GB2312" w:hint="eastAsia"/>
          <w:color w:val="000000"/>
          <w:sz w:val="32"/>
          <w:szCs w:val="32"/>
        </w:rPr>
        <w:t>280</w:t>
      </w:r>
      <w:r w:rsidRPr="00145B51">
        <w:rPr>
          <w:rFonts w:ascii="仿宋" w:eastAsia="仿宋" w:hAnsi="仿宋" w:cs="仿宋_GB2312" w:hint="eastAsia"/>
          <w:color w:val="000000"/>
          <w:sz w:val="32"/>
          <w:szCs w:val="32"/>
        </w:rPr>
        <w:t>000元。</w:t>
      </w:r>
    </w:p>
    <w:p w:rsidR="00E027F5" w:rsidRPr="00145B51" w:rsidRDefault="00E027F5" w:rsidP="00FC3D41">
      <w:pPr>
        <w:pStyle w:val="a3"/>
        <w:widowControl/>
        <w:shd w:val="clear" w:color="auto" w:fill="FFFFFF"/>
        <w:spacing w:line="315" w:lineRule="atLeast"/>
        <w:ind w:firstLine="420"/>
        <w:jc w:val="left"/>
        <w:rPr>
          <w:rFonts w:ascii="仿宋" w:eastAsia="仿宋" w:hAnsi="仿宋" w:cs="仿宋_GB2312"/>
          <w:color w:val="000000"/>
          <w:sz w:val="32"/>
          <w:szCs w:val="32"/>
        </w:rPr>
      </w:pPr>
      <w:r w:rsidRPr="00145B51">
        <w:rPr>
          <w:rFonts w:ascii="仿宋" w:eastAsia="仿宋" w:hAnsi="仿宋" w:cs="仿宋_GB2312" w:hint="eastAsia"/>
          <w:color w:val="000000"/>
          <w:sz w:val="32"/>
          <w:szCs w:val="32"/>
        </w:rPr>
        <w:t xml:space="preserve">      第九包：</w:t>
      </w:r>
      <w:r w:rsidR="00FC3D41" w:rsidRPr="00145B51">
        <w:rPr>
          <w:rFonts w:ascii="仿宋" w:eastAsia="仿宋" w:hAnsi="仿宋" w:cs="仿宋_GB2312" w:hint="eastAsia"/>
          <w:color w:val="000000"/>
          <w:sz w:val="32"/>
          <w:szCs w:val="32"/>
        </w:rPr>
        <w:t>51</w:t>
      </w:r>
      <w:r w:rsidRPr="00145B51">
        <w:rPr>
          <w:rFonts w:ascii="仿宋" w:eastAsia="仿宋" w:hAnsi="仿宋" w:cs="仿宋_GB2312" w:hint="eastAsia"/>
          <w:color w:val="000000"/>
          <w:sz w:val="32"/>
          <w:szCs w:val="32"/>
        </w:rPr>
        <w:t>000元。最高限价：</w:t>
      </w:r>
      <w:r w:rsidR="00FC3D41" w:rsidRPr="00145B51">
        <w:rPr>
          <w:rFonts w:ascii="仿宋" w:eastAsia="仿宋" w:hAnsi="仿宋" w:cs="仿宋_GB2312" w:hint="eastAsia"/>
          <w:color w:val="000000"/>
          <w:sz w:val="32"/>
          <w:szCs w:val="32"/>
        </w:rPr>
        <w:t>51</w:t>
      </w:r>
      <w:r w:rsidRPr="00145B51">
        <w:rPr>
          <w:rFonts w:ascii="仿宋" w:eastAsia="仿宋" w:hAnsi="仿宋" w:cs="仿宋_GB2312" w:hint="eastAsia"/>
          <w:color w:val="000000"/>
          <w:sz w:val="32"/>
          <w:szCs w:val="32"/>
        </w:rPr>
        <w:t>000元。</w:t>
      </w:r>
    </w:p>
    <w:p w:rsidR="00616386" w:rsidRPr="00FC3D41"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（五）交付时间 ：</w:t>
      </w:r>
      <w:r w:rsidR="0099441F">
        <w:rPr>
          <w:rFonts w:ascii="仿宋" w:eastAsia="仿宋" w:hAnsi="仿宋" w:cs="仿宋_GB2312" w:hint="eastAsia"/>
          <w:color w:val="000000"/>
          <w:sz w:val="32"/>
          <w:szCs w:val="32"/>
        </w:rPr>
        <w:t>合同签订后30天内。</w:t>
      </w:r>
      <w:r w:rsidR="0099441F" w:rsidRPr="00FC3D41">
        <w:rPr>
          <w:rFonts w:ascii="仿宋" w:eastAsia="仿宋" w:hAnsi="仿宋" w:cs="仿宋_GB2312"/>
          <w:color w:val="000000"/>
          <w:sz w:val="32"/>
          <w:szCs w:val="32"/>
        </w:rPr>
        <w:t xml:space="preserve"> </w:t>
      </w:r>
    </w:p>
    <w:p w:rsidR="00616386" w:rsidRPr="00FC3D41"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（六）交付地点：禹州市中心医院</w:t>
      </w:r>
    </w:p>
    <w:p w:rsidR="00616386" w:rsidRPr="00FC3D41" w:rsidRDefault="00616386" w:rsidP="00616386">
      <w:pPr>
        <w:pStyle w:val="a3"/>
        <w:widowControl/>
        <w:shd w:val="clear" w:color="auto" w:fill="FFFFFF"/>
        <w:spacing w:line="315" w:lineRule="atLeast"/>
        <w:jc w:val="left"/>
        <w:rPr>
          <w:rFonts w:ascii="黑体" w:eastAsia="黑体" w:hAnsi="黑体" w:cs="黑体"/>
          <w:bCs/>
          <w:color w:val="000000"/>
          <w:sz w:val="32"/>
          <w:szCs w:val="32"/>
        </w:rPr>
      </w:pPr>
      <w:r w:rsidRPr="00FC3D41">
        <w:rPr>
          <w:rFonts w:ascii="黑体" w:eastAsia="黑体" w:hAnsi="黑体" w:cs="黑体" w:hint="eastAsia"/>
          <w:bCs/>
          <w:color w:val="000000"/>
          <w:sz w:val="32"/>
          <w:szCs w:val="32"/>
        </w:rPr>
        <w:t xml:space="preserve">    二、需要落实的政府采购政策</w:t>
      </w:r>
    </w:p>
    <w:p w:rsidR="00616386" w:rsidRPr="00FC3D41" w:rsidRDefault="00616386" w:rsidP="00616386">
      <w:pPr>
        <w:pStyle w:val="a3"/>
        <w:widowControl/>
        <w:shd w:val="clear" w:color="auto" w:fill="FFFFFF"/>
        <w:spacing w:line="315" w:lineRule="atLeast"/>
        <w:ind w:firstLine="640"/>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本项目落实节能环保、中小微型企业、监狱企业、残疾人福利性单位扶持等相关政府采购政策。</w:t>
      </w:r>
    </w:p>
    <w:p w:rsidR="00616386" w:rsidRPr="00FC3D41" w:rsidRDefault="00616386" w:rsidP="00616386">
      <w:pPr>
        <w:pStyle w:val="a3"/>
        <w:widowControl/>
        <w:shd w:val="clear" w:color="auto" w:fill="FFFFFF"/>
        <w:spacing w:line="315" w:lineRule="atLeast"/>
        <w:ind w:firstLine="640"/>
        <w:rPr>
          <w:rFonts w:ascii="黑体" w:eastAsia="黑体" w:hAnsi="黑体" w:cs="黑体"/>
          <w:bCs/>
          <w:color w:val="000000"/>
          <w:sz w:val="32"/>
          <w:szCs w:val="32"/>
        </w:rPr>
      </w:pPr>
      <w:r w:rsidRPr="00FC3D41">
        <w:rPr>
          <w:rFonts w:ascii="黑体" w:eastAsia="黑体" w:hAnsi="黑体" w:cs="黑体" w:hint="eastAsia"/>
          <w:bCs/>
          <w:color w:val="000000"/>
          <w:sz w:val="32"/>
          <w:szCs w:val="32"/>
        </w:rPr>
        <w:t>三、合格投标人必须符合下列条件</w:t>
      </w:r>
    </w:p>
    <w:p w:rsidR="00616386" w:rsidRPr="00FC3D41"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lastRenderedPageBreak/>
        <w:t>（一）符合《中华人民共和国政府采购法》第二十二条之规定；</w:t>
      </w:r>
    </w:p>
    <w:p w:rsidR="00616386" w:rsidRPr="00FC3D41"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（二）具有</w:t>
      </w:r>
      <w:r w:rsidR="005E25BA" w:rsidRPr="00FC3D41">
        <w:rPr>
          <w:rFonts w:ascii="仿宋" w:eastAsia="仿宋" w:hAnsi="仿宋" w:cs="宋体" w:hint="eastAsia"/>
          <w:sz w:val="32"/>
          <w:szCs w:val="32"/>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rsidR="00616386" w:rsidRPr="00FC3D41" w:rsidRDefault="00616386" w:rsidP="00616386">
      <w:pPr>
        <w:pStyle w:val="a3"/>
        <w:widowControl/>
        <w:shd w:val="clear" w:color="auto" w:fill="FFFFFF"/>
        <w:wordWrap w:val="0"/>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 xml:space="preserve"> (三)未被列入“信用中国”网站(www.creditchina.gov.cn)、中国政府采购网(www.ccgp.gov.cn)渠道信用记录失信被执行人、重大税收违法案件当事人名单、政府采购严重违法失信行为记录名单的投标人。</w:t>
      </w:r>
    </w:p>
    <w:p w:rsidR="00616386" w:rsidRPr="00FC3D41"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（四）本次招标不接受联合体投标。</w:t>
      </w:r>
    </w:p>
    <w:p w:rsidR="00616386" w:rsidRPr="00FC3D41" w:rsidRDefault="00616386" w:rsidP="00616386">
      <w:pPr>
        <w:pStyle w:val="a3"/>
        <w:widowControl/>
        <w:shd w:val="clear" w:color="auto" w:fill="FFFFFF"/>
        <w:spacing w:line="315" w:lineRule="atLeast"/>
        <w:ind w:firstLine="420"/>
        <w:jc w:val="left"/>
        <w:rPr>
          <w:rFonts w:ascii="黑体" w:eastAsia="黑体" w:hAnsi="黑体" w:cs="黑体"/>
          <w:bCs/>
          <w:color w:val="000000"/>
          <w:sz w:val="32"/>
          <w:szCs w:val="32"/>
        </w:rPr>
      </w:pPr>
      <w:r w:rsidRPr="00FC3D41">
        <w:rPr>
          <w:rFonts w:ascii="仿宋_GB2312" w:eastAsia="仿宋_GB2312" w:hAnsi="仿宋_GB2312" w:cs="仿宋_GB2312" w:hint="eastAsia"/>
          <w:color w:val="000000"/>
          <w:sz w:val="32"/>
          <w:szCs w:val="32"/>
        </w:rPr>
        <w:t xml:space="preserve"> </w:t>
      </w:r>
      <w:r w:rsidRPr="00FC3D41">
        <w:rPr>
          <w:rFonts w:ascii="黑体" w:eastAsia="黑体" w:hAnsi="黑体" w:cs="黑体" w:hint="eastAsia"/>
          <w:bCs/>
          <w:color w:val="000000"/>
          <w:sz w:val="32"/>
          <w:szCs w:val="32"/>
        </w:rPr>
        <w:t>四、招标文件的获取</w:t>
      </w:r>
    </w:p>
    <w:p w:rsidR="00616386" w:rsidRPr="00FC3D41"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（一）网上下载招标文件</w:t>
      </w:r>
    </w:p>
    <w:p w:rsidR="00616386" w:rsidRPr="00FC3D41" w:rsidRDefault="00616386" w:rsidP="00616386">
      <w:pPr>
        <w:pStyle w:val="a3"/>
        <w:widowControl/>
        <w:shd w:val="clear" w:color="auto" w:fill="FFFFFF"/>
        <w:wordWrap w:val="0"/>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1、持CA数字认证证书，登录【全国公共资源交易平台（河南省·许昌市）】“系统用户注册”入口（http://221.14.6.70:8088/ggzy/eps/public/RegistAllJcxx.html）进行免费注册登记（详见“常见问题解答-诚信库网上注册相关资料下载”）；</w:t>
      </w:r>
    </w:p>
    <w:p w:rsidR="00616386" w:rsidRPr="00FC3D41" w:rsidRDefault="00616386" w:rsidP="00616386">
      <w:pPr>
        <w:pStyle w:val="a3"/>
        <w:widowControl/>
        <w:shd w:val="clear" w:color="auto" w:fill="FFFFFF"/>
        <w:wordWrap w:val="0"/>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2、在投标截止时间前均可登录【全国公共资源交易平台（河南省·许昌市）】“投标人/供应商登录”入口（http://221.14.6.70:8088/ggzy/）自行下载招标文件（详见“常见问题解答-交易系统操作手册”）。</w:t>
      </w:r>
    </w:p>
    <w:p w:rsidR="00616386" w:rsidRPr="00FC3D41"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（二）未通过《全国公共资源交易平台（河南省·许昌市）》下载招标文件的投标人,拒收其递交的投标文件。</w:t>
      </w:r>
    </w:p>
    <w:p w:rsidR="00616386" w:rsidRPr="00FC3D41" w:rsidRDefault="00616386" w:rsidP="00616386">
      <w:pPr>
        <w:pStyle w:val="a3"/>
        <w:widowControl/>
        <w:shd w:val="clear" w:color="auto" w:fill="FFFFFF"/>
        <w:spacing w:line="315" w:lineRule="atLeast"/>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(三)招标文件售价</w:t>
      </w:r>
      <w:r w:rsidR="005E25BA" w:rsidRPr="00FC3D41">
        <w:rPr>
          <w:rFonts w:ascii="仿宋" w:eastAsia="仿宋" w:hAnsi="仿宋" w:cs="仿宋_GB2312" w:hint="eastAsia"/>
          <w:color w:val="000000"/>
          <w:sz w:val="32"/>
          <w:szCs w:val="32"/>
        </w:rPr>
        <w:t>300</w:t>
      </w:r>
      <w:r w:rsidRPr="00FC3D41">
        <w:rPr>
          <w:rFonts w:ascii="仿宋" w:eastAsia="仿宋" w:hAnsi="仿宋" w:cs="仿宋_GB2312" w:hint="eastAsia"/>
          <w:color w:val="000000"/>
          <w:sz w:val="32"/>
          <w:szCs w:val="32"/>
        </w:rPr>
        <w:t>元/套，投标人在递交投标文件时向采购代理机构交纳采购文件费用，售后不退。</w:t>
      </w:r>
    </w:p>
    <w:p w:rsidR="00616386" w:rsidRPr="00FC3D41" w:rsidRDefault="00616386" w:rsidP="00616386">
      <w:pPr>
        <w:pStyle w:val="a3"/>
        <w:widowControl/>
        <w:shd w:val="clear" w:color="auto" w:fill="FFFFFF"/>
        <w:spacing w:line="315" w:lineRule="atLeast"/>
        <w:ind w:firstLine="420"/>
        <w:jc w:val="left"/>
        <w:rPr>
          <w:rFonts w:ascii="黑体" w:eastAsia="黑体" w:hAnsi="黑体" w:cs="黑体"/>
          <w:bCs/>
          <w:color w:val="000000"/>
          <w:sz w:val="32"/>
          <w:szCs w:val="32"/>
        </w:rPr>
      </w:pPr>
      <w:r w:rsidRPr="00FC3D41">
        <w:rPr>
          <w:rFonts w:ascii="仿宋_GB2312" w:eastAsia="仿宋_GB2312" w:hAnsi="仿宋_GB2312" w:cs="仿宋_GB2312" w:hint="eastAsia"/>
          <w:color w:val="000000"/>
          <w:sz w:val="32"/>
          <w:szCs w:val="32"/>
        </w:rPr>
        <w:t xml:space="preserve"> </w:t>
      </w:r>
      <w:r w:rsidRPr="00FC3D41">
        <w:rPr>
          <w:rFonts w:ascii="黑体" w:eastAsia="黑体" w:hAnsi="黑体" w:cs="黑体" w:hint="eastAsia"/>
          <w:bCs/>
          <w:color w:val="000000"/>
          <w:sz w:val="32"/>
          <w:szCs w:val="32"/>
        </w:rPr>
        <w:t>五、投标截止时间、开标时间及地点：</w:t>
      </w:r>
    </w:p>
    <w:p w:rsidR="00616386" w:rsidRPr="00FC3D41" w:rsidRDefault="00616386" w:rsidP="00616386">
      <w:pPr>
        <w:pStyle w:val="a3"/>
        <w:widowControl/>
        <w:shd w:val="clear" w:color="auto" w:fill="FFFFFF"/>
        <w:spacing w:line="360" w:lineRule="auto"/>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（一）投标截止及开标时间：</w:t>
      </w:r>
      <w:r w:rsidR="00FA3F30">
        <w:rPr>
          <w:rFonts w:ascii="仿宋" w:eastAsia="仿宋" w:hAnsi="仿宋" w:cs="仿宋_GB2312" w:hint="eastAsia"/>
          <w:color w:val="000000"/>
          <w:sz w:val="32"/>
          <w:szCs w:val="32"/>
        </w:rPr>
        <w:t>2018</w:t>
      </w:r>
      <w:r w:rsidRPr="00FC3D41">
        <w:rPr>
          <w:rFonts w:ascii="仿宋" w:eastAsia="仿宋" w:hAnsi="仿宋" w:cs="仿宋_GB2312" w:hint="eastAsia"/>
          <w:color w:val="000000"/>
          <w:sz w:val="32"/>
          <w:szCs w:val="32"/>
        </w:rPr>
        <w:t>年</w:t>
      </w:r>
      <w:r w:rsidR="00FA3F30">
        <w:rPr>
          <w:rFonts w:ascii="仿宋" w:eastAsia="仿宋" w:hAnsi="仿宋" w:cs="仿宋_GB2312" w:hint="eastAsia"/>
          <w:color w:val="000000"/>
          <w:sz w:val="32"/>
          <w:szCs w:val="32"/>
        </w:rPr>
        <w:t>1</w:t>
      </w:r>
      <w:r w:rsidRPr="00FC3D41">
        <w:rPr>
          <w:rFonts w:ascii="仿宋" w:eastAsia="仿宋" w:hAnsi="仿宋" w:cs="仿宋_GB2312" w:hint="eastAsia"/>
          <w:color w:val="000000"/>
          <w:sz w:val="32"/>
          <w:szCs w:val="32"/>
        </w:rPr>
        <w:t>月</w:t>
      </w:r>
      <w:r w:rsidR="00FA3F30">
        <w:rPr>
          <w:rFonts w:ascii="仿宋" w:eastAsia="仿宋" w:hAnsi="仿宋" w:cs="仿宋_GB2312" w:hint="eastAsia"/>
          <w:color w:val="000000"/>
          <w:sz w:val="32"/>
          <w:szCs w:val="32"/>
        </w:rPr>
        <w:t>9</w:t>
      </w:r>
      <w:r w:rsidRPr="00FC3D41">
        <w:rPr>
          <w:rFonts w:ascii="仿宋" w:eastAsia="仿宋" w:hAnsi="仿宋" w:cs="仿宋_GB2312" w:hint="eastAsia"/>
          <w:color w:val="000000"/>
          <w:sz w:val="32"/>
          <w:szCs w:val="32"/>
        </w:rPr>
        <w:t>日</w:t>
      </w:r>
      <w:r w:rsidR="00FA3F30">
        <w:rPr>
          <w:rFonts w:ascii="仿宋" w:eastAsia="仿宋" w:hAnsi="仿宋" w:cs="仿宋_GB2312" w:hint="eastAsia"/>
          <w:color w:val="000000"/>
          <w:sz w:val="32"/>
          <w:szCs w:val="32"/>
        </w:rPr>
        <w:t xml:space="preserve"> 09</w:t>
      </w:r>
      <w:r w:rsidRPr="00FC3D41">
        <w:rPr>
          <w:rFonts w:ascii="仿宋" w:eastAsia="仿宋" w:hAnsi="仿宋" w:cs="仿宋_GB2312" w:hint="eastAsia"/>
          <w:color w:val="000000"/>
          <w:sz w:val="32"/>
          <w:szCs w:val="32"/>
        </w:rPr>
        <w:t>时</w:t>
      </w:r>
      <w:r w:rsidR="00FA3F30">
        <w:rPr>
          <w:rFonts w:ascii="仿宋" w:eastAsia="仿宋" w:hAnsi="仿宋" w:cs="仿宋_GB2312" w:hint="eastAsia"/>
          <w:color w:val="000000"/>
          <w:sz w:val="32"/>
          <w:szCs w:val="32"/>
        </w:rPr>
        <w:t>30</w:t>
      </w:r>
      <w:r w:rsidRPr="00FC3D41">
        <w:rPr>
          <w:rFonts w:ascii="仿宋" w:eastAsia="仿宋" w:hAnsi="仿宋" w:cs="仿宋_GB2312" w:hint="eastAsia"/>
          <w:color w:val="000000"/>
          <w:sz w:val="32"/>
          <w:szCs w:val="32"/>
        </w:rPr>
        <w:t>分（北京时间），逾期送达或不符合规定的投标文件不予接受。</w:t>
      </w:r>
    </w:p>
    <w:p w:rsidR="00616386" w:rsidRPr="00FC3D41" w:rsidRDefault="00616386" w:rsidP="00616386">
      <w:pPr>
        <w:pStyle w:val="a3"/>
        <w:widowControl/>
        <w:shd w:val="clear" w:color="auto" w:fill="FFFFFF"/>
        <w:spacing w:line="360" w:lineRule="auto"/>
        <w:ind w:firstLine="420"/>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（二）开标地点：许昌市公共资源交易中心（</w:t>
      </w:r>
      <w:r w:rsidRPr="00FC3D41">
        <w:rPr>
          <w:rFonts w:ascii="仿宋" w:eastAsia="仿宋" w:hAnsi="仿宋" w:cs="Arial"/>
          <w:color w:val="000000"/>
          <w:sz w:val="32"/>
          <w:szCs w:val="32"/>
        </w:rPr>
        <w:t>龙兴路与竹林路交汇处</w:t>
      </w:r>
      <w:r w:rsidR="005E25BA" w:rsidRPr="00FC3D41">
        <w:rPr>
          <w:rFonts w:ascii="仿宋" w:eastAsia="仿宋" w:hAnsi="仿宋" w:cs="仿宋_GB2312" w:hint="eastAsia"/>
          <w:color w:val="000000"/>
          <w:sz w:val="32"/>
          <w:szCs w:val="32"/>
        </w:rPr>
        <w:t>公共资源大厦）三楼开标</w:t>
      </w:r>
      <w:r w:rsidR="00FA3F30">
        <w:rPr>
          <w:rFonts w:ascii="仿宋" w:eastAsia="仿宋" w:hAnsi="仿宋" w:cs="仿宋_GB2312" w:hint="eastAsia"/>
          <w:color w:val="000000"/>
          <w:sz w:val="32"/>
          <w:szCs w:val="32"/>
        </w:rPr>
        <w:t>一</w:t>
      </w:r>
      <w:r w:rsidRPr="00FC3D41">
        <w:rPr>
          <w:rFonts w:ascii="仿宋" w:eastAsia="仿宋" w:hAnsi="仿宋" w:cs="仿宋_GB2312" w:hint="eastAsia"/>
          <w:color w:val="000000"/>
          <w:sz w:val="32"/>
          <w:szCs w:val="32"/>
        </w:rPr>
        <w:t>室。</w:t>
      </w:r>
    </w:p>
    <w:p w:rsidR="00616386" w:rsidRPr="00FC3D41" w:rsidRDefault="00616386" w:rsidP="0061638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sidRPr="00FC3D41">
        <w:rPr>
          <w:rFonts w:ascii="黑体" w:eastAsia="黑体" w:hAnsi="黑体" w:cs="黑体" w:hint="eastAsia"/>
          <w:bCs/>
          <w:color w:val="000000"/>
          <w:sz w:val="32"/>
          <w:szCs w:val="32"/>
        </w:rPr>
        <w:lastRenderedPageBreak/>
        <w:t xml:space="preserve"> 六、本次招标公告同时在《中国政府采购网》、《河南省政府采购网》、《许昌市政府采购网》、《全国公共资源交易平台（河南省·许昌市）》发布。</w:t>
      </w:r>
    </w:p>
    <w:p w:rsidR="00616386" w:rsidRPr="00FC3D41" w:rsidRDefault="00616386" w:rsidP="0061638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sidRPr="00FC3D41">
        <w:rPr>
          <w:rFonts w:ascii="黑体" w:eastAsia="黑体" w:hAnsi="黑体" w:cs="黑体" w:hint="eastAsia"/>
          <w:bCs/>
          <w:color w:val="000000"/>
          <w:sz w:val="32"/>
          <w:szCs w:val="32"/>
        </w:rPr>
        <w:t>七、公告期限</w:t>
      </w:r>
    </w:p>
    <w:p w:rsidR="00616386" w:rsidRPr="00FC3D41"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sidRPr="00FC3D41">
        <w:rPr>
          <w:rFonts w:ascii="仿宋" w:eastAsia="仿宋" w:hAnsi="仿宋" w:cs="仿宋_GB2312" w:hint="eastAsia"/>
          <w:color w:val="000000"/>
          <w:sz w:val="32"/>
          <w:szCs w:val="32"/>
        </w:rPr>
        <w:t>本招标公告自发布之日起公告期限为5个工作日。</w:t>
      </w:r>
    </w:p>
    <w:p w:rsidR="00616386" w:rsidRDefault="00616386" w:rsidP="00616386">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_GB2312" w:eastAsia="仿宋_GB2312" w:hAnsi="仿宋_GB2312" w:cs="仿宋_GB2312" w:hint="eastAsia"/>
          <w:color w:val="000000"/>
          <w:sz w:val="32"/>
          <w:szCs w:val="32"/>
        </w:rPr>
        <w:t xml:space="preserve"> </w:t>
      </w:r>
      <w:r>
        <w:rPr>
          <w:rFonts w:ascii="仿宋" w:eastAsia="仿宋" w:hAnsi="仿宋" w:cs="仿宋_GB2312" w:hint="eastAsia"/>
          <w:color w:val="000000"/>
          <w:sz w:val="32"/>
          <w:szCs w:val="32"/>
        </w:rPr>
        <w:t>采购人：</w:t>
      </w:r>
      <w:r w:rsidR="005E25BA">
        <w:rPr>
          <w:rFonts w:ascii="仿宋" w:eastAsia="仿宋" w:hAnsi="仿宋" w:cs="仿宋_GB2312" w:hint="eastAsia"/>
          <w:color w:val="000000"/>
          <w:sz w:val="32"/>
          <w:szCs w:val="32"/>
        </w:rPr>
        <w:t>禹州市中心医院</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w:t>
      </w:r>
      <w:r w:rsidR="005E25BA">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址：</w:t>
      </w:r>
      <w:r w:rsidR="00910F13">
        <w:rPr>
          <w:rFonts w:ascii="仿宋" w:eastAsia="仿宋" w:hAnsi="仿宋" w:cs="仿宋_GB2312" w:hint="eastAsia"/>
          <w:color w:val="000000"/>
          <w:sz w:val="32"/>
          <w:szCs w:val="32"/>
        </w:rPr>
        <w:t>禹州市禹王大道</w:t>
      </w:r>
      <w:r w:rsidR="00E25A93">
        <w:rPr>
          <w:rFonts w:ascii="仿宋" w:eastAsia="仿宋" w:hAnsi="仿宋" w:cs="仿宋_GB2312" w:hint="eastAsia"/>
          <w:color w:val="000000"/>
          <w:sz w:val="32"/>
          <w:szCs w:val="32"/>
        </w:rPr>
        <w:t xml:space="preserve">   </w:t>
      </w:r>
    </w:p>
    <w:p w:rsidR="00657138"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00657138">
        <w:rPr>
          <w:rFonts w:ascii="仿宋" w:eastAsia="仿宋" w:hAnsi="仿宋" w:cs="仿宋_GB2312" w:hint="eastAsia"/>
          <w:color w:val="000000"/>
          <w:sz w:val="32"/>
          <w:szCs w:val="32"/>
        </w:rPr>
        <w:t>李春营</w:t>
      </w:r>
      <w:r>
        <w:rPr>
          <w:rFonts w:ascii="仿宋" w:eastAsia="仿宋" w:hAnsi="仿宋" w:cs="仿宋_GB2312" w:hint="eastAsia"/>
          <w:color w:val="000000"/>
          <w:sz w:val="32"/>
          <w:szCs w:val="32"/>
        </w:rPr>
        <w:t xml:space="preserve">     联系电话：</w:t>
      </w:r>
      <w:r w:rsidR="00657138">
        <w:rPr>
          <w:rFonts w:ascii="仿宋" w:eastAsia="仿宋" w:hAnsi="仿宋" w:cs="仿宋_GB2312" w:hint="eastAsia"/>
          <w:color w:val="000000"/>
          <w:sz w:val="32"/>
          <w:szCs w:val="32"/>
        </w:rPr>
        <w:t>13837482226</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w:t>
      </w:r>
      <w:r w:rsidR="00657138">
        <w:rPr>
          <w:rFonts w:ascii="仿宋" w:eastAsia="仿宋" w:hAnsi="仿宋" w:cs="仿宋_GB2312" w:hint="eastAsia"/>
          <w:color w:val="000000"/>
          <w:sz w:val="32"/>
          <w:szCs w:val="32"/>
        </w:rPr>
        <w:t>郑州中原招标股份有限公司</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w:t>
      </w:r>
      <w:r w:rsidR="00657138">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址：</w:t>
      </w:r>
      <w:r w:rsidR="00657138">
        <w:rPr>
          <w:rFonts w:ascii="仿宋" w:eastAsia="仿宋" w:hAnsi="仿宋" w:cs="仿宋_GB2312" w:hint="eastAsia"/>
          <w:color w:val="000000"/>
          <w:sz w:val="32"/>
          <w:szCs w:val="32"/>
        </w:rPr>
        <w:t>许昌市八一路河湾新家园1号楼2单元</w:t>
      </w:r>
    </w:p>
    <w:p w:rsidR="00616386" w:rsidRDefault="00616386" w:rsidP="00616386">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00657138">
        <w:rPr>
          <w:rFonts w:ascii="仿宋" w:eastAsia="仿宋" w:hAnsi="仿宋" w:cs="仿宋_GB2312" w:hint="eastAsia"/>
          <w:color w:val="000000"/>
          <w:sz w:val="32"/>
          <w:szCs w:val="32"/>
        </w:rPr>
        <w:t>：吴婉瑜</w:t>
      </w:r>
      <w:r>
        <w:rPr>
          <w:rFonts w:ascii="仿宋" w:eastAsia="仿宋" w:hAnsi="仿宋" w:cs="仿宋_GB2312" w:hint="eastAsia"/>
          <w:color w:val="000000"/>
          <w:sz w:val="32"/>
          <w:szCs w:val="32"/>
        </w:rPr>
        <w:t xml:space="preserve">     联系电话：</w:t>
      </w:r>
      <w:r w:rsidR="00657138">
        <w:rPr>
          <w:rFonts w:ascii="仿宋" w:eastAsia="仿宋" w:hAnsi="仿宋" w:cs="仿宋_GB2312" w:hint="eastAsia"/>
          <w:color w:val="000000"/>
          <w:sz w:val="32"/>
          <w:szCs w:val="32"/>
        </w:rPr>
        <w:t>13700892687</w:t>
      </w:r>
    </w:p>
    <w:p w:rsidR="00616386" w:rsidRDefault="00616386" w:rsidP="00616386">
      <w:pPr>
        <w:rPr>
          <w:rFonts w:ascii="仿宋" w:eastAsia="仿宋" w:hAnsi="仿宋" w:cs="仿宋_GB2312"/>
          <w:color w:val="000000"/>
          <w:sz w:val="32"/>
          <w:szCs w:val="32"/>
          <w:shd w:val="clear" w:color="auto" w:fill="FFFFFF"/>
        </w:rPr>
      </w:pPr>
    </w:p>
    <w:p w:rsidR="00616386" w:rsidRDefault="00616386" w:rsidP="00616386">
      <w:pPr>
        <w:rPr>
          <w:rFonts w:ascii="仿宋" w:eastAsia="仿宋" w:hAnsi="仿宋" w:cs="仿宋_GB2312"/>
          <w:color w:val="000000"/>
          <w:sz w:val="32"/>
          <w:szCs w:val="32"/>
          <w:shd w:val="clear" w:color="auto" w:fill="FFFFFF"/>
        </w:rPr>
      </w:pPr>
    </w:p>
    <w:p w:rsidR="00616386" w:rsidRDefault="00616386" w:rsidP="00616386">
      <w:pPr>
        <w:rPr>
          <w:rFonts w:ascii="仿宋" w:eastAsia="仿宋" w:hAnsi="仿宋" w:cs="仿宋_GB2312"/>
          <w:color w:val="000000"/>
          <w:sz w:val="32"/>
          <w:szCs w:val="32"/>
          <w:shd w:val="clear" w:color="auto" w:fill="FFFFFF"/>
        </w:rPr>
      </w:pPr>
    </w:p>
    <w:p w:rsidR="00616386" w:rsidRPr="00657138" w:rsidRDefault="00657138" w:rsidP="00616386">
      <w:pPr>
        <w:pStyle w:val="a3"/>
        <w:widowControl/>
        <w:shd w:val="clear" w:color="auto" w:fill="FFFFFF"/>
        <w:spacing w:line="450" w:lineRule="atLeast"/>
        <w:jc w:val="cente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禹州市中心医院</w:t>
      </w:r>
    </w:p>
    <w:p w:rsidR="00616386" w:rsidRPr="00657138" w:rsidRDefault="00616386" w:rsidP="00616386">
      <w:pPr>
        <w:rPr>
          <w:rFonts w:ascii="仿宋" w:eastAsia="仿宋" w:hAnsi="仿宋" w:cs="仿宋_GB2312"/>
          <w:color w:val="000000"/>
          <w:sz w:val="32"/>
          <w:szCs w:val="32"/>
        </w:rPr>
      </w:pPr>
      <w:r w:rsidRPr="00657138">
        <w:rPr>
          <w:rFonts w:ascii="仿宋" w:eastAsia="仿宋" w:hAnsi="仿宋" w:cs="仿宋_GB2312" w:hint="eastAsia"/>
          <w:color w:val="000000"/>
          <w:sz w:val="32"/>
          <w:szCs w:val="32"/>
        </w:rPr>
        <w:t xml:space="preserve">                                 二〇一七年</w:t>
      </w:r>
      <w:r w:rsidR="00657138">
        <w:rPr>
          <w:rFonts w:ascii="仿宋" w:eastAsia="仿宋" w:hAnsi="仿宋" w:cs="仿宋_GB2312" w:hint="eastAsia"/>
          <w:color w:val="000000"/>
          <w:sz w:val="32"/>
          <w:szCs w:val="32"/>
        </w:rPr>
        <w:t>十一</w:t>
      </w:r>
      <w:r w:rsidRPr="00657138">
        <w:rPr>
          <w:rFonts w:ascii="仿宋" w:eastAsia="仿宋" w:hAnsi="仿宋" w:cs="仿宋_GB2312" w:hint="eastAsia"/>
          <w:color w:val="000000"/>
          <w:sz w:val="32"/>
          <w:szCs w:val="32"/>
        </w:rPr>
        <w:t xml:space="preserve">月  </w:t>
      </w:r>
    </w:p>
    <w:p w:rsidR="005977AB" w:rsidRDefault="005977AB"/>
    <w:p w:rsidR="00637074" w:rsidRDefault="00637074"/>
    <w:p w:rsidR="00637074" w:rsidRDefault="00637074" w:rsidP="00637074">
      <w:pPr>
        <w:jc w:val="center"/>
        <w:rPr>
          <w:rFonts w:asciiTheme="majorEastAsia" w:eastAsiaTheme="majorEastAsia" w:hAnsiTheme="majorEastAsia" w:cs="宋体"/>
          <w:b/>
          <w:kern w:val="0"/>
          <w:sz w:val="36"/>
          <w:szCs w:val="36"/>
        </w:rPr>
      </w:pPr>
    </w:p>
    <w:p w:rsidR="000D50E2" w:rsidRDefault="000D50E2" w:rsidP="00637074">
      <w:pPr>
        <w:jc w:val="center"/>
        <w:rPr>
          <w:rFonts w:asciiTheme="majorEastAsia" w:eastAsiaTheme="majorEastAsia" w:hAnsiTheme="majorEastAsia" w:cs="宋体"/>
          <w:b/>
          <w:kern w:val="0"/>
          <w:sz w:val="36"/>
          <w:szCs w:val="36"/>
        </w:rPr>
      </w:pPr>
    </w:p>
    <w:p w:rsidR="000D50E2" w:rsidRDefault="000D50E2" w:rsidP="00637074">
      <w:pPr>
        <w:jc w:val="center"/>
        <w:rPr>
          <w:rFonts w:asciiTheme="majorEastAsia" w:eastAsiaTheme="majorEastAsia" w:hAnsiTheme="majorEastAsia" w:cs="宋体"/>
          <w:b/>
          <w:kern w:val="0"/>
          <w:sz w:val="36"/>
          <w:szCs w:val="36"/>
        </w:rPr>
      </w:pPr>
    </w:p>
    <w:p w:rsidR="000D50E2" w:rsidRDefault="000D50E2" w:rsidP="00637074">
      <w:pPr>
        <w:jc w:val="center"/>
        <w:rPr>
          <w:rFonts w:asciiTheme="majorEastAsia" w:eastAsiaTheme="majorEastAsia" w:hAnsiTheme="majorEastAsia" w:cs="宋体"/>
          <w:b/>
          <w:kern w:val="0"/>
          <w:sz w:val="36"/>
          <w:szCs w:val="36"/>
        </w:rPr>
      </w:pPr>
    </w:p>
    <w:p w:rsidR="0099441F" w:rsidRDefault="0099441F" w:rsidP="00637074">
      <w:pPr>
        <w:jc w:val="center"/>
        <w:rPr>
          <w:rFonts w:asciiTheme="majorEastAsia" w:eastAsiaTheme="majorEastAsia" w:hAnsiTheme="majorEastAsia" w:cs="宋体"/>
          <w:b/>
          <w:kern w:val="0"/>
          <w:sz w:val="36"/>
          <w:szCs w:val="36"/>
        </w:rPr>
      </w:pPr>
    </w:p>
    <w:p w:rsidR="00000943" w:rsidRDefault="00000943" w:rsidP="00637074">
      <w:pPr>
        <w:jc w:val="center"/>
        <w:rPr>
          <w:rFonts w:asciiTheme="majorEastAsia" w:eastAsiaTheme="majorEastAsia" w:hAnsiTheme="majorEastAsia" w:cs="宋体"/>
          <w:b/>
          <w:kern w:val="0"/>
          <w:sz w:val="36"/>
          <w:szCs w:val="36"/>
        </w:rPr>
      </w:pPr>
    </w:p>
    <w:p w:rsidR="00000943" w:rsidRDefault="00000943" w:rsidP="00637074">
      <w:pPr>
        <w:jc w:val="center"/>
        <w:rPr>
          <w:rFonts w:asciiTheme="majorEastAsia" w:eastAsiaTheme="majorEastAsia" w:hAnsiTheme="majorEastAsia" w:cs="宋体"/>
          <w:b/>
          <w:kern w:val="0"/>
          <w:sz w:val="36"/>
          <w:szCs w:val="36"/>
        </w:rPr>
      </w:pPr>
    </w:p>
    <w:p w:rsidR="00000943" w:rsidRDefault="00000943" w:rsidP="00637074">
      <w:pPr>
        <w:jc w:val="center"/>
        <w:rPr>
          <w:rFonts w:asciiTheme="majorEastAsia" w:eastAsiaTheme="majorEastAsia" w:hAnsiTheme="majorEastAsia" w:cs="宋体"/>
          <w:b/>
          <w:kern w:val="0"/>
          <w:sz w:val="36"/>
          <w:szCs w:val="36"/>
        </w:rPr>
      </w:pPr>
    </w:p>
    <w:p w:rsidR="00637074" w:rsidRDefault="00637074" w:rsidP="00637074">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D8568B" w:rsidRDefault="00D8568B" w:rsidP="00D8568B">
      <w:pP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第一包：</w:t>
      </w:r>
    </w:p>
    <w:p w:rsidR="0099441F" w:rsidRPr="002D33D2" w:rsidRDefault="0099441F" w:rsidP="0099441F">
      <w:pPr>
        <w:pStyle w:val="Ab"/>
        <w:spacing w:line="540" w:lineRule="exact"/>
        <w:jc w:val="center"/>
        <w:rPr>
          <w:rFonts w:ascii="宋体" w:hAnsi="宋体" w:cs="宋体"/>
          <w:sz w:val="32"/>
          <w:szCs w:val="32"/>
          <w:lang w:val="zh-TW"/>
        </w:rPr>
      </w:pPr>
      <w:r w:rsidRPr="002D33D2">
        <w:rPr>
          <w:rFonts w:ascii="宋体" w:hAnsi="宋体" w:cs="宋体"/>
          <w:b/>
          <w:bCs/>
          <w:sz w:val="32"/>
          <w:szCs w:val="32"/>
          <w:lang w:val="zh-TW"/>
        </w:rPr>
        <w:t>三</w:t>
      </w:r>
      <w:r w:rsidRPr="002D33D2">
        <w:rPr>
          <w:rFonts w:ascii="宋体" w:hAnsi="宋体" w:cs="宋体"/>
          <w:b/>
          <w:bCs/>
          <w:sz w:val="32"/>
          <w:szCs w:val="32"/>
          <w:lang w:val="zh-TW" w:eastAsia="zh-TW"/>
        </w:rPr>
        <w:t>氧治疗</w:t>
      </w:r>
      <w:r w:rsidRPr="002D33D2">
        <w:rPr>
          <w:rFonts w:ascii="宋体" w:hAnsi="宋体" w:cs="宋体"/>
          <w:b/>
          <w:bCs/>
          <w:sz w:val="32"/>
          <w:szCs w:val="32"/>
          <w:lang w:val="zh-TW"/>
        </w:rPr>
        <w:t>机</w:t>
      </w:r>
      <w:r w:rsidRPr="002D33D2">
        <w:rPr>
          <w:rFonts w:ascii="宋体" w:hAnsi="宋体" w:cs="宋体"/>
          <w:b/>
          <w:bCs/>
          <w:sz w:val="32"/>
          <w:szCs w:val="32"/>
          <w:lang w:val="zh-TW" w:eastAsia="zh-TW"/>
        </w:rPr>
        <w:t>技术参数</w:t>
      </w:r>
    </w:p>
    <w:p w:rsidR="0099441F" w:rsidRPr="007346D5" w:rsidRDefault="0099441F" w:rsidP="00BD3724">
      <w:pPr>
        <w:pStyle w:val="Ab"/>
        <w:tabs>
          <w:tab w:val="left" w:leader="dot" w:pos="3119"/>
        </w:tabs>
        <w:spacing w:line="40" w:lineRule="atLeast"/>
        <w:rPr>
          <w:rFonts w:asciiTheme="minorEastAsia" w:eastAsiaTheme="minorEastAsia" w:hAnsiTheme="minorEastAsia" w:cs="宋体"/>
          <w:sz w:val="24"/>
          <w:szCs w:val="24"/>
          <w:lang w:val="zh-TW"/>
        </w:rPr>
      </w:pPr>
      <w:r w:rsidRPr="007346D5">
        <w:rPr>
          <w:rFonts w:asciiTheme="minorEastAsia" w:eastAsiaTheme="minorEastAsia" w:hAnsiTheme="minorEastAsia" w:cs="宋体"/>
          <w:sz w:val="28"/>
          <w:szCs w:val="28"/>
        </w:rPr>
        <w:t xml:space="preserve"> </w:t>
      </w:r>
      <w:r w:rsidRPr="007346D5">
        <w:rPr>
          <w:rFonts w:asciiTheme="minorEastAsia" w:eastAsiaTheme="minorEastAsia" w:hAnsiTheme="minorEastAsia" w:cs="宋体"/>
          <w:sz w:val="24"/>
          <w:szCs w:val="24"/>
        </w:rPr>
        <w:t>1</w:t>
      </w:r>
      <w:r w:rsidRPr="007346D5">
        <w:rPr>
          <w:rFonts w:asciiTheme="minorEastAsia" w:eastAsiaTheme="minorEastAsia" w:hAnsiTheme="minorEastAsia" w:cs="宋体"/>
          <w:sz w:val="24"/>
          <w:szCs w:val="24"/>
          <w:lang w:val="zh-TW" w:eastAsia="zh-TW"/>
        </w:rPr>
        <w:t>、</w:t>
      </w:r>
      <w:r w:rsidRPr="007346D5">
        <w:rPr>
          <w:rFonts w:asciiTheme="minorEastAsia" w:eastAsiaTheme="minorEastAsia" w:hAnsiTheme="minorEastAsia" w:cs="宋体"/>
          <w:sz w:val="24"/>
          <w:szCs w:val="24"/>
          <w:lang w:val="zh-TW"/>
        </w:rPr>
        <w:t>主机为原装进口</w:t>
      </w:r>
    </w:p>
    <w:p w:rsidR="0099441F" w:rsidRPr="007346D5" w:rsidRDefault="0099441F" w:rsidP="00BD3724">
      <w:pPr>
        <w:pStyle w:val="Ab"/>
        <w:tabs>
          <w:tab w:val="left" w:leader="dot" w:pos="3119"/>
        </w:tabs>
        <w:spacing w:line="40" w:lineRule="atLeast"/>
        <w:rPr>
          <w:rFonts w:asciiTheme="minorEastAsia" w:eastAsiaTheme="minorEastAsia" w:hAnsiTheme="minorEastAsia" w:cs="宋体"/>
          <w:sz w:val="24"/>
          <w:szCs w:val="24"/>
        </w:rPr>
      </w:pPr>
      <w:r w:rsidRPr="007346D5">
        <w:rPr>
          <w:rFonts w:asciiTheme="minorEastAsia" w:eastAsiaTheme="minorEastAsia" w:hAnsiTheme="minorEastAsia" w:cs="宋体"/>
          <w:sz w:val="24"/>
          <w:szCs w:val="24"/>
          <w:lang w:val="zh-TW"/>
        </w:rPr>
        <w:t xml:space="preserve"> 2、</w:t>
      </w:r>
      <w:r w:rsidRPr="007346D5">
        <w:rPr>
          <w:rFonts w:asciiTheme="minorEastAsia" w:eastAsiaTheme="minorEastAsia" w:hAnsiTheme="minorEastAsia" w:cs="宋体"/>
          <w:sz w:val="24"/>
          <w:szCs w:val="24"/>
          <w:lang w:val="zh-TW" w:eastAsia="zh-TW"/>
        </w:rPr>
        <w:t>臭氧浓度：</w:t>
      </w:r>
      <w:r w:rsidRPr="007346D5">
        <w:rPr>
          <w:rFonts w:asciiTheme="minorEastAsia" w:eastAsiaTheme="minorEastAsia" w:hAnsiTheme="minorEastAsia" w:cs="宋体"/>
          <w:sz w:val="24"/>
          <w:szCs w:val="24"/>
        </w:rPr>
        <w:t xml:space="preserve"> 0-80 µg/ml </w:t>
      </w:r>
    </w:p>
    <w:p w:rsidR="0099441F" w:rsidRPr="007346D5" w:rsidRDefault="0099441F" w:rsidP="00BD3724">
      <w:pPr>
        <w:pStyle w:val="Ab"/>
        <w:tabs>
          <w:tab w:val="left" w:leader="dot" w:pos="3119"/>
        </w:tabs>
        <w:spacing w:line="40" w:lineRule="atLeast"/>
        <w:ind w:firstLineChars="50" w:firstLine="120"/>
        <w:rPr>
          <w:rFonts w:asciiTheme="minorEastAsia" w:eastAsiaTheme="minorEastAsia" w:hAnsiTheme="minorEastAsia" w:cs="宋体"/>
          <w:sz w:val="24"/>
          <w:szCs w:val="24"/>
        </w:rPr>
      </w:pPr>
      <w:r w:rsidRPr="007346D5">
        <w:rPr>
          <w:rFonts w:asciiTheme="minorEastAsia" w:eastAsiaTheme="minorEastAsia" w:hAnsiTheme="minorEastAsia" w:cs="宋体"/>
          <w:sz w:val="24"/>
          <w:szCs w:val="24"/>
        </w:rPr>
        <w:t>3</w:t>
      </w:r>
      <w:r w:rsidRPr="007346D5">
        <w:rPr>
          <w:rFonts w:asciiTheme="minorEastAsia" w:eastAsiaTheme="minorEastAsia" w:hAnsiTheme="minorEastAsia" w:cs="宋体"/>
          <w:sz w:val="24"/>
          <w:szCs w:val="24"/>
          <w:lang w:val="zh-TW" w:eastAsia="zh-TW"/>
        </w:rPr>
        <w:t>、臭氧浓度误差：</w:t>
      </w:r>
      <w:r w:rsidRPr="007346D5">
        <w:rPr>
          <w:rFonts w:asciiTheme="minorEastAsia" w:eastAsiaTheme="minorEastAsia" w:hAnsiTheme="minorEastAsia" w:cs="宋体"/>
          <w:sz w:val="24"/>
          <w:szCs w:val="24"/>
        </w:rPr>
        <w:t xml:space="preserve">±4% </w:t>
      </w:r>
    </w:p>
    <w:p w:rsidR="0099441F" w:rsidRPr="007346D5" w:rsidRDefault="0099441F" w:rsidP="00BD3724">
      <w:pPr>
        <w:pStyle w:val="Ab"/>
        <w:tabs>
          <w:tab w:val="left" w:leader="dot" w:pos="3119"/>
        </w:tabs>
        <w:spacing w:line="40" w:lineRule="atLeast"/>
        <w:ind w:firstLineChars="50" w:firstLine="120"/>
        <w:rPr>
          <w:rFonts w:asciiTheme="minorEastAsia" w:eastAsiaTheme="minorEastAsia" w:hAnsiTheme="minorEastAsia" w:cs="宋体"/>
          <w:sz w:val="24"/>
          <w:szCs w:val="24"/>
        </w:rPr>
      </w:pPr>
      <w:r w:rsidRPr="007346D5">
        <w:rPr>
          <w:rFonts w:asciiTheme="minorEastAsia" w:eastAsiaTheme="minorEastAsia" w:hAnsiTheme="minorEastAsia" w:cs="宋体"/>
          <w:sz w:val="24"/>
          <w:szCs w:val="24"/>
        </w:rPr>
        <w:t>4</w:t>
      </w:r>
      <w:r w:rsidRPr="007346D5">
        <w:rPr>
          <w:rFonts w:asciiTheme="minorEastAsia" w:eastAsiaTheme="minorEastAsia" w:hAnsiTheme="minorEastAsia" w:cs="宋体"/>
          <w:sz w:val="24"/>
          <w:szCs w:val="24"/>
          <w:lang w:val="zh-TW" w:eastAsia="zh-TW"/>
        </w:rPr>
        <w:t>、氧流速：</w:t>
      </w:r>
      <w:r w:rsidRPr="007346D5">
        <w:rPr>
          <w:rFonts w:asciiTheme="minorEastAsia" w:eastAsiaTheme="minorEastAsia" w:hAnsiTheme="minorEastAsia" w:cs="宋体"/>
          <w:sz w:val="24"/>
          <w:szCs w:val="24"/>
        </w:rPr>
        <w:t xml:space="preserve"> 1L/min</w:t>
      </w:r>
    </w:p>
    <w:p w:rsidR="0099441F" w:rsidRPr="007346D5" w:rsidRDefault="0099441F" w:rsidP="00BD3724">
      <w:pPr>
        <w:pStyle w:val="Ab"/>
        <w:spacing w:line="40" w:lineRule="atLeast"/>
        <w:ind w:right="567" w:firstLineChars="50" w:firstLine="120"/>
        <w:rPr>
          <w:rFonts w:asciiTheme="minorEastAsia" w:eastAsiaTheme="minorEastAsia" w:hAnsiTheme="minorEastAsia" w:cs="宋体"/>
          <w:sz w:val="24"/>
          <w:szCs w:val="24"/>
        </w:rPr>
      </w:pPr>
      <w:r w:rsidRPr="007346D5">
        <w:rPr>
          <w:rFonts w:asciiTheme="minorEastAsia" w:eastAsiaTheme="minorEastAsia" w:hAnsiTheme="minorEastAsia" w:cs="宋体"/>
          <w:sz w:val="24"/>
          <w:szCs w:val="24"/>
        </w:rPr>
        <w:t>5</w:t>
      </w:r>
      <w:r w:rsidRPr="007346D5">
        <w:rPr>
          <w:rFonts w:asciiTheme="minorEastAsia" w:eastAsiaTheme="minorEastAsia" w:hAnsiTheme="minorEastAsia" w:cs="宋体"/>
          <w:sz w:val="24"/>
          <w:szCs w:val="24"/>
          <w:lang w:val="zh-TW" w:eastAsia="zh-TW"/>
        </w:rPr>
        <w:t>、内部压力：</w:t>
      </w:r>
      <w:r w:rsidRPr="007346D5">
        <w:rPr>
          <w:rFonts w:asciiTheme="minorEastAsia" w:eastAsiaTheme="minorEastAsia" w:hAnsiTheme="minorEastAsia" w:cs="宋体"/>
          <w:sz w:val="24"/>
          <w:szCs w:val="24"/>
        </w:rPr>
        <w:t xml:space="preserve"> 600-1200hpa</w:t>
      </w:r>
    </w:p>
    <w:p w:rsidR="0099441F" w:rsidRPr="007346D5" w:rsidRDefault="0099441F" w:rsidP="00BD3724">
      <w:pPr>
        <w:pStyle w:val="Ab"/>
        <w:spacing w:line="40" w:lineRule="atLeast"/>
        <w:ind w:right="567"/>
        <w:rPr>
          <w:rFonts w:asciiTheme="minorEastAsia" w:eastAsiaTheme="minorEastAsia" w:hAnsiTheme="minorEastAsia" w:cs="宋体"/>
          <w:sz w:val="24"/>
          <w:szCs w:val="24"/>
        </w:rPr>
      </w:pPr>
      <w:r w:rsidRPr="007346D5">
        <w:rPr>
          <w:rFonts w:asciiTheme="minorEastAsia" w:eastAsiaTheme="minorEastAsia" w:hAnsiTheme="minorEastAsia" w:cs="宋体"/>
          <w:sz w:val="24"/>
          <w:szCs w:val="24"/>
        </w:rPr>
        <w:t xml:space="preserve"> 6</w:t>
      </w:r>
      <w:r w:rsidRPr="007346D5">
        <w:rPr>
          <w:rFonts w:asciiTheme="minorEastAsia" w:eastAsiaTheme="minorEastAsia" w:hAnsiTheme="minorEastAsia" w:cs="宋体"/>
          <w:sz w:val="24"/>
          <w:szCs w:val="24"/>
          <w:lang w:val="zh-TW" w:eastAsia="zh-TW"/>
        </w:rPr>
        <w:t>、湿度：</w:t>
      </w:r>
      <w:r w:rsidRPr="007346D5">
        <w:rPr>
          <w:rFonts w:asciiTheme="minorEastAsia" w:eastAsiaTheme="minorEastAsia" w:hAnsiTheme="minorEastAsia" w:cs="宋体"/>
          <w:sz w:val="24"/>
          <w:szCs w:val="24"/>
        </w:rPr>
        <w:t xml:space="preserve"> </w:t>
      </w:r>
      <w:r w:rsidRPr="007346D5">
        <w:rPr>
          <w:rFonts w:asciiTheme="minorEastAsia" w:eastAsiaTheme="minorEastAsia" w:hAnsiTheme="minorEastAsia" w:cs="宋体"/>
          <w:sz w:val="24"/>
          <w:szCs w:val="24"/>
          <w:lang w:val="zh-TW" w:eastAsia="zh-TW"/>
        </w:rPr>
        <w:t>小于</w:t>
      </w:r>
      <w:r w:rsidRPr="007346D5">
        <w:rPr>
          <w:rFonts w:asciiTheme="minorEastAsia" w:eastAsiaTheme="minorEastAsia" w:hAnsiTheme="minorEastAsia" w:cs="宋体"/>
          <w:sz w:val="24"/>
          <w:szCs w:val="24"/>
        </w:rPr>
        <w:t xml:space="preserve"> 90 % , </w:t>
      </w:r>
      <w:r w:rsidRPr="007346D5">
        <w:rPr>
          <w:rFonts w:asciiTheme="minorEastAsia" w:eastAsiaTheme="minorEastAsia" w:hAnsiTheme="minorEastAsia" w:cs="宋体"/>
          <w:sz w:val="24"/>
          <w:szCs w:val="24"/>
          <w:lang w:val="zh-TW" w:eastAsia="zh-TW"/>
        </w:rPr>
        <w:t>不凝固</w:t>
      </w:r>
    </w:p>
    <w:p w:rsidR="0099441F" w:rsidRPr="007346D5" w:rsidRDefault="0099441F" w:rsidP="00BD3724">
      <w:pPr>
        <w:pStyle w:val="Ab"/>
        <w:spacing w:line="40" w:lineRule="atLeast"/>
        <w:ind w:right="567"/>
        <w:rPr>
          <w:rFonts w:asciiTheme="minorEastAsia" w:eastAsiaTheme="minorEastAsia" w:hAnsiTheme="minorEastAsia" w:cs="宋体"/>
          <w:sz w:val="24"/>
          <w:szCs w:val="24"/>
        </w:rPr>
      </w:pPr>
      <w:r w:rsidRPr="007346D5">
        <w:rPr>
          <w:rFonts w:asciiTheme="minorEastAsia" w:eastAsiaTheme="minorEastAsia" w:hAnsiTheme="minorEastAsia" w:cs="宋体"/>
          <w:sz w:val="24"/>
          <w:szCs w:val="24"/>
        </w:rPr>
        <w:t xml:space="preserve"> 7</w:t>
      </w:r>
      <w:r w:rsidRPr="007346D5">
        <w:rPr>
          <w:rFonts w:asciiTheme="minorEastAsia" w:eastAsiaTheme="minorEastAsia" w:hAnsiTheme="minorEastAsia" w:cs="宋体"/>
          <w:sz w:val="24"/>
          <w:szCs w:val="24"/>
          <w:lang w:val="zh-TW" w:eastAsia="zh-TW"/>
        </w:rPr>
        <w:t>、储存温度：</w:t>
      </w:r>
      <w:r w:rsidRPr="007346D5">
        <w:rPr>
          <w:rFonts w:asciiTheme="minorEastAsia" w:eastAsiaTheme="minorEastAsia" w:hAnsiTheme="minorEastAsia" w:cs="宋体"/>
          <w:sz w:val="24"/>
          <w:szCs w:val="24"/>
        </w:rPr>
        <w:t xml:space="preserve"> 5℃ </w:t>
      </w:r>
      <w:r w:rsidRPr="007346D5">
        <w:rPr>
          <w:rFonts w:asciiTheme="minorEastAsia" w:eastAsiaTheme="minorEastAsia" w:hAnsiTheme="minorEastAsia" w:cs="宋体"/>
          <w:sz w:val="24"/>
          <w:szCs w:val="24"/>
          <w:lang w:val="zh-TW" w:eastAsia="zh-TW"/>
        </w:rPr>
        <w:t>到</w:t>
      </w:r>
      <w:r w:rsidRPr="007346D5">
        <w:rPr>
          <w:rFonts w:asciiTheme="minorEastAsia" w:eastAsiaTheme="minorEastAsia" w:hAnsiTheme="minorEastAsia" w:cs="宋体"/>
          <w:sz w:val="24"/>
          <w:szCs w:val="24"/>
        </w:rPr>
        <w:t xml:space="preserve"> 40 °C </w:t>
      </w:r>
    </w:p>
    <w:p w:rsidR="0099441F" w:rsidRPr="007346D5" w:rsidRDefault="0099441F" w:rsidP="00BD3724">
      <w:pPr>
        <w:pStyle w:val="Ab"/>
        <w:spacing w:line="40" w:lineRule="atLeast"/>
        <w:ind w:left="840" w:hanging="840"/>
        <w:rPr>
          <w:rFonts w:asciiTheme="minorEastAsia" w:eastAsiaTheme="minorEastAsia" w:hAnsiTheme="minorEastAsia" w:cs="宋体"/>
          <w:sz w:val="24"/>
          <w:szCs w:val="24"/>
          <w:lang w:val="zh-TW" w:eastAsia="zh-TW"/>
        </w:rPr>
      </w:pPr>
      <w:r w:rsidRPr="007346D5">
        <w:rPr>
          <w:rFonts w:asciiTheme="minorEastAsia" w:eastAsiaTheme="minorEastAsia" w:hAnsiTheme="minorEastAsia" w:cs="宋体"/>
          <w:sz w:val="24"/>
          <w:szCs w:val="24"/>
        </w:rPr>
        <w:t xml:space="preserve"> </w:t>
      </w:r>
      <w:r w:rsidRPr="007346D5">
        <w:rPr>
          <w:rFonts w:asciiTheme="minorEastAsia" w:eastAsiaTheme="minorEastAsia" w:hAnsiTheme="minorEastAsia" w:cs="宋体"/>
          <w:sz w:val="24"/>
          <w:szCs w:val="24"/>
          <w:lang w:eastAsia="zh-TW"/>
        </w:rPr>
        <w:t>8</w:t>
      </w:r>
      <w:r w:rsidRPr="007346D5">
        <w:rPr>
          <w:rFonts w:asciiTheme="minorEastAsia" w:eastAsiaTheme="minorEastAsia" w:hAnsiTheme="minorEastAsia" w:cs="宋体"/>
          <w:sz w:val="24"/>
          <w:szCs w:val="24"/>
          <w:lang w:val="zh-TW" w:eastAsia="zh-TW"/>
        </w:rPr>
        <w:t>、臭氧取气方式：</w:t>
      </w:r>
    </w:p>
    <w:p w:rsidR="0099441F" w:rsidRPr="007346D5" w:rsidRDefault="0099441F" w:rsidP="00BD3724">
      <w:pPr>
        <w:pStyle w:val="Ab"/>
        <w:spacing w:line="40" w:lineRule="atLeast"/>
        <w:ind w:left="561"/>
        <w:rPr>
          <w:rFonts w:asciiTheme="minorEastAsia" w:eastAsiaTheme="minorEastAsia" w:hAnsiTheme="minorEastAsia"/>
          <w:sz w:val="24"/>
          <w:szCs w:val="24"/>
        </w:rPr>
      </w:pPr>
      <w:r w:rsidRPr="007346D5">
        <w:rPr>
          <w:rFonts w:asciiTheme="minorEastAsia" w:eastAsiaTheme="minorEastAsia" w:hAnsiTheme="minorEastAsia" w:cs="宋体"/>
          <w:sz w:val="24"/>
          <w:szCs w:val="24"/>
        </w:rPr>
        <w:t>a.</w:t>
      </w:r>
      <w:r w:rsidRPr="007346D5">
        <w:rPr>
          <w:rFonts w:asciiTheme="minorEastAsia" w:eastAsiaTheme="minorEastAsia" w:hAnsiTheme="minorEastAsia" w:cs="宋体"/>
          <w:sz w:val="24"/>
          <w:szCs w:val="24"/>
          <w:lang w:val="zh-TW" w:eastAsia="zh-TW"/>
        </w:rPr>
        <w:t>图标显示注射取气模式</w:t>
      </w:r>
    </w:p>
    <w:p w:rsidR="0099441F" w:rsidRPr="007346D5" w:rsidRDefault="0099441F" w:rsidP="00BD3724">
      <w:pPr>
        <w:pStyle w:val="Ab"/>
        <w:spacing w:line="40" w:lineRule="atLeast"/>
        <w:ind w:left="561"/>
        <w:rPr>
          <w:rFonts w:asciiTheme="minorEastAsia" w:eastAsiaTheme="minorEastAsia" w:hAnsiTheme="minorEastAsia"/>
          <w:sz w:val="24"/>
          <w:szCs w:val="24"/>
        </w:rPr>
      </w:pPr>
      <w:r w:rsidRPr="007346D5">
        <w:rPr>
          <w:rFonts w:asciiTheme="minorEastAsia" w:eastAsiaTheme="minorEastAsia" w:hAnsiTheme="minorEastAsia"/>
          <w:sz w:val="24"/>
          <w:szCs w:val="24"/>
        </w:rPr>
        <w:t>b.</w:t>
      </w:r>
      <w:r w:rsidRPr="007346D5">
        <w:rPr>
          <w:rFonts w:asciiTheme="minorEastAsia" w:eastAsiaTheme="minorEastAsia" w:hAnsiTheme="minorEastAsia" w:cs="宋体"/>
          <w:sz w:val="24"/>
          <w:szCs w:val="24"/>
          <w:lang w:val="zh-TW" w:eastAsia="zh-TW"/>
        </w:rPr>
        <w:t>图标显示自血疗法模式</w:t>
      </w:r>
    </w:p>
    <w:p w:rsidR="0099441F" w:rsidRPr="007346D5" w:rsidRDefault="0099441F" w:rsidP="00BD3724">
      <w:pPr>
        <w:pStyle w:val="Ab"/>
        <w:spacing w:line="40" w:lineRule="atLeast"/>
        <w:ind w:firstLineChars="200" w:firstLine="480"/>
        <w:rPr>
          <w:rFonts w:asciiTheme="minorEastAsia" w:eastAsiaTheme="minorEastAsia" w:hAnsiTheme="minorEastAsia"/>
          <w:sz w:val="24"/>
          <w:szCs w:val="24"/>
        </w:rPr>
      </w:pPr>
      <w:r w:rsidRPr="007346D5">
        <w:rPr>
          <w:rFonts w:asciiTheme="minorEastAsia" w:eastAsiaTheme="minorEastAsia" w:hAnsiTheme="minorEastAsia"/>
          <w:sz w:val="24"/>
          <w:szCs w:val="24"/>
        </w:rPr>
        <w:t>c.</w:t>
      </w:r>
      <w:r w:rsidRPr="007346D5">
        <w:rPr>
          <w:rFonts w:asciiTheme="minorEastAsia" w:eastAsiaTheme="minorEastAsia" w:hAnsiTheme="minorEastAsia" w:cs="宋体"/>
          <w:sz w:val="24"/>
          <w:szCs w:val="24"/>
          <w:lang w:val="zh-TW" w:eastAsia="zh-TW"/>
        </w:rPr>
        <w:t>图标显示外用套袋模式</w:t>
      </w:r>
    </w:p>
    <w:p w:rsidR="0099441F" w:rsidRPr="007346D5" w:rsidRDefault="0099441F" w:rsidP="00BD3724">
      <w:pPr>
        <w:pStyle w:val="Ab"/>
        <w:spacing w:line="40" w:lineRule="atLeast"/>
        <w:ind w:firstLineChars="200" w:firstLine="480"/>
        <w:rPr>
          <w:rFonts w:asciiTheme="minorEastAsia" w:eastAsiaTheme="minorEastAsia" w:hAnsiTheme="minorEastAsia" w:cs="宋体"/>
          <w:sz w:val="24"/>
          <w:szCs w:val="24"/>
        </w:rPr>
      </w:pPr>
      <w:r w:rsidRPr="007346D5">
        <w:rPr>
          <w:rFonts w:asciiTheme="minorEastAsia" w:eastAsiaTheme="minorEastAsia" w:hAnsiTheme="minorEastAsia"/>
          <w:sz w:val="24"/>
          <w:szCs w:val="24"/>
        </w:rPr>
        <w:t>d</w:t>
      </w:r>
      <w:r w:rsidRPr="007346D5">
        <w:rPr>
          <w:rFonts w:asciiTheme="minorEastAsia" w:eastAsiaTheme="minorEastAsia" w:hAnsiTheme="minorEastAsia" w:cs="宋体"/>
          <w:sz w:val="24"/>
          <w:szCs w:val="24"/>
          <w:lang w:val="zh-TW" w:eastAsia="zh-TW"/>
        </w:rPr>
        <w:t>图标显示制备臭氧水模式</w:t>
      </w:r>
    </w:p>
    <w:p w:rsidR="0099441F" w:rsidRPr="007346D5" w:rsidRDefault="0099441F" w:rsidP="00BD3724">
      <w:pPr>
        <w:pStyle w:val="Ab"/>
        <w:spacing w:line="40" w:lineRule="atLeast"/>
        <w:rPr>
          <w:rFonts w:asciiTheme="minorEastAsia" w:eastAsiaTheme="minorEastAsia" w:hAnsiTheme="minorEastAsia" w:cs="宋体"/>
          <w:sz w:val="24"/>
          <w:szCs w:val="24"/>
        </w:rPr>
      </w:pPr>
      <w:r w:rsidRPr="007346D5">
        <w:rPr>
          <w:rFonts w:asciiTheme="minorEastAsia" w:eastAsiaTheme="minorEastAsia" w:hAnsiTheme="minorEastAsia" w:cs="宋体"/>
          <w:sz w:val="24"/>
          <w:szCs w:val="24"/>
        </w:rPr>
        <w:t xml:space="preserve"> 9</w:t>
      </w:r>
      <w:r w:rsidRPr="007346D5">
        <w:rPr>
          <w:rFonts w:asciiTheme="minorEastAsia" w:eastAsiaTheme="minorEastAsia" w:hAnsiTheme="minorEastAsia" w:cs="宋体"/>
          <w:sz w:val="24"/>
          <w:szCs w:val="24"/>
          <w:lang w:val="zh-TW" w:eastAsia="zh-TW"/>
        </w:rPr>
        <w:t>、具有臭氧残气回收净化装置</w:t>
      </w:r>
    </w:p>
    <w:p w:rsidR="0099441F" w:rsidRPr="007346D5" w:rsidRDefault="00BD3724" w:rsidP="00BD3724">
      <w:pPr>
        <w:pStyle w:val="Ab"/>
        <w:spacing w:line="4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sidR="0099441F" w:rsidRPr="007346D5">
        <w:rPr>
          <w:rFonts w:asciiTheme="minorEastAsia" w:eastAsiaTheme="minorEastAsia" w:hAnsiTheme="minorEastAsia" w:cs="宋体"/>
          <w:sz w:val="24"/>
          <w:szCs w:val="24"/>
        </w:rPr>
        <w:t>10</w:t>
      </w:r>
      <w:r w:rsidR="0099441F" w:rsidRPr="007346D5">
        <w:rPr>
          <w:rFonts w:asciiTheme="minorEastAsia" w:eastAsiaTheme="minorEastAsia" w:hAnsiTheme="minorEastAsia" w:cs="宋体"/>
          <w:sz w:val="24"/>
          <w:szCs w:val="24"/>
          <w:lang w:val="zh-TW" w:eastAsia="zh-TW"/>
        </w:rPr>
        <w:t>、产品性能结构组成须包括压力校正器，以保证治疗浓度的准确性</w:t>
      </w:r>
    </w:p>
    <w:p w:rsidR="00145B51" w:rsidRDefault="00BD3724" w:rsidP="00145B51">
      <w:pPr>
        <w:pStyle w:val="Ab"/>
        <w:spacing w:line="4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sidR="0099441F" w:rsidRPr="007346D5">
        <w:rPr>
          <w:rFonts w:asciiTheme="minorEastAsia" w:eastAsiaTheme="minorEastAsia" w:hAnsiTheme="minorEastAsia" w:cs="宋体"/>
          <w:sz w:val="24"/>
          <w:szCs w:val="24"/>
        </w:rPr>
        <w:t>11</w:t>
      </w:r>
      <w:r w:rsidR="0099441F" w:rsidRPr="007346D5">
        <w:rPr>
          <w:rFonts w:asciiTheme="minorEastAsia" w:eastAsiaTheme="minorEastAsia" w:hAnsiTheme="minorEastAsia" w:cs="宋体"/>
          <w:sz w:val="24"/>
          <w:szCs w:val="24"/>
          <w:lang w:val="zh-TW" w:eastAsia="zh-TW"/>
        </w:rPr>
        <w:t>、具有气路压力校正及控制装置，本装置不能用气路压力流量校正及控制装置代替</w:t>
      </w:r>
    </w:p>
    <w:p w:rsidR="00145B51" w:rsidRDefault="00145B51" w:rsidP="00145B51">
      <w:pPr>
        <w:pStyle w:val="Ab"/>
        <w:spacing w:line="4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sidR="0099441F" w:rsidRPr="007346D5">
        <w:rPr>
          <w:rFonts w:asciiTheme="minorEastAsia" w:eastAsiaTheme="minorEastAsia" w:hAnsiTheme="minorEastAsia" w:cs="宋体"/>
          <w:sz w:val="24"/>
          <w:szCs w:val="24"/>
        </w:rPr>
        <w:t>12</w:t>
      </w:r>
      <w:r w:rsidR="0099441F" w:rsidRPr="007346D5">
        <w:rPr>
          <w:rFonts w:asciiTheme="minorEastAsia" w:eastAsiaTheme="minorEastAsia" w:hAnsiTheme="minorEastAsia" w:cs="宋体"/>
          <w:sz w:val="24"/>
          <w:szCs w:val="24"/>
          <w:lang w:val="zh-TW" w:eastAsia="zh-TW"/>
        </w:rPr>
        <w:t>、具有电路及稳压装置，不需外配置稳压器</w:t>
      </w:r>
    </w:p>
    <w:p w:rsidR="00145B51" w:rsidRDefault="00145B51" w:rsidP="00145B51">
      <w:pPr>
        <w:pStyle w:val="Ab"/>
        <w:spacing w:line="4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sidR="0099441F" w:rsidRPr="007346D5">
        <w:rPr>
          <w:rFonts w:asciiTheme="minorEastAsia" w:eastAsiaTheme="minorEastAsia" w:hAnsiTheme="minorEastAsia" w:cs="宋体"/>
          <w:sz w:val="24"/>
          <w:szCs w:val="24"/>
        </w:rPr>
        <w:t>13</w:t>
      </w:r>
      <w:r w:rsidR="0099441F" w:rsidRPr="007346D5">
        <w:rPr>
          <w:rFonts w:asciiTheme="minorEastAsia" w:eastAsiaTheme="minorEastAsia" w:hAnsiTheme="minorEastAsia" w:cs="宋体"/>
          <w:sz w:val="24"/>
          <w:szCs w:val="24"/>
          <w:lang w:val="zh-TW" w:eastAsia="zh-TW"/>
        </w:rPr>
        <w:t>、具有臭氧净化装置，保证不对环境造成污染</w:t>
      </w:r>
    </w:p>
    <w:p w:rsidR="0099441F" w:rsidRPr="007346D5" w:rsidRDefault="00145B51" w:rsidP="00145B51">
      <w:pPr>
        <w:pStyle w:val="Ab"/>
        <w:spacing w:line="4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sidR="0099441F" w:rsidRPr="007346D5">
        <w:rPr>
          <w:rFonts w:asciiTheme="minorEastAsia" w:eastAsiaTheme="minorEastAsia" w:hAnsiTheme="minorEastAsia" w:cs="宋体"/>
          <w:sz w:val="24"/>
          <w:szCs w:val="24"/>
        </w:rPr>
        <w:t>14</w:t>
      </w:r>
      <w:r w:rsidR="0099441F" w:rsidRPr="007346D5">
        <w:rPr>
          <w:rFonts w:asciiTheme="minorEastAsia" w:eastAsiaTheme="minorEastAsia" w:hAnsiTheme="minorEastAsia" w:cs="宋体"/>
          <w:sz w:val="24"/>
          <w:szCs w:val="24"/>
          <w:lang w:val="zh-TW" w:eastAsia="zh-TW"/>
        </w:rPr>
        <w:t>、设备具有声光提示或警示装置构成</w:t>
      </w:r>
    </w:p>
    <w:p w:rsidR="0099441F" w:rsidRPr="007346D5" w:rsidRDefault="00BD3724" w:rsidP="00BD3724">
      <w:pPr>
        <w:pStyle w:val="Ab"/>
        <w:spacing w:line="40" w:lineRule="atLeast"/>
        <w:ind w:firstLine="140"/>
        <w:rPr>
          <w:rFonts w:asciiTheme="minorEastAsia" w:eastAsiaTheme="minorEastAsia" w:hAnsiTheme="minorEastAsia" w:cs="宋体"/>
          <w:spacing w:val="12"/>
          <w:kern w:val="0"/>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5</w:t>
      </w:r>
      <w:r w:rsidR="0099441F" w:rsidRPr="007346D5">
        <w:rPr>
          <w:rFonts w:asciiTheme="minorEastAsia" w:eastAsiaTheme="minorEastAsia" w:hAnsiTheme="minorEastAsia" w:cs="宋体"/>
          <w:sz w:val="24"/>
          <w:szCs w:val="24"/>
          <w:lang w:val="zh-TW" w:eastAsia="zh-TW"/>
        </w:rPr>
        <w:t>、仪器正常工作后，空气中臭氧浓度不能超过</w:t>
      </w:r>
      <w:r w:rsidR="0099441F" w:rsidRPr="007346D5">
        <w:rPr>
          <w:rFonts w:asciiTheme="minorEastAsia" w:eastAsiaTheme="minorEastAsia" w:hAnsiTheme="minorEastAsia" w:cs="宋体"/>
          <w:sz w:val="24"/>
          <w:szCs w:val="24"/>
        </w:rPr>
        <w:t>0.05mg/m³</w:t>
      </w:r>
      <w:r w:rsidR="0099441F" w:rsidRPr="007346D5">
        <w:rPr>
          <w:rFonts w:asciiTheme="minorEastAsia" w:eastAsiaTheme="minorEastAsia" w:hAnsiTheme="minorEastAsia" w:cs="宋体"/>
          <w:sz w:val="24"/>
          <w:szCs w:val="24"/>
          <w:lang w:val="zh-TW" w:eastAsia="zh-TW"/>
        </w:rPr>
        <w:t>，小于国家标准</w:t>
      </w:r>
      <w:r w:rsidR="0099441F" w:rsidRPr="007346D5">
        <w:rPr>
          <w:rFonts w:asciiTheme="minorEastAsia" w:eastAsiaTheme="minorEastAsia" w:hAnsiTheme="minorEastAsia" w:cs="宋体"/>
          <w:sz w:val="24"/>
          <w:szCs w:val="24"/>
        </w:rPr>
        <w:t>3</w:t>
      </w:r>
      <w:r w:rsidR="0099441F" w:rsidRPr="007346D5">
        <w:rPr>
          <w:rFonts w:asciiTheme="minorEastAsia" w:eastAsiaTheme="minorEastAsia" w:hAnsiTheme="minorEastAsia" w:cs="宋体"/>
          <w:sz w:val="24"/>
          <w:szCs w:val="24"/>
          <w:lang w:val="zh-TW" w:eastAsia="zh-TW"/>
        </w:rPr>
        <w:t>倍，避免对医务人员造成伤害。</w:t>
      </w:r>
      <w:r w:rsidR="0099441F" w:rsidRPr="007346D5">
        <w:rPr>
          <w:rFonts w:asciiTheme="minorEastAsia" w:eastAsiaTheme="minorEastAsia" w:hAnsiTheme="minorEastAsia" w:cs="宋体"/>
          <w:spacing w:val="12"/>
          <w:kern w:val="0"/>
          <w:sz w:val="24"/>
          <w:szCs w:val="24"/>
        </w:rPr>
        <w:t xml:space="preserve">  </w:t>
      </w:r>
    </w:p>
    <w:p w:rsidR="000A0D4A" w:rsidRPr="0099441F" w:rsidRDefault="00145B51" w:rsidP="00BD3724">
      <w:pPr>
        <w:spacing w:line="40" w:lineRule="atLeast"/>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BD3724">
        <w:rPr>
          <w:rFonts w:asciiTheme="minorEastAsia" w:hAnsiTheme="minorEastAsia" w:hint="eastAsia"/>
          <w:color w:val="000000"/>
          <w:sz w:val="24"/>
          <w:szCs w:val="24"/>
        </w:rPr>
        <w:t>16</w:t>
      </w:r>
      <w:r w:rsidR="0099441F">
        <w:rPr>
          <w:rFonts w:asciiTheme="minorEastAsia" w:hAnsiTheme="minorEastAsia" w:hint="eastAsia"/>
          <w:color w:val="000000"/>
          <w:sz w:val="24"/>
          <w:szCs w:val="24"/>
        </w:rPr>
        <w:t>、</w:t>
      </w:r>
      <w:r w:rsidR="0099441F" w:rsidRPr="000A0D4A">
        <w:rPr>
          <w:rFonts w:asciiTheme="minorEastAsia" w:hAnsiTheme="minorEastAsia" w:hint="eastAsia"/>
          <w:color w:val="000000"/>
          <w:sz w:val="24"/>
          <w:szCs w:val="24"/>
        </w:rPr>
        <w:t>保修期：全部设备保修期≥1年。</w:t>
      </w:r>
    </w:p>
    <w:p w:rsidR="007F2F15" w:rsidRPr="007F2F15" w:rsidRDefault="007F2F15" w:rsidP="00D8568B">
      <w:pPr>
        <w:rPr>
          <w:rFonts w:ascii="宋体" w:eastAsia="宋体" w:hAnsi="宋体" w:cs="宋体"/>
          <w:b/>
          <w:sz w:val="36"/>
          <w:szCs w:val="28"/>
        </w:rPr>
      </w:pPr>
      <w:r w:rsidRPr="007F2F15">
        <w:rPr>
          <w:rFonts w:ascii="宋体" w:eastAsia="宋体" w:hAnsi="宋体" w:cs="宋体" w:hint="eastAsia"/>
          <w:b/>
          <w:sz w:val="36"/>
          <w:szCs w:val="28"/>
        </w:rPr>
        <w:t>第二包：</w:t>
      </w:r>
    </w:p>
    <w:p w:rsidR="0099441F" w:rsidRPr="00BE68B7" w:rsidRDefault="0099441F" w:rsidP="0099441F">
      <w:pPr>
        <w:jc w:val="center"/>
        <w:rPr>
          <w:rFonts w:asciiTheme="minorEastAsia" w:hAnsiTheme="minorEastAsia"/>
          <w:b/>
          <w:sz w:val="36"/>
          <w:szCs w:val="36"/>
        </w:rPr>
      </w:pPr>
      <w:r w:rsidRPr="00BE68B7">
        <w:rPr>
          <w:rFonts w:asciiTheme="minorEastAsia" w:hAnsiTheme="minorEastAsia" w:hint="eastAsia"/>
          <w:b/>
          <w:sz w:val="36"/>
          <w:szCs w:val="36"/>
        </w:rPr>
        <w:t>经皮神经肌电刺激仪技术参数</w:t>
      </w:r>
    </w:p>
    <w:p w:rsidR="0099441F" w:rsidRPr="002C7CD3" w:rsidRDefault="0099441F" w:rsidP="0099441F">
      <w:pPr>
        <w:rPr>
          <w:rFonts w:ascii="宋体" w:hAnsi="宋体"/>
          <w:color w:val="000000"/>
          <w:sz w:val="24"/>
        </w:rPr>
      </w:pPr>
      <w:r w:rsidRPr="002C7CD3">
        <w:rPr>
          <w:rFonts w:ascii="宋体" w:hAnsi="宋体" w:hint="eastAsia"/>
          <w:color w:val="000000"/>
          <w:sz w:val="24"/>
        </w:rPr>
        <w:t>1、载频： 4 kHz</w:t>
      </w:r>
    </w:p>
    <w:p w:rsidR="0099441F" w:rsidRPr="002C7CD3" w:rsidRDefault="0099441F" w:rsidP="0099441F">
      <w:pPr>
        <w:rPr>
          <w:rFonts w:ascii="宋体" w:hAnsi="宋体"/>
          <w:color w:val="000000"/>
          <w:sz w:val="24"/>
        </w:rPr>
      </w:pPr>
      <w:r w:rsidRPr="002C7CD3">
        <w:rPr>
          <w:rFonts w:ascii="宋体" w:hAnsi="宋体" w:hint="eastAsia"/>
          <w:color w:val="000000"/>
          <w:sz w:val="24"/>
        </w:rPr>
        <w:t>2、差频：5-200 Hz</w:t>
      </w:r>
    </w:p>
    <w:p w:rsidR="0099441F" w:rsidRPr="002C7CD3" w:rsidRDefault="0099441F" w:rsidP="0099441F">
      <w:pPr>
        <w:rPr>
          <w:rFonts w:ascii="宋体" w:hAnsi="宋体"/>
          <w:color w:val="000000"/>
          <w:sz w:val="24"/>
        </w:rPr>
      </w:pPr>
      <w:r w:rsidRPr="002C7CD3">
        <w:rPr>
          <w:rFonts w:ascii="宋体" w:hAnsi="宋体"/>
          <w:color w:val="000000"/>
          <w:sz w:val="24"/>
        </w:rPr>
        <w:t>3</w:t>
      </w:r>
      <w:r w:rsidRPr="002C7CD3">
        <w:rPr>
          <w:rFonts w:ascii="宋体" w:hAnsi="宋体" w:hint="eastAsia"/>
          <w:color w:val="000000"/>
          <w:sz w:val="24"/>
        </w:rPr>
        <w:t>、调制频率：0-180 Hz</w:t>
      </w:r>
    </w:p>
    <w:p w:rsidR="0099441F" w:rsidRPr="002C7CD3" w:rsidRDefault="0099441F" w:rsidP="0099441F">
      <w:pPr>
        <w:rPr>
          <w:rFonts w:ascii="宋体" w:hAnsi="宋体"/>
          <w:color w:val="000000"/>
          <w:sz w:val="24"/>
        </w:rPr>
      </w:pPr>
      <w:r w:rsidRPr="002C7CD3">
        <w:rPr>
          <w:rFonts w:ascii="宋体" w:hAnsi="宋体" w:hint="eastAsia"/>
          <w:color w:val="000000"/>
          <w:sz w:val="24"/>
        </w:rPr>
        <w:t>4、调制程序：1-1</w:t>
      </w:r>
      <w:r w:rsidRPr="002C7CD3">
        <w:rPr>
          <w:rFonts w:ascii="宋体" w:hAnsi="宋体"/>
          <w:color w:val="000000"/>
          <w:sz w:val="24"/>
        </w:rPr>
        <w:t>S</w:t>
      </w:r>
      <w:r w:rsidRPr="002C7CD3">
        <w:rPr>
          <w:rFonts w:ascii="宋体" w:hAnsi="宋体" w:hint="eastAsia"/>
          <w:color w:val="000000"/>
          <w:sz w:val="24"/>
        </w:rPr>
        <w:t>、6-6</w:t>
      </w:r>
      <w:r w:rsidRPr="002C7CD3">
        <w:rPr>
          <w:rFonts w:ascii="宋体" w:hAnsi="宋体"/>
          <w:color w:val="000000"/>
          <w:sz w:val="24"/>
        </w:rPr>
        <w:t>S</w:t>
      </w:r>
      <w:r w:rsidRPr="002C7CD3">
        <w:rPr>
          <w:rFonts w:ascii="宋体" w:hAnsi="宋体" w:hint="eastAsia"/>
          <w:color w:val="000000"/>
          <w:sz w:val="24"/>
        </w:rPr>
        <w:t>、1-30</w:t>
      </w:r>
      <w:r w:rsidRPr="002C7CD3">
        <w:rPr>
          <w:rFonts w:ascii="宋体" w:hAnsi="宋体"/>
          <w:color w:val="000000"/>
          <w:sz w:val="24"/>
        </w:rPr>
        <w:t>S</w:t>
      </w:r>
    </w:p>
    <w:p w:rsidR="0099441F" w:rsidRPr="002C7CD3" w:rsidRDefault="0099441F" w:rsidP="0099441F">
      <w:pPr>
        <w:rPr>
          <w:rFonts w:ascii="宋体" w:hAnsi="宋体"/>
          <w:color w:val="000000"/>
          <w:sz w:val="24"/>
        </w:rPr>
      </w:pPr>
      <w:r w:rsidRPr="002C7CD3">
        <w:rPr>
          <w:rFonts w:ascii="宋体" w:hAnsi="宋体" w:hint="eastAsia"/>
          <w:color w:val="000000"/>
          <w:sz w:val="24"/>
        </w:rPr>
        <w:t>5、脉宽:150 us</w:t>
      </w:r>
    </w:p>
    <w:p w:rsidR="0099441F" w:rsidRPr="002C7CD3" w:rsidRDefault="0099441F" w:rsidP="0099441F">
      <w:pPr>
        <w:rPr>
          <w:rFonts w:ascii="宋体" w:hAnsi="宋体"/>
          <w:color w:val="000000"/>
          <w:sz w:val="24"/>
        </w:rPr>
      </w:pPr>
      <w:r w:rsidRPr="002C7CD3">
        <w:rPr>
          <w:rFonts w:ascii="宋体" w:hAnsi="宋体" w:hint="eastAsia"/>
          <w:color w:val="000000"/>
          <w:sz w:val="24"/>
        </w:rPr>
        <w:t>6、频率:1-200 Hz</w:t>
      </w:r>
    </w:p>
    <w:p w:rsidR="0099441F" w:rsidRPr="002C7CD3" w:rsidRDefault="0099441F" w:rsidP="0099441F">
      <w:pPr>
        <w:rPr>
          <w:rFonts w:ascii="宋体" w:hAnsi="宋体"/>
          <w:color w:val="000000"/>
          <w:sz w:val="24"/>
        </w:rPr>
      </w:pPr>
      <w:r w:rsidRPr="002C7CD3">
        <w:rPr>
          <w:rFonts w:ascii="宋体" w:hAnsi="宋体" w:hint="eastAsia"/>
          <w:color w:val="000000"/>
          <w:sz w:val="24"/>
        </w:rPr>
        <w:t>7、</w:t>
      </w:r>
      <w:r w:rsidRPr="002C7CD3">
        <w:rPr>
          <w:rFonts w:ascii="宋体" w:hAnsi="宋体"/>
          <w:color w:val="000000"/>
          <w:sz w:val="24"/>
        </w:rPr>
        <w:t>波涌</w:t>
      </w:r>
      <w:r w:rsidRPr="002C7CD3">
        <w:rPr>
          <w:rFonts w:ascii="宋体" w:hAnsi="宋体" w:hint="eastAsia"/>
          <w:color w:val="000000"/>
          <w:sz w:val="24"/>
        </w:rPr>
        <w:t>频率: 2 Hz</w:t>
      </w:r>
    </w:p>
    <w:p w:rsidR="0099441F" w:rsidRPr="002C7CD3" w:rsidRDefault="0099441F" w:rsidP="0099441F">
      <w:pPr>
        <w:rPr>
          <w:rFonts w:ascii="宋体" w:hAnsi="宋体"/>
          <w:color w:val="000000"/>
          <w:sz w:val="24"/>
        </w:rPr>
      </w:pPr>
      <w:r w:rsidRPr="002C7CD3">
        <w:rPr>
          <w:rFonts w:ascii="宋体" w:hAnsi="宋体"/>
          <w:color w:val="000000"/>
          <w:sz w:val="24"/>
        </w:rPr>
        <w:t>8</w:t>
      </w:r>
      <w:r w:rsidRPr="002C7CD3">
        <w:rPr>
          <w:rFonts w:ascii="宋体" w:hAnsi="宋体" w:hint="eastAsia"/>
          <w:color w:val="000000"/>
          <w:sz w:val="24"/>
        </w:rPr>
        <w:t>、电流强度：0—99mA</w:t>
      </w:r>
    </w:p>
    <w:p w:rsidR="0099441F" w:rsidRPr="002C7CD3" w:rsidRDefault="0099441F" w:rsidP="0099441F">
      <w:pPr>
        <w:rPr>
          <w:rFonts w:ascii="宋体" w:hAnsi="宋体"/>
          <w:color w:val="000000"/>
          <w:sz w:val="24"/>
        </w:rPr>
      </w:pPr>
      <w:r w:rsidRPr="002C7CD3">
        <w:rPr>
          <w:rFonts w:ascii="宋体" w:hAnsi="宋体" w:hint="eastAsia"/>
          <w:color w:val="000000"/>
          <w:sz w:val="24"/>
        </w:rPr>
        <w:t>9、</w:t>
      </w:r>
      <w:r w:rsidRPr="002C7CD3">
        <w:rPr>
          <w:rFonts w:ascii="宋体" w:hAnsi="宋体"/>
          <w:color w:val="000000"/>
          <w:sz w:val="24"/>
        </w:rPr>
        <w:t>输出通道</w:t>
      </w:r>
      <w:r w:rsidRPr="002C7CD3">
        <w:rPr>
          <w:rFonts w:ascii="宋体" w:hAnsi="宋体" w:hint="eastAsia"/>
          <w:color w:val="000000"/>
          <w:sz w:val="24"/>
        </w:rPr>
        <w:t>：2通道（输出电流强度独立可调）</w:t>
      </w:r>
    </w:p>
    <w:p w:rsidR="0099441F" w:rsidRPr="002C7CD3" w:rsidRDefault="0099441F" w:rsidP="0099441F">
      <w:pPr>
        <w:rPr>
          <w:rFonts w:ascii="宋体" w:hAnsi="宋体"/>
          <w:color w:val="000000"/>
          <w:sz w:val="24"/>
        </w:rPr>
      </w:pPr>
      <w:r w:rsidRPr="002C7CD3">
        <w:rPr>
          <w:rFonts w:ascii="宋体" w:hAnsi="宋体" w:hint="eastAsia"/>
          <w:color w:val="000000"/>
          <w:sz w:val="24"/>
        </w:rPr>
        <w:t>1</w:t>
      </w:r>
      <w:r w:rsidRPr="002C7CD3">
        <w:rPr>
          <w:rFonts w:ascii="宋体" w:hAnsi="宋体"/>
          <w:color w:val="000000"/>
          <w:sz w:val="24"/>
        </w:rPr>
        <w:t>0</w:t>
      </w:r>
      <w:r w:rsidRPr="002C7CD3">
        <w:rPr>
          <w:rFonts w:ascii="宋体" w:hAnsi="宋体" w:hint="eastAsia"/>
          <w:color w:val="000000"/>
          <w:sz w:val="24"/>
        </w:rPr>
        <w:t>、</w:t>
      </w:r>
      <w:r w:rsidRPr="002C7CD3">
        <w:rPr>
          <w:rFonts w:ascii="宋体" w:hAnsi="宋体"/>
          <w:color w:val="000000"/>
          <w:sz w:val="24"/>
        </w:rPr>
        <w:t>输出波形</w:t>
      </w:r>
      <w:r w:rsidRPr="002C7CD3">
        <w:rPr>
          <w:rFonts w:ascii="宋体" w:hAnsi="宋体" w:hint="eastAsia"/>
          <w:color w:val="000000"/>
          <w:sz w:val="24"/>
        </w:rPr>
        <w:t>：4极干扰电流(典型)、等平面干扰电流、2极干扰电流(预调制)、TENS和猝发式TENS几种波形。</w:t>
      </w:r>
    </w:p>
    <w:p w:rsidR="0099441F" w:rsidRPr="002C7CD3" w:rsidRDefault="0099441F" w:rsidP="0099441F">
      <w:pPr>
        <w:rPr>
          <w:rFonts w:ascii="宋体" w:hAnsi="宋体"/>
          <w:color w:val="000000"/>
          <w:sz w:val="24"/>
        </w:rPr>
      </w:pPr>
      <w:r w:rsidRPr="002C7CD3">
        <w:rPr>
          <w:rFonts w:ascii="宋体" w:hAnsi="宋体"/>
          <w:color w:val="000000"/>
          <w:sz w:val="24"/>
        </w:rPr>
        <w:t>11</w:t>
      </w:r>
      <w:r w:rsidRPr="002C7CD3">
        <w:rPr>
          <w:rFonts w:ascii="宋体" w:hAnsi="宋体" w:hint="eastAsia"/>
          <w:color w:val="000000"/>
          <w:sz w:val="24"/>
        </w:rPr>
        <w:t>、内置程式：30个预设治疗程序（临床医师还可根据治疗需要调整或重新编写治疗程序）</w:t>
      </w:r>
    </w:p>
    <w:p w:rsidR="0099441F" w:rsidRDefault="0099441F" w:rsidP="0099441F">
      <w:pPr>
        <w:rPr>
          <w:rFonts w:ascii="宋体" w:hAnsi="宋体"/>
          <w:color w:val="000000"/>
          <w:sz w:val="24"/>
        </w:rPr>
      </w:pPr>
      <w:r w:rsidRPr="002C7CD3">
        <w:rPr>
          <w:rFonts w:ascii="宋体" w:hAnsi="宋体" w:hint="eastAsia"/>
          <w:color w:val="000000"/>
          <w:sz w:val="24"/>
        </w:rPr>
        <w:t>1</w:t>
      </w:r>
      <w:r w:rsidRPr="002C7CD3">
        <w:rPr>
          <w:rFonts w:ascii="宋体" w:hAnsi="宋体"/>
          <w:color w:val="000000"/>
          <w:sz w:val="24"/>
        </w:rPr>
        <w:t>2</w:t>
      </w:r>
      <w:r w:rsidRPr="002C7CD3">
        <w:rPr>
          <w:rFonts w:ascii="宋体" w:hAnsi="宋体" w:hint="eastAsia"/>
          <w:color w:val="000000"/>
          <w:sz w:val="24"/>
        </w:rPr>
        <w:t>、计时器：0-60分钟</w:t>
      </w:r>
    </w:p>
    <w:p w:rsidR="007F2F15" w:rsidRPr="00BE68B7" w:rsidRDefault="0099441F" w:rsidP="00D8568B">
      <w:pPr>
        <w:rPr>
          <w:rFonts w:ascii="宋体" w:hAnsi="宋体"/>
          <w:color w:val="000000"/>
          <w:sz w:val="24"/>
        </w:rPr>
      </w:pPr>
      <w:r>
        <w:rPr>
          <w:rFonts w:ascii="宋体" w:hAnsi="宋体" w:hint="eastAsia"/>
          <w:color w:val="000000"/>
          <w:sz w:val="24"/>
        </w:rPr>
        <w:t>13、</w:t>
      </w:r>
      <w:r w:rsidR="00973BDA" w:rsidRPr="000A0D4A">
        <w:rPr>
          <w:rFonts w:asciiTheme="minorEastAsia" w:hAnsiTheme="minorEastAsia" w:hint="eastAsia"/>
          <w:color w:val="000000"/>
          <w:sz w:val="24"/>
          <w:szCs w:val="24"/>
        </w:rPr>
        <w:t>保修期：全部设备保修期≥1年。</w:t>
      </w:r>
    </w:p>
    <w:p w:rsidR="00D8568B" w:rsidRPr="00BE68B7" w:rsidRDefault="007F2F15" w:rsidP="00D8568B">
      <w:pPr>
        <w:rPr>
          <w:rFonts w:ascii="仿宋" w:eastAsia="仿宋" w:hAnsi="仿宋" w:cs="宋体"/>
          <w:b/>
          <w:sz w:val="36"/>
          <w:szCs w:val="36"/>
        </w:rPr>
      </w:pPr>
      <w:r w:rsidRPr="007F2F15">
        <w:rPr>
          <w:rFonts w:ascii="宋体" w:eastAsia="宋体" w:hAnsi="宋体" w:cs="宋体" w:hint="eastAsia"/>
          <w:b/>
          <w:sz w:val="36"/>
        </w:rPr>
        <w:lastRenderedPageBreak/>
        <w:t>第三包：</w:t>
      </w:r>
    </w:p>
    <w:p w:rsidR="00973BDA" w:rsidRPr="00BE68B7" w:rsidRDefault="00973BDA" w:rsidP="00973BDA">
      <w:pPr>
        <w:jc w:val="center"/>
        <w:rPr>
          <w:rFonts w:asciiTheme="minorEastAsia" w:hAnsiTheme="minorEastAsia"/>
          <w:b/>
          <w:sz w:val="36"/>
          <w:szCs w:val="36"/>
        </w:rPr>
      </w:pPr>
      <w:r w:rsidRPr="00BE68B7">
        <w:rPr>
          <w:rFonts w:asciiTheme="minorEastAsia" w:hAnsiTheme="minorEastAsia" w:hint="eastAsia"/>
          <w:b/>
          <w:sz w:val="36"/>
          <w:szCs w:val="36"/>
        </w:rPr>
        <w:t>温控银针治疗仪技术参数：</w:t>
      </w:r>
    </w:p>
    <w:p w:rsidR="00973BDA" w:rsidRPr="00797D46" w:rsidRDefault="00973BDA" w:rsidP="00973BDA">
      <w:pPr>
        <w:rPr>
          <w:sz w:val="24"/>
          <w:szCs w:val="24"/>
        </w:rPr>
      </w:pPr>
      <w:r w:rsidRPr="00797D46">
        <w:rPr>
          <w:rFonts w:hint="eastAsia"/>
          <w:sz w:val="24"/>
          <w:szCs w:val="24"/>
        </w:rPr>
        <w:t>1.</w:t>
      </w:r>
      <w:r w:rsidRPr="00797D46">
        <w:rPr>
          <w:rFonts w:hint="eastAsia"/>
          <w:sz w:val="24"/>
          <w:szCs w:val="24"/>
        </w:rPr>
        <w:t>输入电压：</w:t>
      </w:r>
      <w:r w:rsidRPr="00797D46">
        <w:rPr>
          <w:rFonts w:hint="eastAsia"/>
          <w:sz w:val="24"/>
          <w:szCs w:val="24"/>
        </w:rPr>
        <w:t>AC220V</w:t>
      </w:r>
      <w:r w:rsidRPr="00797D46">
        <w:rPr>
          <w:rFonts w:hint="eastAsia"/>
          <w:sz w:val="24"/>
          <w:szCs w:val="24"/>
        </w:rPr>
        <w:t>±</w:t>
      </w:r>
      <w:r w:rsidRPr="00797D46">
        <w:rPr>
          <w:rFonts w:hint="eastAsia"/>
          <w:sz w:val="24"/>
          <w:szCs w:val="24"/>
        </w:rPr>
        <w:t>20</w:t>
      </w:r>
      <w:r w:rsidRPr="00797D46">
        <w:rPr>
          <w:rFonts w:hint="eastAsia"/>
          <w:sz w:val="24"/>
          <w:szCs w:val="24"/>
        </w:rPr>
        <w:t>％，</w:t>
      </w:r>
      <w:r w:rsidRPr="00797D46">
        <w:rPr>
          <w:rFonts w:hint="eastAsia"/>
          <w:sz w:val="24"/>
          <w:szCs w:val="24"/>
        </w:rPr>
        <w:t>50HZ</w:t>
      </w:r>
      <w:r w:rsidRPr="00797D46">
        <w:rPr>
          <w:rFonts w:hint="eastAsia"/>
          <w:sz w:val="24"/>
          <w:szCs w:val="24"/>
        </w:rPr>
        <w:t>±</w:t>
      </w:r>
      <w:r w:rsidRPr="00797D46">
        <w:rPr>
          <w:rFonts w:hint="eastAsia"/>
          <w:sz w:val="24"/>
          <w:szCs w:val="24"/>
        </w:rPr>
        <w:t>1HZ</w:t>
      </w:r>
      <w:r w:rsidRPr="00797D46">
        <w:rPr>
          <w:rFonts w:hint="eastAsia"/>
          <w:sz w:val="24"/>
          <w:szCs w:val="24"/>
        </w:rPr>
        <w:t>。</w:t>
      </w:r>
    </w:p>
    <w:p w:rsidR="00973BDA" w:rsidRPr="00797D46" w:rsidRDefault="00973BDA" w:rsidP="00973BDA">
      <w:pPr>
        <w:rPr>
          <w:sz w:val="24"/>
          <w:szCs w:val="24"/>
        </w:rPr>
      </w:pPr>
      <w:r w:rsidRPr="00797D46">
        <w:rPr>
          <w:rFonts w:hint="eastAsia"/>
          <w:sz w:val="24"/>
          <w:szCs w:val="24"/>
        </w:rPr>
        <w:t>2.</w:t>
      </w:r>
      <w:r w:rsidRPr="00797D46">
        <w:rPr>
          <w:rFonts w:hint="eastAsia"/>
          <w:sz w:val="24"/>
          <w:szCs w:val="24"/>
        </w:rPr>
        <w:t>探头工作电压：</w:t>
      </w:r>
      <w:r w:rsidRPr="00797D46">
        <w:rPr>
          <w:rFonts w:hint="eastAsia"/>
          <w:sz w:val="24"/>
          <w:szCs w:val="24"/>
        </w:rPr>
        <w:t>DC24V</w:t>
      </w:r>
      <w:r w:rsidRPr="00797D46">
        <w:rPr>
          <w:rFonts w:hint="eastAsia"/>
          <w:sz w:val="24"/>
          <w:szCs w:val="24"/>
        </w:rPr>
        <w:t>。</w:t>
      </w:r>
    </w:p>
    <w:p w:rsidR="00973BDA" w:rsidRPr="00797D46" w:rsidRDefault="00973BDA" w:rsidP="00973BDA">
      <w:pPr>
        <w:rPr>
          <w:sz w:val="24"/>
          <w:szCs w:val="24"/>
        </w:rPr>
      </w:pPr>
      <w:r w:rsidRPr="00797D46">
        <w:rPr>
          <w:rFonts w:hint="eastAsia"/>
          <w:sz w:val="24"/>
          <w:szCs w:val="24"/>
        </w:rPr>
        <w:t>3.</w:t>
      </w:r>
      <w:r w:rsidRPr="00797D46">
        <w:rPr>
          <w:rFonts w:hint="eastAsia"/>
          <w:sz w:val="24"/>
          <w:szCs w:val="24"/>
        </w:rPr>
        <w:t>最大功耗：＜</w:t>
      </w:r>
      <w:r w:rsidRPr="00797D46">
        <w:rPr>
          <w:rFonts w:hint="eastAsia"/>
          <w:sz w:val="24"/>
          <w:szCs w:val="24"/>
        </w:rPr>
        <w:t>220V/1A</w:t>
      </w:r>
      <w:r w:rsidRPr="00797D46">
        <w:rPr>
          <w:rFonts w:hint="eastAsia"/>
          <w:sz w:val="24"/>
          <w:szCs w:val="24"/>
        </w:rPr>
        <w:t>，每路探头功耗＜</w:t>
      </w:r>
      <w:r w:rsidRPr="00797D46">
        <w:rPr>
          <w:rFonts w:hint="eastAsia"/>
          <w:sz w:val="24"/>
          <w:szCs w:val="24"/>
        </w:rPr>
        <w:t>7W</w:t>
      </w:r>
      <w:r w:rsidRPr="00797D46">
        <w:rPr>
          <w:rFonts w:hint="eastAsia"/>
          <w:sz w:val="24"/>
          <w:szCs w:val="24"/>
        </w:rPr>
        <w:t>。</w:t>
      </w:r>
    </w:p>
    <w:p w:rsidR="00973BDA" w:rsidRPr="00797D46" w:rsidRDefault="00973BDA" w:rsidP="00973BDA">
      <w:pPr>
        <w:rPr>
          <w:sz w:val="24"/>
          <w:szCs w:val="24"/>
        </w:rPr>
      </w:pPr>
      <w:r w:rsidRPr="00797D46">
        <w:rPr>
          <w:rFonts w:hint="eastAsia"/>
          <w:sz w:val="24"/>
          <w:szCs w:val="24"/>
        </w:rPr>
        <w:t>4.</w:t>
      </w:r>
      <w:r w:rsidRPr="00797D46">
        <w:rPr>
          <w:rFonts w:hint="eastAsia"/>
          <w:sz w:val="24"/>
          <w:szCs w:val="24"/>
        </w:rPr>
        <w:t>分类：Ⅱ类。</w:t>
      </w:r>
    </w:p>
    <w:p w:rsidR="00973BDA" w:rsidRPr="00797D46" w:rsidRDefault="00973BDA" w:rsidP="00973BDA">
      <w:pPr>
        <w:rPr>
          <w:sz w:val="24"/>
          <w:szCs w:val="24"/>
        </w:rPr>
      </w:pPr>
      <w:r w:rsidRPr="00797D46">
        <w:rPr>
          <w:rFonts w:hint="eastAsia"/>
          <w:sz w:val="24"/>
          <w:szCs w:val="24"/>
        </w:rPr>
        <w:t>5.</w:t>
      </w:r>
      <w:r w:rsidRPr="00797D46">
        <w:rPr>
          <w:rFonts w:hint="eastAsia"/>
          <w:sz w:val="24"/>
          <w:szCs w:val="24"/>
        </w:rPr>
        <w:t>熔断器型号及规格：</w:t>
      </w:r>
      <w:r w:rsidRPr="00797D46">
        <w:rPr>
          <w:rFonts w:hint="eastAsia"/>
          <w:sz w:val="24"/>
          <w:szCs w:val="24"/>
        </w:rPr>
        <w:t>RT1-20</w:t>
      </w:r>
      <w:r w:rsidRPr="00797D46">
        <w:rPr>
          <w:rFonts w:hint="eastAsia"/>
          <w:sz w:val="24"/>
          <w:szCs w:val="24"/>
        </w:rPr>
        <w:t>，</w:t>
      </w:r>
      <w:r w:rsidRPr="00797D46">
        <w:rPr>
          <w:rFonts w:hint="eastAsia"/>
          <w:sz w:val="24"/>
          <w:szCs w:val="24"/>
        </w:rPr>
        <w:t>2A</w:t>
      </w:r>
      <w:r w:rsidRPr="00797D46">
        <w:rPr>
          <w:rFonts w:hint="eastAsia"/>
          <w:sz w:val="24"/>
          <w:szCs w:val="24"/>
        </w:rPr>
        <w:t>。</w:t>
      </w:r>
    </w:p>
    <w:p w:rsidR="00973BDA" w:rsidRPr="00797D46" w:rsidRDefault="00973BDA" w:rsidP="00973BDA">
      <w:pPr>
        <w:rPr>
          <w:sz w:val="24"/>
          <w:szCs w:val="24"/>
        </w:rPr>
      </w:pPr>
      <w:r w:rsidRPr="00797D46">
        <w:rPr>
          <w:rFonts w:hint="eastAsia"/>
          <w:sz w:val="24"/>
          <w:szCs w:val="24"/>
        </w:rPr>
        <w:t>6.</w:t>
      </w:r>
      <w:r w:rsidRPr="00797D46">
        <w:rPr>
          <w:rFonts w:hint="eastAsia"/>
          <w:sz w:val="24"/>
          <w:szCs w:val="24"/>
        </w:rPr>
        <w:t>多路温控仪主要技术指标：</w:t>
      </w:r>
    </w:p>
    <w:p w:rsidR="00973BDA" w:rsidRPr="00797D46" w:rsidRDefault="00973BDA" w:rsidP="00973BDA">
      <w:pPr>
        <w:rPr>
          <w:sz w:val="24"/>
          <w:szCs w:val="24"/>
        </w:rPr>
      </w:pPr>
      <w:r w:rsidRPr="00797D46">
        <w:rPr>
          <w:rFonts w:hint="eastAsia"/>
          <w:sz w:val="24"/>
          <w:szCs w:val="24"/>
        </w:rPr>
        <w:t>6.1</w:t>
      </w:r>
      <w:r w:rsidRPr="00797D46">
        <w:rPr>
          <w:rFonts w:hint="eastAsia"/>
          <w:sz w:val="24"/>
          <w:szCs w:val="24"/>
        </w:rPr>
        <w:t>加热设置范围：</w:t>
      </w:r>
      <w:r w:rsidRPr="00797D46">
        <w:rPr>
          <w:rFonts w:hint="eastAsia"/>
          <w:sz w:val="24"/>
          <w:szCs w:val="24"/>
        </w:rPr>
        <w:t>70~125</w:t>
      </w:r>
      <w:r w:rsidRPr="00797D46">
        <w:rPr>
          <w:rFonts w:hint="eastAsia"/>
          <w:sz w:val="24"/>
          <w:szCs w:val="24"/>
        </w:rPr>
        <w:t>℃。设置精度误差</w:t>
      </w:r>
      <w:r w:rsidRPr="00797D46">
        <w:rPr>
          <w:rFonts w:hint="eastAsia"/>
          <w:sz w:val="24"/>
          <w:szCs w:val="24"/>
        </w:rPr>
        <w:t>2</w:t>
      </w:r>
      <w:r w:rsidRPr="00797D46">
        <w:rPr>
          <w:rFonts w:hint="eastAsia"/>
          <w:sz w:val="24"/>
          <w:szCs w:val="24"/>
        </w:rPr>
        <w:t>℃；</w:t>
      </w:r>
    </w:p>
    <w:p w:rsidR="00973BDA" w:rsidRPr="00797D46" w:rsidRDefault="00973BDA" w:rsidP="00973BDA">
      <w:pPr>
        <w:rPr>
          <w:sz w:val="24"/>
          <w:szCs w:val="24"/>
        </w:rPr>
      </w:pPr>
      <w:r w:rsidRPr="00797D46">
        <w:rPr>
          <w:rFonts w:hint="eastAsia"/>
          <w:sz w:val="24"/>
          <w:szCs w:val="24"/>
        </w:rPr>
        <w:t>6.2</w:t>
      </w:r>
      <w:r w:rsidRPr="00797D46">
        <w:rPr>
          <w:rFonts w:hint="eastAsia"/>
          <w:sz w:val="24"/>
          <w:szCs w:val="24"/>
        </w:rPr>
        <w:t>加热控制范围：</w:t>
      </w:r>
      <w:r w:rsidRPr="00797D46">
        <w:rPr>
          <w:rFonts w:hint="eastAsia"/>
          <w:sz w:val="24"/>
          <w:szCs w:val="24"/>
        </w:rPr>
        <w:t>70~125</w:t>
      </w:r>
      <w:r w:rsidRPr="00797D46">
        <w:rPr>
          <w:rFonts w:hint="eastAsia"/>
          <w:sz w:val="24"/>
          <w:szCs w:val="24"/>
        </w:rPr>
        <w:t>℃范围内与探头连接，通电加热</w:t>
      </w:r>
      <w:r w:rsidRPr="00797D46">
        <w:rPr>
          <w:rFonts w:hint="eastAsia"/>
          <w:sz w:val="24"/>
          <w:szCs w:val="24"/>
        </w:rPr>
        <w:t>3</w:t>
      </w:r>
      <w:r w:rsidRPr="00797D46">
        <w:rPr>
          <w:rFonts w:hint="eastAsia"/>
          <w:sz w:val="24"/>
          <w:szCs w:val="24"/>
        </w:rPr>
        <w:t>分钟显示漂移±</w:t>
      </w:r>
      <w:r w:rsidRPr="00797D46">
        <w:rPr>
          <w:rFonts w:hint="eastAsia"/>
          <w:sz w:val="24"/>
          <w:szCs w:val="24"/>
        </w:rPr>
        <w:t>4</w:t>
      </w:r>
      <w:r w:rsidRPr="00797D46">
        <w:rPr>
          <w:rFonts w:hint="eastAsia"/>
          <w:sz w:val="24"/>
          <w:szCs w:val="24"/>
        </w:rPr>
        <w:t>℃；</w:t>
      </w:r>
    </w:p>
    <w:p w:rsidR="00973BDA" w:rsidRPr="00797D46" w:rsidRDefault="00973BDA" w:rsidP="00973BDA">
      <w:pPr>
        <w:rPr>
          <w:sz w:val="24"/>
          <w:szCs w:val="24"/>
        </w:rPr>
      </w:pPr>
      <w:r w:rsidRPr="00797D46">
        <w:rPr>
          <w:rFonts w:hint="eastAsia"/>
          <w:sz w:val="24"/>
          <w:szCs w:val="24"/>
        </w:rPr>
        <w:t>6.3</w:t>
      </w:r>
      <w:r w:rsidRPr="00797D46">
        <w:rPr>
          <w:rFonts w:hint="eastAsia"/>
          <w:sz w:val="24"/>
          <w:szCs w:val="24"/>
        </w:rPr>
        <w:t>超温设置范围：</w:t>
      </w:r>
      <w:r w:rsidRPr="00797D46">
        <w:rPr>
          <w:rFonts w:hint="eastAsia"/>
          <w:sz w:val="24"/>
          <w:szCs w:val="24"/>
        </w:rPr>
        <w:t>0~15</w:t>
      </w:r>
      <w:r w:rsidRPr="00797D46">
        <w:rPr>
          <w:rFonts w:hint="eastAsia"/>
          <w:sz w:val="24"/>
          <w:szCs w:val="24"/>
        </w:rPr>
        <w:t>℃内任意可设，代表在设置温度数值上增加相应温度报警。超过该值报警）；</w:t>
      </w:r>
    </w:p>
    <w:p w:rsidR="00973BDA" w:rsidRPr="00797D46" w:rsidRDefault="00973BDA" w:rsidP="00973BDA">
      <w:pPr>
        <w:rPr>
          <w:sz w:val="24"/>
          <w:szCs w:val="24"/>
        </w:rPr>
      </w:pPr>
      <w:r w:rsidRPr="00797D46">
        <w:rPr>
          <w:rFonts w:hint="eastAsia"/>
          <w:sz w:val="24"/>
          <w:szCs w:val="24"/>
        </w:rPr>
        <w:t>6.4</w:t>
      </w:r>
      <w:r w:rsidRPr="00797D46">
        <w:rPr>
          <w:rFonts w:hint="eastAsia"/>
          <w:sz w:val="24"/>
          <w:szCs w:val="24"/>
        </w:rPr>
        <w:t>超温保护范围：在超温设置</w:t>
      </w:r>
      <w:r w:rsidRPr="00797D46">
        <w:rPr>
          <w:rFonts w:hint="eastAsia"/>
          <w:sz w:val="24"/>
          <w:szCs w:val="24"/>
        </w:rPr>
        <w:t>+</w:t>
      </w:r>
      <w:r w:rsidRPr="00797D46">
        <w:rPr>
          <w:rFonts w:hint="eastAsia"/>
          <w:sz w:val="24"/>
          <w:szCs w:val="24"/>
        </w:rPr>
        <w:t>探头设温</w:t>
      </w:r>
      <w:r w:rsidRPr="00797D46">
        <w:rPr>
          <w:rFonts w:hint="eastAsia"/>
          <w:sz w:val="24"/>
          <w:szCs w:val="24"/>
        </w:rPr>
        <w:t>+5</w:t>
      </w:r>
      <w:r w:rsidRPr="00797D46">
        <w:rPr>
          <w:rFonts w:hint="eastAsia"/>
          <w:sz w:val="24"/>
          <w:szCs w:val="24"/>
        </w:rPr>
        <w:t>℃，超过该温度切断加热，报警；</w:t>
      </w:r>
    </w:p>
    <w:p w:rsidR="00973BDA" w:rsidRPr="00797D46" w:rsidRDefault="00973BDA" w:rsidP="00973BDA">
      <w:pPr>
        <w:rPr>
          <w:sz w:val="24"/>
          <w:szCs w:val="24"/>
        </w:rPr>
      </w:pPr>
      <w:r w:rsidRPr="00797D46">
        <w:rPr>
          <w:rFonts w:hint="eastAsia"/>
          <w:sz w:val="24"/>
          <w:szCs w:val="24"/>
        </w:rPr>
        <w:t>6.5LCD</w:t>
      </w:r>
      <w:r w:rsidRPr="00797D46">
        <w:rPr>
          <w:rFonts w:hint="eastAsia"/>
          <w:sz w:val="24"/>
          <w:szCs w:val="24"/>
        </w:rPr>
        <w:t>显示屏，屏视域尺寸</w:t>
      </w:r>
      <w:r w:rsidRPr="00797D46">
        <w:rPr>
          <w:rFonts w:hint="eastAsia"/>
          <w:sz w:val="24"/>
          <w:szCs w:val="24"/>
        </w:rPr>
        <w:t>W114mm</w:t>
      </w:r>
      <w:r w:rsidRPr="00797D46">
        <w:rPr>
          <w:rFonts w:hint="eastAsia"/>
          <w:sz w:val="24"/>
          <w:szCs w:val="24"/>
        </w:rPr>
        <w:t>×</w:t>
      </w:r>
      <w:r w:rsidRPr="00797D46">
        <w:rPr>
          <w:rFonts w:hint="eastAsia"/>
          <w:sz w:val="24"/>
          <w:szCs w:val="24"/>
        </w:rPr>
        <w:t>H64mm</w:t>
      </w:r>
      <w:r w:rsidRPr="00797D46">
        <w:rPr>
          <w:rFonts w:hint="eastAsia"/>
          <w:sz w:val="24"/>
          <w:szCs w:val="24"/>
        </w:rPr>
        <w:t>；</w:t>
      </w:r>
    </w:p>
    <w:p w:rsidR="00973BDA" w:rsidRPr="00797D46" w:rsidRDefault="00973BDA" w:rsidP="00973BDA">
      <w:pPr>
        <w:rPr>
          <w:sz w:val="24"/>
          <w:szCs w:val="24"/>
        </w:rPr>
      </w:pPr>
      <w:r w:rsidRPr="00797D46">
        <w:rPr>
          <w:rFonts w:hint="eastAsia"/>
          <w:sz w:val="24"/>
          <w:szCs w:val="24"/>
        </w:rPr>
        <w:t>6.6</w:t>
      </w:r>
      <w:r w:rsidRPr="00797D46">
        <w:rPr>
          <w:rFonts w:hint="eastAsia"/>
          <w:sz w:val="24"/>
          <w:szCs w:val="24"/>
        </w:rPr>
        <w:t>十六通道同时实时显示；</w:t>
      </w:r>
    </w:p>
    <w:p w:rsidR="00973BDA" w:rsidRPr="00797D46" w:rsidRDefault="00973BDA" w:rsidP="00973BDA">
      <w:pPr>
        <w:rPr>
          <w:sz w:val="24"/>
          <w:szCs w:val="24"/>
        </w:rPr>
      </w:pPr>
      <w:r w:rsidRPr="00797D46">
        <w:rPr>
          <w:rFonts w:hint="eastAsia"/>
          <w:sz w:val="24"/>
          <w:szCs w:val="24"/>
        </w:rPr>
        <w:t>6.7</w:t>
      </w:r>
      <w:r w:rsidRPr="00797D46">
        <w:rPr>
          <w:rFonts w:hint="eastAsia"/>
          <w:sz w:val="24"/>
          <w:szCs w:val="24"/>
        </w:rPr>
        <w:t>计时工作范围：</w:t>
      </w:r>
      <w:r w:rsidRPr="00797D46">
        <w:rPr>
          <w:rFonts w:hint="eastAsia"/>
          <w:sz w:val="24"/>
          <w:szCs w:val="24"/>
        </w:rPr>
        <w:t>0~99</w:t>
      </w:r>
      <w:r w:rsidRPr="00797D46">
        <w:rPr>
          <w:rFonts w:hint="eastAsia"/>
          <w:sz w:val="24"/>
          <w:szCs w:val="24"/>
        </w:rPr>
        <w:t>分钟内可任意设置。</w:t>
      </w:r>
    </w:p>
    <w:p w:rsidR="00973BDA" w:rsidRPr="00797D46" w:rsidRDefault="00973BDA" w:rsidP="00973BDA">
      <w:pPr>
        <w:rPr>
          <w:sz w:val="24"/>
          <w:szCs w:val="24"/>
        </w:rPr>
      </w:pPr>
      <w:r w:rsidRPr="00797D46">
        <w:rPr>
          <w:rFonts w:hint="eastAsia"/>
          <w:sz w:val="24"/>
          <w:szCs w:val="24"/>
        </w:rPr>
        <w:t>7</w:t>
      </w:r>
      <w:r w:rsidRPr="00797D46">
        <w:rPr>
          <w:rFonts w:hint="eastAsia"/>
          <w:sz w:val="24"/>
          <w:szCs w:val="24"/>
        </w:rPr>
        <w:t>探头主要技术参数：</w:t>
      </w:r>
    </w:p>
    <w:p w:rsidR="00973BDA" w:rsidRPr="00797D46" w:rsidRDefault="00973BDA" w:rsidP="00973BDA">
      <w:pPr>
        <w:rPr>
          <w:sz w:val="24"/>
          <w:szCs w:val="24"/>
        </w:rPr>
      </w:pPr>
      <w:r w:rsidRPr="00797D46">
        <w:rPr>
          <w:rFonts w:hint="eastAsia"/>
          <w:sz w:val="24"/>
          <w:szCs w:val="24"/>
        </w:rPr>
        <w:t xml:space="preserve">    </w:t>
      </w:r>
      <w:r w:rsidRPr="00797D46">
        <w:rPr>
          <w:rFonts w:hint="eastAsia"/>
          <w:sz w:val="24"/>
          <w:szCs w:val="24"/>
        </w:rPr>
        <w:t>外径尺寸：φ</w:t>
      </w:r>
      <w:r w:rsidRPr="00797D46">
        <w:rPr>
          <w:rFonts w:hint="eastAsia"/>
          <w:sz w:val="24"/>
          <w:szCs w:val="24"/>
        </w:rPr>
        <w:t xml:space="preserve">8.5mm        </w:t>
      </w:r>
      <w:r w:rsidRPr="00797D46">
        <w:rPr>
          <w:rFonts w:hint="eastAsia"/>
          <w:sz w:val="24"/>
          <w:szCs w:val="24"/>
        </w:rPr>
        <w:t>长</w:t>
      </w:r>
      <w:r w:rsidRPr="00797D46">
        <w:rPr>
          <w:rFonts w:hint="eastAsia"/>
          <w:sz w:val="24"/>
          <w:szCs w:val="24"/>
        </w:rPr>
        <w:t>60mm</w:t>
      </w:r>
      <w:r w:rsidRPr="00797D46">
        <w:rPr>
          <w:rFonts w:hint="eastAsia"/>
          <w:sz w:val="24"/>
          <w:szCs w:val="24"/>
        </w:rPr>
        <w:t>；</w:t>
      </w:r>
    </w:p>
    <w:p w:rsidR="00973BDA" w:rsidRPr="00797D46" w:rsidRDefault="00973BDA" w:rsidP="00973BDA">
      <w:pPr>
        <w:rPr>
          <w:sz w:val="24"/>
          <w:szCs w:val="24"/>
        </w:rPr>
      </w:pPr>
      <w:r w:rsidRPr="00797D46">
        <w:rPr>
          <w:rFonts w:hint="eastAsia"/>
          <w:sz w:val="24"/>
          <w:szCs w:val="24"/>
        </w:rPr>
        <w:t xml:space="preserve">    </w:t>
      </w:r>
      <w:r w:rsidRPr="00797D46">
        <w:rPr>
          <w:rFonts w:hint="eastAsia"/>
          <w:sz w:val="24"/>
          <w:szCs w:val="24"/>
        </w:rPr>
        <w:t>内孔尺寸：Φ</w:t>
      </w:r>
      <w:r w:rsidRPr="00797D46">
        <w:rPr>
          <w:rFonts w:hint="eastAsia"/>
          <w:sz w:val="24"/>
          <w:szCs w:val="24"/>
        </w:rPr>
        <w:t>1.9mm</w:t>
      </w:r>
      <w:r w:rsidRPr="00797D46">
        <w:rPr>
          <w:rFonts w:hint="eastAsia"/>
          <w:sz w:val="24"/>
          <w:szCs w:val="24"/>
        </w:rPr>
        <w:t>，</w:t>
      </w:r>
      <w:r w:rsidRPr="00797D46">
        <w:rPr>
          <w:rFonts w:hint="eastAsia"/>
          <w:sz w:val="24"/>
          <w:szCs w:val="24"/>
        </w:rPr>
        <w:t xml:space="preserve">      </w:t>
      </w:r>
      <w:r w:rsidRPr="00797D46">
        <w:rPr>
          <w:rFonts w:hint="eastAsia"/>
          <w:sz w:val="24"/>
          <w:szCs w:val="24"/>
        </w:rPr>
        <w:t>长</w:t>
      </w:r>
      <w:r w:rsidRPr="00797D46">
        <w:rPr>
          <w:rFonts w:hint="eastAsia"/>
          <w:sz w:val="24"/>
          <w:szCs w:val="24"/>
        </w:rPr>
        <w:t>50mm.</w:t>
      </w:r>
      <w:r w:rsidRPr="00797D46">
        <w:rPr>
          <w:rFonts w:hint="eastAsia"/>
          <w:sz w:val="24"/>
          <w:szCs w:val="24"/>
        </w:rPr>
        <w:t>。</w:t>
      </w:r>
    </w:p>
    <w:p w:rsidR="000A0D4A" w:rsidRPr="00973BDA" w:rsidRDefault="00973BDA" w:rsidP="00973BDA">
      <w:pPr>
        <w:spacing w:line="520" w:lineRule="exact"/>
        <w:rPr>
          <w:rFonts w:asciiTheme="minorEastAsia" w:hAnsiTheme="minorEastAsia"/>
          <w:color w:val="000000"/>
          <w:sz w:val="24"/>
          <w:szCs w:val="24"/>
        </w:rPr>
      </w:pPr>
      <w:r>
        <w:rPr>
          <w:rFonts w:ascii="新宋体" w:eastAsia="新宋体" w:hAnsi="新宋体" w:cs="新宋体" w:hint="eastAsia"/>
          <w:b/>
          <w:sz w:val="24"/>
          <w:szCs w:val="24"/>
        </w:rPr>
        <w:t>8</w:t>
      </w:r>
      <w:r>
        <w:rPr>
          <w:rFonts w:ascii="新宋体" w:eastAsia="新宋体" w:hAnsi="新宋体" w:cs="新宋体" w:hint="eastAsia"/>
          <w:sz w:val="24"/>
          <w:szCs w:val="24"/>
        </w:rPr>
        <w:t>.</w:t>
      </w:r>
      <w:r w:rsidR="000A0D4A" w:rsidRPr="000A0D4A">
        <w:rPr>
          <w:rFonts w:asciiTheme="minorEastAsia" w:hAnsiTheme="minorEastAsia" w:hint="eastAsia"/>
          <w:color w:val="000000"/>
          <w:sz w:val="24"/>
          <w:szCs w:val="24"/>
        </w:rPr>
        <w:t>保修期：全部设备保修期≥1年。</w:t>
      </w:r>
    </w:p>
    <w:p w:rsidR="00637074" w:rsidRDefault="00680829">
      <w:pPr>
        <w:rPr>
          <w:b/>
          <w:sz w:val="32"/>
          <w:szCs w:val="21"/>
        </w:rPr>
      </w:pPr>
      <w:r w:rsidRPr="00680829">
        <w:rPr>
          <w:rFonts w:hint="eastAsia"/>
          <w:b/>
          <w:sz w:val="32"/>
          <w:szCs w:val="21"/>
        </w:rPr>
        <w:t>第四包：</w:t>
      </w:r>
    </w:p>
    <w:p w:rsidR="00973BDA" w:rsidRPr="00BD3724" w:rsidRDefault="00973BDA" w:rsidP="00973BDA">
      <w:pPr>
        <w:jc w:val="center"/>
        <w:rPr>
          <w:rFonts w:asciiTheme="majorEastAsia" w:eastAsiaTheme="majorEastAsia" w:hAnsiTheme="majorEastAsia" w:cs="Arial"/>
          <w:kern w:val="0"/>
          <w:sz w:val="36"/>
          <w:szCs w:val="28"/>
        </w:rPr>
      </w:pPr>
      <w:r w:rsidRPr="00BD3724">
        <w:rPr>
          <w:rFonts w:asciiTheme="majorEastAsia" w:eastAsiaTheme="majorEastAsia" w:hAnsiTheme="majorEastAsia" w:cs="仿宋" w:hint="eastAsia"/>
          <w:b/>
          <w:sz w:val="36"/>
          <w:szCs w:val="28"/>
        </w:rPr>
        <w:t>冲击波治疗仪技术参数及要求</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 xml:space="preserve">1 、冲击波治疗仪要求整机原装进口  </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 xml:space="preserve">2 、电源消耗: 小于40VA </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3</w:t>
      </w:r>
      <w:r w:rsidR="00BD3724">
        <w:rPr>
          <w:rFonts w:asciiTheme="minorEastAsia" w:hAnsiTheme="minorEastAsia" w:cs="仿宋" w:hint="eastAsia"/>
          <w:bCs/>
          <w:sz w:val="24"/>
          <w:szCs w:val="28"/>
        </w:rPr>
        <w:t xml:space="preserve"> </w:t>
      </w:r>
      <w:r w:rsidR="00BD3724" w:rsidRPr="00BD3724">
        <w:rPr>
          <w:rFonts w:asciiTheme="minorEastAsia" w:hAnsiTheme="minorEastAsia" w:cs="仿宋" w:hint="eastAsia"/>
          <w:bCs/>
          <w:sz w:val="24"/>
          <w:szCs w:val="28"/>
        </w:rPr>
        <w:t>、</w:t>
      </w:r>
      <w:r w:rsidRPr="00BD3724">
        <w:rPr>
          <w:rFonts w:asciiTheme="minorEastAsia" w:hAnsiTheme="minorEastAsia" w:cs="仿宋" w:hint="eastAsia"/>
          <w:bCs/>
          <w:sz w:val="24"/>
          <w:szCs w:val="28"/>
        </w:rPr>
        <w:t>治疗主机，治疗手柄，手柄治疗头为同一厂家生产，同一品牌。</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5 、工作压力:最大可达 4bar 治疗时连续可调，实时数字显示准确的工作压力,每0.1bar可视可调。</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6、 操作模式：单次冲击模式和连续冲击模式，其中连续冲击模式在治疗时连续可调。</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7、彩色触摸屏操作系统，方便操作者的使用。</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8、手柄治疗头可伸缩，可充分保护医务操作人员，防止职业损伤。</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9 、有计数器，记录累计使用次数，单次使使用次数，设定总次数精到1次可调。</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10、治疗工作频率1-15Hz可视可调</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11、根据治疗结果同时配套具有运用计算机技术管理的治疗处方工作站，加强临床治疗效果，要求主机内置。</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11.1处方的信息包括治疗方法的图片和文字说明、目的、种类、频率，以及治疗注意事项，选择处方后安主机处方直接开始治疗不用调节设备。</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11.2该管理系统根据肩部、肘部、腕部、手部、髋部、膝部、踝部、足部等部位进行处方管理，并且配有图片。</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12、 配置要求：</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12.1主机系统</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12.2手柄套件一套</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t>12.3治疗头</w:t>
      </w:r>
    </w:p>
    <w:p w:rsidR="00973BDA" w:rsidRPr="00BD3724" w:rsidRDefault="00973BDA" w:rsidP="00973BDA">
      <w:pPr>
        <w:rPr>
          <w:rFonts w:asciiTheme="minorEastAsia" w:hAnsiTheme="minorEastAsia" w:cs="仿宋"/>
          <w:bCs/>
          <w:sz w:val="24"/>
          <w:szCs w:val="28"/>
        </w:rPr>
      </w:pPr>
      <w:r w:rsidRPr="00BD3724">
        <w:rPr>
          <w:rFonts w:asciiTheme="minorEastAsia" w:hAnsiTheme="minorEastAsia" w:cs="仿宋" w:hint="eastAsia"/>
          <w:bCs/>
          <w:sz w:val="24"/>
          <w:szCs w:val="28"/>
        </w:rPr>
        <w:lastRenderedPageBreak/>
        <w:t>12.4 USB接口两个，A型B型各一个</w:t>
      </w:r>
    </w:p>
    <w:p w:rsidR="00973BDA" w:rsidRPr="00BD3724" w:rsidRDefault="00973BDA" w:rsidP="00BD3724">
      <w:pPr>
        <w:spacing w:line="20" w:lineRule="atLeast"/>
        <w:rPr>
          <w:rFonts w:asciiTheme="minorEastAsia" w:hAnsiTheme="minorEastAsia" w:cs="仿宋"/>
          <w:bCs/>
          <w:sz w:val="24"/>
          <w:szCs w:val="28"/>
        </w:rPr>
      </w:pPr>
      <w:r w:rsidRPr="00BD3724">
        <w:rPr>
          <w:rFonts w:asciiTheme="minorEastAsia" w:hAnsiTheme="minorEastAsia" w:cs="仿宋" w:hint="eastAsia"/>
          <w:bCs/>
          <w:sz w:val="24"/>
          <w:szCs w:val="28"/>
        </w:rPr>
        <w:t>12.4操作使用说明书</w:t>
      </w:r>
    </w:p>
    <w:p w:rsidR="000A0D4A" w:rsidRPr="00BD3724" w:rsidRDefault="00973BDA" w:rsidP="00BD3724">
      <w:pPr>
        <w:spacing w:line="20" w:lineRule="atLeast"/>
        <w:rPr>
          <w:rFonts w:asciiTheme="minorEastAsia" w:hAnsiTheme="minorEastAsia"/>
          <w:color w:val="000000"/>
          <w:sz w:val="24"/>
          <w:szCs w:val="24"/>
        </w:rPr>
      </w:pPr>
      <w:r w:rsidRPr="00BD3724">
        <w:rPr>
          <w:rFonts w:ascii="宋体" w:hAnsi="宋体" w:hint="eastAsia"/>
          <w:sz w:val="24"/>
          <w:szCs w:val="24"/>
        </w:rPr>
        <w:t>13</w:t>
      </w:r>
      <w:r w:rsidR="000A0D4A" w:rsidRPr="00BD3724">
        <w:rPr>
          <w:rFonts w:ascii="宋体" w:hAnsi="宋体" w:hint="eastAsia"/>
          <w:sz w:val="24"/>
          <w:szCs w:val="24"/>
        </w:rPr>
        <w:t>、</w:t>
      </w:r>
      <w:r w:rsidR="000A0D4A" w:rsidRPr="00BD3724">
        <w:rPr>
          <w:rFonts w:asciiTheme="minorEastAsia" w:hAnsiTheme="minorEastAsia" w:hint="eastAsia"/>
          <w:color w:val="000000"/>
          <w:sz w:val="24"/>
          <w:szCs w:val="24"/>
        </w:rPr>
        <w:t>保修期：全部设备保修期≥1年。</w:t>
      </w:r>
    </w:p>
    <w:p w:rsidR="000A0D4A" w:rsidRPr="000A0D4A" w:rsidRDefault="000A0D4A" w:rsidP="00680829">
      <w:pPr>
        <w:rPr>
          <w:rFonts w:ascii="宋体" w:hAnsi="宋体"/>
          <w:sz w:val="24"/>
          <w:szCs w:val="24"/>
        </w:rPr>
      </w:pPr>
    </w:p>
    <w:p w:rsidR="00680829" w:rsidRPr="00680829" w:rsidRDefault="00680829">
      <w:pPr>
        <w:rPr>
          <w:b/>
          <w:sz w:val="32"/>
          <w:szCs w:val="21"/>
        </w:rPr>
      </w:pPr>
      <w:r>
        <w:rPr>
          <w:rFonts w:hint="eastAsia"/>
          <w:b/>
          <w:sz w:val="32"/>
          <w:szCs w:val="21"/>
        </w:rPr>
        <w:t>第五包：</w:t>
      </w:r>
    </w:p>
    <w:p w:rsidR="00856EED" w:rsidRPr="00BE68B7" w:rsidRDefault="00856EED" w:rsidP="00856EED">
      <w:pPr>
        <w:pStyle w:val="HTML"/>
        <w:jc w:val="center"/>
        <w:rPr>
          <w:rFonts w:asciiTheme="minorEastAsia" w:eastAsiaTheme="minorEastAsia" w:hAnsiTheme="minorEastAsia"/>
          <w:b/>
          <w:sz w:val="36"/>
          <w:szCs w:val="36"/>
        </w:rPr>
      </w:pPr>
      <w:r w:rsidRPr="00BE68B7">
        <w:rPr>
          <w:rFonts w:asciiTheme="minorEastAsia" w:eastAsiaTheme="minorEastAsia" w:hAnsiTheme="minorEastAsia" w:hint="eastAsia"/>
          <w:b/>
          <w:sz w:val="36"/>
          <w:szCs w:val="36"/>
        </w:rPr>
        <w:t>麻醉机技术参数</w:t>
      </w:r>
    </w:p>
    <w:p w:rsidR="00856EED" w:rsidRPr="00FB44B9" w:rsidRDefault="00856EED" w:rsidP="00856EED">
      <w:pPr>
        <w:pStyle w:val="HTML"/>
        <w:spacing w:line="480" w:lineRule="exact"/>
        <w:jc w:val="both"/>
        <w:rPr>
          <w:rFonts w:ascii="宋体" w:eastAsia="宋体" w:hAnsi="宋体"/>
          <w:b/>
          <w:sz w:val="24"/>
          <w:szCs w:val="24"/>
        </w:rPr>
      </w:pPr>
      <w:r w:rsidRPr="00FB44B9">
        <w:rPr>
          <w:rFonts w:ascii="宋体" w:eastAsia="宋体" w:hAnsi="宋体" w:hint="eastAsia"/>
          <w:b/>
          <w:sz w:val="24"/>
          <w:szCs w:val="24"/>
        </w:rPr>
        <w:t>一、组成及特点</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1.适用范围：儿童与成人。</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2.工作模式：气动电控，循环紧闭、半紧闭、半开放。</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3.呼吸机：高亮度、宽视角LED数码管显示数据，可及时反馈患者信息。</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4.集成化标准呼吸回路，密闭性好，易于清洗消毒。</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5.停电支持功能，交流电断电时，自动转换为备用电。</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6.环保机架，结构精密，机型设计精美。</w:t>
      </w:r>
    </w:p>
    <w:p w:rsidR="00856EED" w:rsidRPr="00FB44B9" w:rsidRDefault="00856EED" w:rsidP="00BD3724">
      <w:pPr>
        <w:pStyle w:val="HTML"/>
        <w:spacing w:line="20" w:lineRule="atLeast"/>
        <w:jc w:val="both"/>
        <w:rPr>
          <w:rFonts w:ascii="宋体" w:eastAsia="宋体" w:hAnsi="宋体"/>
          <w:b/>
          <w:sz w:val="24"/>
          <w:szCs w:val="24"/>
        </w:rPr>
      </w:pPr>
      <w:r w:rsidRPr="00FB44B9">
        <w:rPr>
          <w:rFonts w:ascii="宋体" w:eastAsia="宋体" w:hAnsi="宋体" w:hint="eastAsia"/>
          <w:b/>
          <w:sz w:val="24"/>
          <w:szCs w:val="24"/>
        </w:rPr>
        <w:t>二、麻醉机主机</w:t>
      </w:r>
    </w:p>
    <w:p w:rsidR="00856EED" w:rsidRPr="00FB44B9" w:rsidRDefault="00856EED" w:rsidP="00BD3724">
      <w:pPr>
        <w:pStyle w:val="HTML"/>
        <w:spacing w:line="20" w:lineRule="atLeast"/>
        <w:jc w:val="both"/>
        <w:rPr>
          <w:rFonts w:ascii="宋体" w:hAnsi="宋体"/>
          <w:sz w:val="24"/>
          <w:szCs w:val="24"/>
        </w:rPr>
      </w:pPr>
      <w:r w:rsidRPr="00FB44B9">
        <w:rPr>
          <w:rFonts w:ascii="宋体" w:eastAsia="宋体" w:hAnsi="宋体" w:hint="eastAsia"/>
          <w:sz w:val="24"/>
          <w:szCs w:val="24"/>
        </w:rPr>
        <w:t>1.流量计：O2、N2O高精度四管流量计，O2：</w:t>
      </w:r>
      <w:r w:rsidRPr="00FB44B9">
        <w:rPr>
          <w:rFonts w:ascii="宋体" w:hAnsi="宋体" w:hint="eastAsia"/>
          <w:sz w:val="24"/>
          <w:szCs w:val="24"/>
        </w:rPr>
        <w:t>0.1 L</w:t>
      </w:r>
      <w:r w:rsidRPr="00FB44B9">
        <w:rPr>
          <w:rFonts w:ascii="宋体" w:hAnsi="宋体" w:hint="eastAsia"/>
          <w:sz w:val="24"/>
          <w:szCs w:val="24"/>
        </w:rPr>
        <w:t>／</w:t>
      </w:r>
      <w:r w:rsidRPr="00FB44B9">
        <w:rPr>
          <w:rFonts w:ascii="宋体" w:hAnsi="宋体" w:hint="eastAsia"/>
          <w:sz w:val="24"/>
          <w:szCs w:val="24"/>
        </w:rPr>
        <w:t xml:space="preserve">min </w:t>
      </w:r>
      <w:r w:rsidRPr="00FB44B9">
        <w:rPr>
          <w:rFonts w:ascii="宋体" w:hAnsi="宋体" w:hint="eastAsia"/>
          <w:sz w:val="24"/>
          <w:szCs w:val="24"/>
        </w:rPr>
        <w:t>～</w:t>
      </w:r>
      <w:r w:rsidRPr="00FB44B9">
        <w:rPr>
          <w:rFonts w:ascii="宋体" w:hAnsi="宋体" w:hint="eastAsia"/>
          <w:sz w:val="24"/>
          <w:szCs w:val="24"/>
        </w:rPr>
        <w:t xml:space="preserve"> 10 L</w:t>
      </w:r>
      <w:r w:rsidRPr="00FB44B9">
        <w:rPr>
          <w:rFonts w:ascii="宋体" w:hAnsi="宋体" w:hint="eastAsia"/>
          <w:sz w:val="24"/>
          <w:szCs w:val="24"/>
        </w:rPr>
        <w:t>／</w:t>
      </w:r>
      <w:r w:rsidRPr="00FB44B9">
        <w:rPr>
          <w:rFonts w:ascii="宋体" w:hAnsi="宋体" w:hint="eastAsia"/>
          <w:sz w:val="24"/>
          <w:szCs w:val="24"/>
        </w:rPr>
        <w:t>min</w:t>
      </w:r>
      <w:r w:rsidRPr="00FB44B9">
        <w:rPr>
          <w:rFonts w:ascii="宋体" w:hAnsi="宋体" w:hint="eastAsia"/>
          <w:sz w:val="24"/>
          <w:szCs w:val="24"/>
        </w:rPr>
        <w:t>，</w:t>
      </w:r>
      <w:r w:rsidRPr="00FB44B9">
        <w:rPr>
          <w:rFonts w:ascii="宋体" w:eastAsia="宋体" w:hAnsi="宋体" w:hint="eastAsia"/>
          <w:sz w:val="24"/>
          <w:szCs w:val="24"/>
        </w:rPr>
        <w:t>N2O：</w:t>
      </w:r>
      <w:r w:rsidRPr="00FB44B9">
        <w:rPr>
          <w:rFonts w:ascii="宋体" w:hAnsi="宋体" w:hint="eastAsia"/>
          <w:sz w:val="24"/>
          <w:szCs w:val="24"/>
        </w:rPr>
        <w:t>0.1 L</w:t>
      </w:r>
      <w:r w:rsidRPr="00FB44B9">
        <w:rPr>
          <w:rFonts w:ascii="宋体" w:hAnsi="宋体" w:hint="eastAsia"/>
          <w:sz w:val="24"/>
          <w:szCs w:val="24"/>
        </w:rPr>
        <w:t>／</w:t>
      </w:r>
      <w:r w:rsidRPr="00FB44B9">
        <w:rPr>
          <w:rFonts w:ascii="宋体" w:hAnsi="宋体" w:hint="eastAsia"/>
          <w:sz w:val="24"/>
          <w:szCs w:val="24"/>
        </w:rPr>
        <w:t xml:space="preserve">min </w:t>
      </w:r>
      <w:r w:rsidRPr="00FB44B9">
        <w:rPr>
          <w:rFonts w:ascii="宋体" w:hAnsi="宋体" w:hint="eastAsia"/>
          <w:sz w:val="24"/>
          <w:szCs w:val="24"/>
        </w:rPr>
        <w:t>～</w:t>
      </w:r>
      <w:r w:rsidRPr="00FB44B9">
        <w:rPr>
          <w:rFonts w:ascii="宋体" w:hAnsi="宋体" w:hint="eastAsia"/>
          <w:sz w:val="24"/>
          <w:szCs w:val="24"/>
        </w:rPr>
        <w:t xml:space="preserve"> 10 L</w:t>
      </w:r>
      <w:r w:rsidRPr="00FB44B9">
        <w:rPr>
          <w:rFonts w:ascii="宋体" w:hAnsi="宋体" w:hint="eastAsia"/>
          <w:sz w:val="24"/>
          <w:szCs w:val="24"/>
        </w:rPr>
        <w:t>／</w:t>
      </w:r>
      <w:r w:rsidRPr="00FB44B9">
        <w:rPr>
          <w:rFonts w:ascii="宋体" w:hAnsi="宋体" w:hint="eastAsia"/>
          <w:sz w:val="24"/>
          <w:szCs w:val="24"/>
        </w:rPr>
        <w:t>min</w:t>
      </w:r>
      <w:r w:rsidRPr="00FB44B9">
        <w:rPr>
          <w:rFonts w:ascii="宋体" w:hAnsi="宋体" w:hint="eastAsia"/>
          <w:sz w:val="24"/>
          <w:szCs w:val="24"/>
        </w:rPr>
        <w:t>。</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2.流量计具有氧气-笑气联动装置，确保氧气输出不小于25%。</w:t>
      </w:r>
    </w:p>
    <w:p w:rsidR="00856EED" w:rsidRPr="00FB44B9" w:rsidRDefault="00856EED" w:rsidP="00BD3724">
      <w:pPr>
        <w:pStyle w:val="HTML"/>
        <w:spacing w:line="20" w:lineRule="atLeast"/>
        <w:ind w:leftChars="-171" w:left="-359" w:firstLineChars="50" w:firstLine="120"/>
        <w:jc w:val="both"/>
        <w:rPr>
          <w:rFonts w:ascii="宋体" w:eastAsia="宋体" w:hAnsi="宋体"/>
          <w:sz w:val="24"/>
          <w:szCs w:val="24"/>
        </w:rPr>
      </w:pPr>
      <w:r w:rsidRPr="00FB44B9">
        <w:rPr>
          <w:rFonts w:ascii="宋体" w:eastAsia="宋体" w:hAnsi="宋体" w:hint="eastAsia"/>
          <w:sz w:val="24"/>
          <w:szCs w:val="24"/>
        </w:rPr>
        <w:t xml:space="preserve">  3.氧气不足，笑气自动截断。</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4.快速供氧流量：25～75L/min。</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5.气源压力：O2：0.3MPa～0.5MPa；N2O：0.3MPa～0.5MPa。</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6．四管流量计，氧笑联动。</w:t>
      </w:r>
    </w:p>
    <w:p w:rsidR="00856EED" w:rsidRPr="00FB44B9" w:rsidRDefault="00856EED" w:rsidP="00BD3724">
      <w:pPr>
        <w:pStyle w:val="HTML"/>
        <w:spacing w:line="20" w:lineRule="atLeast"/>
        <w:jc w:val="both"/>
        <w:rPr>
          <w:rFonts w:ascii="宋体" w:eastAsia="宋体" w:hAnsi="宋体"/>
          <w:b/>
          <w:sz w:val="24"/>
          <w:szCs w:val="24"/>
        </w:rPr>
      </w:pPr>
      <w:r w:rsidRPr="00FB44B9">
        <w:rPr>
          <w:rFonts w:ascii="宋体" w:eastAsia="宋体" w:hAnsi="宋体" w:hint="eastAsia"/>
          <w:b/>
          <w:sz w:val="24"/>
          <w:szCs w:val="24"/>
        </w:rPr>
        <w:t>三、麻醉呼吸机</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1.通气模式：辅助、控制等模式。</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2.潮气量范围：50mL～1500mL。</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3.呼吸频率：4～40bpm。</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4.吸呼比：1：1.5～1：3.0。</w:t>
      </w:r>
    </w:p>
    <w:p w:rsidR="00856EED" w:rsidRPr="00FB44B9" w:rsidRDefault="00856EED" w:rsidP="00BD3724">
      <w:pPr>
        <w:pStyle w:val="HTML"/>
        <w:spacing w:line="20" w:lineRule="atLeast"/>
        <w:jc w:val="both"/>
        <w:rPr>
          <w:rFonts w:ascii="宋体" w:eastAsia="宋体" w:hAnsi="宋体"/>
          <w:color w:val="000000"/>
          <w:sz w:val="24"/>
          <w:szCs w:val="24"/>
        </w:rPr>
      </w:pPr>
      <w:r w:rsidRPr="00FB44B9">
        <w:rPr>
          <w:rFonts w:ascii="宋体" w:eastAsia="宋体" w:hAnsi="宋体" w:hint="eastAsia"/>
          <w:sz w:val="24"/>
          <w:szCs w:val="24"/>
        </w:rPr>
        <w:t>5.</w:t>
      </w:r>
      <w:r w:rsidRPr="00FB44B9">
        <w:rPr>
          <w:rFonts w:hint="eastAsia"/>
          <w:color w:val="000000"/>
          <w:sz w:val="24"/>
          <w:szCs w:val="24"/>
        </w:rPr>
        <w:t xml:space="preserve"> </w:t>
      </w:r>
      <w:r w:rsidRPr="00FB44B9">
        <w:rPr>
          <w:rFonts w:ascii="宋体" w:eastAsia="宋体" w:hAnsi="宋体" w:hint="eastAsia"/>
          <w:color w:val="000000"/>
          <w:sz w:val="24"/>
          <w:szCs w:val="24"/>
        </w:rPr>
        <w:t>吸气触发压调节范围：－10hPa ～ 10hPa 。</w:t>
      </w:r>
    </w:p>
    <w:p w:rsidR="00856EED" w:rsidRPr="00FB44B9" w:rsidRDefault="00856EED" w:rsidP="00BD3724">
      <w:pPr>
        <w:autoSpaceDE w:val="0"/>
        <w:autoSpaceDN w:val="0"/>
        <w:adjustRightInd w:val="0"/>
        <w:spacing w:line="20" w:lineRule="atLeast"/>
        <w:jc w:val="left"/>
        <w:rPr>
          <w:rFonts w:ascii="宋体" w:hAnsi="宋体"/>
          <w:color w:val="000000"/>
          <w:kern w:val="0"/>
          <w:sz w:val="24"/>
        </w:rPr>
      </w:pPr>
      <w:r w:rsidRPr="00FB44B9">
        <w:rPr>
          <w:rFonts w:ascii="宋体" w:hAnsi="宋体" w:hint="eastAsia"/>
          <w:color w:val="000000"/>
          <w:sz w:val="24"/>
        </w:rPr>
        <w:t>6.</w:t>
      </w:r>
      <w:r w:rsidRPr="00FB44B9">
        <w:rPr>
          <w:rFonts w:ascii="宋体" w:hAnsi="宋体" w:hint="eastAsia"/>
          <w:color w:val="000000"/>
          <w:kern w:val="0"/>
          <w:sz w:val="24"/>
        </w:rPr>
        <w:t xml:space="preserve"> 最大安全压力 ≤ 125hkPa 。</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7.监测参数：潮气量、呼吸频率、气道压力、吸呼比等。</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8.报警功能：具有声光报警，通气量上限报警，气道压力上下限报警，电源故障报警等</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b/>
          <w:sz w:val="24"/>
          <w:szCs w:val="24"/>
        </w:rPr>
        <w:t>四：配置</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1.挥发器：高精度氨氟醚或异氟醚挥发器一只，具有流量、温度和压力自动补偿功能。</w:t>
      </w:r>
    </w:p>
    <w:p w:rsidR="00856EED" w:rsidRPr="00FB44B9" w:rsidRDefault="00856EED" w:rsidP="00BD3724">
      <w:pPr>
        <w:pStyle w:val="HTML"/>
        <w:spacing w:line="20" w:lineRule="atLeast"/>
        <w:jc w:val="both"/>
        <w:rPr>
          <w:rFonts w:ascii="宋体" w:eastAsia="宋体" w:hAnsi="宋体"/>
          <w:sz w:val="24"/>
          <w:szCs w:val="24"/>
        </w:rPr>
      </w:pPr>
      <w:r w:rsidRPr="00FB44B9">
        <w:rPr>
          <w:rFonts w:ascii="宋体" w:eastAsia="宋体" w:hAnsi="宋体" w:hint="eastAsia"/>
          <w:sz w:val="24"/>
          <w:szCs w:val="24"/>
        </w:rPr>
        <w:t>2.挥发器的麻醉气体浓度调节范围：0.5</w:t>
      </w:r>
      <w:r w:rsidRPr="00FB44B9">
        <w:rPr>
          <w:rFonts w:ascii="宋体" w:eastAsia="宋体" w:hAnsi="宋体" w:hint="eastAsia"/>
          <w:color w:val="000000"/>
          <w:sz w:val="24"/>
          <w:szCs w:val="24"/>
        </w:rPr>
        <w:t>～5%。</w:t>
      </w:r>
    </w:p>
    <w:p w:rsidR="00856EED" w:rsidRPr="00FB44B9" w:rsidRDefault="00856EED" w:rsidP="00BD3724">
      <w:pPr>
        <w:pStyle w:val="HTML"/>
        <w:spacing w:line="20" w:lineRule="atLeast"/>
        <w:ind w:leftChars="-172" w:left="-361" w:firstLineChars="50" w:firstLine="120"/>
        <w:jc w:val="both"/>
        <w:rPr>
          <w:rFonts w:ascii="宋体" w:eastAsia="宋体" w:hAnsi="宋体"/>
          <w:sz w:val="24"/>
          <w:szCs w:val="24"/>
        </w:rPr>
      </w:pPr>
      <w:r w:rsidRPr="00FB44B9">
        <w:rPr>
          <w:rFonts w:ascii="宋体" w:eastAsia="宋体" w:hAnsi="宋体" w:hint="eastAsia"/>
          <w:sz w:val="24"/>
          <w:szCs w:val="24"/>
        </w:rPr>
        <w:t xml:space="preserve">  3.国际先进的口杯式钠石灰罐，吸收效果好，英式集成化设计，气阻极小。</w:t>
      </w:r>
    </w:p>
    <w:p w:rsidR="00BD3724" w:rsidRDefault="00856EED" w:rsidP="00BD3724">
      <w:pPr>
        <w:spacing w:line="20" w:lineRule="atLeast"/>
        <w:rPr>
          <w:rFonts w:asciiTheme="minorEastAsia" w:hAnsiTheme="minorEastAsia"/>
          <w:color w:val="000000"/>
          <w:sz w:val="24"/>
          <w:szCs w:val="24"/>
        </w:rPr>
      </w:pPr>
      <w:r w:rsidRPr="00856EED">
        <w:rPr>
          <w:rFonts w:hint="eastAsia"/>
          <w:b/>
          <w:sz w:val="24"/>
          <w:szCs w:val="24"/>
        </w:rPr>
        <w:t>五：</w:t>
      </w:r>
      <w:r w:rsidR="000A0D4A" w:rsidRPr="00BD3724">
        <w:rPr>
          <w:rFonts w:asciiTheme="minorEastAsia" w:hAnsiTheme="minorEastAsia" w:hint="eastAsia"/>
          <w:b/>
          <w:color w:val="000000"/>
          <w:sz w:val="24"/>
          <w:szCs w:val="24"/>
        </w:rPr>
        <w:t>保修期</w:t>
      </w:r>
    </w:p>
    <w:p w:rsidR="000A0D4A" w:rsidRPr="000A0D4A" w:rsidRDefault="000A0D4A" w:rsidP="00BD3724">
      <w:pPr>
        <w:spacing w:line="20" w:lineRule="atLeast"/>
        <w:rPr>
          <w:rFonts w:asciiTheme="minorEastAsia" w:hAnsiTheme="minorEastAsia"/>
          <w:color w:val="000000"/>
          <w:sz w:val="24"/>
          <w:szCs w:val="24"/>
        </w:rPr>
      </w:pPr>
      <w:r w:rsidRPr="000A0D4A">
        <w:rPr>
          <w:rFonts w:asciiTheme="minorEastAsia" w:hAnsiTheme="minorEastAsia" w:hint="eastAsia"/>
          <w:color w:val="000000"/>
          <w:sz w:val="24"/>
          <w:szCs w:val="24"/>
        </w:rPr>
        <w:t>全部设备保修期≥1年。</w:t>
      </w:r>
    </w:p>
    <w:p w:rsidR="00637074" w:rsidRPr="00680829" w:rsidRDefault="00680829">
      <w:pPr>
        <w:rPr>
          <w:b/>
          <w:sz w:val="32"/>
        </w:rPr>
      </w:pPr>
      <w:r w:rsidRPr="00680829">
        <w:rPr>
          <w:rFonts w:hint="eastAsia"/>
          <w:b/>
          <w:sz w:val="32"/>
        </w:rPr>
        <w:t>第六包：</w:t>
      </w:r>
    </w:p>
    <w:p w:rsidR="00856EED" w:rsidRPr="00BE68B7" w:rsidRDefault="00856EED" w:rsidP="00856EED">
      <w:pPr>
        <w:jc w:val="center"/>
        <w:rPr>
          <w:rFonts w:asciiTheme="minorEastAsia" w:hAnsiTheme="minorEastAsia"/>
          <w:b/>
          <w:sz w:val="36"/>
          <w:szCs w:val="36"/>
        </w:rPr>
      </w:pPr>
      <w:r w:rsidRPr="00BE68B7">
        <w:rPr>
          <w:rFonts w:asciiTheme="minorEastAsia" w:hAnsiTheme="minorEastAsia" w:hint="eastAsia"/>
          <w:b/>
          <w:sz w:val="36"/>
          <w:szCs w:val="36"/>
        </w:rPr>
        <w:t>透析机技术参数及要求</w:t>
      </w:r>
    </w:p>
    <w:p w:rsidR="00856EED" w:rsidRPr="00F45D11" w:rsidRDefault="00856EED" w:rsidP="00856EED">
      <w:pPr>
        <w:ind w:leftChars="-1" w:left="-2" w:firstLineChars="200" w:firstLine="480"/>
        <w:rPr>
          <w:rFonts w:asciiTheme="majorEastAsia" w:eastAsiaTheme="majorEastAsia" w:hAnsiTheme="majorEastAsia"/>
          <w:sz w:val="24"/>
          <w:szCs w:val="24"/>
        </w:rPr>
      </w:pPr>
      <w:r w:rsidRPr="00F45D11">
        <w:rPr>
          <w:rFonts w:asciiTheme="majorEastAsia" w:eastAsiaTheme="majorEastAsia" w:hAnsiTheme="majorEastAsia" w:hint="eastAsia"/>
          <w:sz w:val="24"/>
          <w:szCs w:val="24"/>
        </w:rPr>
        <w:t>一、设备名称：血液透析机，数量 3台。</w:t>
      </w:r>
    </w:p>
    <w:p w:rsidR="00856EED" w:rsidRPr="00F45D11" w:rsidRDefault="00856EED" w:rsidP="00856EED">
      <w:pPr>
        <w:ind w:leftChars="-1" w:left="-2" w:firstLineChars="196" w:firstLine="470"/>
        <w:rPr>
          <w:rFonts w:asciiTheme="majorEastAsia" w:eastAsiaTheme="majorEastAsia" w:hAnsiTheme="majorEastAsia"/>
          <w:color w:val="000000"/>
          <w:sz w:val="24"/>
          <w:szCs w:val="24"/>
        </w:rPr>
      </w:pPr>
      <w:r w:rsidRPr="00F45D11">
        <w:rPr>
          <w:rFonts w:asciiTheme="majorEastAsia" w:eastAsiaTheme="majorEastAsia" w:hAnsiTheme="majorEastAsia" w:hint="eastAsia"/>
          <w:color w:val="000000"/>
          <w:sz w:val="24"/>
          <w:szCs w:val="24"/>
        </w:rPr>
        <w:t>二、设备要求及用途：适用于临床治疗急慢性肾衰、尿毒症、多脏器衰竭和各种毒物中毒等疾病。</w:t>
      </w:r>
    </w:p>
    <w:p w:rsidR="00856EED" w:rsidRPr="00F45D11" w:rsidRDefault="00856EED" w:rsidP="00856EED">
      <w:pPr>
        <w:ind w:leftChars="-1" w:left="-2" w:firstLineChars="196" w:firstLine="470"/>
        <w:rPr>
          <w:rFonts w:asciiTheme="majorEastAsia" w:eastAsiaTheme="majorEastAsia" w:hAnsiTheme="majorEastAsia"/>
          <w:sz w:val="24"/>
          <w:szCs w:val="24"/>
        </w:rPr>
      </w:pPr>
      <w:r w:rsidRPr="00F45D11">
        <w:rPr>
          <w:rFonts w:asciiTheme="majorEastAsia" w:eastAsiaTheme="majorEastAsia" w:hAnsiTheme="majorEastAsia" w:hint="eastAsia"/>
          <w:sz w:val="24"/>
          <w:szCs w:val="24"/>
        </w:rPr>
        <w:lastRenderedPageBreak/>
        <w:t>三、主要技术参数及要求：</w:t>
      </w:r>
    </w:p>
    <w:p w:rsidR="00856EED" w:rsidRPr="00F45D11" w:rsidRDefault="00856EED" w:rsidP="00856EED">
      <w:pPr>
        <w:ind w:firstLineChars="200" w:firstLine="480"/>
        <w:rPr>
          <w:rFonts w:asciiTheme="majorEastAsia" w:eastAsiaTheme="majorEastAsia" w:hAnsiTheme="majorEastAsia"/>
          <w:bCs/>
          <w:sz w:val="24"/>
          <w:szCs w:val="24"/>
        </w:rPr>
      </w:pPr>
      <w:r w:rsidRPr="00F45D11">
        <w:rPr>
          <w:rFonts w:asciiTheme="majorEastAsia" w:eastAsiaTheme="majorEastAsia" w:hAnsiTheme="majorEastAsia" w:hint="eastAsia"/>
          <w:sz w:val="24"/>
          <w:szCs w:val="24"/>
        </w:rPr>
        <w:t>1、动脉压监测:</w:t>
      </w:r>
      <w:r w:rsidRPr="00F45D11">
        <w:rPr>
          <w:rFonts w:asciiTheme="majorEastAsia" w:eastAsiaTheme="majorEastAsia" w:hAnsiTheme="majorEastAsia" w:hint="eastAsia"/>
          <w:bCs/>
          <w:sz w:val="24"/>
          <w:szCs w:val="24"/>
        </w:rPr>
        <w:t xml:space="preserve"> -500mmHg—+700mmHg，精度：≤±10 mmHg。</w:t>
      </w:r>
    </w:p>
    <w:p w:rsidR="00856EED" w:rsidRPr="00F45D11" w:rsidRDefault="00856EED" w:rsidP="00856EED">
      <w:pPr>
        <w:ind w:firstLineChars="200" w:firstLine="480"/>
        <w:rPr>
          <w:rFonts w:asciiTheme="majorEastAsia" w:eastAsiaTheme="majorEastAsia" w:hAnsiTheme="majorEastAsia"/>
          <w:bCs/>
          <w:sz w:val="24"/>
          <w:szCs w:val="24"/>
        </w:rPr>
      </w:pPr>
      <w:r w:rsidRPr="00F45D11">
        <w:rPr>
          <w:rFonts w:asciiTheme="majorEastAsia" w:eastAsiaTheme="majorEastAsia" w:hAnsiTheme="majorEastAsia" w:hint="eastAsia"/>
          <w:sz w:val="24"/>
          <w:szCs w:val="24"/>
        </w:rPr>
        <w:t>2、静脉压监测:</w:t>
      </w:r>
      <w:r w:rsidRPr="00F45D11">
        <w:rPr>
          <w:rFonts w:asciiTheme="majorEastAsia" w:eastAsiaTheme="majorEastAsia" w:hAnsiTheme="majorEastAsia" w:hint="eastAsia"/>
          <w:bCs/>
          <w:sz w:val="24"/>
          <w:szCs w:val="24"/>
        </w:rPr>
        <w:t xml:space="preserve"> -500mmHg—+700mmHg，精度: ≤±10mmHg。 </w:t>
      </w:r>
    </w:p>
    <w:p w:rsidR="00856EED" w:rsidRPr="00F45D11" w:rsidRDefault="00856EED" w:rsidP="00856EED">
      <w:pPr>
        <w:ind w:firstLineChars="200" w:firstLine="480"/>
        <w:rPr>
          <w:rFonts w:asciiTheme="majorEastAsia" w:eastAsiaTheme="majorEastAsia" w:hAnsiTheme="majorEastAsia"/>
          <w:bCs/>
          <w:sz w:val="24"/>
          <w:szCs w:val="24"/>
        </w:rPr>
      </w:pPr>
      <w:r w:rsidRPr="00F45D11">
        <w:rPr>
          <w:rFonts w:asciiTheme="majorEastAsia" w:eastAsiaTheme="majorEastAsia" w:hAnsiTheme="majorEastAsia" w:hint="eastAsia"/>
          <w:sz w:val="24"/>
          <w:szCs w:val="24"/>
        </w:rPr>
        <w:t>3、跨膜压监测:</w:t>
      </w:r>
      <w:r w:rsidRPr="00F45D11">
        <w:rPr>
          <w:rFonts w:asciiTheme="majorEastAsia" w:eastAsiaTheme="majorEastAsia" w:hAnsiTheme="majorEastAsia" w:hint="eastAsia"/>
          <w:bCs/>
          <w:sz w:val="24"/>
          <w:szCs w:val="24"/>
        </w:rPr>
        <w:t xml:space="preserve"> -500mmHg—+700mmHg，精度: ≤±10mmHg。</w:t>
      </w:r>
    </w:p>
    <w:p w:rsidR="00856EED" w:rsidRPr="00F45D11" w:rsidRDefault="00856EED" w:rsidP="00856EED">
      <w:pPr>
        <w:tabs>
          <w:tab w:val="left" w:pos="6180"/>
        </w:tabs>
        <w:ind w:firstLineChars="200" w:firstLine="480"/>
        <w:rPr>
          <w:rFonts w:asciiTheme="majorEastAsia" w:eastAsiaTheme="majorEastAsia" w:hAnsiTheme="majorEastAsia"/>
          <w:sz w:val="24"/>
          <w:szCs w:val="24"/>
        </w:rPr>
      </w:pPr>
      <w:r w:rsidRPr="00F45D11">
        <w:rPr>
          <w:rFonts w:asciiTheme="majorEastAsia" w:eastAsiaTheme="majorEastAsia" w:hAnsiTheme="majorEastAsia" w:hint="eastAsia"/>
          <w:sz w:val="24"/>
          <w:szCs w:val="24"/>
        </w:rPr>
        <w:t>4、</w:t>
      </w:r>
      <w:r w:rsidRPr="00F45D11">
        <w:rPr>
          <w:rFonts w:asciiTheme="majorEastAsia" w:eastAsiaTheme="majorEastAsia" w:hAnsiTheme="majorEastAsia" w:hint="eastAsia"/>
          <w:bCs/>
          <w:sz w:val="24"/>
          <w:szCs w:val="24"/>
        </w:rPr>
        <w:t>透析液流量：  300—800ml/min，可调节。</w:t>
      </w:r>
      <w:r w:rsidRPr="00F45D11">
        <w:rPr>
          <w:rFonts w:asciiTheme="majorEastAsia" w:eastAsiaTheme="majorEastAsia" w:hAnsiTheme="majorEastAsia" w:hint="eastAsia"/>
          <w:bCs/>
          <w:sz w:val="24"/>
          <w:szCs w:val="24"/>
        </w:rPr>
        <w:tab/>
      </w:r>
    </w:p>
    <w:p w:rsidR="00856EED" w:rsidRPr="00F45D11" w:rsidRDefault="00856EED" w:rsidP="00856EED">
      <w:pPr>
        <w:ind w:firstLineChars="200" w:firstLine="480"/>
        <w:rPr>
          <w:rFonts w:asciiTheme="majorEastAsia" w:eastAsiaTheme="majorEastAsia" w:hAnsiTheme="majorEastAsia"/>
          <w:bCs/>
          <w:sz w:val="24"/>
          <w:szCs w:val="24"/>
        </w:rPr>
      </w:pPr>
      <w:r w:rsidRPr="00F45D11">
        <w:rPr>
          <w:rFonts w:asciiTheme="majorEastAsia" w:eastAsiaTheme="majorEastAsia" w:hAnsiTheme="majorEastAsia" w:hint="eastAsia"/>
          <w:bCs/>
          <w:sz w:val="24"/>
          <w:szCs w:val="24"/>
        </w:rPr>
        <w:t>5、透析液温度范围：33—40℃，精度：≤±0.5℃。</w:t>
      </w:r>
    </w:p>
    <w:p w:rsidR="00856EED" w:rsidRPr="00F45D11" w:rsidRDefault="00856EED" w:rsidP="00856EED">
      <w:pPr>
        <w:ind w:firstLineChars="200" w:firstLine="480"/>
        <w:rPr>
          <w:rFonts w:asciiTheme="majorEastAsia" w:eastAsiaTheme="majorEastAsia" w:hAnsiTheme="majorEastAsia"/>
          <w:bCs/>
          <w:sz w:val="24"/>
          <w:szCs w:val="24"/>
        </w:rPr>
      </w:pPr>
      <w:r w:rsidRPr="00F45D11">
        <w:rPr>
          <w:rFonts w:asciiTheme="majorEastAsia" w:eastAsiaTheme="majorEastAsia" w:hAnsiTheme="majorEastAsia" w:hint="eastAsia"/>
          <w:bCs/>
          <w:sz w:val="24"/>
          <w:szCs w:val="24"/>
        </w:rPr>
        <w:t xml:space="preserve">6、透析液电导率:12.7—15.5ms/cm，精度: ≤±0.1 mS/cm。   </w:t>
      </w:r>
    </w:p>
    <w:p w:rsidR="00856EED" w:rsidRPr="00F45D11" w:rsidRDefault="00856EED" w:rsidP="00856EED">
      <w:pPr>
        <w:ind w:firstLineChars="200" w:firstLine="480"/>
        <w:rPr>
          <w:rFonts w:asciiTheme="majorEastAsia" w:eastAsiaTheme="majorEastAsia" w:hAnsiTheme="majorEastAsia"/>
          <w:bCs/>
          <w:sz w:val="24"/>
          <w:szCs w:val="24"/>
        </w:rPr>
      </w:pPr>
      <w:r w:rsidRPr="00F45D11">
        <w:rPr>
          <w:rFonts w:asciiTheme="majorEastAsia" w:eastAsiaTheme="majorEastAsia" w:hAnsiTheme="majorEastAsia" w:hint="eastAsia"/>
          <w:bCs/>
          <w:sz w:val="24"/>
          <w:szCs w:val="24"/>
        </w:rPr>
        <w:t xml:space="preserve">7、血流量：0—650mL/min。          </w:t>
      </w:r>
    </w:p>
    <w:p w:rsidR="00856EED" w:rsidRPr="00F45D11" w:rsidRDefault="00856EED" w:rsidP="00856EED">
      <w:pPr>
        <w:ind w:firstLineChars="200" w:firstLine="480"/>
        <w:rPr>
          <w:rFonts w:asciiTheme="majorEastAsia" w:eastAsiaTheme="majorEastAsia" w:hAnsiTheme="majorEastAsia"/>
          <w:bCs/>
          <w:sz w:val="24"/>
          <w:szCs w:val="24"/>
        </w:rPr>
      </w:pPr>
      <w:r w:rsidRPr="00F45D11">
        <w:rPr>
          <w:rFonts w:asciiTheme="majorEastAsia" w:eastAsiaTheme="majorEastAsia" w:hAnsiTheme="majorEastAsia" w:hint="eastAsia"/>
          <w:sz w:val="24"/>
          <w:szCs w:val="24"/>
        </w:rPr>
        <w:t>8、超滤控制超滤率：0—4000mL/h，精度：</w:t>
      </w:r>
      <w:r w:rsidRPr="00F45D11">
        <w:rPr>
          <w:rFonts w:asciiTheme="majorEastAsia" w:eastAsiaTheme="majorEastAsia" w:hAnsiTheme="majorEastAsia" w:hint="eastAsia"/>
          <w:bCs/>
          <w:sz w:val="24"/>
          <w:szCs w:val="24"/>
        </w:rPr>
        <w:t>≤</w:t>
      </w:r>
      <w:r w:rsidRPr="00F45D11">
        <w:rPr>
          <w:rFonts w:asciiTheme="majorEastAsia" w:eastAsiaTheme="majorEastAsia" w:hAnsiTheme="majorEastAsia" w:hint="eastAsia"/>
          <w:sz w:val="24"/>
          <w:szCs w:val="24"/>
        </w:rPr>
        <w:t>±30mL/h。</w:t>
      </w:r>
    </w:p>
    <w:p w:rsidR="00856EED" w:rsidRPr="00F45D11" w:rsidRDefault="00856EED" w:rsidP="00856EED">
      <w:pPr>
        <w:ind w:firstLineChars="200" w:firstLine="480"/>
        <w:rPr>
          <w:rFonts w:asciiTheme="majorEastAsia" w:eastAsiaTheme="majorEastAsia" w:hAnsiTheme="majorEastAsia"/>
          <w:bCs/>
          <w:sz w:val="24"/>
          <w:szCs w:val="24"/>
        </w:rPr>
      </w:pPr>
      <w:r w:rsidRPr="00F45D11">
        <w:rPr>
          <w:rFonts w:asciiTheme="majorEastAsia" w:eastAsiaTheme="majorEastAsia" w:hAnsiTheme="majorEastAsia" w:hint="eastAsia"/>
          <w:bCs/>
          <w:sz w:val="24"/>
          <w:szCs w:val="24"/>
        </w:rPr>
        <w:t>9、肝素泵注入流量：</w:t>
      </w:r>
      <w:r w:rsidRPr="00F45D11">
        <w:rPr>
          <w:rFonts w:asciiTheme="majorEastAsia" w:eastAsiaTheme="majorEastAsia" w:hAnsiTheme="majorEastAsia" w:hint="eastAsia"/>
          <w:bCs/>
          <w:color w:val="000000"/>
          <w:sz w:val="24"/>
          <w:szCs w:val="24"/>
        </w:rPr>
        <w:t>0—9.9ml/</w:t>
      </w:r>
      <w:r w:rsidRPr="00F45D11">
        <w:rPr>
          <w:rFonts w:asciiTheme="majorEastAsia" w:eastAsiaTheme="majorEastAsia" w:hAnsiTheme="majorEastAsia" w:hint="eastAsia"/>
          <w:bCs/>
          <w:sz w:val="24"/>
          <w:szCs w:val="24"/>
        </w:rPr>
        <w:t>h，精度：≤±0.1ml/h。</w:t>
      </w:r>
    </w:p>
    <w:p w:rsidR="00856EED" w:rsidRPr="00F45D11" w:rsidRDefault="00856EED" w:rsidP="00856EED">
      <w:pPr>
        <w:ind w:firstLineChars="200" w:firstLine="480"/>
        <w:rPr>
          <w:rFonts w:asciiTheme="majorEastAsia" w:eastAsiaTheme="majorEastAsia" w:hAnsiTheme="majorEastAsia"/>
          <w:bCs/>
          <w:sz w:val="24"/>
          <w:szCs w:val="24"/>
        </w:rPr>
      </w:pPr>
      <w:r w:rsidRPr="00F45D11">
        <w:rPr>
          <w:rFonts w:asciiTheme="majorEastAsia" w:eastAsiaTheme="majorEastAsia" w:hAnsiTheme="majorEastAsia" w:hint="eastAsia"/>
          <w:bCs/>
          <w:sz w:val="24"/>
          <w:szCs w:val="24"/>
        </w:rPr>
        <w:t>10、气泡检测器：可监测≥0.05ml的气泡。</w:t>
      </w:r>
    </w:p>
    <w:p w:rsidR="00856EED" w:rsidRPr="00F45D11" w:rsidRDefault="00856EED" w:rsidP="00856EED">
      <w:pPr>
        <w:ind w:firstLineChars="200" w:firstLine="480"/>
        <w:rPr>
          <w:rFonts w:asciiTheme="majorEastAsia" w:eastAsiaTheme="majorEastAsia" w:hAnsiTheme="majorEastAsia"/>
          <w:bCs/>
          <w:color w:val="000000"/>
          <w:sz w:val="24"/>
          <w:szCs w:val="24"/>
        </w:rPr>
      </w:pPr>
      <w:r w:rsidRPr="00F45D11">
        <w:rPr>
          <w:rFonts w:asciiTheme="majorEastAsia" w:eastAsiaTheme="majorEastAsia" w:hAnsiTheme="majorEastAsia" w:hint="eastAsia"/>
          <w:bCs/>
          <w:color w:val="000000"/>
          <w:sz w:val="24"/>
          <w:szCs w:val="24"/>
        </w:rPr>
        <w:t>11、漏血监测：可监测0.5mL/min的漏血(HCT32%)。</w:t>
      </w:r>
    </w:p>
    <w:p w:rsidR="00856EED" w:rsidRPr="00F45D11" w:rsidRDefault="00856EED" w:rsidP="00856EED">
      <w:pPr>
        <w:ind w:firstLineChars="200" w:firstLine="480"/>
        <w:rPr>
          <w:rFonts w:asciiTheme="majorEastAsia" w:eastAsiaTheme="majorEastAsia" w:hAnsiTheme="majorEastAsia"/>
          <w:bCs/>
          <w:color w:val="000000"/>
          <w:sz w:val="24"/>
          <w:szCs w:val="24"/>
        </w:rPr>
      </w:pPr>
      <w:r w:rsidRPr="00F45D11">
        <w:rPr>
          <w:rFonts w:asciiTheme="majorEastAsia" w:eastAsiaTheme="majorEastAsia" w:hAnsiTheme="majorEastAsia" w:hint="eastAsia"/>
          <w:bCs/>
          <w:color w:val="000000"/>
          <w:sz w:val="24"/>
          <w:szCs w:val="24"/>
        </w:rPr>
        <w:t>12、单泵机型，碳酸盐透析和醋酸盐透析，具有透析、单纯超滤、序贯透析、血液灌流等功能。</w:t>
      </w:r>
    </w:p>
    <w:p w:rsidR="00856EED" w:rsidRPr="00F45D11" w:rsidRDefault="00856EED" w:rsidP="00856EED">
      <w:pPr>
        <w:tabs>
          <w:tab w:val="left" w:pos="0"/>
        </w:tabs>
        <w:ind w:firstLineChars="200" w:firstLine="480"/>
        <w:rPr>
          <w:rFonts w:asciiTheme="majorEastAsia" w:eastAsiaTheme="majorEastAsia" w:hAnsiTheme="majorEastAsia"/>
          <w:bCs/>
          <w:color w:val="000000"/>
          <w:sz w:val="24"/>
          <w:szCs w:val="24"/>
        </w:rPr>
      </w:pPr>
      <w:r w:rsidRPr="00F45D11">
        <w:rPr>
          <w:rFonts w:asciiTheme="majorEastAsia" w:eastAsiaTheme="majorEastAsia" w:hAnsiTheme="majorEastAsia" w:hint="eastAsia"/>
          <w:bCs/>
          <w:color w:val="000000"/>
          <w:sz w:val="24"/>
          <w:szCs w:val="24"/>
        </w:rPr>
        <w:t>13、供水条件温度：进水压0—3.0bar，进水温度 0—35℃，进水流量：≥0.3L/min。</w:t>
      </w:r>
    </w:p>
    <w:p w:rsidR="00856EED" w:rsidRPr="00F45D11" w:rsidRDefault="00856EED" w:rsidP="00856EED">
      <w:pPr>
        <w:ind w:firstLineChars="200" w:firstLine="480"/>
        <w:rPr>
          <w:rFonts w:asciiTheme="majorEastAsia" w:eastAsiaTheme="majorEastAsia" w:hAnsiTheme="majorEastAsia"/>
          <w:bCs/>
          <w:color w:val="000000"/>
          <w:sz w:val="24"/>
          <w:szCs w:val="24"/>
        </w:rPr>
      </w:pPr>
      <w:r w:rsidRPr="00F45D11">
        <w:rPr>
          <w:rFonts w:asciiTheme="majorEastAsia" w:eastAsiaTheme="majorEastAsia" w:hAnsiTheme="majorEastAsia" w:hint="eastAsia"/>
          <w:bCs/>
          <w:color w:val="000000"/>
          <w:sz w:val="24"/>
          <w:szCs w:val="24"/>
        </w:rPr>
        <w:t>14、清洗消毒功能：</w:t>
      </w:r>
      <w:r w:rsidRPr="00F45D11">
        <w:rPr>
          <w:rFonts w:asciiTheme="majorEastAsia" w:eastAsiaTheme="majorEastAsia" w:hAnsiTheme="majorEastAsia" w:hint="eastAsia"/>
          <w:color w:val="000000"/>
          <w:sz w:val="24"/>
          <w:szCs w:val="24"/>
        </w:rPr>
        <w:t>消毒、清洗、酸洗、全自动完成</w:t>
      </w:r>
      <w:r w:rsidRPr="00F45D11">
        <w:rPr>
          <w:rFonts w:asciiTheme="majorEastAsia" w:eastAsiaTheme="majorEastAsia" w:hAnsiTheme="majorEastAsia" w:hint="eastAsia"/>
          <w:bCs/>
          <w:color w:val="000000"/>
          <w:sz w:val="24"/>
          <w:szCs w:val="24"/>
        </w:rPr>
        <w:t>，具有化学剂消毒和热消毒等消毒方式。</w:t>
      </w:r>
    </w:p>
    <w:p w:rsidR="00856EED" w:rsidRPr="00F45D11" w:rsidRDefault="00856EED" w:rsidP="00856EED">
      <w:pPr>
        <w:ind w:firstLineChars="200" w:firstLine="480"/>
        <w:rPr>
          <w:rFonts w:asciiTheme="majorEastAsia" w:eastAsiaTheme="majorEastAsia" w:hAnsiTheme="majorEastAsia"/>
          <w:bCs/>
          <w:color w:val="000000"/>
          <w:sz w:val="24"/>
          <w:szCs w:val="24"/>
        </w:rPr>
      </w:pPr>
      <w:r w:rsidRPr="00F45D11">
        <w:rPr>
          <w:rFonts w:asciiTheme="majorEastAsia" w:eastAsiaTheme="majorEastAsia" w:hAnsiTheme="majorEastAsia" w:hint="eastAsia"/>
          <w:bCs/>
          <w:color w:val="000000"/>
          <w:sz w:val="24"/>
          <w:szCs w:val="24"/>
        </w:rPr>
        <w:t>15、≥12英寸全中文触摸操作显示屏。</w:t>
      </w:r>
    </w:p>
    <w:p w:rsidR="00856EED" w:rsidRPr="00F45D11" w:rsidRDefault="00856EED" w:rsidP="00856EED">
      <w:pPr>
        <w:ind w:firstLineChars="200" w:firstLine="480"/>
        <w:rPr>
          <w:rFonts w:asciiTheme="majorEastAsia" w:eastAsiaTheme="majorEastAsia" w:hAnsiTheme="majorEastAsia"/>
          <w:bCs/>
          <w:color w:val="000000"/>
          <w:sz w:val="24"/>
          <w:szCs w:val="24"/>
        </w:rPr>
      </w:pPr>
      <w:r w:rsidRPr="00F45D11">
        <w:rPr>
          <w:rFonts w:asciiTheme="majorEastAsia" w:eastAsiaTheme="majorEastAsia" w:hAnsiTheme="majorEastAsia" w:hint="eastAsia"/>
          <w:bCs/>
          <w:color w:val="000000"/>
          <w:sz w:val="24"/>
          <w:szCs w:val="24"/>
        </w:rPr>
        <w:t>16、 具备简单方便的序贯透析(透析←→单纯超滤)、高低钠序贯透析程序。</w:t>
      </w:r>
    </w:p>
    <w:p w:rsidR="00856EED" w:rsidRPr="00F45D11" w:rsidRDefault="00856EED" w:rsidP="00856EED">
      <w:pPr>
        <w:ind w:firstLineChars="200" w:firstLine="480"/>
        <w:rPr>
          <w:rFonts w:asciiTheme="majorEastAsia" w:eastAsiaTheme="majorEastAsia" w:hAnsiTheme="majorEastAsia"/>
          <w:bCs/>
          <w:color w:val="000000"/>
          <w:sz w:val="24"/>
          <w:szCs w:val="24"/>
        </w:rPr>
      </w:pPr>
      <w:r w:rsidRPr="00F45D11">
        <w:rPr>
          <w:rFonts w:asciiTheme="majorEastAsia" w:eastAsiaTheme="majorEastAsia" w:hAnsiTheme="majorEastAsia" w:hint="eastAsia"/>
          <w:bCs/>
          <w:color w:val="000000"/>
          <w:sz w:val="24"/>
          <w:szCs w:val="24"/>
        </w:rPr>
        <w:t>17、采用平衡腔容量平衡控制，精确控制超滤量。</w:t>
      </w:r>
    </w:p>
    <w:p w:rsidR="00856EED" w:rsidRPr="00F45D11" w:rsidRDefault="00856EED" w:rsidP="00856EED">
      <w:pPr>
        <w:ind w:firstLineChars="200" w:firstLine="480"/>
        <w:rPr>
          <w:rFonts w:asciiTheme="majorEastAsia" w:eastAsiaTheme="majorEastAsia" w:hAnsiTheme="majorEastAsia"/>
          <w:bCs/>
          <w:color w:val="000000"/>
          <w:sz w:val="24"/>
          <w:szCs w:val="24"/>
        </w:rPr>
      </w:pPr>
      <w:r w:rsidRPr="00F45D11">
        <w:rPr>
          <w:rFonts w:asciiTheme="majorEastAsia" w:eastAsiaTheme="majorEastAsia" w:hAnsiTheme="majorEastAsia" w:hint="eastAsia"/>
          <w:bCs/>
          <w:color w:val="000000"/>
          <w:sz w:val="24"/>
          <w:szCs w:val="24"/>
        </w:rPr>
        <w:t>18、标准配制KT/V计算评估功能。</w:t>
      </w:r>
    </w:p>
    <w:p w:rsidR="00856EED" w:rsidRPr="00F45D11" w:rsidRDefault="00856EED" w:rsidP="00856EED">
      <w:pPr>
        <w:ind w:firstLineChars="200" w:firstLine="480"/>
        <w:rPr>
          <w:rFonts w:asciiTheme="majorEastAsia" w:eastAsiaTheme="majorEastAsia" w:hAnsiTheme="majorEastAsia"/>
          <w:bCs/>
          <w:color w:val="000000"/>
          <w:sz w:val="24"/>
          <w:szCs w:val="24"/>
        </w:rPr>
      </w:pPr>
      <w:r w:rsidRPr="00F45D11">
        <w:rPr>
          <w:rFonts w:asciiTheme="majorEastAsia" w:eastAsiaTheme="majorEastAsia" w:hAnsiTheme="majorEastAsia" w:hint="eastAsia"/>
          <w:bCs/>
          <w:color w:val="000000"/>
          <w:sz w:val="24"/>
          <w:szCs w:val="24"/>
        </w:rPr>
        <w:t>19、</w:t>
      </w:r>
      <w:r w:rsidRPr="00F45D11">
        <w:rPr>
          <w:rFonts w:asciiTheme="majorEastAsia" w:eastAsiaTheme="majorEastAsia" w:hAnsiTheme="majorEastAsia" w:hint="eastAsia"/>
          <w:color w:val="000000"/>
          <w:sz w:val="24"/>
          <w:szCs w:val="24"/>
        </w:rPr>
        <w:t>血泵能够单独使用，可单独进行血液灌流模式治疗</w:t>
      </w:r>
      <w:r w:rsidRPr="00F45D11">
        <w:rPr>
          <w:rFonts w:asciiTheme="majorEastAsia" w:eastAsiaTheme="majorEastAsia" w:hAnsiTheme="majorEastAsia" w:hint="eastAsia"/>
          <w:bCs/>
          <w:color w:val="000000"/>
          <w:sz w:val="24"/>
          <w:szCs w:val="24"/>
        </w:rPr>
        <w:t>。</w:t>
      </w:r>
    </w:p>
    <w:p w:rsidR="00856EED" w:rsidRPr="00F45D11" w:rsidRDefault="00856EED" w:rsidP="00856EED">
      <w:pPr>
        <w:ind w:firstLineChars="200" w:firstLine="480"/>
        <w:rPr>
          <w:rFonts w:asciiTheme="majorEastAsia" w:eastAsiaTheme="majorEastAsia" w:hAnsiTheme="majorEastAsia"/>
          <w:sz w:val="24"/>
          <w:szCs w:val="24"/>
        </w:rPr>
      </w:pPr>
      <w:r w:rsidRPr="00F45D11">
        <w:rPr>
          <w:rFonts w:asciiTheme="majorEastAsia" w:eastAsiaTheme="majorEastAsia" w:hAnsiTheme="majorEastAsia" w:hint="eastAsia"/>
          <w:bCs/>
          <w:sz w:val="24"/>
          <w:szCs w:val="24"/>
        </w:rPr>
        <w:t>20、具备完善的安全</w:t>
      </w:r>
      <w:r w:rsidRPr="00F45D11">
        <w:rPr>
          <w:rFonts w:asciiTheme="majorEastAsia" w:eastAsiaTheme="majorEastAsia" w:hAnsiTheme="majorEastAsia" w:hint="eastAsia"/>
          <w:sz w:val="24"/>
          <w:szCs w:val="24"/>
        </w:rPr>
        <w:t>监控系统，保证设备</w:t>
      </w:r>
      <w:r w:rsidRPr="00F45D11">
        <w:rPr>
          <w:rFonts w:asciiTheme="majorEastAsia" w:eastAsiaTheme="majorEastAsia" w:hAnsiTheme="majorEastAsia" w:hint="eastAsia"/>
          <w:bCs/>
          <w:sz w:val="24"/>
          <w:szCs w:val="24"/>
        </w:rPr>
        <w:t>系统安全可靠和治疗安全</w:t>
      </w:r>
      <w:r w:rsidRPr="00F45D11">
        <w:rPr>
          <w:rFonts w:asciiTheme="majorEastAsia" w:eastAsiaTheme="majorEastAsia" w:hAnsiTheme="majorEastAsia" w:hint="eastAsia"/>
          <w:sz w:val="24"/>
          <w:szCs w:val="24"/>
        </w:rPr>
        <w:t>：血泵流量、透析液泵流量、停电、注射流量、漏血、气泡、透析液电导度、透析液温度、供水不足、血泵安全停止、系统异常、自检功能、静脉压、动脉压、滤过压、TMP以及透析液压等监控功能。</w:t>
      </w:r>
    </w:p>
    <w:p w:rsidR="00856EED" w:rsidRPr="00F45D11" w:rsidRDefault="00856EED" w:rsidP="00856EED">
      <w:pPr>
        <w:ind w:firstLineChars="200" w:firstLine="480"/>
        <w:rPr>
          <w:rFonts w:asciiTheme="majorEastAsia" w:eastAsiaTheme="majorEastAsia" w:hAnsiTheme="majorEastAsia"/>
          <w:sz w:val="24"/>
          <w:szCs w:val="24"/>
        </w:rPr>
      </w:pPr>
      <w:r w:rsidRPr="00F45D11">
        <w:rPr>
          <w:rFonts w:asciiTheme="majorEastAsia" w:eastAsiaTheme="majorEastAsia" w:hAnsiTheme="majorEastAsia" w:hint="eastAsia"/>
          <w:sz w:val="24"/>
          <w:szCs w:val="24"/>
        </w:rPr>
        <w:t>21、报警功能：静脉压报警、动脉压报警、TMP报警、气泡监测报警、漏血报警、装置异常报警、注射泵结束报警、系统异常报警、自检功能异常报警、透析压异常报警。</w:t>
      </w:r>
    </w:p>
    <w:p w:rsidR="00856EED" w:rsidRPr="00F45D11" w:rsidRDefault="00856EED" w:rsidP="00856EED">
      <w:pPr>
        <w:ind w:firstLineChars="200" w:firstLine="480"/>
        <w:rPr>
          <w:rFonts w:asciiTheme="majorEastAsia" w:eastAsiaTheme="majorEastAsia" w:hAnsiTheme="majorEastAsia"/>
          <w:bCs/>
          <w:sz w:val="24"/>
          <w:szCs w:val="24"/>
        </w:rPr>
      </w:pPr>
      <w:r w:rsidRPr="00F45D11">
        <w:rPr>
          <w:rFonts w:asciiTheme="majorEastAsia" w:eastAsiaTheme="majorEastAsia" w:hAnsiTheme="majorEastAsia" w:hint="eastAsia"/>
          <w:bCs/>
          <w:sz w:val="24"/>
          <w:szCs w:val="24"/>
        </w:rPr>
        <w:t>22、具有可调钠和多种超滤曲线，可提供个性化治疗。</w:t>
      </w:r>
    </w:p>
    <w:p w:rsidR="00856EED" w:rsidRPr="00F45D11" w:rsidRDefault="00856EED" w:rsidP="00856EED">
      <w:pPr>
        <w:ind w:firstLineChars="200" w:firstLine="480"/>
        <w:rPr>
          <w:rFonts w:asciiTheme="majorEastAsia" w:eastAsiaTheme="majorEastAsia" w:hAnsiTheme="majorEastAsia"/>
          <w:bCs/>
          <w:sz w:val="24"/>
          <w:szCs w:val="24"/>
        </w:rPr>
      </w:pPr>
      <w:r w:rsidRPr="00F45D11">
        <w:rPr>
          <w:rFonts w:asciiTheme="majorEastAsia" w:eastAsiaTheme="majorEastAsia" w:hAnsiTheme="majorEastAsia" w:hint="eastAsia"/>
          <w:bCs/>
          <w:sz w:val="24"/>
          <w:szCs w:val="24"/>
        </w:rPr>
        <w:t>23、电导度反馈控制系统，精确调整电导度。</w:t>
      </w:r>
    </w:p>
    <w:p w:rsidR="00856EED" w:rsidRPr="00F45D11" w:rsidRDefault="00856EED" w:rsidP="00856EED">
      <w:pPr>
        <w:ind w:firstLineChars="200" w:firstLine="480"/>
        <w:rPr>
          <w:rFonts w:asciiTheme="majorEastAsia" w:eastAsiaTheme="majorEastAsia" w:hAnsiTheme="majorEastAsia"/>
          <w:bCs/>
          <w:color w:val="000000"/>
          <w:sz w:val="24"/>
          <w:szCs w:val="24"/>
        </w:rPr>
      </w:pPr>
      <w:r w:rsidRPr="00F45D11">
        <w:rPr>
          <w:rFonts w:asciiTheme="majorEastAsia" w:eastAsiaTheme="majorEastAsia" w:hAnsiTheme="majorEastAsia" w:hint="eastAsia"/>
          <w:bCs/>
          <w:color w:val="000000"/>
          <w:sz w:val="24"/>
          <w:szCs w:val="24"/>
        </w:rPr>
        <w:t>24、可兼容各种透析液配方。</w:t>
      </w:r>
    </w:p>
    <w:p w:rsidR="00856EED" w:rsidRPr="00F45D11" w:rsidRDefault="00856EED" w:rsidP="00856EED">
      <w:pPr>
        <w:ind w:firstLineChars="200" w:firstLine="480"/>
        <w:rPr>
          <w:rFonts w:asciiTheme="majorEastAsia" w:eastAsiaTheme="majorEastAsia" w:hAnsiTheme="majorEastAsia"/>
          <w:bCs/>
          <w:color w:val="000000"/>
          <w:sz w:val="24"/>
          <w:szCs w:val="24"/>
        </w:rPr>
      </w:pPr>
      <w:r w:rsidRPr="00F45D11">
        <w:rPr>
          <w:rFonts w:asciiTheme="majorEastAsia" w:eastAsiaTheme="majorEastAsia" w:hAnsiTheme="majorEastAsia" w:hint="eastAsia"/>
          <w:bCs/>
          <w:sz w:val="24"/>
          <w:szCs w:val="24"/>
        </w:rPr>
        <w:t>25、</w:t>
      </w:r>
      <w:r w:rsidRPr="00F45D11">
        <w:rPr>
          <w:rFonts w:asciiTheme="majorEastAsia" w:eastAsiaTheme="majorEastAsia" w:hAnsiTheme="majorEastAsia" w:hint="eastAsia"/>
          <w:sz w:val="24"/>
          <w:szCs w:val="24"/>
        </w:rPr>
        <w:t>产品注册证</w:t>
      </w:r>
      <w:r w:rsidR="00BD3724">
        <w:rPr>
          <w:rFonts w:asciiTheme="majorEastAsia" w:eastAsiaTheme="majorEastAsia" w:hAnsiTheme="majorEastAsia" w:hint="eastAsia"/>
          <w:sz w:val="24"/>
          <w:szCs w:val="24"/>
        </w:rPr>
        <w:t>。</w:t>
      </w:r>
    </w:p>
    <w:p w:rsidR="00856EED" w:rsidRPr="00F45D11" w:rsidRDefault="00856EED" w:rsidP="00856EED">
      <w:pPr>
        <w:ind w:firstLineChars="200" w:firstLine="480"/>
        <w:rPr>
          <w:rFonts w:asciiTheme="majorEastAsia" w:eastAsiaTheme="majorEastAsia" w:hAnsiTheme="majorEastAsia"/>
          <w:sz w:val="24"/>
          <w:szCs w:val="24"/>
        </w:rPr>
      </w:pPr>
      <w:r w:rsidRPr="00F45D11">
        <w:rPr>
          <w:rFonts w:asciiTheme="majorEastAsia" w:eastAsiaTheme="majorEastAsia" w:hAnsiTheme="majorEastAsia" w:hint="eastAsia"/>
          <w:bCs/>
          <w:color w:val="000000"/>
          <w:sz w:val="24"/>
          <w:szCs w:val="24"/>
        </w:rPr>
        <w:t>26、</w:t>
      </w:r>
      <w:r w:rsidRPr="00F45D11">
        <w:rPr>
          <w:rFonts w:asciiTheme="majorEastAsia" w:eastAsiaTheme="majorEastAsia" w:hAnsiTheme="majorEastAsia" w:hint="eastAsia"/>
          <w:bCs/>
          <w:sz w:val="24"/>
          <w:szCs w:val="24"/>
        </w:rPr>
        <w:t>电源：220V，50Hz；配备有</w:t>
      </w:r>
      <w:r w:rsidRPr="00F45D11">
        <w:rPr>
          <w:rFonts w:asciiTheme="majorEastAsia" w:eastAsiaTheme="majorEastAsia" w:hAnsiTheme="majorEastAsia" w:hint="eastAsia"/>
          <w:sz w:val="24"/>
          <w:szCs w:val="24"/>
        </w:rPr>
        <w:t>后备不间断电源，停电后可维持体外循环30分钟以上。</w:t>
      </w:r>
    </w:p>
    <w:p w:rsidR="00856EED" w:rsidRPr="00F45D11" w:rsidRDefault="00856EED" w:rsidP="00856EED">
      <w:pPr>
        <w:rPr>
          <w:rFonts w:asciiTheme="majorEastAsia" w:eastAsiaTheme="majorEastAsia" w:hAnsiTheme="majorEastAsia"/>
          <w:color w:val="000000"/>
          <w:sz w:val="24"/>
          <w:szCs w:val="24"/>
        </w:rPr>
      </w:pPr>
      <w:r w:rsidRPr="00F45D11">
        <w:rPr>
          <w:rFonts w:asciiTheme="majorEastAsia" w:eastAsiaTheme="majorEastAsia" w:hAnsiTheme="majorEastAsia" w:hint="eastAsia"/>
          <w:color w:val="000000"/>
          <w:sz w:val="24"/>
          <w:szCs w:val="24"/>
        </w:rPr>
        <w:t>五、其它要求：</w:t>
      </w:r>
    </w:p>
    <w:p w:rsidR="00856EED" w:rsidRPr="00F45D11" w:rsidRDefault="00856EED" w:rsidP="00856EED">
      <w:pPr>
        <w:ind w:firstLineChars="50" w:firstLine="120"/>
        <w:rPr>
          <w:rFonts w:asciiTheme="majorEastAsia" w:eastAsiaTheme="majorEastAsia" w:hAnsiTheme="majorEastAsia"/>
          <w:snapToGrid w:val="0"/>
          <w:color w:val="000000"/>
          <w:sz w:val="24"/>
          <w:szCs w:val="24"/>
        </w:rPr>
      </w:pPr>
      <w:r w:rsidRPr="00F45D11">
        <w:rPr>
          <w:rFonts w:asciiTheme="majorEastAsia" w:eastAsiaTheme="majorEastAsia" w:hAnsiTheme="majorEastAsia" w:hint="eastAsia"/>
          <w:snapToGrid w:val="0"/>
          <w:color w:val="000000"/>
          <w:sz w:val="24"/>
          <w:szCs w:val="24"/>
        </w:rPr>
        <w:t>1、免费培训操作及维修人员，免费负责设备的安装及调试。</w:t>
      </w:r>
    </w:p>
    <w:p w:rsidR="00856EED" w:rsidRPr="00F45D11" w:rsidRDefault="00856EED" w:rsidP="00856EED">
      <w:pPr>
        <w:ind w:firstLineChars="50" w:firstLine="120"/>
        <w:rPr>
          <w:rFonts w:asciiTheme="majorEastAsia" w:eastAsiaTheme="majorEastAsia" w:hAnsiTheme="majorEastAsia"/>
          <w:snapToGrid w:val="0"/>
          <w:color w:val="000000"/>
          <w:sz w:val="24"/>
          <w:szCs w:val="24"/>
        </w:rPr>
      </w:pPr>
      <w:r w:rsidRPr="00F45D11">
        <w:rPr>
          <w:rFonts w:asciiTheme="majorEastAsia" w:eastAsiaTheme="majorEastAsia" w:hAnsiTheme="majorEastAsia" w:hint="eastAsia"/>
          <w:color w:val="000000"/>
          <w:sz w:val="24"/>
          <w:szCs w:val="24"/>
        </w:rPr>
        <w:t>2、</w:t>
      </w:r>
      <w:r w:rsidRPr="00F45D11">
        <w:rPr>
          <w:rFonts w:asciiTheme="majorEastAsia" w:eastAsiaTheme="majorEastAsia" w:hAnsiTheme="majorEastAsia" w:hint="eastAsia"/>
          <w:sz w:val="24"/>
          <w:szCs w:val="24"/>
        </w:rPr>
        <w:t>公司信誉度高，具有完善的售后服务，</w:t>
      </w:r>
      <w:r w:rsidRPr="00F45D11">
        <w:rPr>
          <w:rFonts w:asciiTheme="majorEastAsia" w:eastAsiaTheme="majorEastAsia" w:hAnsiTheme="majorEastAsia" w:hint="eastAsia"/>
          <w:snapToGrid w:val="0"/>
          <w:color w:val="000000"/>
          <w:sz w:val="24"/>
          <w:szCs w:val="24"/>
        </w:rPr>
        <w:t>设备出现故障, 接到通知后24小时内工程人员应到达现场</w:t>
      </w:r>
      <w:r w:rsidRPr="00F45D11">
        <w:rPr>
          <w:rFonts w:asciiTheme="majorEastAsia" w:eastAsiaTheme="majorEastAsia" w:hAnsiTheme="majorEastAsia" w:hint="eastAsia"/>
          <w:color w:val="000000"/>
          <w:sz w:val="24"/>
          <w:szCs w:val="24"/>
        </w:rPr>
        <w:t>。 </w:t>
      </w:r>
    </w:p>
    <w:p w:rsidR="00856EED" w:rsidRPr="00F45D11" w:rsidRDefault="00856EED" w:rsidP="00856EED">
      <w:pPr>
        <w:ind w:firstLineChars="50" w:firstLine="120"/>
        <w:rPr>
          <w:rFonts w:asciiTheme="majorEastAsia" w:eastAsiaTheme="majorEastAsia" w:hAnsiTheme="majorEastAsia"/>
          <w:color w:val="000000"/>
          <w:sz w:val="24"/>
          <w:szCs w:val="24"/>
        </w:rPr>
      </w:pPr>
      <w:r w:rsidRPr="00F45D11">
        <w:rPr>
          <w:rFonts w:asciiTheme="majorEastAsia" w:eastAsiaTheme="majorEastAsia" w:hAnsiTheme="majorEastAsia" w:hint="eastAsia"/>
          <w:color w:val="000000"/>
          <w:sz w:val="24"/>
          <w:szCs w:val="24"/>
        </w:rPr>
        <w:t>3、提供设备使用说明书和维修指导说明书。 </w:t>
      </w:r>
    </w:p>
    <w:p w:rsidR="00856EED" w:rsidRPr="00F45D11" w:rsidRDefault="00856EED" w:rsidP="00856EED">
      <w:pPr>
        <w:ind w:firstLineChars="50" w:firstLine="120"/>
        <w:rPr>
          <w:rFonts w:asciiTheme="majorEastAsia" w:eastAsiaTheme="majorEastAsia" w:hAnsiTheme="majorEastAsia"/>
          <w:color w:val="000000"/>
          <w:sz w:val="24"/>
          <w:szCs w:val="24"/>
        </w:rPr>
      </w:pPr>
      <w:r w:rsidRPr="00F45D11">
        <w:rPr>
          <w:rFonts w:asciiTheme="majorEastAsia" w:eastAsiaTheme="majorEastAsia" w:hAnsiTheme="majorEastAsia" w:hint="eastAsia"/>
          <w:color w:val="000000"/>
          <w:sz w:val="24"/>
          <w:szCs w:val="24"/>
        </w:rPr>
        <w:t>4、设备交付正常使用前所发生的所有费用均由公司承担。</w:t>
      </w:r>
    </w:p>
    <w:p w:rsidR="00680829" w:rsidRPr="00856EED" w:rsidRDefault="00856EED" w:rsidP="00856EED">
      <w:pPr>
        <w:ind w:firstLineChars="50" w:firstLine="120"/>
        <w:rPr>
          <w:rFonts w:asciiTheme="majorEastAsia" w:eastAsiaTheme="majorEastAsia" w:hAnsiTheme="majorEastAsia"/>
          <w:color w:val="000000"/>
          <w:sz w:val="24"/>
          <w:szCs w:val="24"/>
        </w:rPr>
      </w:pPr>
      <w:r w:rsidRPr="00F45D11">
        <w:rPr>
          <w:rFonts w:asciiTheme="majorEastAsia" w:eastAsiaTheme="majorEastAsia" w:hAnsiTheme="majorEastAsia" w:hint="eastAsia"/>
          <w:color w:val="000000"/>
          <w:sz w:val="24"/>
          <w:szCs w:val="24"/>
        </w:rPr>
        <w:t>5、保修期：全部设备保修期≥1年。</w:t>
      </w:r>
    </w:p>
    <w:p w:rsidR="00BE68B7" w:rsidRDefault="00BE68B7">
      <w:pPr>
        <w:rPr>
          <w:b/>
          <w:sz w:val="32"/>
        </w:rPr>
      </w:pPr>
    </w:p>
    <w:p w:rsidR="00BE68B7" w:rsidRDefault="00BE68B7">
      <w:pPr>
        <w:rPr>
          <w:b/>
          <w:sz w:val="32"/>
        </w:rPr>
      </w:pPr>
    </w:p>
    <w:p w:rsidR="00637074" w:rsidRPr="00680829" w:rsidRDefault="00680829">
      <w:pPr>
        <w:rPr>
          <w:b/>
          <w:sz w:val="32"/>
        </w:rPr>
      </w:pPr>
      <w:r w:rsidRPr="00680829">
        <w:rPr>
          <w:rFonts w:hint="eastAsia"/>
          <w:b/>
          <w:sz w:val="32"/>
        </w:rPr>
        <w:lastRenderedPageBreak/>
        <w:t>第七包</w:t>
      </w:r>
      <w:r w:rsidRPr="00680829">
        <w:rPr>
          <w:rFonts w:hint="eastAsia"/>
          <w:b/>
          <w:sz w:val="32"/>
        </w:rPr>
        <w:t xml:space="preserve"> </w:t>
      </w:r>
      <w:r w:rsidRPr="00680829">
        <w:rPr>
          <w:rFonts w:hint="eastAsia"/>
          <w:b/>
          <w:sz w:val="32"/>
        </w:rPr>
        <w:t>：</w:t>
      </w:r>
    </w:p>
    <w:p w:rsidR="00856EED" w:rsidRPr="00BE68B7" w:rsidRDefault="00856EED" w:rsidP="00856EED">
      <w:pPr>
        <w:spacing w:before="156" w:after="156"/>
        <w:jc w:val="center"/>
        <w:rPr>
          <w:rFonts w:asciiTheme="minorEastAsia" w:hAnsiTheme="minorEastAsia"/>
          <w:b/>
          <w:sz w:val="36"/>
          <w:szCs w:val="36"/>
        </w:rPr>
      </w:pPr>
      <w:r w:rsidRPr="00BE68B7">
        <w:rPr>
          <w:rFonts w:asciiTheme="minorEastAsia" w:hAnsiTheme="minorEastAsia" w:hint="eastAsia"/>
          <w:b/>
          <w:sz w:val="36"/>
          <w:szCs w:val="36"/>
        </w:rPr>
        <w:t>真菌镜检参数</w:t>
      </w:r>
    </w:p>
    <w:p w:rsidR="00856EED" w:rsidRPr="00BE559B" w:rsidRDefault="00856EED" w:rsidP="00BE68B7">
      <w:pPr>
        <w:spacing w:line="20" w:lineRule="atLeast"/>
        <w:rPr>
          <w:rFonts w:ascii="宋体" w:hAnsi="宋体"/>
          <w:sz w:val="24"/>
          <w:szCs w:val="24"/>
        </w:rPr>
      </w:pPr>
      <w:r>
        <w:rPr>
          <w:rFonts w:ascii="宋体" w:hAnsi="宋体" w:hint="eastAsia"/>
          <w:sz w:val="24"/>
          <w:szCs w:val="24"/>
        </w:rPr>
        <w:t>一、</w:t>
      </w:r>
      <w:r w:rsidRPr="00BE559B">
        <w:rPr>
          <w:rFonts w:ascii="宋体" w:hAnsi="宋体" w:hint="eastAsia"/>
          <w:sz w:val="24"/>
          <w:szCs w:val="24"/>
        </w:rPr>
        <w:t>图像显示：</w:t>
      </w:r>
    </w:p>
    <w:p w:rsidR="00856EED" w:rsidRPr="00BE559B" w:rsidRDefault="00856EED" w:rsidP="00BE68B7">
      <w:pPr>
        <w:pStyle w:val="af"/>
        <w:widowControl/>
        <w:snapToGrid w:val="0"/>
        <w:spacing w:line="20" w:lineRule="atLeast"/>
        <w:ind w:left="120" w:firstLineChars="0" w:firstLine="0"/>
        <w:rPr>
          <w:rFonts w:ascii="宋体" w:hAnsi="宋体"/>
          <w:sz w:val="24"/>
          <w:szCs w:val="24"/>
        </w:rPr>
      </w:pPr>
      <w:r>
        <w:rPr>
          <w:rFonts w:ascii="宋体" w:hAnsi="宋体" w:hint="eastAsia"/>
          <w:color w:val="000000"/>
          <w:sz w:val="24"/>
          <w:szCs w:val="24"/>
        </w:rPr>
        <w:t>1、</w:t>
      </w:r>
      <w:r w:rsidRPr="00BE559B">
        <w:rPr>
          <w:rFonts w:ascii="宋体" w:hAnsi="宋体" w:hint="eastAsia"/>
          <w:kern w:val="0"/>
          <w:sz w:val="24"/>
          <w:szCs w:val="24"/>
        </w:rPr>
        <w:t>实</w:t>
      </w:r>
      <w:r w:rsidRPr="00BE559B">
        <w:rPr>
          <w:rFonts w:ascii="宋体" w:hAnsi="宋体" w:hint="eastAsia"/>
          <w:sz w:val="24"/>
          <w:szCs w:val="24"/>
        </w:rPr>
        <w:t>时动态图像显示， 在编写报告的整个过程中在后台同步显示。</w:t>
      </w:r>
    </w:p>
    <w:p w:rsidR="00856EED" w:rsidRPr="001260C4" w:rsidRDefault="00856EED" w:rsidP="00BE68B7">
      <w:pPr>
        <w:widowControl/>
        <w:snapToGrid w:val="0"/>
        <w:spacing w:line="20" w:lineRule="atLeast"/>
        <w:ind w:firstLineChars="50" w:firstLine="120"/>
        <w:rPr>
          <w:rFonts w:ascii="宋体" w:hAnsi="宋体"/>
          <w:sz w:val="24"/>
          <w:szCs w:val="24"/>
        </w:rPr>
      </w:pPr>
      <w:r>
        <w:rPr>
          <w:rFonts w:ascii="宋体" w:hAnsi="宋体" w:hint="eastAsia"/>
          <w:color w:val="000000"/>
          <w:sz w:val="24"/>
          <w:szCs w:val="24"/>
        </w:rPr>
        <w:t>2、</w:t>
      </w:r>
      <w:r w:rsidRPr="001260C4">
        <w:rPr>
          <w:rFonts w:ascii="宋体" w:hAnsi="宋体" w:hint="eastAsia"/>
          <w:sz w:val="24"/>
          <w:szCs w:val="24"/>
        </w:rPr>
        <w:t>接口精细化，采用真菌和病理不同的接口来实现具有针对性的图象显示。（区别于通用性接口，专利技术产品）</w:t>
      </w:r>
    </w:p>
    <w:p w:rsidR="00856EED" w:rsidRPr="00BE559B" w:rsidRDefault="00856EED" w:rsidP="00BE68B7">
      <w:pPr>
        <w:pStyle w:val="af"/>
        <w:widowControl/>
        <w:numPr>
          <w:ilvl w:val="0"/>
          <w:numId w:val="27"/>
        </w:numPr>
        <w:snapToGrid w:val="0"/>
        <w:spacing w:line="20" w:lineRule="atLeast"/>
        <w:ind w:firstLineChars="0"/>
        <w:rPr>
          <w:rFonts w:ascii="宋体" w:hAnsi="宋体"/>
          <w:sz w:val="24"/>
          <w:szCs w:val="24"/>
        </w:rPr>
      </w:pPr>
      <w:r w:rsidRPr="00BE559B">
        <w:rPr>
          <w:rFonts w:ascii="宋体" w:hAnsi="宋体" w:hint="eastAsia"/>
          <w:sz w:val="24"/>
          <w:szCs w:val="24"/>
        </w:rPr>
        <w:t>图像采集：</w:t>
      </w:r>
    </w:p>
    <w:p w:rsidR="00856EED" w:rsidRPr="001260C4" w:rsidRDefault="00856EED" w:rsidP="00BE68B7">
      <w:pPr>
        <w:pStyle w:val="ad"/>
        <w:spacing w:line="20" w:lineRule="atLeast"/>
        <w:ind w:left="420"/>
        <w:rPr>
          <w:sz w:val="24"/>
          <w:szCs w:val="24"/>
        </w:rPr>
      </w:pPr>
      <w:r>
        <w:rPr>
          <w:rFonts w:hint="eastAsia"/>
          <w:color w:val="000000"/>
          <w:sz w:val="24"/>
          <w:szCs w:val="24"/>
        </w:rPr>
        <w:t>1</w:t>
      </w:r>
      <w:r>
        <w:rPr>
          <w:rFonts w:hint="eastAsia"/>
          <w:color w:val="000000"/>
          <w:sz w:val="24"/>
          <w:szCs w:val="24"/>
        </w:rPr>
        <w:t>、</w:t>
      </w:r>
      <w:r w:rsidRPr="001260C4">
        <w:rPr>
          <w:rFonts w:hint="eastAsia"/>
          <w:sz w:val="24"/>
          <w:szCs w:val="24"/>
        </w:rPr>
        <w:t>图像信号及输入：采用美国芯片的</w:t>
      </w:r>
      <w:r w:rsidRPr="001260C4">
        <w:rPr>
          <w:rFonts w:hint="eastAsia"/>
          <w:sz w:val="24"/>
          <w:szCs w:val="24"/>
        </w:rPr>
        <w:t>BN-DC-RGB500</w:t>
      </w:r>
      <w:r w:rsidRPr="001260C4">
        <w:rPr>
          <w:rFonts w:hint="eastAsia"/>
          <w:sz w:val="24"/>
          <w:szCs w:val="24"/>
        </w:rPr>
        <w:t>高清晰彩色数字摄像头，大大提高了图像质量，比起常用的模拟摄像头，不论在图像质量和色彩还原度方面都有质的飞跃。</w:t>
      </w:r>
    </w:p>
    <w:p w:rsidR="00856EED" w:rsidRPr="001260C4" w:rsidRDefault="00856EED" w:rsidP="00BE68B7">
      <w:pPr>
        <w:widowControl/>
        <w:snapToGrid w:val="0"/>
        <w:spacing w:line="20" w:lineRule="atLeast"/>
        <w:ind w:left="360"/>
        <w:rPr>
          <w:rFonts w:ascii="宋体" w:hAnsi="宋体"/>
          <w:sz w:val="24"/>
          <w:szCs w:val="24"/>
        </w:rPr>
      </w:pPr>
      <w:r>
        <w:rPr>
          <w:rFonts w:ascii="宋体" w:hAnsi="宋体" w:hint="eastAsia"/>
          <w:color w:val="000000"/>
          <w:sz w:val="24"/>
          <w:szCs w:val="24"/>
        </w:rPr>
        <w:t>2、</w:t>
      </w:r>
      <w:r w:rsidRPr="001260C4">
        <w:rPr>
          <w:rFonts w:ascii="宋体" w:hAnsi="宋体" w:hint="eastAsia"/>
          <w:sz w:val="24"/>
          <w:szCs w:val="24"/>
        </w:rPr>
        <w:t>采集图像、编写报告、打印预览在同一界面内完成。采用先进的按钮式直观窗口模式，以最少的操作和最快的速度完成检查。可扩展为毛发检查和皮肤大体照相，不需在软件上重复投入。（专利技术产品）</w:t>
      </w:r>
    </w:p>
    <w:p w:rsidR="00856EED" w:rsidRPr="001260C4" w:rsidRDefault="00856EED" w:rsidP="00BE68B7">
      <w:pPr>
        <w:widowControl/>
        <w:snapToGrid w:val="0"/>
        <w:spacing w:line="20" w:lineRule="atLeast"/>
        <w:ind w:left="360"/>
        <w:rPr>
          <w:rFonts w:ascii="宋体" w:hAnsi="宋体"/>
          <w:sz w:val="24"/>
          <w:szCs w:val="24"/>
        </w:rPr>
      </w:pPr>
      <w:r>
        <w:rPr>
          <w:rFonts w:ascii="宋体" w:hAnsi="宋体" w:hint="eastAsia"/>
          <w:color w:val="000000"/>
          <w:sz w:val="24"/>
          <w:szCs w:val="24"/>
        </w:rPr>
        <w:t>3、</w:t>
      </w:r>
      <w:r w:rsidRPr="001260C4">
        <w:rPr>
          <w:rFonts w:ascii="宋体" w:hAnsi="宋体" w:hint="eastAsia"/>
          <w:sz w:val="24"/>
          <w:szCs w:val="24"/>
        </w:rPr>
        <w:t>无限量、多路（真菌、毛发和皮肤大体）图像静态图像采集（专利技术产品）</w:t>
      </w:r>
      <w:r>
        <w:rPr>
          <w:rFonts w:ascii="宋体" w:hAnsi="宋体" w:hint="eastAsia"/>
          <w:sz w:val="24"/>
          <w:szCs w:val="24"/>
        </w:rPr>
        <w:t>。</w:t>
      </w:r>
    </w:p>
    <w:p w:rsidR="00856EED" w:rsidRPr="00BE559B" w:rsidRDefault="00856EED" w:rsidP="00BE68B7">
      <w:pPr>
        <w:pStyle w:val="af"/>
        <w:widowControl/>
        <w:numPr>
          <w:ilvl w:val="0"/>
          <w:numId w:val="28"/>
        </w:numPr>
        <w:snapToGrid w:val="0"/>
        <w:spacing w:line="20" w:lineRule="atLeast"/>
        <w:ind w:firstLineChars="0"/>
        <w:rPr>
          <w:rFonts w:ascii="宋体" w:hAnsi="宋体"/>
          <w:sz w:val="24"/>
          <w:szCs w:val="24"/>
        </w:rPr>
      </w:pPr>
      <w:r w:rsidRPr="00BE559B">
        <w:rPr>
          <w:rFonts w:ascii="宋体" w:hAnsi="宋体" w:hint="eastAsia"/>
          <w:sz w:val="24"/>
          <w:szCs w:val="24"/>
        </w:rPr>
        <w:t>提供图像暂存功能，病人多时可以优化处理，不至于积压等待。</w:t>
      </w:r>
    </w:p>
    <w:p w:rsidR="00856EED" w:rsidRPr="00BE559B" w:rsidRDefault="00856EED" w:rsidP="00BE68B7">
      <w:pPr>
        <w:widowControl/>
        <w:snapToGrid w:val="0"/>
        <w:spacing w:line="20" w:lineRule="atLeast"/>
        <w:rPr>
          <w:rFonts w:ascii="宋体" w:hAnsi="宋体"/>
          <w:sz w:val="24"/>
          <w:szCs w:val="24"/>
        </w:rPr>
      </w:pPr>
      <w:r>
        <w:rPr>
          <w:rFonts w:ascii="宋体" w:hAnsi="宋体" w:hint="eastAsia"/>
          <w:sz w:val="24"/>
          <w:szCs w:val="24"/>
        </w:rPr>
        <w:t>三、</w:t>
      </w:r>
      <w:r w:rsidRPr="00BE559B">
        <w:rPr>
          <w:rFonts w:ascii="宋体" w:hAnsi="宋体" w:hint="eastAsia"/>
          <w:sz w:val="24"/>
          <w:szCs w:val="24"/>
        </w:rPr>
        <w:t>动态录像：</w:t>
      </w:r>
    </w:p>
    <w:p w:rsidR="00856EED" w:rsidRPr="001260C4" w:rsidRDefault="00856EED" w:rsidP="00BE68B7">
      <w:pPr>
        <w:widowControl/>
        <w:snapToGrid w:val="0"/>
        <w:spacing w:line="20" w:lineRule="atLeast"/>
        <w:ind w:left="360"/>
        <w:rPr>
          <w:rFonts w:ascii="宋体" w:hAnsi="宋体"/>
          <w:sz w:val="24"/>
          <w:szCs w:val="24"/>
        </w:rPr>
      </w:pPr>
      <w:r>
        <w:rPr>
          <w:rFonts w:ascii="宋体" w:hAnsi="宋体" w:hint="eastAsia"/>
          <w:color w:val="000000"/>
          <w:sz w:val="24"/>
          <w:szCs w:val="24"/>
        </w:rPr>
        <w:t>1、</w:t>
      </w:r>
      <w:r w:rsidRPr="001260C4">
        <w:rPr>
          <w:rFonts w:hint="eastAsia"/>
          <w:sz w:val="24"/>
          <w:szCs w:val="24"/>
        </w:rPr>
        <w:t>具有无时限、多路</w:t>
      </w:r>
      <w:r w:rsidRPr="001260C4">
        <w:rPr>
          <w:rFonts w:ascii="宋体" w:hAnsi="宋体" w:hint="eastAsia"/>
          <w:sz w:val="24"/>
          <w:szCs w:val="24"/>
        </w:rPr>
        <w:t>（真菌、毛发和皮肤大体）</w:t>
      </w:r>
      <w:r w:rsidRPr="001260C4">
        <w:rPr>
          <w:rFonts w:hint="eastAsia"/>
          <w:sz w:val="24"/>
          <w:szCs w:val="24"/>
        </w:rPr>
        <w:t>动态图像存储功能，可将整个检查过程全程记录或选择比较有意义的某一区段记录</w:t>
      </w:r>
      <w:r w:rsidRPr="001260C4">
        <w:rPr>
          <w:rFonts w:ascii="宋体" w:hAnsi="宋体" w:hint="eastAsia"/>
          <w:sz w:val="24"/>
          <w:szCs w:val="24"/>
        </w:rPr>
        <w:t>（专利技术产品）。</w:t>
      </w:r>
    </w:p>
    <w:p w:rsidR="00856EED" w:rsidRPr="001260C4" w:rsidRDefault="00856EED" w:rsidP="00BE68B7">
      <w:pPr>
        <w:pStyle w:val="ad"/>
        <w:spacing w:line="20" w:lineRule="atLeast"/>
        <w:ind w:left="360"/>
        <w:rPr>
          <w:sz w:val="24"/>
          <w:szCs w:val="24"/>
        </w:rPr>
      </w:pPr>
      <w:r>
        <w:rPr>
          <w:rFonts w:hint="eastAsia"/>
          <w:color w:val="000000"/>
          <w:sz w:val="24"/>
          <w:szCs w:val="24"/>
        </w:rPr>
        <w:t>2</w:t>
      </w:r>
      <w:r>
        <w:rPr>
          <w:rFonts w:hint="eastAsia"/>
          <w:color w:val="000000"/>
          <w:sz w:val="24"/>
          <w:szCs w:val="24"/>
        </w:rPr>
        <w:t>、</w:t>
      </w:r>
      <w:r>
        <w:rPr>
          <w:rFonts w:hint="eastAsia"/>
          <w:sz w:val="24"/>
          <w:szCs w:val="24"/>
        </w:rPr>
        <w:t>视频捕捉速率、捕捉时间、文件格式、压缩方式、调整</w:t>
      </w:r>
      <w:r w:rsidRPr="001260C4">
        <w:rPr>
          <w:rFonts w:hint="eastAsia"/>
          <w:sz w:val="24"/>
          <w:szCs w:val="24"/>
        </w:rPr>
        <w:t>。</w:t>
      </w:r>
    </w:p>
    <w:p w:rsidR="00856EED" w:rsidRPr="001260C4" w:rsidRDefault="00856EED" w:rsidP="00BE68B7">
      <w:pPr>
        <w:widowControl/>
        <w:snapToGrid w:val="0"/>
        <w:spacing w:line="20" w:lineRule="atLeast"/>
        <w:ind w:left="360"/>
        <w:rPr>
          <w:rFonts w:ascii="宋体" w:hAnsi="宋体"/>
          <w:color w:val="000000"/>
          <w:sz w:val="24"/>
          <w:szCs w:val="24"/>
        </w:rPr>
      </w:pPr>
      <w:r>
        <w:rPr>
          <w:rFonts w:ascii="宋体" w:hAnsi="宋体" w:hint="eastAsia"/>
          <w:color w:val="000000"/>
          <w:sz w:val="24"/>
          <w:szCs w:val="24"/>
        </w:rPr>
        <w:t>3、</w:t>
      </w:r>
      <w:r w:rsidRPr="001260C4">
        <w:rPr>
          <w:rFonts w:ascii="宋体" w:hAnsi="宋体" w:hint="eastAsia"/>
          <w:color w:val="000000"/>
          <w:sz w:val="24"/>
          <w:szCs w:val="24"/>
        </w:rPr>
        <w:t>可将动态图像导出成电脑专用的标准文件，在任意PC上进行回放，并可加入POWERPOINT中制作演示文档，方便教学与学术交流。</w:t>
      </w:r>
    </w:p>
    <w:p w:rsidR="00856EED" w:rsidRPr="00BE559B" w:rsidRDefault="00856EED" w:rsidP="00BE68B7">
      <w:pPr>
        <w:pStyle w:val="af"/>
        <w:widowControl/>
        <w:numPr>
          <w:ilvl w:val="0"/>
          <w:numId w:val="29"/>
        </w:numPr>
        <w:snapToGrid w:val="0"/>
        <w:spacing w:line="20" w:lineRule="atLeast"/>
        <w:ind w:firstLineChars="0"/>
        <w:rPr>
          <w:rFonts w:ascii="宋体" w:hAnsi="宋体"/>
          <w:color w:val="000000"/>
          <w:sz w:val="24"/>
          <w:szCs w:val="24"/>
        </w:rPr>
      </w:pPr>
      <w:r w:rsidRPr="00BE559B">
        <w:rPr>
          <w:rFonts w:ascii="宋体" w:hAnsi="宋体" w:hint="eastAsia"/>
          <w:color w:val="000000"/>
          <w:sz w:val="24"/>
          <w:szCs w:val="24"/>
        </w:rPr>
        <w:t>可将导出的动态图像刻录成光盘。此光盘内容同样可在任意电脑上回放。</w:t>
      </w:r>
    </w:p>
    <w:p w:rsidR="00856EED" w:rsidRPr="00BE559B" w:rsidRDefault="00856EED" w:rsidP="00BE68B7">
      <w:pPr>
        <w:widowControl/>
        <w:snapToGrid w:val="0"/>
        <w:spacing w:line="20" w:lineRule="atLeast"/>
        <w:rPr>
          <w:rFonts w:ascii="宋体" w:hAnsi="宋体"/>
          <w:color w:val="000000"/>
          <w:sz w:val="24"/>
          <w:szCs w:val="24"/>
        </w:rPr>
      </w:pPr>
      <w:r>
        <w:rPr>
          <w:rFonts w:ascii="宋体" w:hAnsi="宋体" w:hint="eastAsia"/>
          <w:sz w:val="24"/>
          <w:szCs w:val="24"/>
        </w:rPr>
        <w:t>四、</w:t>
      </w:r>
      <w:r w:rsidRPr="00BE559B">
        <w:rPr>
          <w:rFonts w:ascii="宋体" w:hAnsi="宋体" w:hint="eastAsia"/>
          <w:sz w:val="24"/>
          <w:szCs w:val="24"/>
        </w:rPr>
        <w:t>图像处理：</w:t>
      </w:r>
    </w:p>
    <w:p w:rsidR="00856EED" w:rsidRPr="001260C4" w:rsidRDefault="00BD3724" w:rsidP="00BE68B7">
      <w:pPr>
        <w:widowControl/>
        <w:snapToGrid w:val="0"/>
        <w:spacing w:line="20" w:lineRule="atLeast"/>
        <w:rPr>
          <w:rFonts w:ascii="宋体" w:hAnsi="宋体"/>
          <w:color w:val="000000"/>
          <w:sz w:val="24"/>
          <w:szCs w:val="24"/>
        </w:rPr>
      </w:pPr>
      <w:r>
        <w:rPr>
          <w:rFonts w:ascii="宋体" w:hAnsi="宋体" w:hint="eastAsia"/>
          <w:color w:val="000000"/>
          <w:sz w:val="24"/>
          <w:szCs w:val="24"/>
        </w:rPr>
        <w:t xml:space="preserve">   </w:t>
      </w:r>
      <w:r w:rsidR="00856EED">
        <w:rPr>
          <w:rFonts w:ascii="宋体" w:hAnsi="宋体" w:hint="eastAsia"/>
          <w:color w:val="000000"/>
          <w:sz w:val="24"/>
          <w:szCs w:val="24"/>
        </w:rPr>
        <w:t>1、</w:t>
      </w:r>
      <w:r w:rsidR="00856EED" w:rsidRPr="001260C4">
        <w:rPr>
          <w:rFonts w:ascii="宋体" w:hAnsi="宋体" w:hint="eastAsia"/>
          <w:sz w:val="24"/>
          <w:szCs w:val="24"/>
        </w:rPr>
        <w:t>文字标注。</w:t>
      </w:r>
    </w:p>
    <w:p w:rsidR="00856EED" w:rsidRPr="001260C4" w:rsidRDefault="00BD3724" w:rsidP="00BE68B7">
      <w:pPr>
        <w:widowControl/>
        <w:snapToGrid w:val="0"/>
        <w:spacing w:line="20" w:lineRule="atLeast"/>
        <w:rPr>
          <w:rFonts w:ascii="宋体" w:hAnsi="宋体"/>
          <w:color w:val="000000"/>
          <w:sz w:val="24"/>
          <w:szCs w:val="24"/>
        </w:rPr>
      </w:pPr>
      <w:r>
        <w:rPr>
          <w:rFonts w:ascii="宋体" w:hAnsi="宋体" w:hint="eastAsia"/>
          <w:sz w:val="24"/>
          <w:szCs w:val="24"/>
        </w:rPr>
        <w:t xml:space="preserve">   </w:t>
      </w:r>
      <w:r w:rsidR="00856EED">
        <w:rPr>
          <w:rFonts w:ascii="宋体" w:hAnsi="宋体" w:hint="eastAsia"/>
          <w:sz w:val="24"/>
          <w:szCs w:val="24"/>
        </w:rPr>
        <w:t>2、</w:t>
      </w:r>
      <w:r w:rsidR="00856EED" w:rsidRPr="001260C4">
        <w:rPr>
          <w:rFonts w:ascii="宋体" w:hAnsi="宋体" w:hint="eastAsia"/>
          <w:sz w:val="24"/>
          <w:szCs w:val="24"/>
        </w:rPr>
        <w:t>亮度、对比度、色度、饱和度可调。</w:t>
      </w:r>
    </w:p>
    <w:p w:rsidR="00856EED" w:rsidRPr="001260C4" w:rsidRDefault="00BD3724" w:rsidP="00BE68B7">
      <w:pPr>
        <w:widowControl/>
        <w:snapToGrid w:val="0"/>
        <w:spacing w:line="20" w:lineRule="atLeast"/>
        <w:rPr>
          <w:rFonts w:ascii="宋体" w:hAnsi="宋体"/>
          <w:color w:val="000000"/>
          <w:sz w:val="24"/>
          <w:szCs w:val="24"/>
        </w:rPr>
      </w:pPr>
      <w:r>
        <w:rPr>
          <w:rFonts w:ascii="宋体" w:hAnsi="宋体" w:hint="eastAsia"/>
          <w:color w:val="000000"/>
          <w:sz w:val="24"/>
          <w:szCs w:val="24"/>
        </w:rPr>
        <w:t xml:space="preserve">   </w:t>
      </w:r>
      <w:r w:rsidR="00856EED">
        <w:rPr>
          <w:rFonts w:ascii="宋体" w:hAnsi="宋体" w:hint="eastAsia"/>
          <w:color w:val="000000"/>
          <w:sz w:val="24"/>
          <w:szCs w:val="24"/>
        </w:rPr>
        <w:t>3、</w:t>
      </w:r>
      <w:r w:rsidR="00856EED" w:rsidRPr="001260C4">
        <w:rPr>
          <w:rFonts w:ascii="宋体" w:hAnsi="宋体" w:hint="eastAsia"/>
          <w:sz w:val="24"/>
          <w:szCs w:val="24"/>
        </w:rPr>
        <w:t>时间、日期显示</w:t>
      </w:r>
    </w:p>
    <w:p w:rsidR="00856EED" w:rsidRPr="001260C4" w:rsidRDefault="00856EED" w:rsidP="00BE68B7">
      <w:pPr>
        <w:widowControl/>
        <w:snapToGrid w:val="0"/>
        <w:spacing w:line="20" w:lineRule="atLeast"/>
        <w:rPr>
          <w:rFonts w:ascii="宋体" w:hAnsi="宋体"/>
          <w:color w:val="000000"/>
          <w:sz w:val="24"/>
          <w:szCs w:val="24"/>
        </w:rPr>
      </w:pPr>
      <w:r>
        <w:rPr>
          <w:rFonts w:ascii="宋体" w:hAnsi="宋体" w:hint="eastAsia"/>
          <w:sz w:val="24"/>
          <w:szCs w:val="24"/>
        </w:rPr>
        <w:t>五、</w:t>
      </w:r>
      <w:r w:rsidRPr="001260C4">
        <w:rPr>
          <w:rFonts w:ascii="宋体" w:hAnsi="宋体" w:hint="eastAsia"/>
          <w:sz w:val="24"/>
          <w:szCs w:val="24"/>
        </w:rPr>
        <w:t>报告编辑</w:t>
      </w:r>
      <w:r>
        <w:rPr>
          <w:rFonts w:ascii="宋体" w:hAnsi="宋体" w:hint="eastAsia"/>
          <w:sz w:val="24"/>
          <w:szCs w:val="24"/>
        </w:rPr>
        <w:t>：</w:t>
      </w:r>
    </w:p>
    <w:p w:rsidR="00856EED" w:rsidRPr="001260C4" w:rsidRDefault="00BD3724" w:rsidP="00BE68B7">
      <w:pPr>
        <w:pStyle w:val="ad"/>
        <w:tabs>
          <w:tab w:val="left" w:pos="845"/>
        </w:tabs>
        <w:spacing w:after="0" w:line="20" w:lineRule="atLeast"/>
        <w:ind w:left="360"/>
        <w:rPr>
          <w:sz w:val="24"/>
          <w:szCs w:val="24"/>
        </w:rPr>
      </w:pPr>
      <w:r>
        <w:rPr>
          <w:rFonts w:hint="eastAsia"/>
          <w:color w:val="000000"/>
          <w:sz w:val="24"/>
          <w:szCs w:val="24"/>
        </w:rPr>
        <w:t>1</w:t>
      </w:r>
      <w:r>
        <w:rPr>
          <w:rFonts w:hint="eastAsia"/>
          <w:color w:val="000000"/>
          <w:sz w:val="24"/>
          <w:szCs w:val="24"/>
        </w:rPr>
        <w:t>、</w:t>
      </w:r>
      <w:r w:rsidR="00856EED" w:rsidRPr="001260C4">
        <w:rPr>
          <w:rFonts w:hint="eastAsia"/>
          <w:color w:val="000000"/>
          <w:sz w:val="24"/>
          <w:szCs w:val="24"/>
        </w:rPr>
        <w:t>全面详尽的皮肤真菌和皮肤病理报告模版，</w:t>
      </w:r>
      <w:r w:rsidR="00856EED" w:rsidRPr="001260C4">
        <w:rPr>
          <w:rFonts w:hint="eastAsia"/>
          <w:sz w:val="24"/>
          <w:szCs w:val="24"/>
        </w:rPr>
        <w:t>提供便捷的工具对术语、典型病例进行添删改维护，可以对术语、检查部位等内容无限制增添。</w:t>
      </w:r>
    </w:p>
    <w:p w:rsidR="00856EED" w:rsidRPr="001260C4" w:rsidRDefault="00BD3724" w:rsidP="00BE68B7">
      <w:pPr>
        <w:widowControl/>
        <w:snapToGrid w:val="0"/>
        <w:spacing w:line="20" w:lineRule="atLeast"/>
        <w:rPr>
          <w:rFonts w:ascii="宋体" w:hAnsi="宋体"/>
          <w:sz w:val="24"/>
          <w:szCs w:val="24"/>
        </w:rPr>
      </w:pPr>
      <w:r>
        <w:rPr>
          <w:rFonts w:ascii="宋体" w:hAnsi="宋体" w:hint="eastAsia"/>
          <w:sz w:val="24"/>
          <w:szCs w:val="24"/>
        </w:rPr>
        <w:t xml:space="preserve">   2、</w:t>
      </w:r>
      <w:r w:rsidR="00856EED" w:rsidRPr="001260C4">
        <w:rPr>
          <w:rFonts w:ascii="宋体" w:hAnsi="宋体" w:hint="eastAsia"/>
          <w:sz w:val="24"/>
          <w:szCs w:val="24"/>
        </w:rPr>
        <w:t>以树状结构存储，数据容量大，在复杂的数据当中方便明了的找到待使用条目。</w:t>
      </w:r>
    </w:p>
    <w:p w:rsidR="00856EED" w:rsidRPr="001260C4" w:rsidRDefault="00BD3724" w:rsidP="00BE68B7">
      <w:pPr>
        <w:widowControl/>
        <w:snapToGrid w:val="0"/>
        <w:spacing w:line="20" w:lineRule="atLeast"/>
        <w:rPr>
          <w:rFonts w:ascii="宋体" w:hAnsi="宋体"/>
          <w:sz w:val="24"/>
          <w:szCs w:val="24"/>
        </w:rPr>
      </w:pPr>
      <w:r>
        <w:rPr>
          <w:rFonts w:ascii="宋体" w:hAnsi="宋体" w:hint="eastAsia"/>
          <w:sz w:val="24"/>
          <w:szCs w:val="24"/>
        </w:rPr>
        <w:t xml:space="preserve">   3、</w:t>
      </w:r>
      <w:r w:rsidR="00856EED" w:rsidRPr="001260C4">
        <w:rPr>
          <w:rFonts w:ascii="宋体" w:hAnsi="宋体" w:hint="eastAsia"/>
          <w:sz w:val="24"/>
          <w:szCs w:val="24"/>
        </w:rPr>
        <w:t>报告模版在调用过程中可进行多选和数值输入，无需过多的文字修改与输入，最大限度减少医生的键盘输入操作。</w:t>
      </w:r>
    </w:p>
    <w:p w:rsidR="00856EED" w:rsidRPr="001260C4" w:rsidRDefault="00BD3724" w:rsidP="00BE68B7">
      <w:pPr>
        <w:pStyle w:val="ad"/>
        <w:tabs>
          <w:tab w:val="left" w:pos="420"/>
          <w:tab w:val="left" w:pos="845"/>
        </w:tabs>
        <w:spacing w:after="0" w:line="20" w:lineRule="atLeast"/>
        <w:ind w:left="142"/>
        <w:rPr>
          <w:sz w:val="24"/>
          <w:szCs w:val="24"/>
        </w:rPr>
      </w:pPr>
      <w:r>
        <w:rPr>
          <w:rFonts w:hint="eastAsia"/>
          <w:sz w:val="24"/>
          <w:szCs w:val="24"/>
        </w:rPr>
        <w:t xml:space="preserve"> 4</w:t>
      </w:r>
      <w:r>
        <w:rPr>
          <w:rFonts w:hint="eastAsia"/>
          <w:sz w:val="24"/>
          <w:szCs w:val="24"/>
        </w:rPr>
        <w:t>、</w:t>
      </w:r>
      <w:r w:rsidR="00856EED" w:rsidRPr="001260C4">
        <w:rPr>
          <w:rFonts w:hint="eastAsia"/>
          <w:sz w:val="24"/>
          <w:szCs w:val="24"/>
        </w:rPr>
        <w:t>报告模版可进行自定义修改，随意添加修改所有结构或条目，采用国际标准分类，灵活的报告排版和打印。</w:t>
      </w:r>
    </w:p>
    <w:p w:rsidR="00BD3724" w:rsidRDefault="00BD3724" w:rsidP="00BE68B7">
      <w:pPr>
        <w:widowControl/>
        <w:snapToGrid w:val="0"/>
        <w:spacing w:line="20" w:lineRule="atLeast"/>
        <w:ind w:left="142"/>
        <w:rPr>
          <w:rFonts w:ascii="宋体" w:hAnsi="宋体"/>
          <w:sz w:val="24"/>
          <w:szCs w:val="24"/>
        </w:rPr>
      </w:pPr>
      <w:r>
        <w:rPr>
          <w:rFonts w:ascii="宋体" w:hAnsi="宋体" w:hint="eastAsia"/>
          <w:sz w:val="24"/>
          <w:szCs w:val="24"/>
        </w:rPr>
        <w:t xml:space="preserve"> 5、</w:t>
      </w:r>
      <w:r w:rsidR="00856EED" w:rsidRPr="001260C4">
        <w:rPr>
          <w:rFonts w:ascii="宋体" w:hAnsi="宋体" w:hint="eastAsia"/>
          <w:sz w:val="24"/>
          <w:szCs w:val="24"/>
        </w:rPr>
        <w:t>系统自带报告示意图功能，将深奥的皮肤、性病显微镜图像以简单示图的方式显示在报告单中，使得临床医生更加清晰明了的解读报告单。可对示意图进行箭头、颜色标识等标注。</w:t>
      </w:r>
    </w:p>
    <w:p w:rsidR="00BD3724" w:rsidRDefault="00BD3724" w:rsidP="00BE68B7">
      <w:pPr>
        <w:widowControl/>
        <w:snapToGrid w:val="0"/>
        <w:spacing w:line="20" w:lineRule="atLeast"/>
        <w:ind w:left="142"/>
        <w:rPr>
          <w:sz w:val="24"/>
          <w:szCs w:val="24"/>
        </w:rPr>
      </w:pPr>
      <w:r>
        <w:rPr>
          <w:rFonts w:ascii="宋体" w:hAnsi="宋体" w:hint="eastAsia"/>
          <w:sz w:val="24"/>
          <w:szCs w:val="24"/>
        </w:rPr>
        <w:t xml:space="preserve"> </w:t>
      </w:r>
      <w:r>
        <w:rPr>
          <w:rFonts w:hint="eastAsia"/>
          <w:sz w:val="24"/>
          <w:szCs w:val="24"/>
        </w:rPr>
        <w:t>6</w:t>
      </w:r>
      <w:r>
        <w:rPr>
          <w:rFonts w:hint="eastAsia"/>
          <w:sz w:val="24"/>
          <w:szCs w:val="24"/>
        </w:rPr>
        <w:t>、</w:t>
      </w:r>
      <w:r w:rsidR="00856EED" w:rsidRPr="001260C4">
        <w:rPr>
          <w:rFonts w:hint="eastAsia"/>
          <w:sz w:val="24"/>
          <w:szCs w:val="24"/>
        </w:rPr>
        <w:t>完全用户自定义的排版方法；</w:t>
      </w:r>
    </w:p>
    <w:p w:rsidR="00BD3724" w:rsidRDefault="00BD3724" w:rsidP="00BE68B7">
      <w:pPr>
        <w:widowControl/>
        <w:snapToGrid w:val="0"/>
        <w:spacing w:line="20" w:lineRule="atLeast"/>
        <w:ind w:left="142"/>
        <w:rPr>
          <w:sz w:val="24"/>
          <w:szCs w:val="24"/>
        </w:rPr>
      </w:pPr>
      <w:r>
        <w:rPr>
          <w:rFonts w:hint="eastAsia"/>
          <w:sz w:val="24"/>
          <w:szCs w:val="24"/>
        </w:rPr>
        <w:t xml:space="preserve"> 7</w:t>
      </w:r>
      <w:r>
        <w:rPr>
          <w:rFonts w:hint="eastAsia"/>
          <w:sz w:val="24"/>
          <w:szCs w:val="24"/>
        </w:rPr>
        <w:t>、</w:t>
      </w:r>
      <w:r w:rsidR="00856EED" w:rsidRPr="001260C4">
        <w:rPr>
          <w:rFonts w:hint="eastAsia"/>
          <w:sz w:val="24"/>
          <w:szCs w:val="24"/>
        </w:rPr>
        <w:t>自定义打印格式的选择和存储；</w:t>
      </w:r>
    </w:p>
    <w:p w:rsidR="00BD3724" w:rsidRDefault="00BD3724" w:rsidP="00BE68B7">
      <w:pPr>
        <w:widowControl/>
        <w:snapToGrid w:val="0"/>
        <w:spacing w:line="20" w:lineRule="atLeast"/>
        <w:ind w:left="142"/>
        <w:rPr>
          <w:sz w:val="24"/>
          <w:szCs w:val="24"/>
        </w:rPr>
      </w:pPr>
      <w:r>
        <w:rPr>
          <w:rFonts w:hint="eastAsia"/>
          <w:sz w:val="24"/>
          <w:szCs w:val="24"/>
        </w:rPr>
        <w:t xml:space="preserve"> 8</w:t>
      </w:r>
      <w:r>
        <w:rPr>
          <w:rFonts w:hint="eastAsia"/>
          <w:sz w:val="24"/>
          <w:szCs w:val="24"/>
        </w:rPr>
        <w:t>、</w:t>
      </w:r>
      <w:r w:rsidR="00856EED" w:rsidRPr="001260C4">
        <w:rPr>
          <w:rFonts w:hint="eastAsia"/>
          <w:sz w:val="24"/>
          <w:szCs w:val="24"/>
        </w:rPr>
        <w:t>支持各种介质打印图文报告；</w:t>
      </w:r>
      <w:r>
        <w:rPr>
          <w:rFonts w:hint="eastAsia"/>
          <w:sz w:val="24"/>
          <w:szCs w:val="24"/>
        </w:rPr>
        <w:t xml:space="preserve"> </w:t>
      </w:r>
    </w:p>
    <w:p w:rsidR="00BD3724" w:rsidRDefault="00BD3724" w:rsidP="00BE68B7">
      <w:pPr>
        <w:widowControl/>
        <w:snapToGrid w:val="0"/>
        <w:spacing w:line="20" w:lineRule="atLeast"/>
        <w:ind w:left="142"/>
        <w:rPr>
          <w:sz w:val="24"/>
          <w:szCs w:val="24"/>
        </w:rPr>
      </w:pPr>
      <w:r>
        <w:rPr>
          <w:rFonts w:hint="eastAsia"/>
          <w:sz w:val="24"/>
          <w:szCs w:val="24"/>
        </w:rPr>
        <w:t xml:space="preserve"> 9</w:t>
      </w:r>
      <w:r>
        <w:rPr>
          <w:rFonts w:hint="eastAsia"/>
          <w:sz w:val="24"/>
          <w:szCs w:val="24"/>
        </w:rPr>
        <w:t>、</w:t>
      </w:r>
      <w:r w:rsidR="00856EED" w:rsidRPr="001260C4">
        <w:rPr>
          <w:rFonts w:hint="eastAsia"/>
          <w:sz w:val="24"/>
          <w:szCs w:val="24"/>
        </w:rPr>
        <w:t>支持各种介质打印图文报告；</w:t>
      </w:r>
    </w:p>
    <w:p w:rsidR="00856EED" w:rsidRPr="00BE559B" w:rsidRDefault="00BD3724" w:rsidP="00BE68B7">
      <w:pPr>
        <w:widowControl/>
        <w:snapToGrid w:val="0"/>
        <w:spacing w:line="20" w:lineRule="atLeast"/>
        <w:ind w:left="142"/>
        <w:rPr>
          <w:rFonts w:ascii="宋体" w:hAnsi="宋体"/>
          <w:sz w:val="24"/>
          <w:szCs w:val="24"/>
        </w:rPr>
      </w:pPr>
      <w:r>
        <w:rPr>
          <w:rFonts w:hint="eastAsia"/>
          <w:sz w:val="24"/>
          <w:szCs w:val="24"/>
        </w:rPr>
        <w:t xml:space="preserve"> </w:t>
      </w:r>
      <w:r>
        <w:rPr>
          <w:rFonts w:ascii="宋体" w:hAnsi="宋体" w:hint="eastAsia"/>
          <w:sz w:val="24"/>
          <w:szCs w:val="24"/>
        </w:rPr>
        <w:t>10、</w:t>
      </w:r>
      <w:r w:rsidR="00856EED" w:rsidRPr="00BE559B">
        <w:rPr>
          <w:rFonts w:ascii="宋体" w:hAnsi="宋体" w:hint="eastAsia"/>
          <w:sz w:val="24"/>
          <w:szCs w:val="24"/>
        </w:rPr>
        <w:t>报告仿真预览功能。</w:t>
      </w:r>
    </w:p>
    <w:p w:rsidR="00856EED" w:rsidRPr="001260C4" w:rsidRDefault="00BD3724" w:rsidP="00BE68B7">
      <w:pPr>
        <w:widowControl/>
        <w:snapToGrid w:val="0"/>
        <w:spacing w:line="20" w:lineRule="atLeast"/>
        <w:rPr>
          <w:rFonts w:ascii="宋体" w:hAnsi="宋体"/>
          <w:sz w:val="24"/>
          <w:szCs w:val="24"/>
        </w:rPr>
      </w:pPr>
      <w:r>
        <w:rPr>
          <w:rFonts w:ascii="宋体" w:hAnsi="宋体" w:hint="eastAsia"/>
          <w:sz w:val="24"/>
          <w:szCs w:val="24"/>
        </w:rPr>
        <w:lastRenderedPageBreak/>
        <w:t xml:space="preserve">  </w:t>
      </w:r>
      <w:r w:rsidR="00856EED">
        <w:rPr>
          <w:rFonts w:ascii="宋体" w:hAnsi="宋体" w:hint="eastAsia"/>
          <w:sz w:val="24"/>
          <w:szCs w:val="24"/>
        </w:rPr>
        <w:t>11、</w:t>
      </w:r>
      <w:r w:rsidR="00856EED" w:rsidRPr="001260C4">
        <w:rPr>
          <w:rFonts w:ascii="宋体" w:hAnsi="宋体" w:hint="eastAsia"/>
          <w:sz w:val="24"/>
          <w:szCs w:val="24"/>
        </w:rPr>
        <w:t>预览窗口中可修改报告文字内容，并与数据库同步。无需返回报告窗口进行修改。有别于普通的WORD打印模式下不能保存预览状态下修改的文字。并且运行速度大大高于WORD方式。</w:t>
      </w:r>
    </w:p>
    <w:p w:rsidR="00856EED" w:rsidRPr="001260C4" w:rsidRDefault="00BD3724" w:rsidP="00BE68B7">
      <w:pPr>
        <w:widowControl/>
        <w:snapToGrid w:val="0"/>
        <w:spacing w:line="20" w:lineRule="atLeast"/>
        <w:rPr>
          <w:rFonts w:ascii="宋体" w:hAnsi="宋体"/>
          <w:sz w:val="24"/>
          <w:szCs w:val="24"/>
        </w:rPr>
      </w:pPr>
      <w:r>
        <w:rPr>
          <w:rFonts w:ascii="宋体" w:hAnsi="宋体" w:hint="eastAsia"/>
          <w:sz w:val="24"/>
          <w:szCs w:val="24"/>
        </w:rPr>
        <w:t xml:space="preserve">  </w:t>
      </w:r>
      <w:r w:rsidR="00856EED">
        <w:rPr>
          <w:rFonts w:ascii="宋体" w:hAnsi="宋体" w:hint="eastAsia"/>
          <w:sz w:val="24"/>
          <w:szCs w:val="24"/>
        </w:rPr>
        <w:t>12、</w:t>
      </w:r>
      <w:r w:rsidR="00856EED" w:rsidRPr="001260C4">
        <w:rPr>
          <w:rFonts w:ascii="宋体" w:hAnsi="宋体" w:hint="eastAsia"/>
          <w:sz w:val="24"/>
          <w:szCs w:val="24"/>
        </w:rPr>
        <w:t>可调整文字显示大小与字体，灵活适应各种诊断需要,对不同诊断字数的报告都可缩放在同一张报告单中。</w:t>
      </w:r>
    </w:p>
    <w:p w:rsidR="00856EED" w:rsidRPr="00BD3724" w:rsidRDefault="00BD3724" w:rsidP="00BE68B7">
      <w:pPr>
        <w:widowControl/>
        <w:snapToGrid w:val="0"/>
        <w:spacing w:line="20" w:lineRule="atLeast"/>
        <w:rPr>
          <w:rFonts w:ascii="宋体" w:hAnsi="宋体"/>
          <w:kern w:val="0"/>
          <w:sz w:val="24"/>
          <w:szCs w:val="24"/>
        </w:rPr>
      </w:pPr>
      <w:r>
        <w:rPr>
          <w:rFonts w:ascii="宋体" w:hAnsi="宋体" w:hint="eastAsia"/>
          <w:sz w:val="24"/>
          <w:szCs w:val="24"/>
        </w:rPr>
        <w:t xml:space="preserve">  13、</w:t>
      </w:r>
      <w:r w:rsidR="00856EED" w:rsidRPr="00BD3724">
        <w:rPr>
          <w:rFonts w:ascii="宋体" w:hAnsi="宋体" w:hint="eastAsia"/>
          <w:sz w:val="24"/>
          <w:szCs w:val="24"/>
        </w:rPr>
        <w:t>文字内容自动排版，提高报告的可观性.</w:t>
      </w:r>
      <w:r w:rsidR="00856EED" w:rsidRPr="00BD3724">
        <w:rPr>
          <w:rFonts w:ascii="宋体" w:hAnsi="宋体" w:hint="eastAsia"/>
          <w:kern w:val="0"/>
          <w:sz w:val="24"/>
          <w:szCs w:val="24"/>
        </w:rPr>
        <w:t>随时调阅、对比其它病历。</w:t>
      </w:r>
    </w:p>
    <w:p w:rsidR="00856EED" w:rsidRPr="00BE559B" w:rsidRDefault="00856EED" w:rsidP="00BE68B7">
      <w:pPr>
        <w:pStyle w:val="af"/>
        <w:widowControl/>
        <w:numPr>
          <w:ilvl w:val="0"/>
          <w:numId w:val="31"/>
        </w:numPr>
        <w:snapToGrid w:val="0"/>
        <w:spacing w:line="20" w:lineRule="atLeast"/>
        <w:ind w:firstLineChars="0"/>
        <w:rPr>
          <w:rFonts w:ascii="宋体" w:hAnsi="宋体"/>
          <w:sz w:val="24"/>
          <w:szCs w:val="24"/>
        </w:rPr>
      </w:pPr>
      <w:r w:rsidRPr="00BE559B">
        <w:rPr>
          <w:rFonts w:ascii="宋体" w:hAnsi="宋体" w:hint="eastAsia"/>
          <w:sz w:val="24"/>
          <w:szCs w:val="24"/>
        </w:rPr>
        <w:t>病历检索：</w:t>
      </w:r>
    </w:p>
    <w:p w:rsidR="006B170D" w:rsidRDefault="00BD3724" w:rsidP="00BE68B7">
      <w:pPr>
        <w:widowControl/>
        <w:snapToGrid w:val="0"/>
        <w:spacing w:line="20" w:lineRule="atLeast"/>
        <w:rPr>
          <w:rFonts w:ascii="宋体" w:hAnsi="宋体"/>
          <w:kern w:val="0"/>
          <w:sz w:val="24"/>
          <w:szCs w:val="24"/>
        </w:rPr>
      </w:pPr>
      <w:r>
        <w:rPr>
          <w:rFonts w:ascii="宋体" w:hAnsi="宋体" w:hint="eastAsia"/>
          <w:kern w:val="0"/>
          <w:sz w:val="24"/>
          <w:szCs w:val="24"/>
        </w:rPr>
        <w:t xml:space="preserve">  </w:t>
      </w:r>
      <w:r w:rsidR="00856EED">
        <w:rPr>
          <w:rFonts w:ascii="宋体" w:hAnsi="宋体" w:hint="eastAsia"/>
          <w:kern w:val="0"/>
          <w:sz w:val="24"/>
          <w:szCs w:val="24"/>
        </w:rPr>
        <w:t>1、</w:t>
      </w:r>
      <w:r w:rsidR="00856EED" w:rsidRPr="001260C4">
        <w:rPr>
          <w:rFonts w:ascii="宋体" w:hAnsi="宋体" w:hint="eastAsia"/>
          <w:kern w:val="0"/>
          <w:sz w:val="24"/>
          <w:szCs w:val="24"/>
        </w:rPr>
        <w:t>提供多种统计检索项目，包括检查项目、分类、年龄、性别、申请科室、申请医生、检查医生、报告医生、病种等检索条件。</w:t>
      </w:r>
    </w:p>
    <w:p w:rsidR="006B170D" w:rsidRDefault="00BD3724" w:rsidP="00BE68B7">
      <w:pPr>
        <w:widowControl/>
        <w:snapToGrid w:val="0"/>
        <w:spacing w:line="20" w:lineRule="atLeast"/>
        <w:rPr>
          <w:rFonts w:ascii="宋体" w:hAnsi="宋体"/>
          <w:kern w:val="0"/>
          <w:sz w:val="24"/>
          <w:szCs w:val="24"/>
        </w:rPr>
      </w:pPr>
      <w:r>
        <w:rPr>
          <w:rFonts w:ascii="宋体" w:hAnsi="宋体" w:hint="eastAsia"/>
          <w:kern w:val="0"/>
          <w:sz w:val="24"/>
          <w:szCs w:val="24"/>
        </w:rPr>
        <w:t xml:space="preserve">  </w:t>
      </w:r>
      <w:r w:rsidR="006B170D">
        <w:rPr>
          <w:rFonts w:ascii="宋体" w:hAnsi="宋体" w:hint="eastAsia"/>
          <w:kern w:val="0"/>
          <w:sz w:val="24"/>
          <w:szCs w:val="24"/>
        </w:rPr>
        <w:t>2、</w:t>
      </w:r>
      <w:r w:rsidR="00856EED" w:rsidRPr="001260C4">
        <w:rPr>
          <w:rFonts w:hint="eastAsia"/>
          <w:kern w:val="0"/>
          <w:sz w:val="24"/>
          <w:szCs w:val="24"/>
        </w:rPr>
        <w:t>支持模糊查询功能（</w:t>
      </w:r>
      <w:r w:rsidR="00856EED" w:rsidRPr="001260C4">
        <w:rPr>
          <w:rFonts w:hint="eastAsia"/>
          <w:sz w:val="24"/>
          <w:szCs w:val="24"/>
        </w:rPr>
        <w:t>检索条件逻辑关系包括：等于、大于、大于等于、小于等于、不等于、包含、不包含；</w:t>
      </w:r>
      <w:r w:rsidR="00856EED" w:rsidRPr="001260C4">
        <w:rPr>
          <w:rFonts w:hint="eastAsia"/>
          <w:kern w:val="0"/>
          <w:sz w:val="24"/>
          <w:szCs w:val="24"/>
        </w:rPr>
        <w:t>）。</w:t>
      </w:r>
    </w:p>
    <w:p w:rsidR="006B170D" w:rsidRDefault="00BD3724" w:rsidP="00BE68B7">
      <w:pPr>
        <w:widowControl/>
        <w:snapToGrid w:val="0"/>
        <w:spacing w:line="20" w:lineRule="atLeast"/>
        <w:rPr>
          <w:rFonts w:ascii="宋体" w:hAnsi="宋体"/>
          <w:kern w:val="0"/>
          <w:sz w:val="24"/>
          <w:szCs w:val="24"/>
        </w:rPr>
      </w:pPr>
      <w:r>
        <w:rPr>
          <w:rFonts w:ascii="宋体" w:hAnsi="宋体" w:hint="eastAsia"/>
          <w:kern w:val="0"/>
          <w:sz w:val="24"/>
          <w:szCs w:val="24"/>
        </w:rPr>
        <w:t xml:space="preserve">  </w:t>
      </w:r>
      <w:r w:rsidR="006B170D">
        <w:rPr>
          <w:rFonts w:ascii="宋体" w:hAnsi="宋体" w:hint="eastAsia"/>
          <w:kern w:val="0"/>
          <w:sz w:val="24"/>
          <w:szCs w:val="24"/>
        </w:rPr>
        <w:t>3、</w:t>
      </w:r>
      <w:r w:rsidR="00856EED" w:rsidRPr="006B170D">
        <w:rPr>
          <w:rFonts w:ascii="宋体" w:hAnsi="宋体" w:hint="eastAsia"/>
          <w:kern w:val="0"/>
          <w:sz w:val="24"/>
          <w:szCs w:val="24"/>
        </w:rPr>
        <w:t>多个条件可组合使用，实现准确适用的检索。灵活的满足科室各方面需求。</w:t>
      </w:r>
    </w:p>
    <w:p w:rsidR="006B170D" w:rsidRDefault="00856EED" w:rsidP="00BE68B7">
      <w:pPr>
        <w:widowControl/>
        <w:snapToGrid w:val="0"/>
        <w:spacing w:line="20" w:lineRule="atLeast"/>
        <w:rPr>
          <w:rFonts w:ascii="宋体" w:hAnsi="宋体"/>
          <w:kern w:val="0"/>
          <w:sz w:val="24"/>
          <w:szCs w:val="24"/>
        </w:rPr>
      </w:pPr>
      <w:r>
        <w:rPr>
          <w:rFonts w:ascii="宋体" w:hAnsi="宋体" w:hint="eastAsia"/>
          <w:kern w:val="0"/>
          <w:sz w:val="24"/>
          <w:szCs w:val="24"/>
        </w:rPr>
        <w:t>八</w:t>
      </w:r>
      <w:r w:rsidRPr="00BE559B">
        <w:rPr>
          <w:rFonts w:ascii="宋体" w:hAnsi="宋体" w:hint="eastAsia"/>
          <w:kern w:val="0"/>
          <w:sz w:val="24"/>
          <w:szCs w:val="24"/>
        </w:rPr>
        <w:t>、病历统计：</w:t>
      </w:r>
    </w:p>
    <w:p w:rsidR="00856EED" w:rsidRPr="006B170D" w:rsidRDefault="00BD3724" w:rsidP="00BE68B7">
      <w:pPr>
        <w:widowControl/>
        <w:snapToGrid w:val="0"/>
        <w:spacing w:line="20" w:lineRule="atLeast"/>
        <w:rPr>
          <w:rFonts w:ascii="宋体" w:hAnsi="宋体"/>
          <w:kern w:val="0"/>
          <w:sz w:val="24"/>
          <w:szCs w:val="24"/>
        </w:rPr>
      </w:pPr>
      <w:r>
        <w:rPr>
          <w:rFonts w:hint="eastAsia"/>
          <w:kern w:val="0"/>
          <w:sz w:val="24"/>
          <w:szCs w:val="24"/>
        </w:rPr>
        <w:t xml:space="preserve">  </w:t>
      </w:r>
      <w:r w:rsidR="00856EED">
        <w:rPr>
          <w:rFonts w:hint="eastAsia"/>
          <w:kern w:val="0"/>
          <w:sz w:val="24"/>
          <w:szCs w:val="24"/>
        </w:rPr>
        <w:t>1</w:t>
      </w:r>
      <w:r w:rsidR="00856EED">
        <w:rPr>
          <w:rFonts w:hint="eastAsia"/>
          <w:kern w:val="0"/>
          <w:sz w:val="24"/>
          <w:szCs w:val="24"/>
        </w:rPr>
        <w:t>、</w:t>
      </w:r>
      <w:r w:rsidR="00856EED" w:rsidRPr="001260C4">
        <w:rPr>
          <w:rFonts w:hint="eastAsia"/>
          <w:kern w:val="0"/>
          <w:sz w:val="24"/>
          <w:szCs w:val="24"/>
        </w:rPr>
        <w:t>检查工作量统计，包括检查医生工作量、报告医生工作量、科室工作量等，</w:t>
      </w:r>
      <w:r w:rsidR="00856EED" w:rsidRPr="001260C4">
        <w:rPr>
          <w:rFonts w:hint="eastAsia"/>
          <w:sz w:val="24"/>
          <w:szCs w:val="24"/>
        </w:rPr>
        <w:t>统计结果显示多样化：统计表、饼图、直方图等。</w:t>
      </w:r>
    </w:p>
    <w:p w:rsidR="00856EED" w:rsidRPr="00BD3724" w:rsidRDefault="00BD3724" w:rsidP="00BE68B7">
      <w:pPr>
        <w:widowControl/>
        <w:snapToGrid w:val="0"/>
        <w:spacing w:line="20" w:lineRule="atLeast"/>
        <w:rPr>
          <w:rFonts w:ascii="宋体" w:hAnsi="宋体"/>
          <w:kern w:val="0"/>
          <w:sz w:val="24"/>
          <w:szCs w:val="24"/>
        </w:rPr>
      </w:pPr>
      <w:r>
        <w:rPr>
          <w:rFonts w:ascii="宋体" w:hAnsi="宋体" w:hint="eastAsia"/>
          <w:kern w:val="0"/>
          <w:sz w:val="24"/>
          <w:szCs w:val="24"/>
        </w:rPr>
        <w:t xml:space="preserve">  2、</w:t>
      </w:r>
      <w:r w:rsidR="00856EED" w:rsidRPr="00BD3724">
        <w:rPr>
          <w:rFonts w:ascii="宋体" w:hAnsi="宋体" w:hint="eastAsia"/>
          <w:kern w:val="0"/>
          <w:sz w:val="24"/>
          <w:szCs w:val="24"/>
        </w:rPr>
        <w:t>多个条件可组合使用，实现准确适用的统计。灵活的满足科室各方面需求。</w:t>
      </w:r>
    </w:p>
    <w:p w:rsidR="00856EED" w:rsidRPr="001260C4" w:rsidRDefault="00BD3724" w:rsidP="00BE68B7">
      <w:pPr>
        <w:widowControl/>
        <w:snapToGrid w:val="0"/>
        <w:spacing w:line="20" w:lineRule="atLeast"/>
        <w:rPr>
          <w:rFonts w:ascii="宋体" w:hAnsi="宋体"/>
          <w:kern w:val="0"/>
          <w:sz w:val="24"/>
          <w:szCs w:val="24"/>
        </w:rPr>
      </w:pPr>
      <w:r>
        <w:rPr>
          <w:rFonts w:ascii="宋体" w:hAnsi="宋体" w:hint="eastAsia"/>
          <w:kern w:val="0"/>
          <w:sz w:val="24"/>
          <w:szCs w:val="24"/>
        </w:rPr>
        <w:t xml:space="preserve">  3、</w:t>
      </w:r>
      <w:r w:rsidR="00856EED" w:rsidRPr="001260C4">
        <w:rPr>
          <w:rFonts w:ascii="宋体" w:hAnsi="宋体" w:hint="eastAsia"/>
          <w:kern w:val="0"/>
          <w:sz w:val="24"/>
          <w:szCs w:val="24"/>
        </w:rPr>
        <w:t>支持病理（阳性率）统计。</w:t>
      </w:r>
    </w:p>
    <w:p w:rsidR="00856EED" w:rsidRPr="001260C4" w:rsidRDefault="00BD3724" w:rsidP="00BE68B7">
      <w:pPr>
        <w:widowControl/>
        <w:snapToGrid w:val="0"/>
        <w:spacing w:line="20" w:lineRule="atLeast"/>
        <w:rPr>
          <w:rFonts w:ascii="宋体" w:hAnsi="宋体"/>
          <w:kern w:val="0"/>
          <w:sz w:val="24"/>
          <w:szCs w:val="24"/>
        </w:rPr>
      </w:pPr>
      <w:r>
        <w:rPr>
          <w:rFonts w:ascii="宋体" w:hAnsi="宋体" w:hint="eastAsia"/>
          <w:kern w:val="0"/>
          <w:sz w:val="24"/>
          <w:szCs w:val="24"/>
        </w:rPr>
        <w:t xml:space="preserve">  4、</w:t>
      </w:r>
      <w:r w:rsidR="00856EED" w:rsidRPr="001260C4">
        <w:rPr>
          <w:rFonts w:ascii="宋体" w:hAnsi="宋体" w:hint="eastAsia"/>
          <w:kern w:val="0"/>
          <w:sz w:val="24"/>
          <w:szCs w:val="24"/>
        </w:rPr>
        <w:t>所有统计检查结果可导出成EXCEL表格，生成统计报表。</w:t>
      </w:r>
    </w:p>
    <w:p w:rsidR="00856EED" w:rsidRPr="001260C4" w:rsidRDefault="00BD3724" w:rsidP="00BE68B7">
      <w:pPr>
        <w:widowControl/>
        <w:snapToGrid w:val="0"/>
        <w:spacing w:line="20" w:lineRule="atLeast"/>
        <w:rPr>
          <w:rFonts w:ascii="宋体" w:hAnsi="宋体"/>
          <w:kern w:val="0"/>
          <w:sz w:val="24"/>
          <w:szCs w:val="24"/>
        </w:rPr>
      </w:pPr>
      <w:r>
        <w:rPr>
          <w:rFonts w:ascii="宋体" w:hAnsi="宋体" w:hint="eastAsia"/>
          <w:sz w:val="24"/>
          <w:szCs w:val="24"/>
        </w:rPr>
        <w:t xml:space="preserve">  5、</w:t>
      </w:r>
      <w:r w:rsidR="00856EED" w:rsidRPr="001260C4">
        <w:rPr>
          <w:rFonts w:ascii="宋体" w:hAnsi="宋体" w:hint="eastAsia"/>
          <w:sz w:val="24"/>
          <w:szCs w:val="24"/>
        </w:rPr>
        <w:t>提供数据库倒出功能，完全代替病人登记簿，且将登记簿数字化。提供典型图片倒出倒入功能，方便医生调取有价值的图片。</w:t>
      </w:r>
    </w:p>
    <w:p w:rsidR="00BD3724" w:rsidRPr="00BD3724" w:rsidRDefault="00856EED" w:rsidP="00BE68B7">
      <w:pPr>
        <w:pStyle w:val="af"/>
        <w:widowControl/>
        <w:numPr>
          <w:ilvl w:val="0"/>
          <w:numId w:val="35"/>
        </w:numPr>
        <w:snapToGrid w:val="0"/>
        <w:spacing w:line="20" w:lineRule="atLeast"/>
        <w:ind w:firstLineChars="0"/>
        <w:rPr>
          <w:rFonts w:ascii="宋体" w:hAnsi="宋体"/>
          <w:kern w:val="0"/>
          <w:sz w:val="24"/>
          <w:szCs w:val="24"/>
        </w:rPr>
      </w:pPr>
      <w:r w:rsidRPr="00E77E5E">
        <w:rPr>
          <w:rFonts w:ascii="宋体" w:hAnsi="宋体" w:hint="eastAsia"/>
          <w:sz w:val="24"/>
          <w:szCs w:val="24"/>
        </w:rPr>
        <w:t>其他：</w:t>
      </w:r>
      <w:r w:rsidRPr="00E77E5E">
        <w:rPr>
          <w:rFonts w:ascii="宋体" w:hAnsi="宋体" w:hint="eastAsia"/>
          <w:vanish/>
          <w:kern w:val="0"/>
          <w:sz w:val="24"/>
          <w:szCs w:val="24"/>
        </w:rPr>
        <w:t>工作站提供断电保护功能。断电后从起计算机数据不会丢失。</w:t>
      </w:r>
    </w:p>
    <w:p w:rsidR="00856EED" w:rsidRDefault="00856EED" w:rsidP="00BE68B7">
      <w:pPr>
        <w:pStyle w:val="af"/>
        <w:widowControl/>
        <w:numPr>
          <w:ilvl w:val="0"/>
          <w:numId w:val="34"/>
        </w:numPr>
        <w:snapToGrid w:val="0"/>
        <w:spacing w:line="20" w:lineRule="atLeast"/>
        <w:ind w:firstLineChars="0"/>
        <w:rPr>
          <w:rFonts w:ascii="宋体" w:hAnsi="宋体"/>
          <w:kern w:val="0"/>
          <w:sz w:val="24"/>
          <w:szCs w:val="24"/>
        </w:rPr>
      </w:pPr>
      <w:r w:rsidRPr="00E77E5E">
        <w:rPr>
          <w:rFonts w:ascii="宋体" w:hAnsi="宋体" w:hint="eastAsia"/>
          <w:kern w:val="0"/>
          <w:sz w:val="24"/>
          <w:szCs w:val="24"/>
        </w:rPr>
        <w:t>项目管理，包括检查项目的增加、删除与修改。</w:t>
      </w:r>
    </w:p>
    <w:p w:rsidR="00856EED" w:rsidRPr="00E77E5E" w:rsidRDefault="00856EED" w:rsidP="00BE68B7">
      <w:pPr>
        <w:pStyle w:val="af"/>
        <w:widowControl/>
        <w:numPr>
          <w:ilvl w:val="0"/>
          <w:numId w:val="34"/>
        </w:numPr>
        <w:snapToGrid w:val="0"/>
        <w:spacing w:line="20" w:lineRule="atLeast"/>
        <w:ind w:firstLineChars="0"/>
        <w:rPr>
          <w:rFonts w:ascii="宋体" w:hAnsi="宋体"/>
          <w:kern w:val="0"/>
          <w:sz w:val="24"/>
          <w:szCs w:val="24"/>
        </w:rPr>
      </w:pPr>
      <w:r w:rsidRPr="00E77E5E">
        <w:rPr>
          <w:rFonts w:ascii="宋体" w:hAnsi="宋体" w:hint="eastAsia"/>
          <w:kern w:val="0"/>
          <w:sz w:val="24"/>
          <w:szCs w:val="24"/>
        </w:rPr>
        <w:t>工作流程的个性化定义，根据科室工作需求的改变而自定义修改。</w:t>
      </w:r>
    </w:p>
    <w:p w:rsidR="00856EED" w:rsidRPr="001260C4" w:rsidRDefault="00856EED" w:rsidP="00BE68B7">
      <w:pPr>
        <w:widowControl/>
        <w:numPr>
          <w:ilvl w:val="0"/>
          <w:numId w:val="34"/>
        </w:numPr>
        <w:snapToGrid w:val="0"/>
        <w:spacing w:line="20" w:lineRule="atLeast"/>
        <w:rPr>
          <w:rFonts w:ascii="宋体" w:hAnsi="宋体"/>
          <w:kern w:val="0"/>
          <w:sz w:val="24"/>
          <w:szCs w:val="24"/>
        </w:rPr>
      </w:pPr>
      <w:r w:rsidRPr="001260C4">
        <w:rPr>
          <w:rFonts w:ascii="宋体" w:hAnsi="宋体" w:hint="eastAsia"/>
          <w:kern w:val="0"/>
          <w:sz w:val="24"/>
          <w:szCs w:val="24"/>
        </w:rPr>
        <w:t>数据库的管理与备份，光盘刻录。</w:t>
      </w:r>
    </w:p>
    <w:p w:rsidR="00856EED" w:rsidRPr="001260C4" w:rsidRDefault="00856EED" w:rsidP="00BE68B7">
      <w:pPr>
        <w:widowControl/>
        <w:numPr>
          <w:ilvl w:val="0"/>
          <w:numId w:val="34"/>
        </w:numPr>
        <w:snapToGrid w:val="0"/>
        <w:spacing w:line="20" w:lineRule="atLeast"/>
        <w:rPr>
          <w:rFonts w:ascii="宋体" w:hAnsi="宋体"/>
          <w:kern w:val="0"/>
          <w:sz w:val="24"/>
          <w:szCs w:val="24"/>
        </w:rPr>
      </w:pPr>
      <w:r w:rsidRPr="001260C4">
        <w:rPr>
          <w:rFonts w:ascii="宋体" w:hAnsi="宋体" w:hint="eastAsia"/>
          <w:kern w:val="0"/>
          <w:sz w:val="24"/>
          <w:szCs w:val="24"/>
        </w:rPr>
        <w:t>病历管理：删除病历以及将所需病历刻录成光盘。</w:t>
      </w:r>
    </w:p>
    <w:p w:rsidR="00856EED" w:rsidRPr="00E77E5E" w:rsidRDefault="00856EED" w:rsidP="00BE68B7">
      <w:pPr>
        <w:pStyle w:val="af"/>
        <w:widowControl/>
        <w:numPr>
          <w:ilvl w:val="0"/>
          <w:numId w:val="35"/>
        </w:numPr>
        <w:snapToGrid w:val="0"/>
        <w:spacing w:line="20" w:lineRule="atLeast"/>
        <w:ind w:firstLineChars="0"/>
        <w:rPr>
          <w:rFonts w:ascii="宋体" w:hAnsi="宋体"/>
          <w:sz w:val="24"/>
          <w:szCs w:val="24"/>
        </w:rPr>
      </w:pPr>
      <w:r w:rsidRPr="00E77E5E">
        <w:rPr>
          <w:rFonts w:ascii="宋体" w:hAnsi="宋体" w:hint="eastAsia"/>
          <w:sz w:val="24"/>
          <w:szCs w:val="24"/>
        </w:rPr>
        <w:t>扩展功能：</w:t>
      </w:r>
    </w:p>
    <w:p w:rsidR="00856EED" w:rsidRPr="00E77E5E" w:rsidRDefault="00856EED" w:rsidP="00BE68B7">
      <w:pPr>
        <w:pStyle w:val="af"/>
        <w:widowControl/>
        <w:numPr>
          <w:ilvl w:val="0"/>
          <w:numId w:val="36"/>
        </w:numPr>
        <w:snapToGrid w:val="0"/>
        <w:spacing w:line="20" w:lineRule="atLeast"/>
        <w:ind w:firstLineChars="0"/>
        <w:rPr>
          <w:rFonts w:ascii="宋体" w:hAnsi="宋体"/>
          <w:sz w:val="24"/>
          <w:szCs w:val="24"/>
        </w:rPr>
      </w:pPr>
      <w:r w:rsidRPr="00E77E5E">
        <w:rPr>
          <w:rFonts w:ascii="宋体" w:hAnsi="宋体" w:hint="eastAsia"/>
          <w:sz w:val="24"/>
          <w:szCs w:val="24"/>
        </w:rPr>
        <w:t>100％DICOM3.0兼容</w:t>
      </w:r>
    </w:p>
    <w:p w:rsidR="00856EED" w:rsidRPr="001260C4" w:rsidRDefault="00856EED" w:rsidP="00BE68B7">
      <w:pPr>
        <w:widowControl/>
        <w:snapToGrid w:val="0"/>
        <w:spacing w:line="20" w:lineRule="atLeast"/>
        <w:rPr>
          <w:rFonts w:ascii="宋体" w:hAnsi="宋体"/>
          <w:sz w:val="24"/>
          <w:szCs w:val="24"/>
        </w:rPr>
      </w:pPr>
      <w:r>
        <w:rPr>
          <w:rFonts w:ascii="宋体" w:hAnsi="宋体" w:hint="eastAsia"/>
          <w:sz w:val="24"/>
          <w:szCs w:val="24"/>
        </w:rPr>
        <w:t>2、</w:t>
      </w:r>
      <w:r w:rsidRPr="001260C4">
        <w:rPr>
          <w:rFonts w:ascii="宋体" w:hAnsi="宋体" w:hint="eastAsia"/>
          <w:sz w:val="24"/>
          <w:szCs w:val="24"/>
        </w:rPr>
        <w:t>多种病人信息来源方式</w:t>
      </w:r>
    </w:p>
    <w:p w:rsidR="00856EED" w:rsidRPr="001260C4" w:rsidRDefault="00856EED" w:rsidP="00BE68B7">
      <w:pPr>
        <w:pStyle w:val="ad"/>
        <w:numPr>
          <w:ilvl w:val="0"/>
          <w:numId w:val="25"/>
        </w:numPr>
        <w:tabs>
          <w:tab w:val="left" w:pos="420"/>
          <w:tab w:val="left" w:pos="845"/>
        </w:tabs>
        <w:spacing w:after="0" w:line="20" w:lineRule="atLeast"/>
        <w:ind w:leftChars="200" w:left="840"/>
        <w:rPr>
          <w:sz w:val="24"/>
          <w:szCs w:val="24"/>
        </w:rPr>
      </w:pPr>
      <w:r w:rsidRPr="001260C4">
        <w:rPr>
          <w:rFonts w:hint="eastAsia"/>
          <w:kern w:val="0"/>
          <w:sz w:val="24"/>
          <w:szCs w:val="24"/>
        </w:rPr>
        <w:t>直接输入病人数据；</w:t>
      </w:r>
    </w:p>
    <w:p w:rsidR="00856EED" w:rsidRPr="001260C4" w:rsidRDefault="00856EED" w:rsidP="00BE68B7">
      <w:pPr>
        <w:pStyle w:val="ad"/>
        <w:numPr>
          <w:ilvl w:val="0"/>
          <w:numId w:val="25"/>
        </w:numPr>
        <w:tabs>
          <w:tab w:val="left" w:pos="420"/>
          <w:tab w:val="left" w:pos="845"/>
        </w:tabs>
        <w:spacing w:after="0" w:line="20" w:lineRule="atLeast"/>
        <w:ind w:leftChars="200" w:left="840"/>
        <w:rPr>
          <w:sz w:val="24"/>
          <w:szCs w:val="24"/>
        </w:rPr>
      </w:pPr>
      <w:r w:rsidRPr="001260C4">
        <w:rPr>
          <w:rFonts w:hint="eastAsia"/>
          <w:kern w:val="0"/>
          <w:sz w:val="24"/>
          <w:szCs w:val="24"/>
        </w:rPr>
        <w:t>本系统的数据操作接口（从本系统的数据库中得到病人信息）。</w:t>
      </w:r>
    </w:p>
    <w:p w:rsidR="00856EED" w:rsidRPr="001260C4" w:rsidRDefault="00856EED" w:rsidP="00BE68B7">
      <w:pPr>
        <w:pStyle w:val="ad"/>
        <w:numPr>
          <w:ilvl w:val="0"/>
          <w:numId w:val="25"/>
        </w:numPr>
        <w:tabs>
          <w:tab w:val="left" w:pos="420"/>
          <w:tab w:val="left" w:pos="845"/>
        </w:tabs>
        <w:spacing w:after="0" w:line="20" w:lineRule="atLeast"/>
        <w:ind w:leftChars="200" w:left="840"/>
        <w:rPr>
          <w:sz w:val="24"/>
          <w:szCs w:val="24"/>
        </w:rPr>
      </w:pPr>
      <w:r w:rsidRPr="001260C4">
        <w:rPr>
          <w:rFonts w:hint="eastAsia"/>
          <w:kern w:val="0"/>
          <w:sz w:val="24"/>
          <w:szCs w:val="24"/>
        </w:rPr>
        <w:t>从外围设备读取数据（如读取病人医疗卡的资料）。</w:t>
      </w:r>
    </w:p>
    <w:p w:rsidR="00856EED" w:rsidRPr="001260C4" w:rsidRDefault="00856EED" w:rsidP="00BE68B7">
      <w:pPr>
        <w:pStyle w:val="ad"/>
        <w:numPr>
          <w:ilvl w:val="0"/>
          <w:numId w:val="25"/>
        </w:numPr>
        <w:tabs>
          <w:tab w:val="left" w:pos="420"/>
          <w:tab w:val="left" w:pos="845"/>
        </w:tabs>
        <w:spacing w:after="0" w:line="20" w:lineRule="atLeast"/>
        <w:ind w:leftChars="200" w:left="840"/>
        <w:rPr>
          <w:sz w:val="24"/>
          <w:szCs w:val="24"/>
        </w:rPr>
      </w:pPr>
      <w:r w:rsidRPr="001260C4">
        <w:rPr>
          <w:rFonts w:hint="eastAsia"/>
          <w:kern w:val="0"/>
          <w:sz w:val="24"/>
          <w:szCs w:val="24"/>
        </w:rPr>
        <w:t>与外系统的数据接口（从外系统得到病人信息，如</w:t>
      </w:r>
      <w:r w:rsidRPr="001260C4">
        <w:rPr>
          <w:rFonts w:hint="eastAsia"/>
          <w:kern w:val="0"/>
          <w:sz w:val="24"/>
          <w:szCs w:val="24"/>
        </w:rPr>
        <w:t>HIS</w:t>
      </w:r>
      <w:r w:rsidRPr="001260C4">
        <w:rPr>
          <w:rFonts w:hint="eastAsia"/>
          <w:kern w:val="0"/>
          <w:sz w:val="24"/>
          <w:szCs w:val="24"/>
        </w:rPr>
        <w:t>）。</w:t>
      </w:r>
    </w:p>
    <w:p w:rsidR="00856EED" w:rsidRPr="001260C4" w:rsidRDefault="00856EED" w:rsidP="00BE68B7">
      <w:pPr>
        <w:pStyle w:val="ad"/>
        <w:numPr>
          <w:ilvl w:val="0"/>
          <w:numId w:val="25"/>
        </w:numPr>
        <w:tabs>
          <w:tab w:val="left" w:pos="420"/>
          <w:tab w:val="left" w:pos="845"/>
        </w:tabs>
        <w:spacing w:after="0" w:line="20" w:lineRule="atLeast"/>
        <w:ind w:leftChars="200" w:left="840"/>
        <w:rPr>
          <w:sz w:val="24"/>
          <w:szCs w:val="24"/>
        </w:rPr>
      </w:pPr>
      <w:r w:rsidRPr="001260C4">
        <w:rPr>
          <w:rFonts w:hint="eastAsia"/>
          <w:kern w:val="0"/>
          <w:sz w:val="24"/>
          <w:szCs w:val="24"/>
        </w:rPr>
        <w:t>动态生成的病人信息输入界面（考虑到各医院对采集病人基础信息项的规定不同，系统可以根据需要进行配置，而不用修改系统编码）。</w:t>
      </w:r>
    </w:p>
    <w:p w:rsidR="00856EED" w:rsidRPr="001260C4" w:rsidRDefault="00856EED" w:rsidP="00BE68B7">
      <w:pPr>
        <w:pStyle w:val="ad"/>
        <w:numPr>
          <w:ilvl w:val="0"/>
          <w:numId w:val="25"/>
        </w:numPr>
        <w:tabs>
          <w:tab w:val="left" w:pos="420"/>
          <w:tab w:val="left" w:pos="845"/>
        </w:tabs>
        <w:spacing w:after="0" w:line="20" w:lineRule="atLeast"/>
        <w:ind w:leftChars="200" w:left="840"/>
        <w:rPr>
          <w:sz w:val="24"/>
          <w:szCs w:val="24"/>
        </w:rPr>
      </w:pPr>
      <w:r w:rsidRPr="001260C4">
        <w:rPr>
          <w:rFonts w:hint="eastAsia"/>
          <w:sz w:val="24"/>
          <w:szCs w:val="24"/>
        </w:rPr>
        <w:t>BN-PACS</w:t>
      </w:r>
      <w:r w:rsidRPr="001260C4">
        <w:rPr>
          <w:rFonts w:hint="eastAsia"/>
          <w:sz w:val="24"/>
          <w:szCs w:val="24"/>
        </w:rPr>
        <w:t>医学影像医学影像管理与传输系统数码影像医学影像管理与传输系统使用先进的</w:t>
      </w:r>
      <w:r w:rsidRPr="001260C4">
        <w:rPr>
          <w:rFonts w:hint="eastAsia"/>
          <w:sz w:val="24"/>
          <w:szCs w:val="24"/>
        </w:rPr>
        <w:t>XML</w:t>
      </w:r>
      <w:r w:rsidRPr="001260C4">
        <w:rPr>
          <w:rFonts w:hint="eastAsia"/>
          <w:sz w:val="24"/>
          <w:szCs w:val="24"/>
        </w:rPr>
        <w:t>组织柔性数据库结构；</w:t>
      </w:r>
    </w:p>
    <w:p w:rsidR="00856EED" w:rsidRPr="001260C4" w:rsidRDefault="00856EED" w:rsidP="00BE68B7">
      <w:pPr>
        <w:pStyle w:val="ad"/>
        <w:numPr>
          <w:ilvl w:val="0"/>
          <w:numId w:val="25"/>
        </w:numPr>
        <w:tabs>
          <w:tab w:val="left" w:pos="420"/>
          <w:tab w:val="left" w:pos="845"/>
        </w:tabs>
        <w:spacing w:after="0" w:line="20" w:lineRule="atLeast"/>
        <w:ind w:leftChars="200" w:left="840"/>
        <w:rPr>
          <w:sz w:val="24"/>
          <w:szCs w:val="24"/>
        </w:rPr>
      </w:pPr>
      <w:r w:rsidRPr="001260C4">
        <w:rPr>
          <w:rFonts w:hint="eastAsia"/>
          <w:sz w:val="24"/>
          <w:szCs w:val="24"/>
        </w:rPr>
        <w:t>无限制拓展医学图像应用和图像资料存储范围；</w:t>
      </w:r>
    </w:p>
    <w:p w:rsidR="00856EED" w:rsidRPr="001260C4" w:rsidRDefault="00856EED" w:rsidP="00BE68B7">
      <w:pPr>
        <w:pStyle w:val="ad"/>
        <w:numPr>
          <w:ilvl w:val="0"/>
          <w:numId w:val="25"/>
        </w:numPr>
        <w:tabs>
          <w:tab w:val="left" w:pos="420"/>
          <w:tab w:val="left" w:pos="845"/>
        </w:tabs>
        <w:spacing w:after="0" w:line="20" w:lineRule="atLeast"/>
        <w:ind w:leftChars="200" w:left="840"/>
        <w:rPr>
          <w:sz w:val="24"/>
          <w:szCs w:val="24"/>
        </w:rPr>
      </w:pPr>
      <w:r w:rsidRPr="001260C4">
        <w:rPr>
          <w:rFonts w:hint="eastAsia"/>
          <w:sz w:val="24"/>
          <w:szCs w:val="24"/>
        </w:rPr>
        <w:t>提供接口和外系统（</w:t>
      </w:r>
      <w:r w:rsidRPr="001260C4">
        <w:rPr>
          <w:rFonts w:hint="eastAsia"/>
          <w:sz w:val="24"/>
          <w:szCs w:val="24"/>
        </w:rPr>
        <w:t>HIS</w:t>
      </w:r>
      <w:r w:rsidRPr="001260C4">
        <w:rPr>
          <w:rFonts w:hint="eastAsia"/>
          <w:sz w:val="24"/>
          <w:szCs w:val="24"/>
        </w:rPr>
        <w:t>）的无缝连接；</w:t>
      </w:r>
    </w:p>
    <w:p w:rsidR="00856EED" w:rsidRPr="001260C4" w:rsidRDefault="00856EED" w:rsidP="00BE68B7">
      <w:pPr>
        <w:spacing w:line="20" w:lineRule="atLeast"/>
        <w:rPr>
          <w:rFonts w:ascii="宋体" w:hAnsi="宋体"/>
          <w:color w:val="000000"/>
          <w:sz w:val="24"/>
          <w:szCs w:val="24"/>
        </w:rPr>
      </w:pPr>
      <w:r>
        <w:rPr>
          <w:rFonts w:ascii="宋体" w:hAnsi="宋体" w:hint="eastAsia"/>
          <w:bCs/>
          <w:color w:val="000000"/>
          <w:sz w:val="24"/>
          <w:szCs w:val="24"/>
        </w:rPr>
        <w:t>十一、</w:t>
      </w:r>
      <w:r w:rsidRPr="001260C4">
        <w:rPr>
          <w:rFonts w:ascii="宋体" w:hAnsi="宋体" w:hint="eastAsia"/>
          <w:bCs/>
          <w:color w:val="000000"/>
          <w:sz w:val="24"/>
          <w:szCs w:val="24"/>
        </w:rPr>
        <w:t xml:space="preserve">品牌电脑参数 </w:t>
      </w:r>
      <w:r>
        <w:rPr>
          <w:rFonts w:ascii="宋体" w:hAnsi="宋体" w:hint="eastAsia"/>
          <w:bCs/>
          <w:color w:val="000000"/>
          <w:sz w:val="24"/>
          <w:szCs w:val="24"/>
        </w:rPr>
        <w:t>：</w:t>
      </w:r>
      <w:r w:rsidRPr="001260C4">
        <w:rPr>
          <w:rFonts w:ascii="宋体" w:hAnsi="宋体" w:hint="eastAsia"/>
          <w:bCs/>
          <w:color w:val="000000"/>
          <w:sz w:val="24"/>
          <w:szCs w:val="24"/>
        </w:rPr>
        <w:br/>
      </w:r>
      <w:r w:rsidRPr="001260C4">
        <w:rPr>
          <w:rFonts w:ascii="宋体" w:hAnsi="宋体" w:hint="eastAsia"/>
          <w:color w:val="000000"/>
          <w:sz w:val="24"/>
          <w:szCs w:val="24"/>
        </w:rPr>
        <w:t xml:space="preserve">CPU：双核    内存条：2G </w:t>
      </w:r>
      <w:r w:rsidRPr="001260C4">
        <w:rPr>
          <w:rFonts w:ascii="宋体" w:hAnsi="宋体" w:hint="eastAsia"/>
          <w:color w:val="000000"/>
          <w:sz w:val="24"/>
          <w:szCs w:val="24"/>
        </w:rPr>
        <w:br/>
        <w:t xml:space="preserve">硬盘：500G    显示器：19寸液晶 </w:t>
      </w:r>
      <w:r w:rsidRPr="001260C4">
        <w:rPr>
          <w:rFonts w:ascii="宋体" w:hAnsi="宋体" w:hint="eastAsia"/>
          <w:color w:val="000000"/>
          <w:sz w:val="24"/>
          <w:szCs w:val="24"/>
        </w:rPr>
        <w:br/>
        <w:t xml:space="preserve">光驱：DVD 键盘、鼠标   </w:t>
      </w:r>
    </w:p>
    <w:p w:rsidR="00856EED" w:rsidRDefault="00856EED" w:rsidP="00BE68B7">
      <w:pPr>
        <w:autoSpaceDN w:val="0"/>
        <w:spacing w:line="20" w:lineRule="atLeast"/>
        <w:rPr>
          <w:rFonts w:ascii="宋体" w:hAnsi="宋体"/>
          <w:color w:val="000000"/>
          <w:sz w:val="24"/>
          <w:szCs w:val="24"/>
        </w:rPr>
      </w:pPr>
      <w:r>
        <w:rPr>
          <w:rFonts w:ascii="宋体" w:hAnsi="宋体" w:hint="eastAsia"/>
          <w:bCs/>
          <w:color w:val="000000"/>
          <w:sz w:val="24"/>
          <w:szCs w:val="24"/>
        </w:rPr>
        <w:t>十二、</w:t>
      </w:r>
      <w:r w:rsidRPr="001260C4">
        <w:rPr>
          <w:rFonts w:ascii="宋体" w:hAnsi="宋体" w:hint="eastAsia"/>
          <w:bCs/>
          <w:color w:val="000000"/>
          <w:sz w:val="24"/>
          <w:szCs w:val="24"/>
        </w:rPr>
        <w:t xml:space="preserve">高清晰医用数字摄像头参数 </w:t>
      </w:r>
      <w:r>
        <w:rPr>
          <w:rFonts w:ascii="宋体" w:hAnsi="宋体" w:hint="eastAsia"/>
          <w:bCs/>
          <w:color w:val="000000"/>
          <w:sz w:val="24"/>
          <w:szCs w:val="24"/>
        </w:rPr>
        <w:t>：</w:t>
      </w:r>
      <w:r w:rsidRPr="001260C4">
        <w:rPr>
          <w:rFonts w:ascii="宋体" w:hAnsi="宋体" w:hint="eastAsia"/>
          <w:color w:val="000000"/>
          <w:sz w:val="24"/>
          <w:szCs w:val="24"/>
        </w:rPr>
        <w:br/>
      </w:r>
      <w:r>
        <w:rPr>
          <w:rFonts w:ascii="宋体" w:hAnsi="宋体" w:hint="eastAsia"/>
          <w:color w:val="000000"/>
          <w:sz w:val="24"/>
          <w:szCs w:val="24"/>
        </w:rPr>
        <w:t>1、</w:t>
      </w:r>
      <w:r w:rsidRPr="001260C4">
        <w:rPr>
          <w:rFonts w:ascii="宋体" w:hAnsi="宋体" w:hint="eastAsia"/>
          <w:color w:val="000000"/>
          <w:sz w:val="24"/>
          <w:szCs w:val="24"/>
        </w:rPr>
        <w:t xml:space="preserve">适用于真菌镜检BN-DC-RGB500高清晰医用数字摄像头,有效像素2048H×1536V, </w:t>
      </w:r>
      <w:r w:rsidRPr="001260C4">
        <w:rPr>
          <w:rFonts w:ascii="宋体" w:hAnsi="宋体" w:hint="eastAsia"/>
          <w:color w:val="000000"/>
          <w:sz w:val="24"/>
          <w:szCs w:val="24"/>
        </w:rPr>
        <w:lastRenderedPageBreak/>
        <w:t xml:space="preserve">大于等于300万像素，彩色, 1/2-inch,  10-bitADC, 逐行扫描。 </w:t>
      </w:r>
      <w:r w:rsidRPr="001260C4">
        <w:rPr>
          <w:rFonts w:ascii="宋体" w:hAnsi="宋体" w:hint="eastAsia"/>
          <w:color w:val="000000"/>
          <w:sz w:val="24"/>
          <w:szCs w:val="24"/>
        </w:rPr>
        <w:br/>
      </w:r>
      <w:r>
        <w:rPr>
          <w:rFonts w:ascii="宋体" w:hAnsi="宋体" w:hint="eastAsia"/>
          <w:color w:val="000000"/>
          <w:sz w:val="24"/>
          <w:szCs w:val="24"/>
        </w:rPr>
        <w:t>2、</w:t>
      </w:r>
      <w:r w:rsidRPr="001260C4">
        <w:rPr>
          <w:rFonts w:ascii="宋体" w:hAnsi="宋体" w:hint="eastAsia"/>
          <w:color w:val="000000"/>
          <w:sz w:val="24"/>
          <w:szCs w:val="24"/>
        </w:rPr>
        <w:t>即插即用，USB2.0接口供电。</w:t>
      </w:r>
      <w:r w:rsidRPr="001260C4">
        <w:rPr>
          <w:rFonts w:ascii="宋体" w:hAnsi="宋体" w:hint="eastAsia"/>
          <w:color w:val="000000"/>
          <w:sz w:val="24"/>
          <w:szCs w:val="24"/>
        </w:rPr>
        <w:br/>
      </w:r>
      <w:r>
        <w:rPr>
          <w:rFonts w:ascii="宋体" w:hAnsi="宋体" w:hint="eastAsia"/>
          <w:color w:val="000000"/>
          <w:sz w:val="24"/>
          <w:szCs w:val="24"/>
        </w:rPr>
        <w:t>3、</w:t>
      </w:r>
      <w:r w:rsidRPr="001260C4">
        <w:rPr>
          <w:rFonts w:ascii="宋体" w:hAnsi="宋体" w:hint="eastAsia"/>
          <w:color w:val="000000"/>
          <w:sz w:val="24"/>
          <w:szCs w:val="24"/>
        </w:rPr>
        <w:t>最大帧率：2048×1536 5f/s；320×240 48f可调。</w:t>
      </w:r>
    </w:p>
    <w:p w:rsidR="00BE68B7" w:rsidRDefault="00856EED" w:rsidP="00BE68B7">
      <w:pPr>
        <w:autoSpaceDN w:val="0"/>
        <w:spacing w:line="20" w:lineRule="atLeast"/>
        <w:rPr>
          <w:sz w:val="24"/>
          <w:szCs w:val="24"/>
        </w:rPr>
      </w:pPr>
      <w:r>
        <w:rPr>
          <w:rFonts w:ascii="宋体" w:hAnsi="宋体" w:hint="eastAsia"/>
          <w:color w:val="000000"/>
          <w:sz w:val="24"/>
          <w:szCs w:val="24"/>
        </w:rPr>
        <w:t>4、</w:t>
      </w:r>
      <w:r w:rsidRPr="001260C4">
        <w:rPr>
          <w:rFonts w:ascii="宋体" w:hAnsi="宋体" w:hint="eastAsia"/>
          <w:color w:val="000000"/>
          <w:sz w:val="24"/>
          <w:szCs w:val="24"/>
        </w:rPr>
        <w:t>可配标准的C型接口系列显微镜接口。</w:t>
      </w:r>
      <w:r>
        <w:rPr>
          <w:rFonts w:ascii="宋体" w:hAnsi="宋体" w:hint="eastAsia"/>
          <w:color w:val="000000"/>
          <w:sz w:val="24"/>
          <w:szCs w:val="24"/>
        </w:rPr>
        <w:t xml:space="preserve"> </w:t>
      </w:r>
      <w:r>
        <w:rPr>
          <w:rFonts w:ascii="宋体" w:hAnsi="宋体" w:hint="eastAsia"/>
          <w:color w:val="000000"/>
          <w:sz w:val="24"/>
          <w:szCs w:val="24"/>
        </w:rPr>
        <w:br/>
        <w:t>5、</w:t>
      </w:r>
      <w:r w:rsidRPr="001260C4">
        <w:rPr>
          <w:rFonts w:ascii="宋体" w:hAnsi="宋体" w:hint="eastAsia"/>
          <w:color w:val="000000"/>
          <w:sz w:val="24"/>
          <w:szCs w:val="24"/>
        </w:rPr>
        <w:t>自动/手动白平衡操作，支持手动RGB色彩调整。</w:t>
      </w:r>
      <w:r>
        <w:rPr>
          <w:rFonts w:ascii="宋体" w:hAnsi="宋体" w:hint="eastAsia"/>
          <w:color w:val="000000"/>
          <w:sz w:val="24"/>
          <w:szCs w:val="24"/>
        </w:rPr>
        <w:t xml:space="preserve"> </w:t>
      </w:r>
      <w:r>
        <w:rPr>
          <w:rFonts w:ascii="宋体" w:hAnsi="宋体" w:hint="eastAsia"/>
          <w:color w:val="000000"/>
          <w:sz w:val="24"/>
          <w:szCs w:val="24"/>
        </w:rPr>
        <w:br/>
        <w:t>6、</w:t>
      </w:r>
      <w:r w:rsidRPr="001260C4">
        <w:rPr>
          <w:rFonts w:ascii="宋体" w:hAnsi="宋体" w:hint="eastAsia"/>
          <w:color w:val="000000"/>
          <w:sz w:val="24"/>
          <w:szCs w:val="24"/>
        </w:rPr>
        <w:t xml:space="preserve">自动/手动曝光，曝光时间可调。 </w:t>
      </w:r>
      <w:r w:rsidRPr="001260C4">
        <w:rPr>
          <w:rFonts w:ascii="宋体" w:hAnsi="宋体" w:hint="eastAsia"/>
          <w:color w:val="000000"/>
          <w:sz w:val="24"/>
          <w:szCs w:val="24"/>
        </w:rPr>
        <w:br/>
      </w:r>
      <w:r>
        <w:rPr>
          <w:rFonts w:ascii="宋体" w:hAnsi="宋体" w:hint="eastAsia"/>
          <w:color w:val="000000"/>
          <w:sz w:val="24"/>
          <w:szCs w:val="24"/>
        </w:rPr>
        <w:t>7、</w:t>
      </w:r>
      <w:r w:rsidRPr="001260C4">
        <w:rPr>
          <w:rFonts w:ascii="宋体" w:hAnsi="宋体" w:hint="eastAsia"/>
          <w:color w:val="000000"/>
          <w:sz w:val="24"/>
          <w:szCs w:val="24"/>
        </w:rPr>
        <w:t>图形叠加预览及保存。</w:t>
      </w:r>
      <w:r>
        <w:rPr>
          <w:rFonts w:ascii="宋体" w:hAnsi="宋体" w:hint="eastAsia"/>
          <w:color w:val="000000"/>
          <w:sz w:val="24"/>
          <w:szCs w:val="24"/>
        </w:rPr>
        <w:t xml:space="preserve"> </w:t>
      </w:r>
      <w:r>
        <w:rPr>
          <w:rFonts w:ascii="宋体" w:hAnsi="宋体" w:hint="eastAsia"/>
          <w:color w:val="000000"/>
          <w:sz w:val="24"/>
          <w:szCs w:val="24"/>
        </w:rPr>
        <w:br/>
        <w:t>8、</w:t>
      </w:r>
      <w:r w:rsidRPr="001260C4">
        <w:rPr>
          <w:rFonts w:ascii="宋体" w:hAnsi="宋体" w:hint="eastAsia"/>
          <w:color w:val="000000"/>
          <w:sz w:val="24"/>
          <w:szCs w:val="24"/>
        </w:rPr>
        <w:t>照度：1.2V/lux-sec (550nm)。</w:t>
      </w:r>
      <w:r>
        <w:rPr>
          <w:rFonts w:ascii="宋体" w:hAnsi="宋体" w:hint="eastAsia"/>
          <w:color w:val="000000"/>
          <w:sz w:val="24"/>
          <w:szCs w:val="24"/>
        </w:rPr>
        <w:br/>
        <w:t>9、</w:t>
      </w:r>
      <w:r w:rsidRPr="001260C4">
        <w:rPr>
          <w:rFonts w:ascii="宋体" w:hAnsi="宋体" w:hint="eastAsia"/>
          <w:color w:val="000000"/>
          <w:sz w:val="24"/>
          <w:szCs w:val="24"/>
        </w:rPr>
        <w:t>支持多种格式（包括avi格式）的动态录像功能。</w:t>
      </w:r>
      <w:r>
        <w:rPr>
          <w:rFonts w:ascii="宋体" w:hAnsi="宋体" w:hint="eastAsia"/>
          <w:color w:val="000000"/>
          <w:sz w:val="24"/>
          <w:szCs w:val="24"/>
        </w:rPr>
        <w:t xml:space="preserve"> </w:t>
      </w:r>
      <w:r>
        <w:rPr>
          <w:rFonts w:ascii="宋体" w:hAnsi="宋体" w:hint="eastAsia"/>
          <w:color w:val="000000"/>
          <w:sz w:val="24"/>
          <w:szCs w:val="24"/>
        </w:rPr>
        <w:br/>
        <w:t>10、</w:t>
      </w:r>
      <w:r w:rsidRPr="001260C4">
        <w:rPr>
          <w:rFonts w:ascii="宋体" w:hAnsi="宋体" w:hint="eastAsia"/>
          <w:color w:val="000000"/>
          <w:sz w:val="24"/>
          <w:szCs w:val="24"/>
        </w:rPr>
        <w:t xml:space="preserve">支持多种压缩格式动态采集。 </w:t>
      </w:r>
      <w:r w:rsidRPr="001260C4">
        <w:rPr>
          <w:rFonts w:ascii="宋体" w:hAnsi="宋体" w:hint="eastAsia"/>
          <w:color w:val="000000"/>
          <w:sz w:val="24"/>
          <w:szCs w:val="24"/>
        </w:rPr>
        <w:br/>
      </w:r>
      <w:r>
        <w:rPr>
          <w:rFonts w:ascii="inherit" w:eastAsia="宋体" w:hAnsi="inherit" w:cs="宋体" w:hint="eastAsia"/>
          <w:color w:val="0D0D0D" w:themeColor="text1" w:themeTint="F2"/>
          <w:sz w:val="24"/>
          <w:szCs w:val="24"/>
        </w:rPr>
        <w:t>十三、</w:t>
      </w:r>
      <w:r w:rsidRPr="000A0D4A">
        <w:rPr>
          <w:rFonts w:asciiTheme="minorEastAsia" w:hAnsiTheme="minorEastAsia" w:hint="eastAsia"/>
          <w:color w:val="000000"/>
          <w:sz w:val="24"/>
          <w:szCs w:val="24"/>
        </w:rPr>
        <w:t>保修期：全部设备保修期≥1年。</w:t>
      </w:r>
    </w:p>
    <w:p w:rsidR="00BE68B7" w:rsidRPr="00BE68B7" w:rsidRDefault="00680829" w:rsidP="00BE68B7">
      <w:pPr>
        <w:autoSpaceDN w:val="0"/>
        <w:spacing w:line="20" w:lineRule="atLeast"/>
        <w:rPr>
          <w:sz w:val="24"/>
          <w:szCs w:val="24"/>
        </w:rPr>
      </w:pPr>
      <w:r w:rsidRPr="00680829">
        <w:rPr>
          <w:rFonts w:hint="eastAsia"/>
          <w:b/>
          <w:sz w:val="32"/>
          <w:szCs w:val="32"/>
        </w:rPr>
        <w:t>第八包：</w:t>
      </w:r>
    </w:p>
    <w:p w:rsidR="00856EED" w:rsidRPr="00BE68B7" w:rsidRDefault="00856EED" w:rsidP="00856EED">
      <w:pPr>
        <w:jc w:val="center"/>
        <w:rPr>
          <w:rFonts w:asciiTheme="minorEastAsia" w:hAnsiTheme="minorEastAsia" w:cs="Times New Roman"/>
          <w:b/>
          <w:bCs/>
          <w:sz w:val="36"/>
          <w:szCs w:val="36"/>
        </w:rPr>
      </w:pPr>
      <w:r w:rsidRPr="00BE68B7">
        <w:rPr>
          <w:rFonts w:asciiTheme="minorEastAsia" w:hAnsiTheme="minorEastAsia" w:cs="Times New Roman" w:hint="eastAsia"/>
          <w:b/>
          <w:bCs/>
          <w:sz w:val="36"/>
          <w:szCs w:val="36"/>
        </w:rPr>
        <w:t>动态血压记录分析系统技术参数</w:t>
      </w:r>
    </w:p>
    <w:p w:rsidR="00856EED" w:rsidRDefault="00856EED" w:rsidP="00856EED">
      <w:pPr>
        <w:rPr>
          <w:rFonts w:ascii="Calibri" w:eastAsia="宋体" w:hAnsi="Calibri" w:cs="Times New Roman"/>
        </w:rPr>
      </w:pPr>
    </w:p>
    <w:p w:rsidR="00856EED" w:rsidRDefault="00856EED" w:rsidP="00856EED">
      <w:pPr>
        <w:spacing w:line="360" w:lineRule="auto"/>
        <w:rPr>
          <w:rFonts w:ascii="宋体" w:eastAsia="宋体" w:hAnsi="宋体" w:cs="Times New Roman"/>
          <w:b/>
          <w:sz w:val="24"/>
          <w:szCs w:val="24"/>
        </w:rPr>
      </w:pPr>
      <w:r>
        <w:rPr>
          <w:rFonts w:ascii="宋体" w:eastAsia="宋体" w:hAnsi="宋体" w:cs="Times New Roman" w:hint="eastAsia"/>
          <w:b/>
          <w:sz w:val="24"/>
          <w:szCs w:val="24"/>
        </w:rPr>
        <w:t>记录器：</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1、记录数据：收缩压、舒张压、脉率；</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2、记录媒介：内置Flash Memory；</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3、测量方式：充气过程中完成测量；</w:t>
      </w:r>
    </w:p>
    <w:p w:rsidR="00856EED" w:rsidRDefault="00856EED" w:rsidP="00BE68B7">
      <w:pPr>
        <w:spacing w:line="20" w:lineRule="atLeast"/>
        <w:rPr>
          <w:rFonts w:ascii="宋体" w:eastAsia="宋体" w:hAnsi="宋体" w:cs="Times New Roman"/>
          <w:sz w:val="24"/>
          <w:szCs w:val="24"/>
        </w:rPr>
      </w:pPr>
      <w:r>
        <w:rPr>
          <w:rFonts w:ascii="宋体" w:eastAsia="宋体" w:hAnsi="宋体" w:cs="Times New Roman" w:hint="eastAsia"/>
          <w:sz w:val="24"/>
          <w:szCs w:val="24"/>
        </w:rPr>
        <w:t xml:space="preserve">        4、配置扇形袖带；</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5、测量精度：±3mmHg；</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6、传输方式：内置式，USB2.0；</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7、记录器配置有液晶显示屏；</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8、测量时间：24小时；</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9、测量间期：5分钟-2小时可调；</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10、每组血压数据均需完整记录脉搏波；</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11、自动测量失败后，记录器能自动进行补测；</w:t>
      </w:r>
    </w:p>
    <w:p w:rsidR="00856EED" w:rsidRDefault="00856EED" w:rsidP="00BE68B7">
      <w:pPr>
        <w:spacing w:line="20" w:lineRule="atLeast"/>
        <w:ind w:leftChars="342" w:left="718" w:firstLineChars="50" w:firstLine="120"/>
        <w:rPr>
          <w:rFonts w:ascii="宋体" w:eastAsia="宋体" w:hAnsi="宋体" w:cs="Times New Roman"/>
          <w:sz w:val="24"/>
          <w:szCs w:val="24"/>
        </w:rPr>
      </w:pPr>
      <w:r>
        <w:rPr>
          <w:rFonts w:ascii="宋体" w:eastAsia="宋体" w:hAnsi="宋体" w:cs="Times New Roman" w:hint="eastAsia"/>
          <w:sz w:val="24"/>
          <w:szCs w:val="24"/>
        </w:rPr>
        <w:t xml:space="preserve"> 12、记录具有自修复功能，保证记录器的可靠性；</w:t>
      </w:r>
    </w:p>
    <w:p w:rsidR="00856EED" w:rsidRDefault="00856EED" w:rsidP="00BE68B7">
      <w:pPr>
        <w:spacing w:line="20" w:lineRule="atLeast"/>
        <w:ind w:leftChars="456" w:left="958"/>
        <w:rPr>
          <w:rFonts w:ascii="宋体" w:eastAsia="宋体" w:hAnsi="宋体" w:cs="Times New Roman"/>
          <w:sz w:val="24"/>
          <w:szCs w:val="24"/>
        </w:rPr>
      </w:pPr>
      <w:r>
        <w:rPr>
          <w:rFonts w:ascii="宋体" w:eastAsia="宋体" w:hAnsi="宋体" w:cs="Times New Roman" w:hint="eastAsia"/>
          <w:sz w:val="24"/>
          <w:szCs w:val="24"/>
        </w:rPr>
        <w:t>13、安全保护：具有硬件过压保护、软件过压保护、超时过压保护、失电泄压保护功能；</w:t>
      </w:r>
    </w:p>
    <w:p w:rsidR="00856EED" w:rsidRDefault="00856EED" w:rsidP="00BE68B7">
      <w:pPr>
        <w:spacing w:line="20" w:lineRule="atLeast"/>
        <w:ind w:leftChars="456" w:left="958"/>
        <w:rPr>
          <w:rFonts w:ascii="宋体" w:eastAsia="宋体" w:hAnsi="宋体" w:cs="Times New Roman"/>
          <w:sz w:val="24"/>
          <w:szCs w:val="24"/>
        </w:rPr>
      </w:pPr>
      <w:r>
        <w:rPr>
          <w:rFonts w:ascii="宋体" w:eastAsia="宋体" w:hAnsi="宋体" w:cs="Times New Roman" w:hint="eastAsia"/>
          <w:sz w:val="24"/>
          <w:szCs w:val="24"/>
        </w:rPr>
        <w:t>14、记录器开始工作前，可对电池电压进行自动检测，当电压不足时进行相应报警与提示；</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15、在记录过程中，对电池电压连续监测和直观显示；</w:t>
      </w:r>
    </w:p>
    <w:p w:rsidR="00856EED" w:rsidRDefault="00856EED" w:rsidP="00BE68B7">
      <w:pPr>
        <w:spacing w:line="20" w:lineRule="atLeast"/>
        <w:rPr>
          <w:rFonts w:ascii="宋体" w:eastAsia="宋体" w:hAnsi="宋体" w:cs="Times New Roman"/>
          <w:sz w:val="24"/>
          <w:szCs w:val="24"/>
        </w:rPr>
      </w:pPr>
      <w:r>
        <w:rPr>
          <w:rFonts w:ascii="宋体" w:eastAsia="宋体" w:hAnsi="宋体" w:cs="Times New Roman" w:hint="eastAsia"/>
          <w:b/>
          <w:sz w:val="24"/>
          <w:szCs w:val="24"/>
        </w:rPr>
        <w:t xml:space="preserve">分析系统 </w:t>
      </w:r>
      <w:r>
        <w:rPr>
          <w:rFonts w:ascii="宋体" w:eastAsia="宋体" w:hAnsi="宋体" w:cs="Times New Roman" w:hint="eastAsia"/>
          <w:sz w:val="24"/>
          <w:szCs w:val="24"/>
        </w:rPr>
        <w:t>：</w:t>
      </w:r>
    </w:p>
    <w:p w:rsidR="00856EED" w:rsidRDefault="00856EED" w:rsidP="00BE68B7">
      <w:pPr>
        <w:spacing w:line="20" w:lineRule="atLeast"/>
        <w:ind w:leftChars="456" w:left="958"/>
        <w:rPr>
          <w:rFonts w:ascii="宋体" w:eastAsia="宋体" w:hAnsi="宋体" w:cs="Times New Roman"/>
          <w:sz w:val="24"/>
          <w:szCs w:val="24"/>
        </w:rPr>
      </w:pPr>
      <w:r>
        <w:rPr>
          <w:rFonts w:ascii="宋体" w:eastAsia="宋体" w:hAnsi="宋体" w:cs="Times New Roman" w:hint="eastAsia"/>
          <w:sz w:val="24"/>
          <w:szCs w:val="24"/>
        </w:rPr>
        <w:t>1、脉搏波全程数据查看，并能编辑波形数据，重新自动计算收缩压、舒张压；</w:t>
      </w:r>
    </w:p>
    <w:p w:rsidR="00856EED" w:rsidRDefault="00856EED" w:rsidP="00BE68B7">
      <w:pPr>
        <w:spacing w:line="20" w:lineRule="atLeast"/>
        <w:ind w:firstLineChars="400" w:firstLine="960"/>
        <w:rPr>
          <w:rFonts w:ascii="宋体" w:eastAsia="宋体" w:hAnsi="宋体" w:cs="Times New Roman"/>
          <w:sz w:val="24"/>
          <w:szCs w:val="24"/>
        </w:rPr>
      </w:pPr>
      <w:r>
        <w:rPr>
          <w:rFonts w:ascii="宋体" w:eastAsia="宋体" w:hAnsi="宋体" w:cs="Times New Roman" w:hint="eastAsia"/>
          <w:sz w:val="24"/>
          <w:szCs w:val="24"/>
        </w:rPr>
        <w:t>2、对于可疑异常的血压，可添加注解；</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3、病历报告格式和内容能自定义；</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4、诊断结论自动生成，并可由用户自由定义生成模式；</w:t>
      </w:r>
    </w:p>
    <w:p w:rsidR="00856EED" w:rsidRDefault="00856EED" w:rsidP="00BE68B7">
      <w:pPr>
        <w:spacing w:line="20" w:lineRule="atLeast"/>
        <w:ind w:leftChars="342" w:left="718" w:firstLineChars="100" w:firstLine="240"/>
        <w:rPr>
          <w:rFonts w:ascii="宋体" w:eastAsia="宋体" w:hAnsi="宋体" w:cs="Times New Roman"/>
          <w:sz w:val="24"/>
          <w:szCs w:val="24"/>
        </w:rPr>
      </w:pPr>
      <w:r>
        <w:rPr>
          <w:rFonts w:ascii="宋体" w:eastAsia="宋体" w:hAnsi="宋体" w:cs="Times New Roman" w:hint="eastAsia"/>
          <w:sz w:val="24"/>
          <w:szCs w:val="24"/>
        </w:rPr>
        <w:t>5、脉搏波波形可打印；</w:t>
      </w:r>
    </w:p>
    <w:p w:rsidR="000A0D4A" w:rsidRPr="000A0D4A" w:rsidRDefault="00856EED" w:rsidP="00BE68B7">
      <w:pPr>
        <w:spacing w:line="20" w:lineRule="atLeast"/>
        <w:rPr>
          <w:rFonts w:ascii="inherit" w:eastAsia="宋体" w:hAnsi="inherit" w:cs="宋体" w:hint="eastAsia"/>
          <w:color w:val="0D0D0D" w:themeColor="text1" w:themeTint="F2"/>
          <w:sz w:val="24"/>
          <w:szCs w:val="24"/>
        </w:rPr>
      </w:pPr>
      <w:r w:rsidRPr="00856EED">
        <w:rPr>
          <w:rFonts w:asciiTheme="minorEastAsia" w:hAnsiTheme="minorEastAsia" w:hint="eastAsia"/>
          <w:b/>
          <w:color w:val="000000"/>
          <w:sz w:val="24"/>
          <w:szCs w:val="24"/>
        </w:rPr>
        <w:t>保修期：</w:t>
      </w:r>
      <w:r w:rsidRPr="000A0D4A">
        <w:rPr>
          <w:rFonts w:asciiTheme="minorEastAsia" w:hAnsiTheme="minorEastAsia" w:hint="eastAsia"/>
          <w:color w:val="000000"/>
          <w:sz w:val="24"/>
          <w:szCs w:val="24"/>
        </w:rPr>
        <w:t>全部设备保修期≥1年。</w:t>
      </w:r>
    </w:p>
    <w:p w:rsidR="00856EED" w:rsidRDefault="00856EED">
      <w:pPr>
        <w:rPr>
          <w:b/>
          <w:color w:val="0D0D0D" w:themeColor="text1" w:themeTint="F2"/>
          <w:sz w:val="32"/>
          <w:szCs w:val="32"/>
        </w:rPr>
      </w:pPr>
    </w:p>
    <w:p w:rsidR="00BE68B7" w:rsidRDefault="00BE68B7" w:rsidP="00BE68B7">
      <w:pPr>
        <w:spacing w:line="20" w:lineRule="atLeast"/>
        <w:rPr>
          <w:b/>
          <w:color w:val="0D0D0D" w:themeColor="text1" w:themeTint="F2"/>
          <w:sz w:val="32"/>
          <w:szCs w:val="32"/>
        </w:rPr>
      </w:pPr>
    </w:p>
    <w:p w:rsidR="00BE68B7" w:rsidRDefault="00BE68B7" w:rsidP="00BE68B7">
      <w:pPr>
        <w:spacing w:line="20" w:lineRule="atLeast"/>
        <w:rPr>
          <w:b/>
          <w:color w:val="0D0D0D" w:themeColor="text1" w:themeTint="F2"/>
          <w:sz w:val="32"/>
          <w:szCs w:val="32"/>
        </w:rPr>
      </w:pPr>
    </w:p>
    <w:p w:rsidR="00637074" w:rsidRDefault="00D30E19" w:rsidP="00BE68B7">
      <w:pPr>
        <w:spacing w:line="20" w:lineRule="atLeast"/>
        <w:rPr>
          <w:b/>
          <w:color w:val="0D0D0D" w:themeColor="text1" w:themeTint="F2"/>
          <w:sz w:val="32"/>
          <w:szCs w:val="32"/>
        </w:rPr>
      </w:pPr>
      <w:r w:rsidRPr="00D30E19">
        <w:rPr>
          <w:rFonts w:hint="eastAsia"/>
          <w:b/>
          <w:color w:val="0D0D0D" w:themeColor="text1" w:themeTint="F2"/>
          <w:sz w:val="32"/>
          <w:szCs w:val="32"/>
        </w:rPr>
        <w:lastRenderedPageBreak/>
        <w:t>第九包：</w:t>
      </w:r>
    </w:p>
    <w:p w:rsidR="008D433C" w:rsidRDefault="00BE68B7" w:rsidP="00BE68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inherit" w:eastAsia="宋体" w:hAnsi="inherit" w:cs="宋体" w:hint="eastAsia"/>
          <w:color w:val="000000"/>
          <w:kern w:val="0"/>
          <w:sz w:val="24"/>
          <w:szCs w:val="24"/>
        </w:rPr>
      </w:pPr>
      <w:r>
        <w:rPr>
          <w:rFonts w:ascii="inherit" w:eastAsia="宋体" w:hAnsi="inherit" w:cs="宋体" w:hint="eastAsia"/>
          <w:b/>
          <w:color w:val="000000"/>
          <w:kern w:val="0"/>
          <w:sz w:val="32"/>
          <w:szCs w:val="32"/>
        </w:rPr>
        <w:t xml:space="preserve">            </w:t>
      </w:r>
      <w:r w:rsidR="008D433C">
        <w:rPr>
          <w:rFonts w:ascii="inherit" w:eastAsia="宋体" w:hAnsi="inherit" w:cs="宋体" w:hint="eastAsia"/>
          <w:b/>
          <w:color w:val="000000"/>
          <w:kern w:val="0"/>
          <w:sz w:val="32"/>
          <w:szCs w:val="32"/>
        </w:rPr>
        <w:t xml:space="preserve"> </w:t>
      </w:r>
      <w:r w:rsidR="008D433C" w:rsidRPr="00BE68B7">
        <w:rPr>
          <w:rFonts w:ascii="inherit" w:eastAsia="宋体" w:hAnsi="inherit" w:cs="宋体"/>
          <w:b/>
          <w:color w:val="000000"/>
          <w:kern w:val="0"/>
          <w:sz w:val="36"/>
          <w:szCs w:val="36"/>
        </w:rPr>
        <w:t>除颤监护仪技术规格要求</w:t>
      </w:r>
      <w:r w:rsidR="008D433C" w:rsidRPr="00BE68B7">
        <w:rPr>
          <w:rFonts w:ascii="inherit" w:eastAsia="宋体" w:hAnsi="inherit" w:cs="宋体"/>
          <w:b/>
          <w:color w:val="000000"/>
          <w:kern w:val="0"/>
          <w:sz w:val="36"/>
          <w:szCs w:val="36"/>
        </w:rPr>
        <w:br/>
      </w:r>
      <w:r w:rsidR="008D433C" w:rsidRPr="00823BE7">
        <w:rPr>
          <w:rFonts w:ascii="宋体" w:eastAsia="宋体" w:hAnsi="宋体" w:cs="宋体" w:hint="eastAsia"/>
          <w:color w:val="000000"/>
          <w:kern w:val="0"/>
          <w:sz w:val="24"/>
          <w:szCs w:val="24"/>
        </w:rPr>
        <w:t>1、</w:t>
      </w:r>
      <w:r w:rsidR="008D433C" w:rsidRPr="00823BE7">
        <w:rPr>
          <w:rFonts w:ascii="inherit" w:eastAsia="宋体" w:hAnsi="inherit" w:cs="宋体"/>
          <w:color w:val="000000"/>
          <w:kern w:val="0"/>
          <w:sz w:val="24"/>
          <w:szCs w:val="24"/>
        </w:rPr>
        <w:t>标配手动除颤、心电监护、呼吸监护、自动体外除颤（</w:t>
      </w:r>
      <w:r w:rsidR="008D433C" w:rsidRPr="00823BE7">
        <w:rPr>
          <w:rFonts w:ascii="inherit" w:eastAsia="宋体" w:hAnsi="inherit" w:cs="宋体"/>
          <w:color w:val="000000"/>
          <w:kern w:val="0"/>
          <w:sz w:val="24"/>
          <w:szCs w:val="24"/>
        </w:rPr>
        <w:t>AED</w:t>
      </w:r>
      <w:r w:rsidR="008D433C" w:rsidRPr="00823BE7">
        <w:rPr>
          <w:rFonts w:ascii="inherit" w:eastAsia="宋体" w:hAnsi="inherit" w:cs="宋体"/>
          <w:color w:val="000000"/>
          <w:kern w:val="0"/>
          <w:sz w:val="24"/>
          <w:szCs w:val="24"/>
        </w:rPr>
        <w:t>）功能，可选配起搏功能</w:t>
      </w:r>
      <w:r w:rsidR="008D433C" w:rsidRPr="00823BE7">
        <w:rPr>
          <w:rFonts w:ascii="inherit" w:eastAsia="宋体" w:hAnsi="inherit" w:cs="宋体" w:hint="eastAsia"/>
          <w:color w:val="000000"/>
          <w:kern w:val="0"/>
          <w:sz w:val="24"/>
          <w:szCs w:val="24"/>
        </w:rPr>
        <w:t>，</w:t>
      </w:r>
      <w:r w:rsidR="008D433C" w:rsidRPr="00823BE7">
        <w:rPr>
          <w:rFonts w:ascii="inherit" w:eastAsia="宋体" w:hAnsi="inherit" w:cs="宋体"/>
          <w:color w:val="000000"/>
          <w:kern w:val="0"/>
          <w:sz w:val="24"/>
          <w:szCs w:val="24"/>
        </w:rPr>
        <w:t>除颤采用双相波技术，具备自动阻抗补偿功能</w:t>
      </w:r>
    </w:p>
    <w:p w:rsidR="008D433C" w:rsidRPr="00823BE7" w:rsidRDefault="008D433C" w:rsidP="00BE68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inherit" w:eastAsia="宋体" w:hAnsi="inherit" w:cs="宋体" w:hint="eastAsia"/>
          <w:color w:val="000000"/>
          <w:kern w:val="0"/>
          <w:sz w:val="24"/>
          <w:szCs w:val="24"/>
        </w:rPr>
      </w:pPr>
      <w:r>
        <w:rPr>
          <w:rFonts w:ascii="inherit" w:eastAsia="宋体" w:hAnsi="inherit" w:cs="宋体" w:hint="eastAsia"/>
          <w:color w:val="000000"/>
          <w:kern w:val="0"/>
          <w:sz w:val="24"/>
          <w:szCs w:val="24"/>
        </w:rPr>
        <w:t>2</w:t>
      </w:r>
      <w:r>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最大能量</w:t>
      </w:r>
      <w:r w:rsidRPr="00823BE7">
        <w:rPr>
          <w:rFonts w:ascii="inherit" w:eastAsia="宋体" w:hAnsi="inherit" w:cs="宋体"/>
          <w:color w:val="000000"/>
          <w:kern w:val="0"/>
          <w:sz w:val="24"/>
          <w:szCs w:val="24"/>
        </w:rPr>
        <w:t>360J</w:t>
      </w:r>
      <w:r w:rsidRPr="00823BE7">
        <w:rPr>
          <w:rFonts w:ascii="inherit" w:eastAsia="宋体" w:hAnsi="inherit" w:cs="宋体"/>
          <w:color w:val="000000"/>
          <w:kern w:val="0"/>
          <w:sz w:val="24"/>
          <w:szCs w:val="24"/>
        </w:rPr>
        <w:t>。</w:t>
      </w:r>
    </w:p>
    <w:p w:rsidR="008D433C" w:rsidRPr="00823BE7" w:rsidRDefault="008D433C" w:rsidP="00BE68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inherit" w:eastAsia="宋体" w:hAnsi="inherit" w:cs="宋体" w:hint="eastAsia"/>
          <w:color w:val="000000"/>
          <w:kern w:val="0"/>
          <w:sz w:val="24"/>
          <w:szCs w:val="24"/>
        </w:rPr>
      </w:pPr>
      <w:r>
        <w:rPr>
          <w:rFonts w:ascii="inherit" w:eastAsia="宋体" w:hAnsi="inherit" w:cs="宋体" w:hint="eastAsia"/>
          <w:color w:val="000000"/>
          <w:kern w:val="0"/>
          <w:sz w:val="24"/>
          <w:szCs w:val="24"/>
        </w:rPr>
        <w:t>3</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整机带电极板、电池的重量不超过</w:t>
      </w:r>
      <w:r w:rsidRPr="00823BE7">
        <w:rPr>
          <w:rFonts w:ascii="inherit" w:eastAsia="宋体" w:hAnsi="inherit" w:cs="宋体"/>
          <w:color w:val="000000"/>
          <w:kern w:val="0"/>
          <w:sz w:val="24"/>
          <w:szCs w:val="24"/>
        </w:rPr>
        <w:t>6kg</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br/>
      </w:r>
      <w:r>
        <w:rPr>
          <w:rFonts w:ascii="inherit" w:eastAsia="宋体" w:hAnsi="inherit" w:cs="宋体" w:hint="eastAsia"/>
          <w:color w:val="000000"/>
          <w:kern w:val="0"/>
          <w:sz w:val="24"/>
          <w:szCs w:val="24"/>
        </w:rPr>
        <w:t>4</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手动除颤分为同步和非同步两种方式，能量分</w:t>
      </w:r>
      <w:r w:rsidRPr="00823BE7">
        <w:rPr>
          <w:rFonts w:ascii="inherit" w:eastAsia="宋体" w:hAnsi="inherit" w:cs="宋体"/>
          <w:color w:val="000000"/>
          <w:kern w:val="0"/>
          <w:sz w:val="24"/>
          <w:szCs w:val="24"/>
        </w:rPr>
        <w:t>20</w:t>
      </w:r>
      <w:r w:rsidRPr="00823BE7">
        <w:rPr>
          <w:rFonts w:ascii="inherit" w:eastAsia="宋体" w:hAnsi="inherit" w:cs="宋体"/>
          <w:color w:val="000000"/>
          <w:kern w:val="0"/>
          <w:sz w:val="24"/>
          <w:szCs w:val="24"/>
        </w:rPr>
        <w:t>档以上，可通过体外电极板进行能量选择。</w:t>
      </w:r>
    </w:p>
    <w:p w:rsidR="008D433C" w:rsidRPr="00823BE7" w:rsidRDefault="008D433C" w:rsidP="00BE68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inherit" w:eastAsia="宋体" w:hAnsi="inherit" w:cs="宋体" w:hint="eastAsia"/>
          <w:color w:val="000000"/>
          <w:kern w:val="0"/>
          <w:sz w:val="24"/>
          <w:szCs w:val="24"/>
        </w:rPr>
      </w:pPr>
      <w:r>
        <w:rPr>
          <w:rFonts w:ascii="inherit" w:eastAsia="宋体" w:hAnsi="inherit" w:cs="宋体" w:hint="eastAsia"/>
          <w:color w:val="000000"/>
          <w:kern w:val="0"/>
          <w:sz w:val="24"/>
          <w:szCs w:val="24"/>
        </w:rPr>
        <w:t>5</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适用于小儿、新生儿。</w:t>
      </w:r>
      <w:r w:rsidRPr="00823BE7">
        <w:rPr>
          <w:rFonts w:ascii="inherit" w:eastAsia="宋体" w:hAnsi="inherit" w:cs="宋体"/>
          <w:color w:val="000000"/>
          <w:kern w:val="0"/>
          <w:sz w:val="24"/>
          <w:szCs w:val="24"/>
        </w:rPr>
        <w:t>50J</w:t>
      </w:r>
      <w:r w:rsidRPr="00823BE7">
        <w:rPr>
          <w:rFonts w:ascii="inherit" w:eastAsia="宋体" w:hAnsi="inherit" w:cs="宋体"/>
          <w:color w:val="000000"/>
          <w:kern w:val="0"/>
          <w:sz w:val="24"/>
          <w:szCs w:val="24"/>
        </w:rPr>
        <w:t>以下分为</w:t>
      </w:r>
      <w:r w:rsidRPr="00823BE7">
        <w:rPr>
          <w:rFonts w:ascii="inherit" w:eastAsia="宋体" w:hAnsi="inherit" w:cs="宋体"/>
          <w:color w:val="000000"/>
          <w:kern w:val="0"/>
          <w:sz w:val="24"/>
          <w:szCs w:val="24"/>
        </w:rPr>
        <w:t>1</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2</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3</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4</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5</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6</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7</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8</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9</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10</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20</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30</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50</w:t>
      </w:r>
      <w:r w:rsidRPr="00823BE7">
        <w:rPr>
          <w:rFonts w:ascii="inherit" w:eastAsia="宋体" w:hAnsi="inherit" w:cs="宋体"/>
          <w:color w:val="000000"/>
          <w:kern w:val="0"/>
          <w:sz w:val="24"/>
          <w:szCs w:val="24"/>
        </w:rPr>
        <w:t>、共</w:t>
      </w:r>
      <w:r w:rsidRPr="00823BE7">
        <w:rPr>
          <w:rFonts w:ascii="inherit" w:eastAsia="宋体" w:hAnsi="inherit" w:cs="宋体"/>
          <w:color w:val="000000"/>
          <w:kern w:val="0"/>
          <w:sz w:val="24"/>
          <w:szCs w:val="24"/>
        </w:rPr>
        <w:t>14</w:t>
      </w:r>
      <w:r w:rsidRPr="00823BE7">
        <w:rPr>
          <w:rFonts w:ascii="inherit" w:eastAsia="宋体" w:hAnsi="inherit" w:cs="宋体"/>
          <w:color w:val="000000"/>
          <w:kern w:val="0"/>
          <w:sz w:val="24"/>
          <w:szCs w:val="24"/>
        </w:rPr>
        <w:t>档可调节。</w:t>
      </w:r>
      <w:r w:rsidRPr="00823BE7">
        <w:rPr>
          <w:rFonts w:ascii="inherit" w:eastAsia="宋体" w:hAnsi="inherit" w:cs="宋体"/>
          <w:color w:val="000000"/>
          <w:kern w:val="0"/>
          <w:sz w:val="24"/>
          <w:szCs w:val="24"/>
        </w:rPr>
        <w:br/>
      </w:r>
      <w:r>
        <w:rPr>
          <w:rFonts w:ascii="inherit" w:eastAsia="宋体" w:hAnsi="inherit" w:cs="宋体" w:hint="eastAsia"/>
          <w:color w:val="000000"/>
          <w:kern w:val="0"/>
          <w:sz w:val="24"/>
          <w:szCs w:val="24"/>
        </w:rPr>
        <w:t>6</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除颤充电迅速，充电至</w:t>
      </w:r>
      <w:r w:rsidRPr="00823BE7">
        <w:rPr>
          <w:rFonts w:ascii="inherit" w:eastAsia="宋体" w:hAnsi="inherit" w:cs="宋体"/>
          <w:color w:val="000000"/>
          <w:kern w:val="0"/>
          <w:sz w:val="24"/>
          <w:szCs w:val="24"/>
        </w:rPr>
        <w:t>200J</w:t>
      </w:r>
      <w:r w:rsidRPr="00823BE7">
        <w:rPr>
          <w:rFonts w:ascii="宋体" w:eastAsia="宋体" w:hAnsi="宋体" w:cs="宋体" w:hint="eastAsia"/>
          <w:color w:val="000000"/>
          <w:kern w:val="0"/>
          <w:sz w:val="24"/>
          <w:szCs w:val="24"/>
        </w:rPr>
        <w:t>≦</w:t>
      </w:r>
      <w:r w:rsidRPr="00823BE7">
        <w:rPr>
          <w:rFonts w:ascii="Times New Roman" w:eastAsia="宋体" w:hAnsi="Times New Roman" w:cs="Times New Roman"/>
          <w:color w:val="000000"/>
          <w:kern w:val="0"/>
          <w:sz w:val="24"/>
          <w:szCs w:val="24"/>
        </w:rPr>
        <w:t>5s</w:t>
      </w:r>
      <w:r w:rsidRPr="00823BE7">
        <w:rPr>
          <w:rFonts w:ascii="inherit" w:eastAsia="宋体" w:hAnsi="inherit" w:cs="宋体"/>
          <w:color w:val="000000"/>
          <w:kern w:val="0"/>
          <w:sz w:val="24"/>
          <w:szCs w:val="24"/>
        </w:rPr>
        <w:t>。</w:t>
      </w:r>
    </w:p>
    <w:p w:rsidR="008D433C" w:rsidRPr="00823BE7" w:rsidRDefault="008D433C" w:rsidP="00BE68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inherit" w:eastAsia="宋体" w:hAnsi="inherit" w:cs="宋体" w:hint="eastAsia"/>
          <w:color w:val="000000"/>
          <w:kern w:val="0"/>
          <w:sz w:val="24"/>
          <w:szCs w:val="24"/>
        </w:rPr>
      </w:pPr>
      <w:r>
        <w:rPr>
          <w:rFonts w:ascii="inherit" w:eastAsia="宋体" w:hAnsi="inherit" w:cs="宋体" w:hint="eastAsia"/>
          <w:color w:val="000000"/>
          <w:kern w:val="0"/>
          <w:sz w:val="24"/>
          <w:szCs w:val="24"/>
        </w:rPr>
        <w:t>7</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CPR</w:t>
      </w:r>
      <w:r w:rsidRPr="00823BE7">
        <w:rPr>
          <w:rFonts w:ascii="inherit" w:eastAsia="宋体" w:hAnsi="inherit" w:cs="宋体"/>
          <w:color w:val="000000"/>
          <w:kern w:val="0"/>
          <w:sz w:val="24"/>
          <w:szCs w:val="24"/>
        </w:rPr>
        <w:t>辅助功能，可指导</w:t>
      </w:r>
      <w:r w:rsidRPr="00823BE7">
        <w:rPr>
          <w:rFonts w:ascii="inherit" w:eastAsia="宋体" w:hAnsi="inherit" w:cs="宋体"/>
          <w:color w:val="000000"/>
          <w:kern w:val="0"/>
          <w:sz w:val="24"/>
          <w:szCs w:val="24"/>
        </w:rPr>
        <w:t>CPR</w:t>
      </w:r>
      <w:r w:rsidRPr="00823BE7">
        <w:rPr>
          <w:rFonts w:ascii="inherit" w:eastAsia="宋体" w:hAnsi="inherit" w:cs="宋体"/>
          <w:color w:val="000000"/>
          <w:kern w:val="0"/>
          <w:sz w:val="24"/>
          <w:szCs w:val="24"/>
        </w:rPr>
        <w:t>操作，符合</w:t>
      </w:r>
      <w:r w:rsidRPr="00823BE7">
        <w:rPr>
          <w:rFonts w:ascii="inherit" w:eastAsia="宋体" w:hAnsi="inherit" w:cs="宋体"/>
          <w:color w:val="000000"/>
          <w:kern w:val="0"/>
          <w:sz w:val="24"/>
          <w:szCs w:val="24"/>
        </w:rPr>
        <w:t>2010</w:t>
      </w:r>
      <w:r w:rsidRPr="00823BE7">
        <w:rPr>
          <w:rFonts w:ascii="inherit" w:eastAsia="宋体" w:hAnsi="inherit" w:cs="宋体"/>
          <w:color w:val="000000"/>
          <w:kern w:val="0"/>
          <w:sz w:val="24"/>
          <w:szCs w:val="24"/>
        </w:rPr>
        <w:t>国际</w:t>
      </w:r>
      <w:r w:rsidRPr="00823BE7">
        <w:rPr>
          <w:rFonts w:ascii="inherit" w:eastAsia="宋体" w:hAnsi="inherit" w:cs="宋体"/>
          <w:color w:val="000000"/>
          <w:kern w:val="0"/>
          <w:sz w:val="24"/>
          <w:szCs w:val="24"/>
        </w:rPr>
        <w:t>CPR</w:t>
      </w:r>
      <w:r w:rsidRPr="00823BE7">
        <w:rPr>
          <w:rFonts w:ascii="inherit" w:eastAsia="宋体" w:hAnsi="inherit" w:cs="宋体"/>
          <w:color w:val="000000"/>
          <w:kern w:val="0"/>
          <w:sz w:val="24"/>
          <w:szCs w:val="24"/>
        </w:rPr>
        <w:t>指南要求。</w:t>
      </w:r>
      <w:r w:rsidRPr="00823BE7">
        <w:rPr>
          <w:rFonts w:ascii="inherit" w:eastAsia="宋体" w:hAnsi="inherit" w:cs="宋体"/>
          <w:color w:val="000000"/>
          <w:kern w:val="0"/>
          <w:sz w:val="24"/>
          <w:szCs w:val="24"/>
        </w:rPr>
        <w:br/>
      </w:r>
      <w:r>
        <w:rPr>
          <w:rFonts w:ascii="inherit" w:eastAsia="宋体" w:hAnsi="inherit" w:cs="宋体" w:hint="eastAsia"/>
          <w:color w:val="000000"/>
          <w:kern w:val="0"/>
          <w:sz w:val="24"/>
          <w:szCs w:val="24"/>
        </w:rPr>
        <w:t>8</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心电波形扫描时间</w:t>
      </w:r>
      <w:r w:rsidRPr="00823BE7">
        <w:rPr>
          <w:rFonts w:ascii="inherit" w:eastAsia="宋体" w:hAnsi="inherit" w:cs="宋体"/>
          <w:color w:val="000000"/>
          <w:kern w:val="0"/>
          <w:sz w:val="24"/>
          <w:szCs w:val="24"/>
        </w:rPr>
        <w:t>&gt;10s</w:t>
      </w:r>
      <w:r w:rsidRPr="00823BE7">
        <w:rPr>
          <w:rFonts w:ascii="inherit" w:eastAsia="宋体" w:hAnsi="inherit" w:cs="宋体"/>
          <w:color w:val="000000"/>
          <w:kern w:val="0"/>
          <w:sz w:val="24"/>
          <w:szCs w:val="24"/>
        </w:rPr>
        <w:t>，扫描长度</w:t>
      </w:r>
      <w:r w:rsidRPr="00823BE7">
        <w:rPr>
          <w:rFonts w:ascii="inherit" w:eastAsia="宋体" w:hAnsi="inherit" w:cs="宋体"/>
          <w:color w:val="000000"/>
          <w:kern w:val="0"/>
          <w:sz w:val="24"/>
          <w:szCs w:val="24"/>
        </w:rPr>
        <w:t>&gt;100mm</w:t>
      </w:r>
      <w:r w:rsidRPr="00823BE7">
        <w:rPr>
          <w:rFonts w:ascii="inherit" w:eastAsia="宋体" w:hAnsi="inherit" w:cs="宋体"/>
          <w:color w:val="000000"/>
          <w:kern w:val="0"/>
          <w:sz w:val="24"/>
          <w:szCs w:val="24"/>
        </w:rPr>
        <w:t>。</w:t>
      </w:r>
    </w:p>
    <w:p w:rsidR="008D433C" w:rsidRPr="00823BE7" w:rsidRDefault="008D433C" w:rsidP="00BE68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inherit" w:eastAsia="宋体" w:hAnsi="inherit" w:cs="宋体" w:hint="eastAsia"/>
          <w:color w:val="000000"/>
          <w:kern w:val="0"/>
          <w:sz w:val="24"/>
          <w:szCs w:val="24"/>
        </w:rPr>
      </w:pPr>
      <w:r>
        <w:rPr>
          <w:rFonts w:ascii="inherit" w:eastAsia="宋体" w:hAnsi="inherit" w:cs="宋体" w:hint="eastAsia"/>
          <w:color w:val="000000"/>
          <w:kern w:val="0"/>
          <w:sz w:val="24"/>
          <w:szCs w:val="24"/>
        </w:rPr>
        <w:t>9</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可选配血氧饱和度监护功能。</w:t>
      </w:r>
      <w:r w:rsidRPr="00823BE7">
        <w:rPr>
          <w:rFonts w:ascii="inherit" w:eastAsia="宋体" w:hAnsi="inherit" w:cs="宋体"/>
          <w:color w:val="000000"/>
          <w:kern w:val="0"/>
          <w:sz w:val="24"/>
          <w:szCs w:val="24"/>
        </w:rPr>
        <w:br/>
      </w:r>
      <w:r>
        <w:rPr>
          <w:rFonts w:ascii="宋体" w:eastAsia="宋体" w:hAnsi="宋体" w:cs="宋体" w:hint="eastAsia"/>
          <w:color w:val="000000"/>
          <w:kern w:val="0"/>
          <w:sz w:val="24"/>
          <w:szCs w:val="24"/>
        </w:rPr>
        <w:t>10</w:t>
      </w:r>
      <w:r w:rsidRPr="00823BE7">
        <w:rPr>
          <w:rFonts w:ascii="宋体" w:eastAsia="宋体" w:hAnsi="宋体" w:cs="宋体" w:hint="eastAsia"/>
          <w:color w:val="000000"/>
          <w:kern w:val="0"/>
          <w:sz w:val="24"/>
          <w:szCs w:val="24"/>
        </w:rPr>
        <w:t>、</w:t>
      </w:r>
      <w:r w:rsidRPr="00823BE7">
        <w:rPr>
          <w:rFonts w:ascii="inherit" w:eastAsia="宋体" w:hAnsi="inherit" w:cs="宋体"/>
          <w:color w:val="000000"/>
          <w:kern w:val="0"/>
          <w:sz w:val="24"/>
          <w:szCs w:val="24"/>
        </w:rPr>
        <w:t>标配锂电池，支持</w:t>
      </w:r>
      <w:r w:rsidRPr="00823BE7">
        <w:rPr>
          <w:rFonts w:ascii="inherit" w:eastAsia="宋体" w:hAnsi="inherit" w:cs="宋体"/>
          <w:color w:val="000000"/>
          <w:kern w:val="0"/>
          <w:sz w:val="24"/>
          <w:szCs w:val="24"/>
        </w:rPr>
        <w:t>100</w:t>
      </w:r>
      <w:r w:rsidRPr="00823BE7">
        <w:rPr>
          <w:rFonts w:ascii="inherit" w:eastAsia="宋体" w:hAnsi="inherit" w:cs="宋体"/>
          <w:color w:val="000000"/>
          <w:kern w:val="0"/>
          <w:sz w:val="24"/>
          <w:szCs w:val="24"/>
        </w:rPr>
        <w:t>次以上</w:t>
      </w:r>
      <w:r w:rsidRPr="00823BE7">
        <w:rPr>
          <w:rFonts w:ascii="inherit" w:eastAsia="宋体" w:hAnsi="inherit" w:cs="宋体"/>
          <w:color w:val="000000"/>
          <w:kern w:val="0"/>
          <w:sz w:val="24"/>
          <w:szCs w:val="24"/>
        </w:rPr>
        <w:t>200J</w:t>
      </w:r>
      <w:r w:rsidRPr="00823BE7">
        <w:rPr>
          <w:rFonts w:ascii="inherit" w:eastAsia="宋体" w:hAnsi="inherit" w:cs="宋体"/>
          <w:color w:val="000000"/>
          <w:kern w:val="0"/>
          <w:sz w:val="24"/>
          <w:szCs w:val="24"/>
        </w:rPr>
        <w:t>除颤。</w:t>
      </w:r>
    </w:p>
    <w:p w:rsidR="008D433C" w:rsidRPr="00823BE7" w:rsidRDefault="008D433C" w:rsidP="00BE68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inherit" w:eastAsia="宋体" w:hAnsi="inherit" w:cs="宋体" w:hint="eastAsia"/>
          <w:color w:val="000000"/>
          <w:kern w:val="0"/>
          <w:sz w:val="24"/>
          <w:szCs w:val="24"/>
        </w:rPr>
      </w:pPr>
      <w:r w:rsidRPr="00823BE7">
        <w:rPr>
          <w:rFonts w:ascii="inherit" w:eastAsia="宋体" w:hAnsi="inherit" w:cs="宋体" w:hint="eastAsia"/>
          <w:color w:val="000000"/>
          <w:kern w:val="0"/>
          <w:sz w:val="24"/>
          <w:szCs w:val="24"/>
        </w:rPr>
        <w:t>1</w:t>
      </w:r>
      <w:r>
        <w:rPr>
          <w:rFonts w:ascii="inherit" w:eastAsia="宋体" w:hAnsi="inherit" w:cs="宋体" w:hint="eastAsia"/>
          <w:color w:val="000000"/>
          <w:kern w:val="0"/>
          <w:sz w:val="24"/>
          <w:szCs w:val="24"/>
        </w:rPr>
        <w:t>1</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具备生理报警和技术报警功能，通过声音、灯光等多种方式进行报警。</w:t>
      </w:r>
      <w:r w:rsidRPr="00823BE7">
        <w:rPr>
          <w:rFonts w:ascii="inherit" w:eastAsia="宋体" w:hAnsi="inherit" w:cs="宋体"/>
          <w:color w:val="000000"/>
          <w:kern w:val="0"/>
          <w:sz w:val="24"/>
          <w:szCs w:val="24"/>
        </w:rPr>
        <w:br/>
      </w:r>
      <w:r w:rsidRPr="00823BE7">
        <w:rPr>
          <w:rFonts w:ascii="inherit" w:eastAsia="宋体" w:hAnsi="inherit" w:cs="宋体" w:hint="eastAsia"/>
          <w:color w:val="000000"/>
          <w:kern w:val="0"/>
          <w:sz w:val="24"/>
          <w:szCs w:val="24"/>
        </w:rPr>
        <w:t>1</w:t>
      </w:r>
      <w:r>
        <w:rPr>
          <w:rFonts w:ascii="inherit" w:eastAsia="宋体" w:hAnsi="inherit" w:cs="宋体" w:hint="eastAsia"/>
          <w:color w:val="000000"/>
          <w:kern w:val="0"/>
          <w:sz w:val="24"/>
          <w:szCs w:val="24"/>
        </w:rPr>
        <w:t>2</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成人、小儿一体化电极板，抽开可作为小儿</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t>新生儿电极板，可选用除颤起搏监护多功能电极片。</w:t>
      </w:r>
      <w:r w:rsidRPr="00823BE7">
        <w:rPr>
          <w:rFonts w:ascii="inherit" w:eastAsia="宋体" w:hAnsi="inherit" w:cs="宋体"/>
          <w:color w:val="000000"/>
          <w:kern w:val="0"/>
          <w:sz w:val="24"/>
          <w:szCs w:val="24"/>
        </w:rPr>
        <w:br/>
      </w:r>
      <w:r w:rsidRPr="00823BE7">
        <w:rPr>
          <w:rFonts w:ascii="inherit" w:eastAsia="宋体" w:hAnsi="inherit" w:cs="宋体" w:hint="eastAsia"/>
          <w:color w:val="000000"/>
          <w:kern w:val="0"/>
          <w:sz w:val="24"/>
          <w:szCs w:val="24"/>
        </w:rPr>
        <w:t>1</w:t>
      </w:r>
      <w:r>
        <w:rPr>
          <w:rFonts w:ascii="inherit" w:eastAsia="宋体" w:hAnsi="inherit" w:cs="宋体" w:hint="eastAsia"/>
          <w:color w:val="000000"/>
          <w:kern w:val="0"/>
          <w:sz w:val="24"/>
          <w:szCs w:val="24"/>
        </w:rPr>
        <w:t>3</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支持中文操作界面、</w:t>
      </w:r>
      <w:r w:rsidRPr="00823BE7">
        <w:rPr>
          <w:rFonts w:ascii="inherit" w:eastAsia="宋体" w:hAnsi="inherit" w:cs="宋体"/>
          <w:color w:val="000000"/>
          <w:kern w:val="0"/>
          <w:sz w:val="24"/>
          <w:szCs w:val="24"/>
        </w:rPr>
        <w:t>AED</w:t>
      </w:r>
      <w:r w:rsidRPr="00823BE7">
        <w:rPr>
          <w:rFonts w:ascii="inherit" w:eastAsia="宋体" w:hAnsi="inherit" w:cs="宋体"/>
          <w:color w:val="000000"/>
          <w:kern w:val="0"/>
          <w:sz w:val="24"/>
          <w:szCs w:val="24"/>
        </w:rPr>
        <w:t>中文语音提示。</w:t>
      </w:r>
      <w:r w:rsidRPr="00823BE7">
        <w:rPr>
          <w:rFonts w:ascii="inherit" w:eastAsia="宋体" w:hAnsi="inherit" w:cs="宋体"/>
          <w:color w:val="000000"/>
          <w:kern w:val="0"/>
          <w:sz w:val="24"/>
          <w:szCs w:val="24"/>
        </w:rPr>
        <w:br/>
      </w:r>
      <w:r w:rsidRPr="00823BE7">
        <w:rPr>
          <w:rFonts w:ascii="inherit" w:eastAsia="宋体" w:hAnsi="inherit" w:cs="宋体" w:hint="eastAsia"/>
          <w:color w:val="000000"/>
          <w:kern w:val="0"/>
          <w:sz w:val="24"/>
          <w:szCs w:val="24"/>
        </w:rPr>
        <w:t>1</w:t>
      </w:r>
      <w:r>
        <w:rPr>
          <w:rFonts w:ascii="inherit" w:eastAsia="宋体" w:hAnsi="inherit" w:cs="宋体" w:hint="eastAsia"/>
          <w:color w:val="000000"/>
          <w:kern w:val="0"/>
          <w:sz w:val="24"/>
          <w:szCs w:val="24"/>
        </w:rPr>
        <w:t>4</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彩色</w:t>
      </w:r>
      <w:r w:rsidRPr="00823BE7">
        <w:rPr>
          <w:rFonts w:ascii="inherit" w:eastAsia="宋体" w:hAnsi="inherit" w:cs="宋体"/>
          <w:color w:val="000000"/>
          <w:kern w:val="0"/>
          <w:sz w:val="24"/>
          <w:szCs w:val="24"/>
        </w:rPr>
        <w:t>TFT</w:t>
      </w:r>
      <w:r w:rsidRPr="00823BE7">
        <w:rPr>
          <w:rFonts w:ascii="inherit" w:eastAsia="宋体" w:hAnsi="inherit" w:cs="宋体"/>
          <w:color w:val="000000"/>
          <w:kern w:val="0"/>
          <w:sz w:val="24"/>
          <w:szCs w:val="24"/>
        </w:rPr>
        <w:t>显示屏</w:t>
      </w:r>
      <w:r w:rsidRPr="00823BE7">
        <w:rPr>
          <w:rFonts w:ascii="inherit" w:eastAsia="宋体" w:hAnsi="inherit" w:cs="宋体"/>
          <w:color w:val="000000"/>
          <w:kern w:val="0"/>
          <w:sz w:val="24"/>
          <w:szCs w:val="24"/>
        </w:rPr>
        <w:t xml:space="preserve">&gt;6”,  </w:t>
      </w:r>
      <w:r w:rsidRPr="00823BE7">
        <w:rPr>
          <w:rFonts w:ascii="inherit" w:eastAsia="宋体" w:hAnsi="inherit" w:cs="宋体"/>
          <w:color w:val="000000"/>
          <w:kern w:val="0"/>
          <w:sz w:val="24"/>
          <w:szCs w:val="24"/>
        </w:rPr>
        <w:t>分辨率</w:t>
      </w:r>
      <w:r w:rsidRPr="00823BE7">
        <w:rPr>
          <w:rFonts w:ascii="inherit" w:eastAsia="宋体" w:hAnsi="inherit" w:cs="宋体"/>
          <w:color w:val="000000"/>
          <w:kern w:val="0"/>
          <w:sz w:val="24"/>
          <w:szCs w:val="24"/>
        </w:rPr>
        <w:t>640×480</w:t>
      </w:r>
      <w:r w:rsidRPr="00823BE7">
        <w:rPr>
          <w:rFonts w:ascii="inherit" w:eastAsia="宋体" w:hAnsi="inherit" w:cs="宋体"/>
          <w:color w:val="000000"/>
          <w:kern w:val="0"/>
          <w:sz w:val="24"/>
          <w:szCs w:val="24"/>
        </w:rPr>
        <w:t>，最多可显示</w:t>
      </w:r>
      <w:r w:rsidRPr="00823BE7">
        <w:rPr>
          <w:rFonts w:ascii="inherit" w:eastAsia="宋体" w:hAnsi="inherit" w:cs="宋体"/>
          <w:color w:val="000000"/>
          <w:kern w:val="0"/>
          <w:sz w:val="24"/>
          <w:szCs w:val="24"/>
        </w:rPr>
        <w:t>3</w:t>
      </w:r>
      <w:r w:rsidRPr="00823BE7">
        <w:rPr>
          <w:rFonts w:ascii="inherit" w:eastAsia="宋体" w:hAnsi="inherit" w:cs="宋体"/>
          <w:color w:val="000000"/>
          <w:kern w:val="0"/>
          <w:sz w:val="24"/>
          <w:szCs w:val="24"/>
        </w:rPr>
        <w:t>通道监护参数波形，有高对比度显示界面。</w:t>
      </w:r>
    </w:p>
    <w:p w:rsidR="008D433C" w:rsidRDefault="008D433C" w:rsidP="00BE68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inherit" w:eastAsia="宋体" w:hAnsi="inherit" w:cs="宋体" w:hint="eastAsia"/>
          <w:color w:val="000000"/>
          <w:kern w:val="0"/>
          <w:sz w:val="24"/>
          <w:szCs w:val="24"/>
        </w:rPr>
      </w:pPr>
      <w:r w:rsidRPr="00823BE7">
        <w:rPr>
          <w:rFonts w:ascii="inherit" w:eastAsia="宋体" w:hAnsi="inherit" w:cs="宋体" w:hint="eastAsia"/>
          <w:color w:val="000000"/>
          <w:kern w:val="0"/>
          <w:sz w:val="24"/>
          <w:szCs w:val="24"/>
        </w:rPr>
        <w:t>1</w:t>
      </w:r>
      <w:r>
        <w:rPr>
          <w:rFonts w:ascii="inherit" w:eastAsia="宋体" w:hAnsi="inherit" w:cs="宋体" w:hint="eastAsia"/>
          <w:color w:val="000000"/>
          <w:kern w:val="0"/>
          <w:sz w:val="24"/>
          <w:szCs w:val="24"/>
        </w:rPr>
        <w:t>5</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50mm</w:t>
      </w:r>
      <w:r w:rsidRPr="00823BE7">
        <w:rPr>
          <w:rFonts w:ascii="inherit" w:eastAsia="宋体" w:hAnsi="inherit" w:cs="宋体"/>
          <w:color w:val="000000"/>
          <w:kern w:val="0"/>
          <w:sz w:val="24"/>
          <w:szCs w:val="24"/>
        </w:rPr>
        <w:t>记录仪，自动打印除颤记录，可延迟打印心电，延迟时间</w:t>
      </w:r>
      <w:r w:rsidRPr="00823BE7">
        <w:rPr>
          <w:rFonts w:ascii="inherit" w:eastAsia="宋体" w:hAnsi="inherit" w:cs="宋体"/>
          <w:color w:val="000000"/>
          <w:kern w:val="0"/>
          <w:sz w:val="24"/>
          <w:szCs w:val="24"/>
        </w:rPr>
        <w:t>&gt;10s</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br/>
      </w:r>
      <w:r w:rsidRPr="00823BE7">
        <w:rPr>
          <w:rFonts w:ascii="inherit" w:eastAsia="宋体" w:hAnsi="inherit" w:cs="宋体" w:hint="eastAsia"/>
          <w:color w:val="000000"/>
          <w:kern w:val="0"/>
          <w:sz w:val="24"/>
          <w:szCs w:val="24"/>
        </w:rPr>
        <w:t>1</w:t>
      </w:r>
      <w:r>
        <w:rPr>
          <w:rFonts w:ascii="inherit" w:eastAsia="宋体" w:hAnsi="inherit" w:cs="宋体" w:hint="eastAsia"/>
          <w:color w:val="000000"/>
          <w:kern w:val="0"/>
          <w:sz w:val="24"/>
          <w:szCs w:val="24"/>
        </w:rPr>
        <w:t>6</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可存储</w:t>
      </w:r>
      <w:r w:rsidRPr="00823BE7">
        <w:rPr>
          <w:rFonts w:ascii="inherit" w:eastAsia="宋体" w:hAnsi="inherit" w:cs="宋体"/>
          <w:color w:val="000000"/>
          <w:kern w:val="0"/>
          <w:sz w:val="24"/>
          <w:szCs w:val="24"/>
        </w:rPr>
        <w:t>24</w:t>
      </w:r>
      <w:r w:rsidRPr="00823BE7">
        <w:rPr>
          <w:rFonts w:ascii="inherit" w:eastAsia="宋体" w:hAnsi="inherit" w:cs="宋体"/>
          <w:color w:val="000000"/>
          <w:kern w:val="0"/>
          <w:sz w:val="24"/>
          <w:szCs w:val="24"/>
        </w:rPr>
        <w:t>小时连续</w:t>
      </w:r>
      <w:r w:rsidRPr="00823BE7">
        <w:rPr>
          <w:rFonts w:ascii="inherit" w:eastAsia="宋体" w:hAnsi="inherit" w:cs="宋体"/>
          <w:color w:val="000000"/>
          <w:kern w:val="0"/>
          <w:sz w:val="24"/>
          <w:szCs w:val="24"/>
        </w:rPr>
        <w:t>ECG</w:t>
      </w:r>
      <w:r w:rsidRPr="00823BE7">
        <w:rPr>
          <w:rFonts w:ascii="inherit" w:eastAsia="宋体" w:hAnsi="inherit" w:cs="宋体"/>
          <w:color w:val="000000"/>
          <w:kern w:val="0"/>
          <w:sz w:val="24"/>
          <w:szCs w:val="24"/>
        </w:rPr>
        <w:t>波形，数据可导出至电脑查看。</w:t>
      </w:r>
      <w:r w:rsidRPr="00823BE7">
        <w:rPr>
          <w:rFonts w:ascii="inherit" w:eastAsia="宋体" w:hAnsi="inherit" w:cs="宋体"/>
          <w:color w:val="000000"/>
          <w:kern w:val="0"/>
          <w:sz w:val="24"/>
          <w:szCs w:val="24"/>
        </w:rPr>
        <w:br/>
      </w:r>
      <w:r w:rsidRPr="00823BE7">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7</w:t>
      </w:r>
      <w:r w:rsidRPr="00823BE7">
        <w:rPr>
          <w:rFonts w:ascii="宋体" w:eastAsia="宋体" w:hAnsi="宋体" w:cs="宋体" w:hint="eastAsia"/>
          <w:color w:val="000000"/>
          <w:kern w:val="0"/>
          <w:sz w:val="24"/>
          <w:szCs w:val="24"/>
        </w:rPr>
        <w:t>、</w:t>
      </w:r>
      <w:r w:rsidRPr="00823BE7">
        <w:rPr>
          <w:rFonts w:ascii="inherit" w:eastAsia="宋体" w:hAnsi="inherit" w:cs="宋体"/>
          <w:color w:val="000000"/>
          <w:kern w:val="0"/>
          <w:sz w:val="24"/>
          <w:szCs w:val="24"/>
        </w:rPr>
        <w:t>关机状态下设备可自动运行自检，支持大能量自检（不低于</w:t>
      </w:r>
      <w:r w:rsidRPr="00823BE7">
        <w:rPr>
          <w:rFonts w:ascii="inherit" w:eastAsia="宋体" w:hAnsi="inherit" w:cs="宋体"/>
          <w:color w:val="000000"/>
          <w:kern w:val="0"/>
          <w:sz w:val="24"/>
          <w:szCs w:val="24"/>
        </w:rPr>
        <w:t>150J</w:t>
      </w:r>
      <w:r w:rsidRPr="00823BE7">
        <w:rPr>
          <w:rFonts w:ascii="inherit" w:eastAsia="宋体" w:hAnsi="inherit" w:cs="宋体"/>
          <w:color w:val="000000"/>
          <w:kern w:val="0"/>
          <w:sz w:val="24"/>
          <w:szCs w:val="24"/>
        </w:rPr>
        <w:t>）、屏幕、按键检测。</w:t>
      </w:r>
    </w:p>
    <w:p w:rsidR="008D433C" w:rsidRPr="00823BE7" w:rsidRDefault="008D433C" w:rsidP="00BE68B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left"/>
        <w:rPr>
          <w:rFonts w:ascii="inherit" w:eastAsia="宋体" w:hAnsi="inherit" w:cs="宋体" w:hint="eastAsia"/>
          <w:color w:val="000000"/>
          <w:kern w:val="0"/>
          <w:sz w:val="24"/>
          <w:szCs w:val="24"/>
        </w:rPr>
      </w:pPr>
      <w:r w:rsidRPr="00823BE7">
        <w:rPr>
          <w:rFonts w:ascii="inherit" w:eastAsia="宋体" w:hAnsi="inherit" w:cs="宋体" w:hint="eastAsia"/>
          <w:color w:val="000000"/>
          <w:kern w:val="0"/>
          <w:sz w:val="24"/>
          <w:szCs w:val="24"/>
        </w:rPr>
        <w:t>1</w:t>
      </w:r>
      <w:r>
        <w:rPr>
          <w:rFonts w:ascii="inherit" w:eastAsia="宋体" w:hAnsi="inherit" w:cs="宋体" w:hint="eastAsia"/>
          <w:color w:val="000000"/>
          <w:kern w:val="0"/>
          <w:sz w:val="24"/>
          <w:szCs w:val="24"/>
        </w:rPr>
        <w:t>8</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符合除颤国际专用安全标准</w:t>
      </w:r>
      <w:r w:rsidRPr="00823BE7">
        <w:rPr>
          <w:rFonts w:ascii="inherit" w:eastAsia="宋体" w:hAnsi="inherit" w:cs="宋体"/>
          <w:color w:val="000000"/>
          <w:kern w:val="0"/>
          <w:sz w:val="24"/>
          <w:szCs w:val="24"/>
        </w:rPr>
        <w:t>IEC60601-2-4:2002</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br/>
      </w:r>
      <w:r w:rsidRPr="00823BE7">
        <w:rPr>
          <w:rFonts w:ascii="inherit" w:eastAsia="宋体" w:hAnsi="inherit" w:cs="宋体" w:hint="eastAsia"/>
          <w:color w:val="000000"/>
          <w:kern w:val="0"/>
          <w:sz w:val="24"/>
          <w:szCs w:val="24"/>
        </w:rPr>
        <w:t>1</w:t>
      </w:r>
      <w:r>
        <w:rPr>
          <w:rFonts w:ascii="inherit" w:eastAsia="宋体" w:hAnsi="inherit" w:cs="宋体" w:hint="eastAsia"/>
          <w:color w:val="000000"/>
          <w:kern w:val="0"/>
          <w:sz w:val="24"/>
          <w:szCs w:val="24"/>
        </w:rPr>
        <w:t>9</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符合欧盟救护车标准</w:t>
      </w:r>
      <w:r w:rsidRPr="00823BE7">
        <w:rPr>
          <w:rFonts w:ascii="inherit" w:eastAsia="宋体" w:hAnsi="inherit" w:cs="宋体"/>
          <w:color w:val="000000"/>
          <w:kern w:val="0"/>
          <w:sz w:val="24"/>
          <w:szCs w:val="24"/>
        </w:rPr>
        <w:t>EN1789:2007</w:t>
      </w:r>
      <w:r w:rsidRPr="00823BE7">
        <w:rPr>
          <w:rFonts w:ascii="inherit" w:eastAsia="宋体" w:hAnsi="inherit" w:cs="宋体"/>
          <w:color w:val="000000"/>
          <w:kern w:val="0"/>
          <w:sz w:val="24"/>
          <w:szCs w:val="24"/>
        </w:rPr>
        <w:t>。</w:t>
      </w:r>
    </w:p>
    <w:p w:rsidR="008D433C" w:rsidRPr="000A0D4A" w:rsidRDefault="008D433C" w:rsidP="00BE68B7">
      <w:pPr>
        <w:spacing w:line="20" w:lineRule="atLeast"/>
        <w:rPr>
          <w:rFonts w:ascii="inherit" w:eastAsia="宋体" w:hAnsi="inherit" w:cs="宋体" w:hint="eastAsia"/>
          <w:color w:val="0D0D0D" w:themeColor="text1" w:themeTint="F2"/>
          <w:sz w:val="24"/>
          <w:szCs w:val="24"/>
        </w:rPr>
      </w:pPr>
      <w:r>
        <w:rPr>
          <w:rFonts w:ascii="inherit" w:eastAsia="宋体" w:hAnsi="inherit" w:cs="宋体" w:hint="eastAsia"/>
          <w:color w:val="000000"/>
          <w:kern w:val="0"/>
          <w:sz w:val="24"/>
          <w:szCs w:val="24"/>
        </w:rPr>
        <w:t>20</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具备良好的防水性能，防水级别</w:t>
      </w:r>
      <w:r w:rsidRPr="00823BE7">
        <w:rPr>
          <w:rFonts w:ascii="inherit" w:eastAsia="宋体" w:hAnsi="inherit" w:cs="宋体"/>
          <w:color w:val="000000"/>
          <w:kern w:val="0"/>
          <w:sz w:val="24"/>
          <w:szCs w:val="24"/>
        </w:rPr>
        <w:t>IPX4</w:t>
      </w:r>
      <w:r w:rsidRPr="00823BE7">
        <w:rPr>
          <w:rFonts w:ascii="inherit" w:eastAsia="宋体" w:hAnsi="inherit" w:cs="宋体"/>
          <w:color w:val="000000"/>
          <w:kern w:val="0"/>
          <w:sz w:val="24"/>
          <w:szCs w:val="24"/>
        </w:rPr>
        <w:t>。</w:t>
      </w:r>
      <w:r w:rsidRPr="00823BE7">
        <w:rPr>
          <w:rFonts w:ascii="inherit" w:eastAsia="宋体" w:hAnsi="inherit" w:cs="宋体"/>
          <w:color w:val="000000"/>
          <w:kern w:val="0"/>
          <w:sz w:val="24"/>
          <w:szCs w:val="24"/>
        </w:rPr>
        <w:br/>
      </w:r>
      <w:r w:rsidRPr="00823BE7">
        <w:rPr>
          <w:rFonts w:ascii="inherit" w:eastAsia="宋体" w:hAnsi="inherit" w:cs="宋体" w:hint="eastAsia"/>
          <w:color w:val="000000"/>
          <w:kern w:val="0"/>
          <w:sz w:val="24"/>
          <w:szCs w:val="24"/>
        </w:rPr>
        <w:t>2</w:t>
      </w:r>
      <w:r>
        <w:rPr>
          <w:rFonts w:ascii="inherit" w:eastAsia="宋体" w:hAnsi="inherit" w:cs="宋体" w:hint="eastAsia"/>
          <w:color w:val="000000"/>
          <w:kern w:val="0"/>
          <w:sz w:val="24"/>
          <w:szCs w:val="24"/>
        </w:rPr>
        <w:t>1</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具备优异的抗跌落性能，裸机可承受</w:t>
      </w:r>
      <w:r w:rsidRPr="00823BE7">
        <w:rPr>
          <w:rFonts w:ascii="inherit" w:eastAsia="宋体" w:hAnsi="inherit" w:cs="宋体"/>
          <w:color w:val="000000"/>
          <w:kern w:val="0"/>
          <w:sz w:val="24"/>
          <w:szCs w:val="24"/>
        </w:rPr>
        <w:t>0.75m</w:t>
      </w:r>
      <w:r w:rsidRPr="00823BE7">
        <w:rPr>
          <w:rFonts w:ascii="inherit" w:eastAsia="宋体" w:hAnsi="inherit" w:cs="宋体"/>
          <w:color w:val="000000"/>
          <w:kern w:val="0"/>
          <w:sz w:val="24"/>
          <w:szCs w:val="24"/>
        </w:rPr>
        <w:t>跌落冲击。</w:t>
      </w:r>
      <w:r w:rsidRPr="00823BE7">
        <w:rPr>
          <w:rFonts w:ascii="inherit" w:eastAsia="宋体" w:hAnsi="inherit" w:cs="宋体"/>
          <w:color w:val="000000"/>
          <w:kern w:val="0"/>
          <w:sz w:val="24"/>
          <w:szCs w:val="24"/>
        </w:rPr>
        <w:br/>
      </w:r>
      <w:r w:rsidRPr="00823BE7">
        <w:rPr>
          <w:rFonts w:ascii="inherit" w:eastAsia="宋体" w:hAnsi="inherit" w:cs="宋体" w:hint="eastAsia"/>
          <w:color w:val="000000"/>
          <w:kern w:val="0"/>
          <w:sz w:val="24"/>
          <w:szCs w:val="24"/>
        </w:rPr>
        <w:t>2</w:t>
      </w:r>
      <w:r>
        <w:rPr>
          <w:rFonts w:ascii="inherit" w:eastAsia="宋体" w:hAnsi="inherit" w:cs="宋体" w:hint="eastAsia"/>
          <w:color w:val="000000"/>
          <w:kern w:val="0"/>
          <w:sz w:val="24"/>
          <w:szCs w:val="24"/>
        </w:rPr>
        <w:t>2</w:t>
      </w:r>
      <w:r w:rsidRPr="00823BE7">
        <w:rPr>
          <w:rFonts w:ascii="inherit" w:eastAsia="宋体" w:hAnsi="inherit" w:cs="宋体" w:hint="eastAsia"/>
          <w:color w:val="000000"/>
          <w:kern w:val="0"/>
          <w:sz w:val="24"/>
          <w:szCs w:val="24"/>
        </w:rPr>
        <w:t>、</w:t>
      </w:r>
      <w:r w:rsidRPr="00823BE7">
        <w:rPr>
          <w:rFonts w:ascii="inherit" w:eastAsia="宋体" w:hAnsi="inherit" w:cs="宋体"/>
          <w:color w:val="000000"/>
          <w:kern w:val="0"/>
          <w:sz w:val="24"/>
          <w:szCs w:val="24"/>
        </w:rPr>
        <w:t>可连接本品牌中央监护系统。</w:t>
      </w:r>
      <w:r w:rsidRPr="00823BE7">
        <w:rPr>
          <w:rFonts w:ascii="inherit" w:eastAsia="宋体" w:hAnsi="inherit" w:cs="宋体"/>
          <w:color w:val="000000"/>
          <w:kern w:val="0"/>
          <w:sz w:val="24"/>
          <w:szCs w:val="24"/>
        </w:rPr>
        <w:br/>
      </w:r>
      <w:r w:rsidRPr="00823BE7">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3</w:t>
      </w:r>
      <w:r w:rsidRPr="00823BE7">
        <w:rPr>
          <w:rFonts w:ascii="宋体" w:eastAsia="宋体" w:hAnsi="宋体" w:cs="宋体" w:hint="eastAsia"/>
          <w:color w:val="000000"/>
          <w:kern w:val="0"/>
          <w:sz w:val="24"/>
          <w:szCs w:val="24"/>
        </w:rPr>
        <w:t>、</w:t>
      </w:r>
      <w:r w:rsidRPr="00823BE7">
        <w:rPr>
          <w:rFonts w:ascii="inherit" w:eastAsia="宋体" w:hAnsi="inherit" w:cs="宋体"/>
          <w:color w:val="000000"/>
          <w:kern w:val="0"/>
          <w:sz w:val="24"/>
          <w:szCs w:val="24"/>
        </w:rPr>
        <w:t>为保护医护人员，减少医患纠纷须标配录音功能</w:t>
      </w:r>
      <w:r w:rsidRPr="00823BE7">
        <w:rPr>
          <w:rFonts w:ascii="inherit" w:eastAsia="宋体" w:hAnsi="inherit" w:cs="宋体"/>
          <w:color w:val="000000"/>
          <w:kern w:val="0"/>
          <w:sz w:val="24"/>
          <w:szCs w:val="24"/>
        </w:rPr>
        <w:br/>
      </w:r>
      <w:r w:rsidRPr="008D433C">
        <w:rPr>
          <w:rFonts w:hint="eastAsia"/>
          <w:color w:val="0D0D0D" w:themeColor="text1" w:themeTint="F2"/>
          <w:sz w:val="24"/>
          <w:szCs w:val="28"/>
        </w:rPr>
        <w:t>24</w:t>
      </w:r>
      <w:r w:rsidRPr="008D433C">
        <w:rPr>
          <w:rFonts w:hint="eastAsia"/>
          <w:color w:val="0D0D0D" w:themeColor="text1" w:themeTint="F2"/>
          <w:sz w:val="24"/>
          <w:szCs w:val="28"/>
        </w:rPr>
        <w:t>、</w:t>
      </w:r>
      <w:r w:rsidRPr="008D433C">
        <w:rPr>
          <w:rFonts w:asciiTheme="minorEastAsia" w:hAnsiTheme="minorEastAsia" w:hint="eastAsia"/>
          <w:color w:val="000000"/>
          <w:sz w:val="24"/>
          <w:szCs w:val="24"/>
        </w:rPr>
        <w:t>保修期：</w:t>
      </w:r>
      <w:r w:rsidRPr="000A0D4A">
        <w:rPr>
          <w:rFonts w:asciiTheme="minorEastAsia" w:hAnsiTheme="minorEastAsia" w:hint="eastAsia"/>
          <w:color w:val="000000"/>
          <w:sz w:val="24"/>
          <w:szCs w:val="24"/>
        </w:rPr>
        <w:t>全部设备保修期≥1年。</w:t>
      </w:r>
    </w:p>
    <w:p w:rsidR="008D433C" w:rsidRPr="008D433C" w:rsidRDefault="008D433C" w:rsidP="008D433C">
      <w:pPr>
        <w:rPr>
          <w:b/>
          <w:color w:val="0D0D0D" w:themeColor="text1" w:themeTint="F2"/>
          <w:sz w:val="32"/>
          <w:szCs w:val="32"/>
        </w:rPr>
      </w:pPr>
    </w:p>
    <w:p w:rsidR="00DC125A" w:rsidRDefault="00DC125A" w:rsidP="00190CEE">
      <w:pPr>
        <w:autoSpaceDE w:val="0"/>
        <w:autoSpaceDN w:val="0"/>
        <w:adjustRightInd w:val="0"/>
        <w:snapToGrid w:val="0"/>
        <w:spacing w:beforeLines="50" w:line="360" w:lineRule="auto"/>
        <w:ind w:firstLineChars="200" w:firstLine="562"/>
        <w:jc w:val="center"/>
        <w:rPr>
          <w:rFonts w:asciiTheme="majorEastAsia" w:eastAsiaTheme="majorEastAsia" w:hAnsiTheme="majorEastAsia" w:cs="宋体"/>
          <w:b/>
          <w:sz w:val="28"/>
          <w:szCs w:val="28"/>
        </w:rPr>
      </w:pPr>
      <w:r>
        <w:rPr>
          <w:rFonts w:asciiTheme="majorEastAsia" w:eastAsiaTheme="majorEastAsia" w:hAnsiTheme="majorEastAsia" w:cs="宋体" w:hint="eastAsia"/>
          <w:b/>
          <w:sz w:val="28"/>
          <w:szCs w:val="28"/>
          <w:lang w:val="zh-CN"/>
        </w:rPr>
        <w:t>其它要求</w:t>
      </w:r>
    </w:p>
    <w:p w:rsidR="00DC125A" w:rsidRDefault="00DC125A" w:rsidP="00DC125A">
      <w:pPr>
        <w:autoSpaceDE w:val="0"/>
        <w:autoSpaceDN w:val="0"/>
        <w:adjustRightInd w:val="0"/>
        <w:snapToGrid w:val="0"/>
        <w:spacing w:line="360" w:lineRule="auto"/>
        <w:ind w:firstLineChars="200" w:firstLine="480"/>
        <w:rPr>
          <w:rFonts w:ascii="宋体" w:hAnsi="宋体"/>
          <w:b/>
          <w:bCs/>
          <w:sz w:val="24"/>
        </w:rPr>
      </w:pPr>
      <w:r>
        <w:rPr>
          <w:rFonts w:ascii="宋体" w:cs="宋体" w:hint="eastAsia"/>
          <w:sz w:val="24"/>
          <w:lang w:val="zh-CN"/>
        </w:rPr>
        <w:t>1、投标人须明确投标产品的厂家、产地、品牌、型号、详细参数，</w:t>
      </w:r>
      <w:r>
        <w:rPr>
          <w:rFonts w:ascii="宋体" w:cs="宋体" w:hint="eastAsia"/>
          <w:b/>
          <w:sz w:val="24"/>
          <w:lang w:val="zh-CN"/>
        </w:rPr>
        <w:t>否则为无效投标</w:t>
      </w:r>
      <w:r>
        <w:rPr>
          <w:rFonts w:ascii="宋体" w:cs="宋体" w:hint="eastAsia"/>
          <w:sz w:val="24"/>
          <w:lang w:val="zh-CN"/>
        </w:rPr>
        <w:t>。如果投标人仅复制招标文件的技术指标作为投标指标，不能提供相应技术材料以证明投标设备符合招标文件技术要求，其投标将视为非实质性响应，而被拒绝。</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、专利权：投标人应保证用户在使用该货物或其任何一部分时不受第三方提出侵犯其专利权、商标权和工业设计权等的起诉。</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3、提供设备使用说明书、维修指导说明书以及部分维修密码。</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lastRenderedPageBreak/>
        <w:t>4、公司信誉度高，具有完善的售后服务，设备出现故障, 接到通知后24小时内工程人员应到达现场。免费培训操作及维修人员，免费负责设备的安装及调试。质量保修期：各包有特殊要求的，以其技术参数要求为准。</w:t>
      </w:r>
      <w:r>
        <w:rPr>
          <w:rFonts w:ascii="宋体" w:cs="宋体" w:hint="eastAsia"/>
          <w:b/>
          <w:sz w:val="24"/>
          <w:lang w:val="zh-CN"/>
        </w:rPr>
        <w:t>不响应者为无效投标。</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5、保质期内外运行所需的随机备件、备品备件和易损件，应详细列出名称、规格、数量及单价。</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5.1、投标人在用户所在地设有维修中心的，应提供中心的地址、电话、联系人姓名；如在用户所在地没有维修中心，则提供负责该地维修事宜的维修点的名称、地址、电话、传真和邮编；</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5.2、培训是指涉及产品基本原理、安装、调试、操作使用和保养维修运行维护等有关内容的学习。受训者的人数和培训时间在投标文件中应说明。</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应提供所有系统应用人员不低于2次的操作培训。</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6、投标人应就该项目每包完整投标，</w:t>
      </w:r>
      <w:r>
        <w:rPr>
          <w:rFonts w:ascii="宋体" w:cs="宋体" w:hint="eastAsia"/>
          <w:b/>
          <w:sz w:val="24"/>
          <w:lang w:val="zh-CN"/>
        </w:rPr>
        <w:t>否则为无效投标</w:t>
      </w:r>
      <w:r>
        <w:rPr>
          <w:rFonts w:ascii="宋体" w:cs="宋体" w:hint="eastAsia"/>
          <w:sz w:val="24"/>
          <w:lang w:val="zh-CN"/>
        </w:rPr>
        <w:t>。</w:t>
      </w:r>
    </w:p>
    <w:p w:rsidR="00DC125A" w:rsidRDefault="00DC125A" w:rsidP="00DC125A">
      <w:pPr>
        <w:autoSpaceDE w:val="0"/>
        <w:autoSpaceDN w:val="0"/>
        <w:adjustRightInd w:val="0"/>
        <w:snapToGrid w:val="0"/>
        <w:spacing w:line="360" w:lineRule="auto"/>
        <w:ind w:firstLineChars="200" w:firstLine="480"/>
        <w:rPr>
          <w:rFonts w:ascii="宋体" w:cs="宋体"/>
          <w:sz w:val="24"/>
          <w:lang w:val="zh-CN"/>
        </w:rPr>
      </w:pPr>
      <w:r>
        <w:rPr>
          <w:rFonts w:ascii="宋体" w:cs="宋体" w:hint="eastAsia"/>
          <w:sz w:val="24"/>
          <w:lang w:val="zh-CN"/>
        </w:rPr>
        <w:t>7、本项目为交钥匙工程（包括设备、材料、元件等购置、安装调试、验收、与其它施工单位协作所产生的费用运保费及其他相关费用如：报关费用、考察、监造、出厂检验、检测费及验收费等）设备交付正常使用前所发生的所有费用均由公司承担。</w:t>
      </w:r>
    </w:p>
    <w:p w:rsidR="00DC125A" w:rsidRDefault="00DC125A" w:rsidP="00DC125A">
      <w:pPr>
        <w:autoSpaceDE w:val="0"/>
        <w:autoSpaceDN w:val="0"/>
        <w:adjustRightInd w:val="0"/>
        <w:snapToGrid w:val="0"/>
        <w:spacing w:line="360" w:lineRule="auto"/>
        <w:ind w:firstLineChars="200" w:firstLine="480"/>
        <w:rPr>
          <w:rFonts w:ascii="宋体" w:cs="宋体"/>
          <w:b/>
          <w:sz w:val="24"/>
          <w:lang w:val="zh-CN"/>
        </w:rPr>
      </w:pPr>
      <w:r>
        <w:rPr>
          <w:rFonts w:ascii="宋体" w:cs="宋体" w:hint="eastAsia"/>
          <w:sz w:val="24"/>
          <w:lang w:val="zh-CN"/>
        </w:rPr>
        <w:t>8、付款方式</w:t>
      </w:r>
      <w:r>
        <w:rPr>
          <w:rFonts w:ascii="宋体" w:cs="宋体" w:hint="eastAsia"/>
          <w:b/>
          <w:sz w:val="24"/>
          <w:lang w:val="zh-CN"/>
        </w:rPr>
        <w:t>（不响应者为无效投标）</w:t>
      </w:r>
    </w:p>
    <w:p w:rsidR="00FC3D41" w:rsidRPr="00337B84" w:rsidRDefault="00FC3D41" w:rsidP="00337B84">
      <w:pPr>
        <w:autoSpaceDE w:val="0"/>
        <w:autoSpaceDN w:val="0"/>
        <w:adjustRightInd w:val="0"/>
        <w:snapToGrid w:val="0"/>
        <w:spacing w:line="360" w:lineRule="auto"/>
        <w:ind w:firstLineChars="200" w:firstLine="480"/>
        <w:rPr>
          <w:rFonts w:asciiTheme="minorEastAsia" w:hAnsiTheme="minorEastAsia" w:cs="仿宋_GB2312"/>
          <w:color w:val="000000"/>
          <w:sz w:val="24"/>
          <w:szCs w:val="24"/>
        </w:rPr>
      </w:pPr>
      <w:r w:rsidRPr="00337B84">
        <w:rPr>
          <w:rFonts w:asciiTheme="minorEastAsia" w:hAnsiTheme="minorEastAsia" w:cs="仿宋_GB2312" w:hint="eastAsia"/>
          <w:color w:val="000000"/>
          <w:sz w:val="24"/>
          <w:szCs w:val="24"/>
        </w:rPr>
        <w:t>安装调试正常运行10个工作日</w:t>
      </w:r>
      <w:r w:rsidR="0099441F" w:rsidRPr="00337B84">
        <w:rPr>
          <w:rFonts w:asciiTheme="minorEastAsia" w:hAnsiTheme="minorEastAsia" w:cs="仿宋_GB2312" w:hint="eastAsia"/>
          <w:color w:val="000000"/>
          <w:sz w:val="24"/>
          <w:szCs w:val="24"/>
        </w:rPr>
        <w:t>后付百分之九十，余款一年后付清</w:t>
      </w:r>
    </w:p>
    <w:p w:rsidR="00393EDD" w:rsidRDefault="00FC3D41" w:rsidP="00337B84">
      <w:pPr>
        <w:autoSpaceDE w:val="0"/>
        <w:autoSpaceDN w:val="0"/>
        <w:adjustRightInd w:val="0"/>
        <w:snapToGrid w:val="0"/>
        <w:spacing w:line="360" w:lineRule="auto"/>
        <w:rPr>
          <w:rFonts w:ascii="宋体" w:cs="宋体"/>
          <w:b/>
          <w:sz w:val="24"/>
          <w:lang w:val="zh-CN"/>
        </w:rPr>
      </w:pPr>
      <w:r>
        <w:rPr>
          <w:rFonts w:ascii="仿宋" w:eastAsia="仿宋" w:hAnsi="仿宋" w:cs="仿宋_GB2312" w:hint="eastAsia"/>
          <w:color w:val="000000"/>
          <w:sz w:val="32"/>
          <w:szCs w:val="32"/>
        </w:rPr>
        <w:t xml:space="preserve">   </w:t>
      </w:r>
      <w:r w:rsidR="00DC125A">
        <w:rPr>
          <w:rFonts w:ascii="宋体" w:cs="宋体" w:hint="eastAsia"/>
          <w:sz w:val="24"/>
          <w:lang w:val="zh-CN"/>
        </w:rPr>
        <w:t>9、</w:t>
      </w:r>
      <w:r w:rsidR="00DC125A">
        <w:rPr>
          <w:rFonts w:ascii="宋体" w:cs="宋体" w:hint="eastAsia"/>
          <w:b/>
          <w:sz w:val="24"/>
          <w:lang w:val="zh-CN"/>
        </w:rPr>
        <w:t>采购预算：</w:t>
      </w:r>
    </w:p>
    <w:p w:rsidR="00337B84" w:rsidRPr="00337B84" w:rsidRDefault="00337B84" w:rsidP="00337B84">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Pr>
          <w:rFonts w:asciiTheme="minorEastAsia" w:eastAsiaTheme="minorEastAsia" w:hAnsiTheme="minorEastAsia" w:cs="仿宋_GB2312" w:hint="eastAsia"/>
          <w:color w:val="000000"/>
        </w:rPr>
        <w:t xml:space="preserve">      </w:t>
      </w:r>
      <w:r w:rsidRPr="00337B84">
        <w:rPr>
          <w:rFonts w:asciiTheme="minorEastAsia" w:eastAsiaTheme="minorEastAsia" w:hAnsiTheme="minorEastAsia" w:cs="仿宋_GB2312" w:hint="eastAsia"/>
          <w:color w:val="000000"/>
        </w:rPr>
        <w:t>第一包：400000元。最高限价：400000元。</w:t>
      </w:r>
    </w:p>
    <w:p w:rsidR="00337B84" w:rsidRPr="00337B84" w:rsidRDefault="00337B84" w:rsidP="00337B84">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337B84">
        <w:rPr>
          <w:rFonts w:asciiTheme="minorEastAsia" w:eastAsiaTheme="minorEastAsia" w:hAnsiTheme="minorEastAsia" w:cs="仿宋_GB2312" w:hint="eastAsia"/>
          <w:color w:val="000000"/>
        </w:rPr>
        <w:t xml:space="preserve">      第二包：50000</w:t>
      </w:r>
      <w:r w:rsidR="00BE68B7">
        <w:rPr>
          <w:rFonts w:asciiTheme="minorEastAsia" w:eastAsiaTheme="minorEastAsia" w:hAnsiTheme="minorEastAsia" w:cs="仿宋_GB2312" w:hint="eastAsia"/>
          <w:color w:val="000000"/>
        </w:rPr>
        <w:t>元。</w:t>
      </w:r>
      <w:r w:rsidRPr="00337B84">
        <w:rPr>
          <w:rFonts w:asciiTheme="minorEastAsia" w:eastAsiaTheme="minorEastAsia" w:hAnsiTheme="minorEastAsia" w:cs="仿宋_GB2312" w:hint="eastAsia"/>
          <w:color w:val="000000"/>
        </w:rPr>
        <w:t>最高限价：50000元。</w:t>
      </w:r>
    </w:p>
    <w:p w:rsidR="00337B84" w:rsidRPr="00337B84" w:rsidRDefault="00337B84" w:rsidP="00337B84">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337B84">
        <w:rPr>
          <w:rFonts w:asciiTheme="minorEastAsia" w:eastAsiaTheme="minorEastAsia" w:hAnsiTheme="minorEastAsia" w:cs="仿宋_GB2312" w:hint="eastAsia"/>
          <w:color w:val="000000"/>
        </w:rPr>
        <w:t xml:space="preserve">      第三包：90000元。最高限价：90000元。</w:t>
      </w:r>
    </w:p>
    <w:p w:rsidR="00337B84" w:rsidRPr="00337B84" w:rsidRDefault="00337B84" w:rsidP="00337B84">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337B84">
        <w:rPr>
          <w:rFonts w:asciiTheme="minorEastAsia" w:eastAsiaTheme="minorEastAsia" w:hAnsiTheme="minorEastAsia" w:cs="仿宋_GB2312" w:hint="eastAsia"/>
          <w:color w:val="000000"/>
        </w:rPr>
        <w:t xml:space="preserve">      第四包：300000元。最高限价：300000元。</w:t>
      </w:r>
    </w:p>
    <w:p w:rsidR="00337B84" w:rsidRPr="00337B84" w:rsidRDefault="00337B84" w:rsidP="00337B84">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337B84">
        <w:rPr>
          <w:rFonts w:asciiTheme="minorEastAsia" w:eastAsiaTheme="minorEastAsia" w:hAnsiTheme="minorEastAsia" w:cs="仿宋_GB2312" w:hint="eastAsia"/>
          <w:color w:val="000000"/>
        </w:rPr>
        <w:t xml:space="preserve">      第五包：29000元。最高限价：29000元。</w:t>
      </w:r>
    </w:p>
    <w:p w:rsidR="00337B84" w:rsidRPr="00337B84" w:rsidRDefault="00337B84" w:rsidP="00337B84">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337B84">
        <w:rPr>
          <w:rFonts w:asciiTheme="minorEastAsia" w:eastAsiaTheme="minorEastAsia" w:hAnsiTheme="minorEastAsia" w:cs="仿宋_GB2312" w:hint="eastAsia"/>
          <w:color w:val="000000"/>
        </w:rPr>
        <w:t xml:space="preserve">      第六包：300000元。最高限价：300000元。</w:t>
      </w:r>
    </w:p>
    <w:p w:rsidR="00337B84" w:rsidRPr="00337B84" w:rsidRDefault="00337B84" w:rsidP="00337B84">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337B84">
        <w:rPr>
          <w:rFonts w:asciiTheme="minorEastAsia" w:eastAsiaTheme="minorEastAsia" w:hAnsiTheme="minorEastAsia" w:cs="仿宋_GB2312" w:hint="eastAsia"/>
          <w:color w:val="000000"/>
        </w:rPr>
        <w:t xml:space="preserve">      第七包：300000元。最高限价：300000元。</w:t>
      </w:r>
    </w:p>
    <w:p w:rsidR="00337B84" w:rsidRPr="00337B84" w:rsidRDefault="00337B84" w:rsidP="00337B84">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337B84">
        <w:rPr>
          <w:rFonts w:asciiTheme="minorEastAsia" w:eastAsiaTheme="minorEastAsia" w:hAnsiTheme="minorEastAsia" w:cs="仿宋_GB2312" w:hint="eastAsia"/>
          <w:color w:val="000000"/>
        </w:rPr>
        <w:t xml:space="preserve">      第八包：280000元。最高限价：280000元。</w:t>
      </w:r>
    </w:p>
    <w:p w:rsidR="00DC125A" w:rsidRPr="00337B84" w:rsidRDefault="00337B84" w:rsidP="00337B84">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337B84">
        <w:rPr>
          <w:rFonts w:asciiTheme="minorEastAsia" w:eastAsiaTheme="minorEastAsia" w:hAnsiTheme="minorEastAsia" w:cs="仿宋_GB2312" w:hint="eastAsia"/>
          <w:color w:val="000000"/>
        </w:rPr>
        <w:t xml:space="preserve">      第九包：51000元。最高限价：51000元。</w:t>
      </w:r>
    </w:p>
    <w:p w:rsidR="00DC125A" w:rsidRDefault="00DC125A" w:rsidP="00DC125A">
      <w:pPr>
        <w:rPr>
          <w:rFonts w:ascii="宋体" w:hAnsi="宋体"/>
          <w:sz w:val="24"/>
        </w:rPr>
      </w:pPr>
      <w:r>
        <w:rPr>
          <w:rFonts w:ascii="宋体" w:hAnsi="宋体" w:hint="eastAsia"/>
          <w:sz w:val="24"/>
        </w:rPr>
        <w:t xml:space="preserve">    10、验收标准：</w:t>
      </w:r>
    </w:p>
    <w:p w:rsidR="00DC125A" w:rsidRDefault="00DC125A" w:rsidP="00DC125A">
      <w:pPr>
        <w:rPr>
          <w:rFonts w:ascii="宋体" w:hAnsi="宋体"/>
          <w:sz w:val="24"/>
        </w:rPr>
      </w:pPr>
      <w:r>
        <w:rPr>
          <w:rFonts w:ascii="宋体" w:hAnsi="宋体" w:hint="eastAsia"/>
          <w:sz w:val="24"/>
        </w:rPr>
        <w:t xml:space="preserve">    10.1</w:t>
      </w:r>
      <w:r>
        <w:rPr>
          <w:rFonts w:ascii="宋体" w:hAnsi="宋体" w:hint="eastAsia"/>
          <w:sz w:val="24"/>
          <w:szCs w:val="24"/>
        </w:rPr>
        <w:t>本项目采用现场运行、测试验收方式验收。投标人完成的项目应达到的质量标准应符合国家和履约地相关安全质量标准；行业技术规范标准；环保节能标准；强制认证相关标准。</w:t>
      </w:r>
    </w:p>
    <w:p w:rsidR="00DC125A" w:rsidRDefault="00DC125A" w:rsidP="00DC125A">
      <w:pPr>
        <w:adjustRightInd w:val="0"/>
        <w:snapToGrid w:val="0"/>
        <w:spacing w:line="360" w:lineRule="auto"/>
        <w:rPr>
          <w:rFonts w:ascii="宋体" w:hAnsi="宋体"/>
          <w:sz w:val="24"/>
          <w:szCs w:val="24"/>
        </w:rPr>
      </w:pPr>
      <w:r>
        <w:rPr>
          <w:rFonts w:ascii="宋体" w:hAnsi="宋体" w:hint="eastAsia"/>
          <w:sz w:val="24"/>
          <w:szCs w:val="24"/>
        </w:rPr>
        <w:t xml:space="preserve">    10.2符合招标文件要求和投标文件承诺。</w:t>
      </w:r>
    </w:p>
    <w:p w:rsidR="00DC125A" w:rsidRDefault="00DC125A" w:rsidP="00DC125A">
      <w:pPr>
        <w:adjustRightInd w:val="0"/>
        <w:snapToGrid w:val="0"/>
        <w:spacing w:line="360" w:lineRule="auto"/>
        <w:rPr>
          <w:rFonts w:ascii="宋体" w:hAnsi="宋体"/>
          <w:sz w:val="24"/>
          <w:szCs w:val="24"/>
        </w:rPr>
      </w:pPr>
      <w:r>
        <w:rPr>
          <w:rFonts w:ascii="宋体" w:hAnsi="宋体" w:hint="eastAsia"/>
          <w:sz w:val="24"/>
          <w:szCs w:val="24"/>
        </w:rPr>
        <w:t xml:space="preserve">    10.3本项目验收将由采购人组织进行。</w:t>
      </w:r>
    </w:p>
    <w:p w:rsidR="00DC125A" w:rsidRDefault="00DC125A" w:rsidP="00DC125A">
      <w:pPr>
        <w:rPr>
          <w:rFonts w:ascii="宋体" w:hAnsi="宋体"/>
          <w:sz w:val="24"/>
        </w:rPr>
      </w:pPr>
      <w:r>
        <w:rPr>
          <w:rFonts w:ascii="宋体" w:hAnsi="宋体" w:hint="eastAsia"/>
          <w:sz w:val="24"/>
        </w:rPr>
        <w:t xml:space="preserve">    11、核心产品：</w:t>
      </w:r>
    </w:p>
    <w:p w:rsidR="00393EDD" w:rsidRDefault="00DC125A" w:rsidP="00393EDD">
      <w:pPr>
        <w:autoSpaceDE w:val="0"/>
        <w:autoSpaceDN w:val="0"/>
        <w:adjustRightInd w:val="0"/>
        <w:spacing w:line="360" w:lineRule="auto"/>
        <w:jc w:val="left"/>
        <w:rPr>
          <w:rFonts w:hAnsi="宋体" w:cs="仿宋_GB2312"/>
          <w:sz w:val="24"/>
        </w:rPr>
      </w:pPr>
      <w:r>
        <w:rPr>
          <w:rFonts w:hAnsi="宋体" w:cs="仿宋_GB2312"/>
          <w:sz w:val="24"/>
        </w:rPr>
        <w:lastRenderedPageBreak/>
        <w:t xml:space="preserve">                 </w:t>
      </w:r>
      <w:r w:rsidR="00393EDD">
        <w:rPr>
          <w:rFonts w:hAnsi="宋体" w:cs="仿宋_GB2312" w:hint="eastAsia"/>
          <w:sz w:val="24"/>
        </w:rPr>
        <w:t>第一包：</w:t>
      </w:r>
      <w:r w:rsidR="00337B84">
        <w:rPr>
          <w:rFonts w:hAnsi="宋体" w:cs="仿宋_GB2312" w:hint="eastAsia"/>
          <w:sz w:val="24"/>
        </w:rPr>
        <w:t>三氧治疗机一台</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337B84">
        <w:rPr>
          <w:rFonts w:hAnsi="宋体" w:cs="仿宋_GB2312" w:hint="eastAsia"/>
          <w:sz w:val="24"/>
        </w:rPr>
        <w:t xml:space="preserve">      </w:t>
      </w:r>
      <w:r>
        <w:rPr>
          <w:rFonts w:hAnsi="宋体" w:cs="仿宋_GB2312" w:hint="eastAsia"/>
          <w:sz w:val="24"/>
        </w:rPr>
        <w:t xml:space="preserve"> </w:t>
      </w:r>
      <w:r w:rsidR="00337B84">
        <w:rPr>
          <w:rFonts w:hAnsi="宋体" w:cs="仿宋_GB2312" w:hint="eastAsia"/>
          <w:sz w:val="24"/>
        </w:rPr>
        <w:t xml:space="preserve"> </w:t>
      </w:r>
      <w:r>
        <w:rPr>
          <w:rFonts w:hAnsi="宋体" w:cs="仿宋_GB2312" w:hint="eastAsia"/>
          <w:sz w:val="24"/>
        </w:rPr>
        <w:t>第二包：</w:t>
      </w:r>
      <w:r w:rsidR="00337B84">
        <w:rPr>
          <w:rFonts w:hAnsi="宋体" w:cs="仿宋_GB2312" w:hint="eastAsia"/>
          <w:sz w:val="24"/>
        </w:rPr>
        <w:t>经皮神经肌电刺激仪</w:t>
      </w:r>
      <w:r>
        <w:rPr>
          <w:rFonts w:hAnsi="宋体" w:cs="仿宋_GB2312" w:hint="eastAsia"/>
          <w:sz w:val="24"/>
        </w:rPr>
        <w:t>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337B84">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第三包：</w:t>
      </w:r>
      <w:r w:rsidR="00337B84">
        <w:rPr>
          <w:rFonts w:hAnsi="宋体" w:cs="仿宋_GB2312" w:hint="eastAsia"/>
          <w:sz w:val="24"/>
        </w:rPr>
        <w:t>银质针加热仪</w:t>
      </w:r>
      <w:r>
        <w:rPr>
          <w:rFonts w:hAnsi="宋体" w:cs="仿宋_GB2312" w:hint="eastAsia"/>
          <w:sz w:val="24"/>
        </w:rPr>
        <w:t>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337B84">
        <w:rPr>
          <w:rFonts w:hAnsi="宋体" w:cs="仿宋_GB2312" w:hint="eastAsia"/>
          <w:sz w:val="24"/>
        </w:rPr>
        <w:t xml:space="preserve">       </w:t>
      </w:r>
      <w:r>
        <w:rPr>
          <w:rFonts w:hAnsi="宋体" w:cs="仿宋_GB2312" w:hint="eastAsia"/>
          <w:sz w:val="24"/>
        </w:rPr>
        <w:t>第四包：</w:t>
      </w:r>
      <w:r w:rsidR="00337B84">
        <w:rPr>
          <w:rFonts w:hAnsi="宋体" w:cs="仿宋_GB2312" w:hint="eastAsia"/>
          <w:sz w:val="24"/>
        </w:rPr>
        <w:t>冲击波治疗仪</w:t>
      </w:r>
      <w:r>
        <w:rPr>
          <w:rFonts w:hAnsi="宋体" w:cs="仿宋_GB2312" w:hint="eastAsia"/>
          <w:sz w:val="24"/>
        </w:rPr>
        <w:t>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337B84">
        <w:rPr>
          <w:rFonts w:hAnsi="宋体" w:cs="仿宋_GB2312" w:hint="eastAsia"/>
          <w:sz w:val="24"/>
        </w:rPr>
        <w:t xml:space="preserve">       </w:t>
      </w:r>
      <w:r>
        <w:rPr>
          <w:rFonts w:hAnsi="宋体" w:cs="仿宋_GB2312" w:hint="eastAsia"/>
          <w:sz w:val="24"/>
        </w:rPr>
        <w:t>第五包：</w:t>
      </w:r>
      <w:r w:rsidR="00337B84">
        <w:rPr>
          <w:rFonts w:hAnsi="宋体" w:cs="仿宋_GB2312" w:hint="eastAsia"/>
          <w:sz w:val="24"/>
        </w:rPr>
        <w:t>麻醉机</w:t>
      </w:r>
      <w:r>
        <w:rPr>
          <w:rFonts w:hAnsi="宋体" w:cs="仿宋_GB2312" w:hint="eastAsia"/>
          <w:sz w:val="24"/>
        </w:rPr>
        <w:t>一台</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337B84">
        <w:rPr>
          <w:rFonts w:hAnsi="宋体" w:cs="仿宋_GB2312" w:hint="eastAsia"/>
          <w:sz w:val="24"/>
        </w:rPr>
        <w:t xml:space="preserve">       </w:t>
      </w:r>
      <w:r>
        <w:rPr>
          <w:rFonts w:hAnsi="宋体" w:cs="仿宋_GB2312" w:hint="eastAsia"/>
          <w:sz w:val="24"/>
        </w:rPr>
        <w:t>第六包：</w:t>
      </w:r>
      <w:r w:rsidR="00337B84">
        <w:rPr>
          <w:rFonts w:hAnsi="宋体" w:cs="仿宋_GB2312" w:hint="eastAsia"/>
          <w:sz w:val="24"/>
        </w:rPr>
        <w:t>血液透析机三</w:t>
      </w:r>
      <w:r>
        <w:rPr>
          <w:rFonts w:hAnsi="宋体" w:cs="仿宋_GB2312" w:hint="eastAsia"/>
          <w:sz w:val="24"/>
        </w:rPr>
        <w:t>台</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337B84">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第七包：</w:t>
      </w:r>
      <w:r w:rsidR="00337B84">
        <w:rPr>
          <w:rFonts w:hAnsi="宋体" w:cs="仿宋_GB2312" w:hint="eastAsia"/>
          <w:sz w:val="24"/>
        </w:rPr>
        <w:t>真菌镜检系统一套</w:t>
      </w:r>
    </w:p>
    <w:p w:rsidR="00393EDD" w:rsidRDefault="00393EDD" w:rsidP="00393EDD">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337B84">
        <w:rPr>
          <w:rFonts w:hAnsi="宋体" w:cs="仿宋_GB2312" w:hint="eastAsia"/>
          <w:sz w:val="24"/>
        </w:rPr>
        <w:t xml:space="preserve">       </w:t>
      </w:r>
      <w:r>
        <w:rPr>
          <w:rFonts w:hAnsi="宋体" w:cs="仿宋_GB2312" w:hint="eastAsia"/>
          <w:sz w:val="24"/>
        </w:rPr>
        <w:t xml:space="preserve"> </w:t>
      </w:r>
      <w:r>
        <w:rPr>
          <w:rFonts w:hAnsi="宋体" w:cs="仿宋_GB2312" w:hint="eastAsia"/>
          <w:sz w:val="24"/>
        </w:rPr>
        <w:t>第八包：</w:t>
      </w:r>
      <w:r w:rsidR="00337B84">
        <w:rPr>
          <w:rFonts w:hAnsi="宋体" w:cs="仿宋_GB2312" w:hint="eastAsia"/>
          <w:sz w:val="24"/>
        </w:rPr>
        <w:t>动态血压监测系统</w:t>
      </w:r>
      <w:r>
        <w:rPr>
          <w:rFonts w:hAnsi="宋体" w:cs="仿宋_GB2312" w:hint="eastAsia"/>
          <w:sz w:val="24"/>
        </w:rPr>
        <w:t>一套</w:t>
      </w:r>
    </w:p>
    <w:p w:rsidR="00DC125A" w:rsidRPr="00393EDD" w:rsidRDefault="00393EDD" w:rsidP="00337B84">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337B84">
        <w:rPr>
          <w:rFonts w:hAnsi="宋体" w:cs="仿宋_GB2312" w:hint="eastAsia"/>
          <w:sz w:val="24"/>
        </w:rPr>
        <w:t xml:space="preserve">       </w:t>
      </w:r>
      <w:r>
        <w:rPr>
          <w:rFonts w:hAnsi="宋体" w:cs="仿宋_GB2312" w:hint="eastAsia"/>
          <w:sz w:val="24"/>
        </w:rPr>
        <w:t xml:space="preserve"> </w:t>
      </w:r>
      <w:r w:rsidR="00337B84">
        <w:rPr>
          <w:rFonts w:hAnsi="宋体" w:cs="仿宋_GB2312" w:hint="eastAsia"/>
          <w:sz w:val="24"/>
        </w:rPr>
        <w:t>第九包：除颤仪一</w:t>
      </w:r>
      <w:r>
        <w:rPr>
          <w:rFonts w:hAnsi="宋体" w:cs="仿宋_GB2312" w:hint="eastAsia"/>
          <w:sz w:val="24"/>
        </w:rPr>
        <w:t>台</w:t>
      </w:r>
    </w:p>
    <w:p w:rsidR="00637074" w:rsidRDefault="00637074" w:rsidP="00637074">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w:t>
      </w:r>
    </w:p>
    <w:p w:rsidR="00637074" w:rsidRDefault="00637074" w:rsidP="00637074">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637074" w:rsidTr="002648ED">
        <w:trPr>
          <w:trHeight w:val="636"/>
          <w:jc w:val="center"/>
        </w:trPr>
        <w:tc>
          <w:tcPr>
            <w:tcW w:w="806" w:type="dxa"/>
            <w:vAlign w:val="center"/>
          </w:tcPr>
          <w:p w:rsidR="00637074" w:rsidRDefault="00637074" w:rsidP="002648ED">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637074" w:rsidRDefault="00637074" w:rsidP="002648ED">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637074" w:rsidTr="002648ED">
        <w:trPr>
          <w:trHeight w:val="1278"/>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项目名称：</w:t>
            </w:r>
            <w:r w:rsidRPr="00637074">
              <w:rPr>
                <w:rFonts w:asciiTheme="minorEastAsia" w:hAnsiTheme="minorEastAsia" w:cs="仿宋_GB2312" w:hint="eastAsia"/>
                <w:color w:val="000000"/>
                <w:sz w:val="24"/>
                <w:szCs w:val="24"/>
                <w:shd w:val="clear" w:color="auto" w:fill="FFFFFF"/>
              </w:rPr>
              <w:t>禹州市中心医院“所需</w:t>
            </w:r>
            <w:r w:rsidR="00337B84">
              <w:rPr>
                <w:rFonts w:asciiTheme="minorEastAsia" w:hAnsiTheme="minorEastAsia" w:cs="仿宋_GB2312" w:hint="eastAsia"/>
                <w:color w:val="000000"/>
                <w:sz w:val="24"/>
                <w:szCs w:val="24"/>
                <w:shd w:val="clear" w:color="auto" w:fill="FFFFFF"/>
              </w:rPr>
              <w:t>三氧治疗机</w:t>
            </w:r>
            <w:r w:rsidRPr="00637074">
              <w:rPr>
                <w:rFonts w:asciiTheme="minorEastAsia" w:hAnsiTheme="minorEastAsia" w:cs="仿宋_GB2312" w:hint="eastAsia"/>
                <w:color w:val="000000"/>
                <w:sz w:val="24"/>
                <w:szCs w:val="24"/>
                <w:shd w:val="clear" w:color="auto" w:fill="FFFFFF"/>
              </w:rPr>
              <w:t>等医疗设备采购”项目</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sidR="001F43DB">
              <w:rPr>
                <w:rFonts w:hAnsi="宋体" w:cs="仿宋_GB2312" w:hint="eastAsia"/>
                <w:sz w:val="24"/>
              </w:rPr>
              <w:t>G2017040</w:t>
            </w:r>
            <w:r>
              <w:rPr>
                <w:rFonts w:hAnsi="宋体" w:cs="仿宋_GB2312" w:hint="eastAsia"/>
                <w:sz w:val="24"/>
              </w:rPr>
              <w:t>号</w:t>
            </w:r>
          </w:p>
          <w:p w:rsidR="001F43DB" w:rsidRDefault="00637074" w:rsidP="00520AC7">
            <w:pPr>
              <w:autoSpaceDE w:val="0"/>
              <w:autoSpaceDN w:val="0"/>
              <w:adjustRightInd w:val="0"/>
              <w:spacing w:line="360" w:lineRule="auto"/>
              <w:jc w:val="left"/>
              <w:rPr>
                <w:rFonts w:hAnsi="宋体" w:cs="仿宋_GB2312"/>
                <w:sz w:val="24"/>
              </w:rPr>
            </w:pPr>
            <w:r>
              <w:rPr>
                <w:rFonts w:hAnsi="宋体" w:cs="仿宋_GB2312" w:hint="eastAsia"/>
                <w:sz w:val="24"/>
              </w:rPr>
              <w:t>项目内容：</w:t>
            </w:r>
          </w:p>
          <w:p w:rsidR="00520AC7" w:rsidRDefault="001F43DB" w:rsidP="00520AC7">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520AC7">
              <w:rPr>
                <w:rFonts w:hAnsi="宋体" w:cs="仿宋_GB2312" w:hint="eastAsia"/>
                <w:sz w:val="24"/>
              </w:rPr>
              <w:t>第一包：三氧治疗机一台</w:t>
            </w:r>
          </w:p>
          <w:p w:rsidR="00520AC7" w:rsidRDefault="00520AC7" w:rsidP="00520AC7">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1F43DB">
              <w:rPr>
                <w:rFonts w:hAnsi="宋体" w:cs="仿宋_GB2312" w:hint="eastAsia"/>
                <w:sz w:val="24"/>
              </w:rPr>
              <w:t xml:space="preserve"> </w:t>
            </w:r>
            <w:r>
              <w:rPr>
                <w:rFonts w:hAnsi="宋体" w:cs="仿宋_GB2312" w:hint="eastAsia"/>
                <w:sz w:val="24"/>
              </w:rPr>
              <w:t>第二包：经皮神经肌电刺激仪一套</w:t>
            </w:r>
          </w:p>
          <w:p w:rsidR="00520AC7" w:rsidRDefault="00EE60C9" w:rsidP="00520AC7">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520AC7">
              <w:rPr>
                <w:rFonts w:hAnsi="宋体" w:cs="仿宋_GB2312" w:hint="eastAsia"/>
                <w:sz w:val="24"/>
              </w:rPr>
              <w:t>第三包：银质针加热仪一套</w:t>
            </w:r>
          </w:p>
          <w:p w:rsidR="00520AC7" w:rsidRDefault="00EE60C9" w:rsidP="00520AC7">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520AC7">
              <w:rPr>
                <w:rFonts w:hAnsi="宋体" w:cs="仿宋_GB2312" w:hint="eastAsia"/>
                <w:sz w:val="24"/>
              </w:rPr>
              <w:t>第四包：冲击波治疗仪一套</w:t>
            </w:r>
          </w:p>
          <w:p w:rsidR="00520AC7" w:rsidRDefault="00EE60C9" w:rsidP="00520AC7">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520AC7">
              <w:rPr>
                <w:rFonts w:hAnsi="宋体" w:cs="仿宋_GB2312" w:hint="eastAsia"/>
                <w:sz w:val="24"/>
              </w:rPr>
              <w:t>第五包：麻醉机一台</w:t>
            </w:r>
          </w:p>
          <w:p w:rsidR="00520AC7" w:rsidRDefault="00EE60C9" w:rsidP="00520AC7">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520AC7">
              <w:rPr>
                <w:rFonts w:hAnsi="宋体" w:cs="仿宋_GB2312" w:hint="eastAsia"/>
                <w:sz w:val="24"/>
              </w:rPr>
              <w:t>第六包：血液透析机三台</w:t>
            </w:r>
          </w:p>
          <w:p w:rsidR="00520AC7" w:rsidRDefault="00EE60C9" w:rsidP="00520AC7">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520AC7">
              <w:rPr>
                <w:rFonts w:hAnsi="宋体" w:cs="仿宋_GB2312" w:hint="eastAsia"/>
                <w:sz w:val="24"/>
              </w:rPr>
              <w:t>第七包：真菌镜检系统一套</w:t>
            </w:r>
          </w:p>
          <w:p w:rsidR="00520AC7" w:rsidRDefault="00EE60C9" w:rsidP="00520AC7">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520AC7">
              <w:rPr>
                <w:rFonts w:hAnsi="宋体" w:cs="仿宋_GB2312" w:hint="eastAsia"/>
                <w:sz w:val="24"/>
              </w:rPr>
              <w:t>第八包：动态血压监测系统一套</w:t>
            </w:r>
          </w:p>
          <w:p w:rsidR="00520AC7" w:rsidRPr="00393EDD" w:rsidRDefault="00EE60C9" w:rsidP="00520AC7">
            <w:pPr>
              <w:autoSpaceDE w:val="0"/>
              <w:autoSpaceDN w:val="0"/>
              <w:adjustRightInd w:val="0"/>
              <w:spacing w:line="360" w:lineRule="auto"/>
              <w:jc w:val="left"/>
              <w:rPr>
                <w:rFonts w:hAnsi="宋体" w:cs="仿宋_GB2312"/>
                <w:sz w:val="24"/>
              </w:rPr>
            </w:pPr>
            <w:r>
              <w:rPr>
                <w:rFonts w:hAnsi="宋体" w:cs="仿宋_GB2312" w:hint="eastAsia"/>
                <w:sz w:val="24"/>
              </w:rPr>
              <w:t xml:space="preserve">          </w:t>
            </w:r>
            <w:r w:rsidR="00520AC7">
              <w:rPr>
                <w:rFonts w:hAnsi="宋体" w:cs="仿宋_GB2312" w:hint="eastAsia"/>
                <w:sz w:val="24"/>
              </w:rPr>
              <w:t>第九包：除颤仪一台</w:t>
            </w:r>
          </w:p>
          <w:p w:rsidR="00637074" w:rsidRDefault="00637074" w:rsidP="00520AC7">
            <w:pPr>
              <w:autoSpaceDE w:val="0"/>
              <w:autoSpaceDN w:val="0"/>
              <w:adjustRightInd w:val="0"/>
              <w:spacing w:line="360" w:lineRule="auto"/>
              <w:jc w:val="left"/>
              <w:rPr>
                <w:rFonts w:hAnsi="宋体" w:cs="仿宋_GB2312"/>
                <w:sz w:val="24"/>
              </w:rPr>
            </w:pPr>
            <w:r>
              <w:rPr>
                <w:rFonts w:hAnsi="宋体" w:cs="仿宋_GB2312" w:hint="eastAsia"/>
                <w:sz w:val="24"/>
              </w:rPr>
              <w:t>项目地址：禹州市禹王大道</w:t>
            </w:r>
          </w:p>
        </w:tc>
      </w:tr>
      <w:tr w:rsidR="00637074" w:rsidTr="002648ED">
        <w:trPr>
          <w:trHeight w:val="1421"/>
          <w:jc w:val="center"/>
        </w:trPr>
        <w:tc>
          <w:tcPr>
            <w:tcW w:w="806" w:type="dxa"/>
            <w:vAlign w:val="center"/>
          </w:tcPr>
          <w:p w:rsidR="00637074" w:rsidRDefault="00637074" w:rsidP="002648ED">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名称：禹州市中心医院</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地址：禹州市禹王大道</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联系人：李春营</w:t>
            </w:r>
            <w:r>
              <w:rPr>
                <w:rFonts w:hAnsi="宋体" w:cs="仿宋_GB2312" w:hint="eastAsia"/>
                <w:sz w:val="24"/>
              </w:rPr>
              <w:t xml:space="preserve">                    </w:t>
            </w:r>
            <w:r>
              <w:rPr>
                <w:rFonts w:hAnsi="宋体" w:cs="仿宋_GB2312" w:hint="eastAsia"/>
                <w:sz w:val="24"/>
              </w:rPr>
              <w:t>电话：</w:t>
            </w:r>
            <w:r>
              <w:rPr>
                <w:rFonts w:hAnsi="宋体" w:cs="仿宋_GB2312" w:hint="eastAsia"/>
                <w:sz w:val="24"/>
              </w:rPr>
              <w:t>13837482226</w:t>
            </w:r>
          </w:p>
        </w:tc>
      </w:tr>
      <w:tr w:rsidR="00637074" w:rsidTr="002648ED">
        <w:trPr>
          <w:trHeight w:val="323"/>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lastRenderedPageBreak/>
              <w:t>3</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地址：</w:t>
            </w:r>
            <w:r w:rsidR="00B02E4C">
              <w:rPr>
                <w:rFonts w:hAnsi="宋体" w:cs="仿宋_GB2312" w:hint="eastAsia"/>
                <w:sz w:val="24"/>
              </w:rPr>
              <w:t>许昌市八一路河湾新家园</w:t>
            </w:r>
            <w:r w:rsidR="00B02E4C">
              <w:rPr>
                <w:rFonts w:hAnsi="宋体" w:cs="仿宋_GB2312" w:hint="eastAsia"/>
                <w:sz w:val="24"/>
              </w:rPr>
              <w:t>1</w:t>
            </w:r>
            <w:r w:rsidR="00B02E4C">
              <w:rPr>
                <w:rFonts w:hAnsi="宋体" w:cs="仿宋_GB2312" w:hint="eastAsia"/>
                <w:sz w:val="24"/>
              </w:rPr>
              <w:t>号楼</w:t>
            </w:r>
            <w:r w:rsidR="00B02E4C">
              <w:rPr>
                <w:rFonts w:hAnsi="宋体" w:cs="仿宋_GB2312" w:hint="eastAsia"/>
                <w:sz w:val="24"/>
              </w:rPr>
              <w:t>2</w:t>
            </w:r>
            <w:r w:rsidR="00B02E4C">
              <w:rPr>
                <w:rFonts w:hAnsi="宋体" w:cs="仿宋_GB2312" w:hint="eastAsia"/>
                <w:sz w:val="24"/>
              </w:rPr>
              <w:t>单元</w:t>
            </w:r>
          </w:p>
          <w:p w:rsidR="00637074" w:rsidRDefault="00637074" w:rsidP="002648ED">
            <w:pPr>
              <w:autoSpaceDE w:val="0"/>
              <w:autoSpaceDN w:val="0"/>
              <w:adjustRightInd w:val="0"/>
              <w:spacing w:line="360" w:lineRule="auto"/>
              <w:jc w:val="left"/>
              <w:rPr>
                <w:rFonts w:hAnsi="宋体" w:cs="仿宋_GB2312"/>
                <w:sz w:val="24"/>
              </w:rPr>
            </w:pPr>
            <w:r>
              <w:rPr>
                <w:rFonts w:hAnsi="宋体" w:cs="仿宋_GB2312" w:hint="eastAsia"/>
                <w:sz w:val="24"/>
              </w:rPr>
              <w:t>联系人：</w:t>
            </w:r>
            <w:r w:rsidR="00B02E4C">
              <w:rPr>
                <w:rFonts w:hAnsi="宋体" w:cs="仿宋_GB2312" w:hint="eastAsia"/>
                <w:sz w:val="24"/>
              </w:rPr>
              <w:t>吴婉瑜</w:t>
            </w:r>
            <w:r>
              <w:rPr>
                <w:rFonts w:hAnsi="宋体" w:cs="仿宋_GB2312" w:hint="eastAsia"/>
                <w:sz w:val="24"/>
              </w:rPr>
              <w:t xml:space="preserve">                    </w:t>
            </w:r>
            <w:r>
              <w:rPr>
                <w:rFonts w:hAnsi="宋体" w:cs="仿宋_GB2312" w:hint="eastAsia"/>
                <w:sz w:val="24"/>
              </w:rPr>
              <w:t>电话：</w:t>
            </w:r>
            <w:r w:rsidR="00B02E4C">
              <w:rPr>
                <w:rFonts w:hAnsi="宋体" w:cs="仿宋_GB2312" w:hint="eastAsia"/>
                <w:sz w:val="24"/>
              </w:rPr>
              <w:t>13700892687</w:t>
            </w:r>
          </w:p>
        </w:tc>
      </w:tr>
      <w:tr w:rsidR="00637074" w:rsidTr="002648ED">
        <w:trPr>
          <w:trHeight w:val="9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637074" w:rsidRDefault="00637074" w:rsidP="002648ED">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2、事业单位法人证书。（事业单位投标提供）</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637074" w:rsidRDefault="00637074" w:rsidP="002648ED">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637074" w:rsidRDefault="00637074" w:rsidP="002648ED">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637074" w:rsidRDefault="00637074" w:rsidP="002648ED">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637074" w:rsidRDefault="00637074" w:rsidP="002648ED">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银行出具的资信证明；或财政部门认可的政府采购专业担保机构的证明文件和担保机构出具的投标担保函。（其他组织和自然人投标提供）</w:t>
            </w:r>
          </w:p>
          <w:p w:rsidR="00637074" w:rsidRDefault="00637074" w:rsidP="002648ED">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637074" w:rsidRDefault="00637074" w:rsidP="002648ED">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637074" w:rsidRDefault="00637074" w:rsidP="002648ED">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w:t>
            </w:r>
            <w:bookmarkStart w:id="0" w:name="_GoBack"/>
            <w:bookmarkEnd w:id="0"/>
            <w:r>
              <w:rPr>
                <w:rFonts w:ascii="宋体" w:cs="宋体" w:hint="eastAsia"/>
                <w:bCs/>
                <w:sz w:val="24"/>
                <w:lang w:val="zh-CN"/>
              </w:rPr>
              <w:t>保险凭据复印件。（依法不需要缴纳社会保障资金的投标人，应提供相应文件证明依法不需要缴纳社会保障资金）</w:t>
            </w:r>
          </w:p>
          <w:p w:rsidR="00637074" w:rsidRDefault="00637074" w:rsidP="002648ED">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637074" w:rsidRDefault="00637074" w:rsidP="002648ED">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相关设备的购置发票、专业技术人员职称证书、用工合同等或者</w:t>
            </w:r>
            <w:r>
              <w:rPr>
                <w:rFonts w:ascii="宋体" w:eastAsia="宋体" w:cs="宋体" w:hint="eastAsia"/>
                <w:kern w:val="0"/>
                <w:sz w:val="24"/>
                <w:szCs w:val="24"/>
              </w:rPr>
              <w:t>附相关承诺函或声明。</w:t>
            </w:r>
          </w:p>
          <w:p w:rsidR="00637074" w:rsidRDefault="00637074" w:rsidP="002648ED">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lastRenderedPageBreak/>
              <w:t>六、</w:t>
            </w:r>
            <w:r>
              <w:rPr>
                <w:rFonts w:ascii="宋体" w:cs="宋体"/>
                <w:b/>
                <w:bCs/>
                <w:sz w:val="24"/>
                <w:lang w:val="zh-CN"/>
              </w:rPr>
              <w:t>参加政府采购活动前3年内在经营活动中没有重大违法记录的书面声明</w:t>
            </w:r>
          </w:p>
          <w:p w:rsidR="00637074" w:rsidRDefault="00637074" w:rsidP="002648ED">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B02E4C" w:rsidRPr="00B02E4C" w:rsidRDefault="00B02E4C" w:rsidP="002648ED">
            <w:pPr>
              <w:autoSpaceDE w:val="0"/>
              <w:autoSpaceDN w:val="0"/>
              <w:spacing w:line="360" w:lineRule="auto"/>
              <w:contextualSpacing/>
              <w:jc w:val="left"/>
              <w:rPr>
                <w:rFonts w:ascii="宋体" w:cs="宋体"/>
                <w:b/>
                <w:bCs/>
                <w:sz w:val="24"/>
                <w:lang w:val="zh-CN"/>
              </w:rPr>
            </w:pPr>
            <w:r w:rsidRPr="00B02E4C">
              <w:rPr>
                <w:rFonts w:ascii="宋体" w:cs="宋体" w:hint="eastAsia"/>
                <w:b/>
                <w:bCs/>
                <w:sz w:val="24"/>
                <w:lang w:val="zh-CN"/>
              </w:rPr>
              <w:t>七、</w:t>
            </w:r>
            <w:r w:rsidRPr="00B02E4C">
              <w:rPr>
                <w:rFonts w:ascii="宋体" w:eastAsia="宋体" w:hAnsi="宋体" w:cs="宋体" w:hint="eastAsia"/>
                <w:b/>
                <w:sz w:val="24"/>
                <w:szCs w:val="24"/>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sidRPr="00B02E4C">
              <w:rPr>
                <w:rFonts w:asciiTheme="minorEastAsia" w:hAnsiTheme="minorEastAsia" w:cs="宋体" w:hint="eastAsia"/>
                <w:b/>
                <w:sz w:val="24"/>
                <w:szCs w:val="24"/>
                <w:lang w:val="zh-CN"/>
              </w:rPr>
              <w:t>。</w:t>
            </w:r>
          </w:p>
          <w:p w:rsidR="00637074" w:rsidRDefault="00637074" w:rsidP="002648ED">
            <w:pPr>
              <w:autoSpaceDE w:val="0"/>
              <w:autoSpaceDN w:val="0"/>
              <w:spacing w:line="360" w:lineRule="auto"/>
              <w:contextualSpacing/>
              <w:jc w:val="left"/>
              <w:rPr>
                <w:rFonts w:ascii="宋体" w:cs="宋体"/>
                <w:b/>
                <w:bCs/>
                <w:sz w:val="24"/>
                <w:lang w:val="zh-CN"/>
              </w:rPr>
            </w:pPr>
            <w:r>
              <w:rPr>
                <w:rFonts w:ascii="宋体" w:cs="宋体" w:hint="eastAsia"/>
                <w:b/>
                <w:bCs/>
                <w:sz w:val="24"/>
                <w:lang w:val="zh-CN"/>
              </w:rPr>
              <w:t>八、未被列入“信用中国”网站(www.creditchina.gov.cn)、中国政府采购网(www.ccgp.gov.cn)渠道信用记录失信被执行人、重大税收违法案件当事人名单、政府采购严重违法失信行为记录名单的投标人。</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393EDD" w:rsidRDefault="00393EDD" w:rsidP="00393ED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393EDD" w:rsidRPr="00520AC7" w:rsidRDefault="00393EDD" w:rsidP="00520AC7">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637074" w:rsidRDefault="00637074" w:rsidP="002648ED">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637074"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第一包：</w:t>
            </w:r>
            <w:r w:rsidR="00520AC7">
              <w:rPr>
                <w:rFonts w:ascii="宋体" w:cs="宋体" w:hint="eastAsia"/>
                <w:bCs/>
                <w:sz w:val="24"/>
                <w:lang w:val="zh-CN"/>
              </w:rPr>
              <w:t>40</w:t>
            </w:r>
            <w:r>
              <w:rPr>
                <w:rFonts w:ascii="宋体" w:cs="宋体" w:hint="eastAsia"/>
                <w:bCs/>
                <w:sz w:val="24"/>
                <w:lang w:val="zh-CN"/>
              </w:rPr>
              <w:t>0000</w:t>
            </w:r>
            <w:r w:rsidR="00637074">
              <w:rPr>
                <w:rFonts w:ascii="宋体" w:cs="宋体" w:hint="eastAsia"/>
                <w:bCs/>
                <w:sz w:val="24"/>
                <w:lang w:val="zh-CN"/>
              </w:rPr>
              <w:t>元，超出最高限价的投标无效</w:t>
            </w:r>
            <w:r>
              <w:rPr>
                <w:rFonts w:ascii="宋体" w:cs="宋体" w:hint="eastAsia"/>
                <w:bCs/>
                <w:sz w:val="24"/>
                <w:lang w:val="zh-CN"/>
              </w:rPr>
              <w:t>。</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第二包：</w:t>
            </w:r>
            <w:r w:rsidR="00520AC7">
              <w:rPr>
                <w:rFonts w:ascii="宋体" w:cs="宋体" w:hint="eastAsia"/>
                <w:bCs/>
                <w:sz w:val="24"/>
                <w:lang w:val="zh-CN"/>
              </w:rPr>
              <w:t>5</w:t>
            </w:r>
            <w:r>
              <w:rPr>
                <w:rFonts w:ascii="宋体" w:cs="宋体" w:hint="eastAsia"/>
                <w:bCs/>
                <w:sz w:val="24"/>
                <w:lang w:val="zh-CN"/>
              </w:rPr>
              <w:t>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lastRenderedPageBreak/>
              <w:t>第三包：</w:t>
            </w:r>
            <w:r w:rsidR="00520AC7">
              <w:rPr>
                <w:rFonts w:ascii="宋体" w:cs="宋体" w:hint="eastAsia"/>
                <w:bCs/>
                <w:sz w:val="24"/>
                <w:lang w:val="zh-CN"/>
              </w:rPr>
              <w:t>90</w:t>
            </w:r>
            <w:r>
              <w:rPr>
                <w:rFonts w:ascii="宋体" w:cs="宋体" w:hint="eastAsia"/>
                <w:bCs/>
                <w:sz w:val="24"/>
                <w:lang w:val="zh-CN"/>
              </w:rPr>
              <w:t>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第四包：</w:t>
            </w:r>
            <w:r w:rsidR="00520AC7">
              <w:rPr>
                <w:rFonts w:ascii="宋体" w:cs="宋体" w:hint="eastAsia"/>
                <w:bCs/>
                <w:sz w:val="24"/>
                <w:lang w:val="zh-CN"/>
              </w:rPr>
              <w:t>30</w:t>
            </w:r>
            <w:r>
              <w:rPr>
                <w:rFonts w:ascii="宋体" w:cs="宋体" w:hint="eastAsia"/>
                <w:bCs/>
                <w:sz w:val="24"/>
                <w:lang w:val="zh-CN"/>
              </w:rPr>
              <w:t>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第五包：</w:t>
            </w:r>
            <w:r w:rsidR="00520AC7">
              <w:rPr>
                <w:rFonts w:ascii="宋体" w:cs="宋体" w:hint="eastAsia"/>
                <w:bCs/>
                <w:sz w:val="24"/>
                <w:lang w:val="zh-CN"/>
              </w:rPr>
              <w:t>29</w:t>
            </w:r>
            <w:r>
              <w:rPr>
                <w:rFonts w:ascii="宋体" w:cs="宋体" w:hint="eastAsia"/>
                <w:bCs/>
                <w:sz w:val="24"/>
                <w:lang w:val="zh-CN"/>
              </w:rPr>
              <w:t>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第六包：</w:t>
            </w:r>
            <w:r w:rsidR="00520AC7">
              <w:rPr>
                <w:rFonts w:ascii="宋体" w:cs="宋体" w:hint="eastAsia"/>
                <w:bCs/>
                <w:sz w:val="24"/>
                <w:lang w:val="zh-CN"/>
              </w:rPr>
              <w:t>30</w:t>
            </w:r>
            <w:r>
              <w:rPr>
                <w:rFonts w:ascii="宋体" w:cs="宋体" w:hint="eastAsia"/>
                <w:bCs/>
                <w:sz w:val="24"/>
                <w:lang w:val="zh-CN"/>
              </w:rPr>
              <w:t>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第七包：</w:t>
            </w:r>
            <w:r w:rsidR="00520AC7">
              <w:rPr>
                <w:rFonts w:ascii="宋体" w:cs="宋体" w:hint="eastAsia"/>
                <w:bCs/>
                <w:sz w:val="24"/>
                <w:lang w:val="zh-CN"/>
              </w:rPr>
              <w:t>30</w:t>
            </w:r>
            <w:r>
              <w:rPr>
                <w:rFonts w:ascii="宋体" w:cs="宋体" w:hint="eastAsia"/>
                <w:bCs/>
                <w:sz w:val="24"/>
                <w:lang w:val="zh-CN"/>
              </w:rPr>
              <w:t>0000元，超出最高限价的投标无效。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第八包：</w:t>
            </w:r>
            <w:r w:rsidR="00520AC7">
              <w:rPr>
                <w:rFonts w:ascii="宋体" w:cs="宋体" w:hint="eastAsia"/>
                <w:bCs/>
                <w:sz w:val="24"/>
                <w:lang w:val="zh-CN"/>
              </w:rPr>
              <w:t>280</w:t>
            </w:r>
            <w:r>
              <w:rPr>
                <w:rFonts w:ascii="宋体" w:cs="宋体" w:hint="eastAsia"/>
                <w:bCs/>
                <w:sz w:val="24"/>
                <w:lang w:val="zh-CN"/>
              </w:rPr>
              <w:t>000元，超出最高限价的投标无效。</w:t>
            </w:r>
          </w:p>
          <w:p w:rsidR="00471082" w:rsidRDefault="00471082" w:rsidP="00B02E4C">
            <w:pPr>
              <w:autoSpaceDE w:val="0"/>
              <w:autoSpaceDN w:val="0"/>
              <w:adjustRightInd w:val="0"/>
              <w:spacing w:line="276" w:lineRule="auto"/>
              <w:rPr>
                <w:rFonts w:ascii="宋体" w:cs="宋体"/>
                <w:bCs/>
                <w:sz w:val="24"/>
                <w:lang w:val="zh-CN"/>
              </w:rPr>
            </w:pPr>
            <w:r>
              <w:rPr>
                <w:rFonts w:ascii="宋体" w:cs="宋体" w:hint="eastAsia"/>
                <w:bCs/>
                <w:sz w:val="24"/>
                <w:lang w:val="zh-CN"/>
              </w:rPr>
              <w:t>第九包：</w:t>
            </w:r>
            <w:r w:rsidR="00520AC7">
              <w:rPr>
                <w:rFonts w:ascii="宋体" w:cs="宋体" w:hint="eastAsia"/>
                <w:bCs/>
                <w:sz w:val="24"/>
                <w:lang w:val="zh-CN"/>
              </w:rPr>
              <w:t>51</w:t>
            </w:r>
            <w:r>
              <w:rPr>
                <w:rFonts w:ascii="宋体" w:cs="宋体" w:hint="eastAsia"/>
                <w:bCs/>
                <w:sz w:val="24"/>
                <w:lang w:val="zh-CN"/>
              </w:rPr>
              <w:t>000元，超出最高限价的投标无效。</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lastRenderedPageBreak/>
              <w:t>6</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不组织</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不召开</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393EDD" w:rsidRDefault="00520AC7" w:rsidP="002648ED">
            <w:pPr>
              <w:autoSpaceDE w:val="0"/>
              <w:autoSpaceDN w:val="0"/>
              <w:adjustRightInd w:val="0"/>
              <w:spacing w:line="276" w:lineRule="auto"/>
              <w:rPr>
                <w:rFonts w:hAnsi="宋体"/>
                <w:sz w:val="24"/>
              </w:rPr>
            </w:pPr>
            <w:r>
              <w:rPr>
                <w:rFonts w:hAnsi="宋体" w:hint="eastAsia"/>
                <w:sz w:val="24"/>
              </w:rPr>
              <w:t>允许：第一包、第四包；</w:t>
            </w:r>
          </w:p>
          <w:p w:rsidR="00637074" w:rsidRDefault="00520AC7" w:rsidP="00520AC7">
            <w:pPr>
              <w:autoSpaceDE w:val="0"/>
              <w:autoSpaceDN w:val="0"/>
              <w:adjustRightInd w:val="0"/>
              <w:spacing w:line="276" w:lineRule="auto"/>
              <w:rPr>
                <w:rFonts w:hAnsi="宋体"/>
                <w:sz w:val="24"/>
              </w:rPr>
            </w:pPr>
            <w:r>
              <w:rPr>
                <w:rFonts w:hAnsi="宋体" w:hint="eastAsia"/>
                <w:sz w:val="24"/>
              </w:rPr>
              <w:t>不允许：第二</w:t>
            </w:r>
            <w:r w:rsidR="00393EDD">
              <w:rPr>
                <w:rFonts w:hAnsi="宋体" w:hint="eastAsia"/>
                <w:sz w:val="24"/>
              </w:rPr>
              <w:t>包、第三包、第五包、第六包、第七包、第八包、</w:t>
            </w:r>
            <w:r>
              <w:rPr>
                <w:rFonts w:hAnsi="宋体" w:hint="eastAsia"/>
                <w:sz w:val="24"/>
              </w:rPr>
              <w:t xml:space="preserve">   </w:t>
            </w:r>
            <w:r w:rsidR="00A55803">
              <w:rPr>
                <w:rFonts w:hAnsi="宋体" w:hint="eastAsia"/>
                <w:sz w:val="24"/>
              </w:rPr>
              <w:t>第九包</w:t>
            </w:r>
            <w:r w:rsidR="00393EDD">
              <w:rPr>
                <w:rFonts w:hAnsi="宋体" w:hint="eastAsia"/>
                <w:sz w:val="24"/>
              </w:rPr>
              <w:t>；</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637074" w:rsidRDefault="00637074" w:rsidP="002648ED">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ascii="宋体" w:cs="宋体"/>
                <w:bCs/>
                <w:sz w:val="24"/>
                <w:lang w:val="zh-CN"/>
              </w:rPr>
              <w:t>中标人将本项目的非主体、非关键性工作分包</w:t>
            </w:r>
          </w:p>
        </w:tc>
        <w:tc>
          <w:tcPr>
            <w:tcW w:w="6813" w:type="dxa"/>
            <w:vAlign w:val="center"/>
          </w:tcPr>
          <w:p w:rsidR="00637074" w:rsidRDefault="00637074" w:rsidP="002648ED">
            <w:pPr>
              <w:autoSpaceDE w:val="0"/>
              <w:autoSpaceDN w:val="0"/>
              <w:adjustRightInd w:val="0"/>
              <w:spacing w:line="276" w:lineRule="auto"/>
              <w:ind w:firstLineChars="50" w:firstLine="120"/>
              <w:rPr>
                <w:rFonts w:hAnsi="宋体" w:cs="仿宋_GB2312"/>
                <w:sz w:val="24"/>
              </w:rPr>
            </w:pPr>
            <w:r>
              <w:rPr>
                <w:rFonts w:hAnsi="宋体" w:cs="仿宋_GB2312" w:hint="eastAsia"/>
                <w:sz w:val="24"/>
              </w:rPr>
              <w:t>不允许</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11</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637074" w:rsidRDefault="009C1534" w:rsidP="009C1534">
            <w:pPr>
              <w:autoSpaceDE w:val="0"/>
              <w:autoSpaceDN w:val="0"/>
              <w:adjustRightInd w:val="0"/>
              <w:spacing w:line="276" w:lineRule="auto"/>
              <w:rPr>
                <w:rFonts w:ascii="宋体" w:cs="宋体"/>
                <w:bCs/>
                <w:sz w:val="24"/>
                <w:lang w:val="zh-CN"/>
              </w:rPr>
            </w:pPr>
            <w:r>
              <w:rPr>
                <w:rFonts w:ascii="宋体" w:cs="宋体" w:hint="eastAsia"/>
                <w:bCs/>
                <w:sz w:val="24"/>
                <w:lang w:val="zh-CN"/>
              </w:rPr>
              <w:t>2018</w:t>
            </w:r>
            <w:r w:rsidR="00637074">
              <w:rPr>
                <w:rFonts w:ascii="宋体" w:cs="宋体" w:hint="eastAsia"/>
                <w:bCs/>
                <w:sz w:val="24"/>
                <w:lang w:val="zh-CN"/>
              </w:rPr>
              <w:t>年</w:t>
            </w:r>
            <w:r>
              <w:rPr>
                <w:rFonts w:ascii="宋体" w:cs="宋体" w:hint="eastAsia"/>
                <w:bCs/>
                <w:sz w:val="24"/>
                <w:lang w:val="zh-CN"/>
              </w:rPr>
              <w:t>1</w:t>
            </w:r>
            <w:r w:rsidR="00637074">
              <w:rPr>
                <w:rFonts w:ascii="宋体" w:cs="宋体" w:hint="eastAsia"/>
                <w:bCs/>
                <w:sz w:val="24"/>
                <w:lang w:val="zh-CN"/>
              </w:rPr>
              <w:t>月</w:t>
            </w:r>
            <w:r>
              <w:rPr>
                <w:rFonts w:ascii="宋体" w:cs="宋体" w:hint="eastAsia"/>
                <w:bCs/>
                <w:sz w:val="24"/>
                <w:lang w:val="zh-CN"/>
              </w:rPr>
              <w:t>9</w:t>
            </w:r>
            <w:r w:rsidR="00637074">
              <w:rPr>
                <w:rFonts w:ascii="宋体" w:cs="宋体" w:hint="eastAsia"/>
                <w:bCs/>
                <w:sz w:val="24"/>
                <w:lang w:val="zh-CN"/>
              </w:rPr>
              <w:t>日</w:t>
            </w:r>
            <w:r>
              <w:rPr>
                <w:rFonts w:ascii="宋体" w:cs="宋体" w:hint="eastAsia"/>
                <w:bCs/>
                <w:sz w:val="24"/>
                <w:lang w:val="zh-CN"/>
              </w:rPr>
              <w:t>09</w:t>
            </w:r>
            <w:r w:rsidR="00637074">
              <w:rPr>
                <w:rFonts w:ascii="宋体" w:cs="宋体" w:hint="eastAsia"/>
                <w:bCs/>
                <w:sz w:val="24"/>
                <w:lang w:val="zh-CN"/>
              </w:rPr>
              <w:t>时</w:t>
            </w:r>
            <w:r>
              <w:rPr>
                <w:rFonts w:ascii="宋体" w:cs="宋体" w:hint="eastAsia"/>
                <w:bCs/>
                <w:sz w:val="24"/>
                <w:lang w:val="zh-CN"/>
              </w:rPr>
              <w:t>30</w:t>
            </w:r>
            <w:r w:rsidR="00637074">
              <w:rPr>
                <w:rFonts w:ascii="宋体" w:cs="宋体" w:hint="eastAsia"/>
                <w:bCs/>
                <w:sz w:val="24"/>
                <w:lang w:val="zh-CN"/>
              </w:rPr>
              <w:t>分（北京时间）</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12</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递交投标文件</w:t>
            </w:r>
          </w:p>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Pr>
                <w:rFonts w:ascii="宋体" w:cs="宋体" w:hint="eastAsia"/>
                <w:bCs/>
                <w:sz w:val="24"/>
                <w:u w:val="single"/>
                <w:lang w:val="zh-CN"/>
              </w:rPr>
              <w:t xml:space="preserve"> </w:t>
            </w:r>
            <w:r w:rsidR="009C1534">
              <w:rPr>
                <w:rFonts w:ascii="宋体" w:cs="宋体" w:hint="eastAsia"/>
                <w:bCs/>
                <w:sz w:val="24"/>
                <w:u w:val="single"/>
                <w:lang w:val="zh-CN"/>
              </w:rPr>
              <w:t>一</w:t>
            </w:r>
            <w:r>
              <w:rPr>
                <w:rFonts w:ascii="宋体" w:cs="宋体" w:hint="eastAsia"/>
                <w:bCs/>
                <w:sz w:val="24"/>
                <w:u w:val="single"/>
                <w:lang w:val="zh-CN"/>
              </w:rPr>
              <w:t xml:space="preserve"> </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637074" w:rsidTr="002648ED">
        <w:trPr>
          <w:trHeight w:val="504"/>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13</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520AC7"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0D50E2"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金额</w:t>
            </w:r>
            <w:r w:rsidR="000D50E2">
              <w:rPr>
                <w:rFonts w:ascii="宋体" w:cs="宋体" w:hint="eastAsia"/>
                <w:bCs/>
                <w:sz w:val="24"/>
                <w:lang w:val="zh-CN"/>
              </w:rPr>
              <w:t>：</w:t>
            </w:r>
          </w:p>
          <w:p w:rsidR="00637074"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第一包：</w:t>
            </w:r>
            <w:r w:rsidR="00520AC7">
              <w:rPr>
                <w:rFonts w:ascii="宋体" w:cs="宋体" w:hint="eastAsia"/>
                <w:bCs/>
                <w:sz w:val="24"/>
                <w:lang w:val="zh-CN"/>
              </w:rPr>
              <w:t>8</w:t>
            </w:r>
            <w:r>
              <w:rPr>
                <w:rFonts w:ascii="宋体" w:cs="宋体" w:hint="eastAsia"/>
                <w:bCs/>
                <w:sz w:val="24"/>
                <w:lang w:val="zh-CN"/>
              </w:rPr>
              <w:t>000</w:t>
            </w:r>
            <w:r w:rsidR="00637074">
              <w:rPr>
                <w:rFonts w:ascii="宋体" w:cs="宋体" w:hint="eastAsia"/>
                <w:bCs/>
                <w:sz w:val="24"/>
                <w:lang w:val="zh-CN"/>
              </w:rPr>
              <w:t>元</w:t>
            </w:r>
            <w:r>
              <w:rPr>
                <w:rFonts w:ascii="宋体" w:cs="宋体" w:hint="eastAsia"/>
                <w:bCs/>
                <w:sz w:val="24"/>
                <w:lang w:val="zh-CN"/>
              </w:rPr>
              <w:t>。</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第二包：</w:t>
            </w:r>
            <w:r w:rsidR="00520AC7">
              <w:rPr>
                <w:rFonts w:ascii="宋体" w:cs="宋体" w:hint="eastAsia"/>
                <w:bCs/>
                <w:sz w:val="24"/>
                <w:lang w:val="zh-CN"/>
              </w:rPr>
              <w:t>10</w:t>
            </w:r>
            <w:r>
              <w:rPr>
                <w:rFonts w:ascii="宋体" w:cs="宋体" w:hint="eastAsia"/>
                <w:bCs/>
                <w:sz w:val="24"/>
                <w:lang w:val="zh-CN"/>
              </w:rPr>
              <w:t>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第三包：</w:t>
            </w:r>
            <w:r w:rsidR="00520AC7">
              <w:rPr>
                <w:rFonts w:ascii="宋体" w:cs="宋体" w:hint="eastAsia"/>
                <w:bCs/>
                <w:sz w:val="24"/>
                <w:lang w:val="zh-CN"/>
              </w:rPr>
              <w:t>18</w:t>
            </w:r>
            <w:r>
              <w:rPr>
                <w:rFonts w:ascii="宋体" w:cs="宋体" w:hint="eastAsia"/>
                <w:bCs/>
                <w:sz w:val="24"/>
                <w:lang w:val="zh-CN"/>
              </w:rPr>
              <w:t>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第四包：</w:t>
            </w:r>
            <w:r w:rsidR="00520AC7">
              <w:rPr>
                <w:rFonts w:ascii="宋体" w:cs="宋体" w:hint="eastAsia"/>
                <w:bCs/>
                <w:sz w:val="24"/>
                <w:lang w:val="zh-CN"/>
              </w:rPr>
              <w:t>60</w:t>
            </w:r>
            <w:r>
              <w:rPr>
                <w:rFonts w:ascii="宋体" w:cs="宋体" w:hint="eastAsia"/>
                <w:bCs/>
                <w:sz w:val="24"/>
                <w:lang w:val="zh-CN"/>
              </w:rPr>
              <w:t>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第五包：</w:t>
            </w:r>
            <w:r w:rsidR="00520AC7">
              <w:rPr>
                <w:rFonts w:ascii="宋体" w:cs="宋体" w:hint="eastAsia"/>
                <w:bCs/>
                <w:sz w:val="24"/>
                <w:lang w:val="zh-CN"/>
              </w:rPr>
              <w:t>58</w:t>
            </w:r>
            <w:r>
              <w:rPr>
                <w:rFonts w:ascii="宋体" w:cs="宋体" w:hint="eastAsia"/>
                <w:bCs/>
                <w:sz w:val="24"/>
                <w:lang w:val="zh-CN"/>
              </w:rPr>
              <w:t>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第六包：</w:t>
            </w:r>
            <w:r w:rsidR="00520AC7">
              <w:rPr>
                <w:rFonts w:ascii="宋体" w:cs="宋体" w:hint="eastAsia"/>
                <w:bCs/>
                <w:sz w:val="24"/>
                <w:lang w:val="zh-CN"/>
              </w:rPr>
              <w:t>60</w:t>
            </w:r>
            <w:r>
              <w:rPr>
                <w:rFonts w:ascii="宋体" w:cs="宋体" w:hint="eastAsia"/>
                <w:bCs/>
                <w:sz w:val="24"/>
                <w:lang w:val="zh-CN"/>
              </w:rPr>
              <w:t>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第七包：</w:t>
            </w:r>
            <w:r w:rsidR="00520AC7">
              <w:rPr>
                <w:rFonts w:ascii="宋体" w:cs="宋体" w:hint="eastAsia"/>
                <w:bCs/>
                <w:sz w:val="24"/>
                <w:lang w:val="zh-CN"/>
              </w:rPr>
              <w:t>6</w:t>
            </w:r>
            <w:r>
              <w:rPr>
                <w:rFonts w:ascii="宋体" w:cs="宋体" w:hint="eastAsia"/>
                <w:bCs/>
                <w:sz w:val="24"/>
                <w:lang w:val="zh-CN"/>
              </w:rPr>
              <w:t>000元。</w:t>
            </w:r>
          </w:p>
          <w:p w:rsidR="000D50E2"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第八包：</w:t>
            </w:r>
            <w:r w:rsidR="00520AC7">
              <w:rPr>
                <w:rFonts w:ascii="宋体" w:cs="宋体" w:hint="eastAsia"/>
                <w:bCs/>
                <w:sz w:val="24"/>
                <w:lang w:val="zh-CN"/>
              </w:rPr>
              <w:t>56</w:t>
            </w:r>
            <w:r>
              <w:rPr>
                <w:rFonts w:ascii="宋体" w:cs="宋体" w:hint="eastAsia"/>
                <w:bCs/>
                <w:sz w:val="24"/>
                <w:lang w:val="zh-CN"/>
              </w:rPr>
              <w:t>00元。</w:t>
            </w:r>
          </w:p>
          <w:p w:rsidR="002648ED" w:rsidRDefault="000D50E2"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第九包：</w:t>
            </w:r>
            <w:r w:rsidR="00520AC7">
              <w:rPr>
                <w:rFonts w:ascii="宋体" w:cs="宋体" w:hint="eastAsia"/>
                <w:bCs/>
                <w:sz w:val="24"/>
                <w:lang w:val="zh-CN"/>
              </w:rPr>
              <w:t>1</w:t>
            </w:r>
            <w:r w:rsidR="002648ED">
              <w:rPr>
                <w:rFonts w:ascii="宋体" w:cs="宋体" w:hint="eastAsia"/>
                <w:bCs/>
                <w:sz w:val="24"/>
                <w:lang w:val="zh-CN"/>
              </w:rPr>
              <w:t>00元。</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rPr>
            </w:pPr>
            <w:r>
              <w:rPr>
                <w:rFonts w:ascii="宋体" w:cs="宋体" w:hint="eastAsia"/>
                <w:bCs/>
                <w:sz w:val="24"/>
                <w:lang w:val="zh-CN"/>
              </w:rPr>
              <w:t>一</w:t>
            </w:r>
            <w:r>
              <w:rPr>
                <w:rFonts w:ascii="新宋体" w:eastAsia="新宋体" w:hAnsi="新宋体" w:cs="仿宋_GB2312" w:hint="eastAsia"/>
                <w:sz w:val="24"/>
                <w:lang w:val="zh-CN"/>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w:t>
            </w:r>
            <w:r>
              <w:rPr>
                <w:rFonts w:ascii="新宋体" w:eastAsia="新宋体" w:hAnsi="新宋体" w:cs="仿宋_GB2312" w:hint="eastAsia"/>
                <w:sz w:val="24"/>
                <w:lang w:val="zh-CN"/>
              </w:rPr>
              <w:lastRenderedPageBreak/>
              <w:t>银行账户将款项一次足额递交、成功绑定，以收款人到账时间为准，在途资金无效，视为未按时交纳。同时投标人应承担节假日、异地、跨行等银行系统不能支付的风险。</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393EDD" w:rsidRDefault="00393EDD" w:rsidP="00393EDD">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393EDD" w:rsidRDefault="00393EDD" w:rsidP="00393EDD">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393EDD" w:rsidRDefault="00393EDD" w:rsidP="00393EDD">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637074" w:rsidRDefault="00393EDD" w:rsidP="00393EDD">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lastRenderedPageBreak/>
              <w:t>14</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15</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仿宋_GB2312" w:hint="eastAsia"/>
                <w:sz w:val="24"/>
              </w:rPr>
              <w:t>采购人澄清的时间</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16</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投标人对采购文件质疑的截止时间</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17</w:t>
            </w:r>
          </w:p>
        </w:tc>
        <w:tc>
          <w:tcPr>
            <w:tcW w:w="2268"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TimesNewRomanPSMT"/>
                <w:sz w:val="24"/>
              </w:rPr>
            </w:pPr>
            <w:r>
              <w:rPr>
                <w:rFonts w:hAnsi="宋体" w:cs="TimesNewRomanPSMT" w:hint="eastAsia"/>
                <w:sz w:val="24"/>
              </w:rPr>
              <w:t>18</w:t>
            </w:r>
          </w:p>
        </w:tc>
        <w:tc>
          <w:tcPr>
            <w:tcW w:w="2268" w:type="dxa"/>
            <w:vAlign w:val="center"/>
          </w:tcPr>
          <w:p w:rsidR="00637074" w:rsidRDefault="00637074" w:rsidP="002648ED">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19</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综合评分法</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21</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637074" w:rsidRDefault="00637074" w:rsidP="002648ED">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sidR="002648ED">
              <w:rPr>
                <w:rFonts w:ascii="宋体" w:eastAsia="宋体" w:hAnsi="Calibri" w:cs="宋体" w:hint="eastAsia"/>
                <w:bCs/>
                <w:sz w:val="24"/>
              </w:rPr>
              <w:t>2440636377@qq.com</w:t>
            </w:r>
            <w:r>
              <w:rPr>
                <w:rFonts w:ascii="宋体" w:cs="宋体" w:hint="eastAsia"/>
                <w:bCs/>
                <w:sz w:val="24"/>
                <w:lang w:val="zh-CN"/>
              </w:rPr>
              <w:t>。</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22</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本项目无要求</w:t>
            </w:r>
          </w:p>
        </w:tc>
      </w:tr>
      <w:tr w:rsidR="00637074" w:rsidTr="002648ED">
        <w:trPr>
          <w:trHeight w:val="510"/>
          <w:jc w:val="center"/>
        </w:trPr>
        <w:tc>
          <w:tcPr>
            <w:tcW w:w="806" w:type="dxa"/>
            <w:vAlign w:val="center"/>
          </w:tcPr>
          <w:p w:rsidR="00637074" w:rsidRDefault="00637074" w:rsidP="002648ED">
            <w:pPr>
              <w:autoSpaceDE w:val="0"/>
              <w:autoSpaceDN w:val="0"/>
              <w:adjustRightInd w:val="0"/>
              <w:spacing w:line="276" w:lineRule="auto"/>
              <w:jc w:val="center"/>
              <w:rPr>
                <w:rFonts w:hAnsi="宋体" w:cs="黑体"/>
                <w:sz w:val="24"/>
              </w:rPr>
            </w:pPr>
            <w:r>
              <w:rPr>
                <w:rFonts w:hAnsi="宋体" w:cs="黑体" w:hint="eastAsia"/>
                <w:sz w:val="24"/>
              </w:rPr>
              <w:t>23</w:t>
            </w:r>
          </w:p>
        </w:tc>
        <w:tc>
          <w:tcPr>
            <w:tcW w:w="2268" w:type="dxa"/>
            <w:vAlign w:val="center"/>
          </w:tcPr>
          <w:p w:rsidR="00637074" w:rsidRDefault="00637074" w:rsidP="002648E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637074" w:rsidRDefault="00637074" w:rsidP="002648ED">
            <w:pPr>
              <w:autoSpaceDE w:val="0"/>
              <w:autoSpaceDN w:val="0"/>
              <w:adjustRightInd w:val="0"/>
              <w:spacing w:line="276" w:lineRule="auto"/>
              <w:rPr>
                <w:rFonts w:ascii="宋体" w:cs="宋体"/>
                <w:bCs/>
                <w:sz w:val="24"/>
                <w:lang w:val="zh-CN"/>
              </w:rPr>
            </w:pPr>
            <w:r>
              <w:rPr>
                <w:rFonts w:ascii="宋体" w:cs="宋体" w:hint="eastAsia"/>
                <w:bCs/>
                <w:sz w:val="24"/>
                <w:lang w:val="zh-CN"/>
              </w:rPr>
              <w:t>收取</w:t>
            </w:r>
          </w:p>
        </w:tc>
      </w:tr>
    </w:tbl>
    <w:p w:rsidR="00FA7930" w:rsidRDefault="00FA7930" w:rsidP="002648ED">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FA7930" w:rsidRDefault="00FA7930" w:rsidP="002648ED">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一、说 明</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 是指依法进行政府采购的国家机关、事业单位、团体组织。采购人</w:t>
      </w:r>
      <w:r>
        <w:rPr>
          <w:rFonts w:asciiTheme="minorEastAsia" w:hAnsiTheme="minorEastAsia" w:cs="宋体" w:hint="eastAsia"/>
          <w:kern w:val="0"/>
          <w:sz w:val="24"/>
          <w:szCs w:val="24"/>
        </w:rPr>
        <w:lastRenderedPageBreak/>
        <w:t>名称、地址、电话、联系人见《投标人须知》前附表。</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715922" w:rsidRDefault="00715922" w:rsidP="00715922">
      <w:pPr>
        <w:spacing w:line="360" w:lineRule="auto"/>
        <w:contextualSpacing/>
        <w:rPr>
          <w:rFonts w:asciiTheme="minorEastAsia" w:hAnsiTheme="minorEastAsia" w:cs="宋体"/>
          <w:kern w:val="0"/>
          <w:sz w:val="24"/>
          <w:szCs w:val="24"/>
        </w:rPr>
      </w:pPr>
      <w:r>
        <w:rPr>
          <w:rFonts w:ascii="宋体" w:eastAsia="宋体" w:hAnsi="宋体" w:cs="宋体" w:hint="eastAsia"/>
          <w:sz w:val="24"/>
          <w:szCs w:val="24"/>
        </w:rPr>
        <w:t>采购代理机构及其分支机构不得在所代理的采购项目中投标或者代理投标，不得为所代理的采购项目的投标人参加本项目提供投标咨询。</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2.5“投标人”：是指响应招标、参加投标竞争，从招标人处按规定获取招标文件，并按照招标文件要求向招标人提交投标文件的法人、其他组织或者自然人。</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2.6“节能产品”或者“环保产品”：财政部发布的《节能产品政府采购清单》或者《环境标志产品政府采购清单》的产品。</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2.7.1 </w:t>
      </w:r>
      <w:r>
        <w:rPr>
          <w:rFonts w:asciiTheme="minorEastAsia" w:hAnsiTheme="minorEastAsia" w:cs="宋体"/>
          <w:kern w:val="0"/>
          <w:sz w:val="24"/>
          <w:szCs w:val="24"/>
        </w:rPr>
        <w:t>招标文件列明不允许或未列明允许进口产品参加投标的，均视为拒绝进口产品参加投标。</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3.2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w:t>
      </w:r>
      <w:r>
        <w:rPr>
          <w:rFonts w:asciiTheme="minorEastAsia" w:hAnsiTheme="minorEastAsia" w:cs="宋体" w:hint="eastAsia"/>
          <w:kern w:val="0"/>
          <w:sz w:val="24"/>
          <w:szCs w:val="24"/>
        </w:rPr>
        <w:lastRenderedPageBreak/>
        <w:t>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3.3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3.4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3.5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项要求外，还应遵守以下规定：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3.6 法律、行政法规规定的其他条件。</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color w:val="000000"/>
          <w:sz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w:t>
      </w:r>
      <w:r w:rsidRPr="00623EF0">
        <w:rPr>
          <w:rFonts w:ascii="宋体" w:hAnsi="宋体" w:cs="宋体" w:hint="eastAsia"/>
          <w:kern w:val="0"/>
          <w:sz w:val="24"/>
          <w:szCs w:val="24"/>
        </w:rPr>
        <w:t>依据《关于招标代理服务收费有关问题的通知》(发改办价格［2003］857号)共同约定招标代理服务费由中标人领取中标通知书时一次性向采购代理机构支付；收费标准参考国家发展和改革委员会办公厅《招标代理服务收费管理暂行办法》(计价格［2002］1980号)标准和市场价收取。</w:t>
      </w:r>
    </w:p>
    <w:p w:rsidR="00715922" w:rsidRDefault="00715922" w:rsidP="00715922">
      <w:pPr>
        <w:widowControl/>
        <w:tabs>
          <w:tab w:val="left" w:pos="636"/>
        </w:tabs>
        <w:snapToGrid w:val="0"/>
        <w:spacing w:line="46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715922" w:rsidRPr="00623EF0" w:rsidRDefault="00715922" w:rsidP="00715922">
      <w:pPr>
        <w:widowControl/>
        <w:tabs>
          <w:tab w:val="left" w:pos="636"/>
        </w:tabs>
        <w:snapToGrid w:val="0"/>
        <w:spacing w:line="460" w:lineRule="exact"/>
        <w:jc w:val="left"/>
        <w:rPr>
          <w:rFonts w:asciiTheme="minorEastAsia" w:hAnsiTheme="minorEastAsia" w:cs="宋体"/>
          <w:kern w:val="0"/>
          <w:sz w:val="24"/>
          <w:szCs w:val="24"/>
        </w:rPr>
      </w:pPr>
    </w:p>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二、招标文件</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（4）政府采购政策功能</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10.4 如果澄清或者修改发出的时间距规定的投标截止时间不足15日，招标人将顺延提交投标文件的截止时间。</w:t>
      </w:r>
    </w:p>
    <w:p w:rsidR="00715922" w:rsidRDefault="00715922" w:rsidP="00715922">
      <w:pPr>
        <w:autoSpaceDE w:val="0"/>
        <w:autoSpaceDN w:val="0"/>
        <w:spacing w:line="360" w:lineRule="auto"/>
        <w:contextualSpacing/>
        <w:rPr>
          <w:rFonts w:asciiTheme="minorEastAsia" w:hAnsiTheme="minorEastAsia" w:cs="宋体"/>
          <w:kern w:val="0"/>
          <w:sz w:val="24"/>
          <w:szCs w:val="24"/>
        </w:rPr>
      </w:pPr>
    </w:p>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三、投标文件的编制</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715922" w:rsidRDefault="00715922" w:rsidP="00715922">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中标人的投标文件作为项目合同的附件，其有效期至中标人全部合同义务履行</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715922" w:rsidRDefault="00715922" w:rsidP="00715922">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14.4 投标人根据招标文件的规定和采购项目的实际情况，拟在中标后将中标项目的非主体、非关键性工作分包的，应当在投标文件中载明分包承担主体，分包承担主体应当具备相应资质条件且不得再次分包。</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715922" w:rsidRDefault="00715922" w:rsidP="00A61BE0">
      <w:pPr>
        <w:numPr>
          <w:ilvl w:val="0"/>
          <w:numId w:val="2"/>
        </w:num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715922" w:rsidRDefault="00715922" w:rsidP="0071592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 投标保证金缴纳方式：</w:t>
      </w:r>
    </w:p>
    <w:p w:rsidR="00715922" w:rsidRDefault="00715922" w:rsidP="00715922">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5.1 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1"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5.2 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3</w:t>
      </w:r>
      <w:r>
        <w:rPr>
          <w:rFonts w:ascii="新宋体" w:eastAsia="新宋体" w:hAnsi="新宋体" w:cs="仿宋_GB2312" w:hint="eastAsia"/>
          <w:sz w:val="24"/>
          <w:lang w:val="zh-CN"/>
        </w:rPr>
        <w:t xml:space="preserve"> 《保证金缴纳绑定操作指南》获取方法：登录许昌公共资源交易系统-组件下载-《保证金缴纳绑定操作指南》。</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lastRenderedPageBreak/>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5.</w:t>
      </w:r>
      <w:r>
        <w:rPr>
          <w:rFonts w:ascii="新宋体" w:eastAsia="新宋体" w:hAnsi="新宋体" w:cs="仿宋_GB2312" w:hint="eastAsia"/>
          <w:sz w:val="24"/>
        </w:rPr>
        <w:t>4</w:t>
      </w:r>
      <w:r>
        <w:rPr>
          <w:rFonts w:ascii="新宋体" w:eastAsia="新宋体" w:hAnsi="新宋体" w:cs="仿宋_GB2312" w:hint="eastAsia"/>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16.1.5.5 </w:t>
      </w:r>
      <w:r>
        <w:rPr>
          <w:rFonts w:ascii="新宋体" w:eastAsia="新宋体" w:hAnsi="新宋体" w:cs="仿宋_GB2312" w:hint="eastAsia"/>
          <w:sz w:val="24"/>
          <w:lang w:val="zh-CN"/>
        </w:rPr>
        <w:t>汇款凭证无须备注项目编号和项目名称。</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6 每个投标人每个项目每个标段只有唯一缴纳账号，切勿重复缴纳或错误缴纳。</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7 投标人所提交的投标保证金仅限当次投标项目（标段）有效，不得重复替代使用。一个招标项目有多个标段或者有多个项目同时招标的，投标人必须按项目、标段分别提交投标保证金。</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1.</w:t>
      </w:r>
      <w:r>
        <w:rPr>
          <w:rFonts w:ascii="新宋体" w:eastAsia="新宋体" w:hAnsi="新宋体" w:cs="仿宋_GB2312" w:hint="eastAsia"/>
          <w:sz w:val="24"/>
          <w:lang w:val="zh-CN"/>
        </w:rPr>
        <w:t>8 未按上述规定操作引起的无效投标，由投标人自行负责。</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Theme="minorEastAsia" w:hAnsiTheme="minorEastAsia" w:cs="宋体" w:hint="eastAsia"/>
          <w:b/>
          <w:kern w:val="0"/>
          <w:sz w:val="24"/>
          <w:szCs w:val="24"/>
        </w:rPr>
        <w:t>16.2 投标保证金的退还</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2.1 </w:t>
      </w:r>
      <w:r>
        <w:rPr>
          <w:rFonts w:ascii="新宋体" w:eastAsia="新宋体" w:hAnsi="新宋体" w:cs="仿宋_GB2312" w:hint="eastAsia"/>
          <w:sz w:val="24"/>
          <w:lang w:val="zh-CN"/>
        </w:rPr>
        <w:t>退还投标保证金时，区别中标与否，按不同时序由银行按来款途径退还原账户。</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2.1.1</w:t>
      </w:r>
      <w:r>
        <w:rPr>
          <w:rFonts w:ascii="新宋体" w:eastAsia="新宋体" w:hAnsi="新宋体" w:cs="仿宋_GB2312" w:hint="eastAsia"/>
          <w:sz w:val="24"/>
          <w:lang w:val="zh-CN"/>
        </w:rPr>
        <w:t xml:space="preserve"> 自中标通知书发出之日起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个工作日内退还未中标人的投标保证金。</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2.1.2</w:t>
      </w:r>
      <w:r>
        <w:rPr>
          <w:rFonts w:ascii="新宋体" w:eastAsia="新宋体" w:hAnsi="新宋体" w:cs="仿宋_GB2312" w:hint="eastAsia"/>
          <w:sz w:val="24"/>
          <w:lang w:val="zh-CN"/>
        </w:rPr>
        <w:t xml:space="preserve"> 自采购合同签订之日起</w:t>
      </w:r>
      <w:r>
        <w:rPr>
          <w:rFonts w:ascii="新宋体" w:eastAsia="新宋体" w:hAnsi="新宋体" w:cs="仿宋_GB2312"/>
          <w:sz w:val="24"/>
          <w:lang w:val="zh-CN"/>
        </w:rPr>
        <w:t>5</w:t>
      </w:r>
      <w:r>
        <w:rPr>
          <w:rFonts w:ascii="新宋体" w:eastAsia="新宋体" w:hAnsi="新宋体" w:cs="仿宋_GB2312" w:hint="eastAsia"/>
          <w:sz w:val="24"/>
          <w:lang w:val="zh-CN"/>
        </w:rPr>
        <w:t>个工作日内退还中标人的投标保证金。</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16.2.1.4 因投标人自身原因无法及时退还投标保证金，滞留三年以上的，投标保证金上缴财政。</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w:t>
      </w:r>
      <w:r>
        <w:rPr>
          <w:rFonts w:ascii="新宋体" w:eastAsia="新宋体" w:hAnsi="新宋体" w:cs="仿宋_GB2312" w:hint="eastAsia"/>
          <w:sz w:val="24"/>
          <w:lang w:val="zh-CN"/>
        </w:rPr>
        <w:t xml:space="preserve"> 有下列情形之一的，投标保证金不予退还</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2.2.1 </w:t>
      </w:r>
      <w:r>
        <w:rPr>
          <w:rFonts w:ascii="新宋体" w:eastAsia="新宋体" w:hAnsi="新宋体" w:cs="仿宋_GB2312" w:hint="eastAsia"/>
          <w:sz w:val="24"/>
          <w:lang w:val="zh-CN"/>
        </w:rPr>
        <w:t>投标有效期内投标人撤销投标文件的；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 xml:space="preserve">2.2.2 </w:t>
      </w:r>
      <w:r>
        <w:rPr>
          <w:rFonts w:ascii="新宋体" w:eastAsia="新宋体" w:hAnsi="新宋体" w:cs="仿宋_GB2312" w:hint="eastAsia"/>
          <w:sz w:val="24"/>
          <w:lang w:val="zh-CN"/>
        </w:rPr>
        <w:t>投标人在投标文件中提供虚假材料的；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w:t>
      </w:r>
      <w:r>
        <w:rPr>
          <w:rFonts w:ascii="新宋体" w:eastAsia="新宋体" w:hAnsi="新宋体" w:cs="仿宋_GB2312" w:hint="eastAsia"/>
          <w:sz w:val="24"/>
        </w:rPr>
        <w:t>6</w:t>
      </w:r>
      <w:r>
        <w:rPr>
          <w:rFonts w:ascii="新宋体" w:eastAsia="新宋体" w:hAnsi="新宋体" w:cs="仿宋_GB2312" w:hint="eastAsia"/>
          <w:sz w:val="24"/>
          <w:lang w:val="zh-CN"/>
        </w:rPr>
        <w:t>.</w:t>
      </w:r>
      <w:r>
        <w:rPr>
          <w:rFonts w:ascii="新宋体" w:eastAsia="新宋体" w:hAnsi="新宋体" w:cs="仿宋_GB2312" w:hint="eastAsia"/>
          <w:sz w:val="24"/>
        </w:rPr>
        <w:t>2.2.3 除因不可抗力或招标文件认可的情形以外，中标人不与采购人签订合同的；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16.2.2.4 投标人与采购人、其他投标人或者采购代理机构恶意串通的；</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16.2.2.5 法律法规及招标文件规定的其他情形。</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rPr>
        <w:t xml:space="preserve">16.3 </w:t>
      </w:r>
      <w:r>
        <w:rPr>
          <w:rFonts w:ascii="新宋体" w:eastAsia="新宋体" w:hAnsi="新宋体" w:cs="仿宋_GB2312" w:hint="eastAsia"/>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w:t>
      </w:r>
      <w:r>
        <w:rPr>
          <w:rFonts w:ascii="新宋体" w:eastAsia="新宋体" w:hAnsi="新宋体" w:cs="仿宋_GB2312" w:hint="eastAsia"/>
          <w:sz w:val="24"/>
          <w:lang w:val="zh-CN"/>
        </w:rPr>
        <w:lastRenderedPageBreak/>
        <w:t>投标，经调查核实后，记录不良行为，移交有关部门进行查处，不予退还的保证金上缴国库。</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1</w:t>
      </w:r>
      <w:r>
        <w:rPr>
          <w:rFonts w:ascii="新宋体" w:eastAsia="新宋体" w:hAnsi="新宋体" w:cs="仿宋_GB2312" w:hint="eastAsia"/>
          <w:b/>
          <w:sz w:val="24"/>
        </w:rPr>
        <w:t>7</w:t>
      </w:r>
      <w:r>
        <w:rPr>
          <w:rFonts w:ascii="新宋体" w:eastAsia="新宋体" w:hAnsi="新宋体" w:cs="仿宋_GB2312" w:hint="eastAsia"/>
          <w:b/>
          <w:sz w:val="24"/>
          <w:lang w:val="zh-CN"/>
        </w:rPr>
        <w:t>. 投标文件的数量和签署</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.1 投标人应提交投标文件</w:t>
      </w:r>
      <w:r>
        <w:rPr>
          <w:rFonts w:ascii="新宋体" w:eastAsia="新宋体" w:hAnsi="新宋体" w:cs="仿宋_GB2312" w:hint="eastAsia"/>
          <w:b/>
          <w:sz w:val="24"/>
          <w:lang w:val="zh-CN"/>
        </w:rPr>
        <w:t>一份正本</w:t>
      </w:r>
      <w:r>
        <w:rPr>
          <w:rFonts w:ascii="新宋体" w:eastAsia="新宋体" w:hAnsi="新宋体" w:cs="仿宋_GB2312" w:hint="eastAsia"/>
          <w:sz w:val="24"/>
          <w:lang w:val="zh-CN"/>
        </w:rPr>
        <w:t>和</w:t>
      </w:r>
      <w:r>
        <w:rPr>
          <w:rFonts w:ascii="新宋体" w:eastAsia="新宋体" w:hAnsi="新宋体" w:cs="仿宋_GB2312" w:hint="eastAsia"/>
          <w:b/>
          <w:sz w:val="24"/>
          <w:lang w:val="zh-CN"/>
        </w:rPr>
        <w:t>五份副本</w:t>
      </w:r>
      <w:r>
        <w:rPr>
          <w:rFonts w:ascii="新宋体" w:eastAsia="新宋体" w:hAnsi="新宋体" w:cs="仿宋_GB2312" w:hint="eastAsia"/>
          <w:sz w:val="24"/>
          <w:lang w:val="zh-CN"/>
        </w:rPr>
        <w:t>。在每一份投标文件上要明确注明</w:t>
      </w:r>
      <w:r>
        <w:rPr>
          <w:rFonts w:ascii="新宋体" w:eastAsia="新宋体" w:hAnsi="新宋体" w:cs="仿宋_GB2312"/>
          <w:sz w:val="24"/>
          <w:lang w:val="zh-CN"/>
        </w:rPr>
        <w:t>“</w:t>
      </w:r>
      <w:r>
        <w:rPr>
          <w:rFonts w:ascii="新宋体" w:eastAsia="新宋体" w:hAnsi="新宋体" w:cs="仿宋_GB2312" w:hint="eastAsia"/>
          <w:sz w:val="24"/>
          <w:lang w:val="zh-CN"/>
        </w:rPr>
        <w:t>正本</w:t>
      </w:r>
      <w:r>
        <w:rPr>
          <w:rFonts w:ascii="新宋体" w:eastAsia="新宋体" w:hAnsi="新宋体" w:cs="仿宋_GB2312"/>
          <w:sz w:val="24"/>
          <w:lang w:val="zh-CN"/>
        </w:rPr>
        <w:t>”</w:t>
      </w:r>
      <w:r>
        <w:rPr>
          <w:rFonts w:ascii="新宋体" w:eastAsia="新宋体" w:hAnsi="新宋体" w:cs="仿宋_GB2312" w:hint="eastAsia"/>
          <w:sz w:val="24"/>
          <w:lang w:val="zh-CN"/>
        </w:rPr>
        <w:t>或</w:t>
      </w:r>
      <w:r>
        <w:rPr>
          <w:rFonts w:ascii="新宋体" w:eastAsia="新宋体" w:hAnsi="新宋体" w:cs="仿宋_GB2312"/>
          <w:sz w:val="24"/>
          <w:lang w:val="zh-CN"/>
        </w:rPr>
        <w:t>“</w:t>
      </w:r>
      <w:r>
        <w:rPr>
          <w:rFonts w:ascii="新宋体" w:eastAsia="新宋体" w:hAnsi="新宋体" w:cs="仿宋_GB2312" w:hint="eastAsia"/>
          <w:sz w:val="24"/>
          <w:lang w:val="zh-CN"/>
        </w:rPr>
        <w:t>副本</w:t>
      </w:r>
      <w:r>
        <w:rPr>
          <w:rFonts w:ascii="新宋体" w:eastAsia="新宋体" w:hAnsi="新宋体" w:cs="仿宋_GB2312"/>
          <w:sz w:val="24"/>
          <w:lang w:val="zh-CN"/>
        </w:rPr>
        <w:t>”</w:t>
      </w:r>
      <w:r>
        <w:rPr>
          <w:rFonts w:ascii="新宋体" w:eastAsia="新宋体" w:hAnsi="新宋体" w:cs="仿宋_GB2312" w:hint="eastAsia"/>
          <w:sz w:val="24"/>
          <w:lang w:val="zh-CN"/>
        </w:rPr>
        <w:t>字样；一旦正本和副本内容有差异，以正本为准。投标文件的正本及所有副本的封面均须由投标人加盖投标人公章。</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.2 投标文件副本，所有资料都可以是投标文件的正本复印而成。</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.3 投标文件正本均须打印并由法定代表人或经过法定代表人正式授权的投标人代表在正本上规定处签字（有特殊要求的按要求执行）。</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Cs/>
          <w:sz w:val="24"/>
        </w:rPr>
        <w:t>17.4 除投标人对错处做必要修改外，投标文件不得行间插字、涂改或增删。如有修改错漏处，</w:t>
      </w:r>
      <w:r>
        <w:rPr>
          <w:rFonts w:ascii="新宋体" w:eastAsia="新宋体" w:hAnsi="新宋体" w:cs="仿宋_GB2312" w:hint="eastAsia"/>
          <w:sz w:val="24"/>
          <w:lang w:val="zh-CN"/>
        </w:rPr>
        <w:t>必须由法定代表人或经其正式授权的代表</w:t>
      </w:r>
      <w:r>
        <w:rPr>
          <w:rFonts w:ascii="宋体" w:hAnsi="宋体" w:hint="eastAsia"/>
          <w:bCs/>
          <w:sz w:val="24"/>
        </w:rPr>
        <w:t>签字并加盖投标人公章</w:t>
      </w:r>
      <w:r>
        <w:rPr>
          <w:rFonts w:ascii="新宋体" w:eastAsia="新宋体" w:hAnsi="新宋体" w:cs="仿宋_GB2312" w:hint="eastAsia"/>
          <w:sz w:val="24"/>
          <w:lang w:val="zh-CN"/>
        </w:rPr>
        <w:t>。</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1</w:t>
      </w:r>
      <w:r>
        <w:rPr>
          <w:rFonts w:ascii="新宋体" w:eastAsia="新宋体" w:hAnsi="新宋体" w:cs="仿宋_GB2312" w:hint="eastAsia"/>
          <w:sz w:val="24"/>
        </w:rPr>
        <w:t>7</w:t>
      </w:r>
      <w:r>
        <w:rPr>
          <w:rFonts w:ascii="新宋体" w:eastAsia="新宋体" w:hAnsi="新宋体" w:cs="仿宋_GB2312" w:hint="eastAsia"/>
          <w:sz w:val="24"/>
          <w:lang w:val="zh-CN"/>
        </w:rPr>
        <w:t>.5 在招标文件中已明示需盖章及签名之处，投标文件正本均须加盖投标人公章，并经投标人法定代表人或其授权代表签名。</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715922" w:rsidRDefault="00715922" w:rsidP="0071592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四、投标文件的递交</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18</w:t>
      </w:r>
      <w:r>
        <w:rPr>
          <w:rFonts w:ascii="新宋体" w:eastAsia="新宋体" w:hAnsi="新宋体" w:cs="仿宋_GB2312" w:hint="eastAsia"/>
          <w:b/>
          <w:sz w:val="24"/>
          <w:lang w:val="zh-CN"/>
        </w:rPr>
        <w:t>.投标文件的密封</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.1 投标人应将投标文件“正本”、“ 副本”密封包装。</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rPr>
        <w:t>18</w:t>
      </w:r>
      <w:r>
        <w:rPr>
          <w:rFonts w:ascii="新宋体" w:eastAsia="新宋体" w:hAnsi="新宋体" w:cs="仿宋_GB2312" w:hint="eastAsia"/>
          <w:sz w:val="24"/>
          <w:lang w:val="zh-CN"/>
        </w:rPr>
        <w:t>.2 投标文件如果未按规定密封，招标人将拒绝接收。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19</w:t>
      </w:r>
      <w:r>
        <w:rPr>
          <w:rFonts w:ascii="新宋体" w:eastAsia="新宋体" w:hAnsi="新宋体" w:cs="仿宋_GB2312" w:hint="eastAsia"/>
          <w:b/>
          <w:sz w:val="24"/>
          <w:lang w:val="zh-CN"/>
        </w:rPr>
        <w:t>．投标截止时间</w:t>
      </w:r>
    </w:p>
    <w:p w:rsidR="00715922" w:rsidRDefault="00715922" w:rsidP="00715922">
      <w:pPr>
        <w:tabs>
          <w:tab w:val="left" w:pos="1260"/>
        </w:tabs>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rPr>
        <w:t>19</w:t>
      </w:r>
      <w:r>
        <w:rPr>
          <w:rFonts w:ascii="新宋体" w:eastAsia="新宋体" w:hAnsi="新宋体" w:cs="仿宋_GB2312" w:hint="eastAsia"/>
          <w:sz w:val="24"/>
          <w:lang w:val="zh-CN"/>
        </w:rPr>
        <w:t>．1 投标人必须在</w:t>
      </w:r>
      <w:r>
        <w:rPr>
          <w:rFonts w:asciiTheme="minorEastAsia" w:hAnsiTheme="minorEastAsia" w:cs="宋体" w:hint="eastAsia"/>
          <w:kern w:val="0"/>
          <w:sz w:val="24"/>
          <w:szCs w:val="24"/>
        </w:rPr>
        <w:t>《投标邀请</w:t>
      </w:r>
      <w:r>
        <w:rPr>
          <w:rFonts w:ascii="宋体" w:hAnsi="宋体" w:hint="eastAsia"/>
          <w:bCs/>
          <w:sz w:val="24"/>
        </w:rPr>
        <w:t>》和《投标人须知》前附表中规定的投标截止时间前，将所有投标文件送达招标文件指定的开标地点。</w:t>
      </w:r>
    </w:p>
    <w:p w:rsidR="00715922" w:rsidRDefault="00715922" w:rsidP="00715922">
      <w:pPr>
        <w:tabs>
          <w:tab w:val="left" w:pos="1260"/>
        </w:tabs>
        <w:autoSpaceDE w:val="0"/>
        <w:autoSpaceDN w:val="0"/>
        <w:adjustRightInd w:val="0"/>
        <w:spacing w:line="360" w:lineRule="auto"/>
        <w:contextualSpacing/>
        <w:rPr>
          <w:rFonts w:ascii="宋体" w:hAnsi="宋体"/>
          <w:bCs/>
          <w:sz w:val="24"/>
        </w:rPr>
      </w:pPr>
      <w:r>
        <w:rPr>
          <w:rFonts w:ascii="宋体" w:hAnsi="宋体" w:hint="eastAsia"/>
          <w:bCs/>
          <w:sz w:val="24"/>
        </w:rPr>
        <w:t>19.2 招标人收到投标文件后，应当如实记载投标文件的送达时间和密封情况，签收保存，并向投标人出具签收回执。任何单位和个人不得在开标前开启投标文件。</w:t>
      </w:r>
    </w:p>
    <w:p w:rsidR="00715922" w:rsidRDefault="00715922" w:rsidP="00715922">
      <w:pPr>
        <w:autoSpaceDE w:val="0"/>
        <w:autoSpaceDN w:val="0"/>
        <w:adjustRightInd w:val="0"/>
        <w:spacing w:line="360" w:lineRule="auto"/>
        <w:contextualSpacing/>
        <w:rPr>
          <w:rFonts w:ascii="宋体" w:hAnsi="宋体"/>
          <w:bCs/>
          <w:sz w:val="24"/>
        </w:rPr>
      </w:pPr>
      <w:r>
        <w:rPr>
          <w:rFonts w:ascii="新宋体" w:eastAsia="新宋体" w:hAnsi="新宋体" w:cs="仿宋_GB2312" w:hint="eastAsia"/>
          <w:sz w:val="24"/>
          <w:lang w:val="zh-CN"/>
        </w:rPr>
        <w:t>1</w:t>
      </w:r>
      <w:r>
        <w:rPr>
          <w:rFonts w:ascii="新宋体" w:eastAsia="新宋体" w:hAnsi="新宋体" w:cs="仿宋_GB2312" w:hint="eastAsia"/>
          <w:sz w:val="24"/>
        </w:rPr>
        <w:t>9</w:t>
      </w:r>
      <w:r>
        <w:rPr>
          <w:rFonts w:ascii="新宋体" w:eastAsia="新宋体" w:hAnsi="新宋体" w:cs="仿宋_GB2312" w:hint="eastAsia"/>
          <w:sz w:val="24"/>
          <w:lang w:val="zh-CN"/>
        </w:rPr>
        <w:t xml:space="preserve">.3 </w:t>
      </w:r>
      <w:r>
        <w:rPr>
          <w:rFonts w:ascii="宋体" w:hAnsi="宋体" w:hint="eastAsia"/>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rPr>
        <w:t>20</w:t>
      </w:r>
      <w:r>
        <w:rPr>
          <w:rFonts w:ascii="新宋体" w:eastAsia="新宋体" w:hAnsi="新宋体" w:cs="仿宋_GB2312" w:hint="eastAsia"/>
          <w:b/>
          <w:sz w:val="24"/>
          <w:lang w:val="zh-CN"/>
        </w:rPr>
        <w:t>. 迟交的投标文件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投标截止时间之后送达的投标文件，招标人将拒绝接收。</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2</w:t>
      </w:r>
      <w:r>
        <w:rPr>
          <w:rFonts w:ascii="新宋体" w:eastAsia="新宋体" w:hAnsi="新宋体" w:cs="仿宋_GB2312" w:hint="eastAsia"/>
          <w:b/>
          <w:sz w:val="24"/>
        </w:rPr>
        <w:t>1</w:t>
      </w:r>
      <w:r>
        <w:rPr>
          <w:rFonts w:ascii="新宋体" w:eastAsia="新宋体" w:hAnsi="新宋体" w:cs="仿宋_GB2312" w:hint="eastAsia"/>
          <w:b/>
          <w:sz w:val="24"/>
          <w:lang w:val="zh-CN"/>
        </w:rPr>
        <w:t>. 投标文件的修改和撤回</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.1 投标人在投标截止时间前，对所递交的投标文件进行补充、修改或者撤回的，</w:t>
      </w:r>
      <w:r>
        <w:rPr>
          <w:rFonts w:ascii="新宋体" w:eastAsia="新宋体" w:hAnsi="新宋体" w:cs="仿宋_GB2312" w:hint="eastAsia"/>
          <w:sz w:val="24"/>
          <w:lang w:val="zh-CN"/>
        </w:rPr>
        <w:lastRenderedPageBreak/>
        <w:t>须书面通知招标人。</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.2 </w:t>
      </w:r>
      <w:r>
        <w:rPr>
          <w:rFonts w:ascii="宋体" w:hAnsi="宋体" w:hint="eastAsia"/>
          <w:bCs/>
          <w:sz w:val="24"/>
        </w:rPr>
        <w:t>投标人</w:t>
      </w:r>
      <w:r>
        <w:rPr>
          <w:rFonts w:ascii="新宋体" w:eastAsia="新宋体" w:hAnsi="新宋体" w:cs="仿宋_GB2312" w:hint="eastAsia"/>
          <w:sz w:val="24"/>
          <w:lang w:val="zh-CN"/>
        </w:rPr>
        <w:t>补充、修改的内容并作为投标文件的组成部分。</w:t>
      </w:r>
      <w:r>
        <w:rPr>
          <w:rFonts w:ascii="宋体" w:hAnsi="宋体" w:hint="eastAsia"/>
          <w:bCs/>
          <w:sz w:val="24"/>
        </w:rPr>
        <w:t>补充或修改</w:t>
      </w:r>
      <w:r>
        <w:rPr>
          <w:rFonts w:ascii="新宋体" w:eastAsia="新宋体" w:hAnsi="新宋体" w:cs="仿宋_GB2312" w:hint="eastAsia"/>
          <w:sz w:val="24"/>
          <w:lang w:val="zh-CN"/>
        </w:rPr>
        <w:t>应当按招标文件要求签署、盖章、</w:t>
      </w:r>
      <w:r>
        <w:rPr>
          <w:rFonts w:ascii="宋体" w:hAnsi="宋体" w:hint="eastAsia"/>
          <w:bCs/>
          <w:sz w:val="24"/>
        </w:rPr>
        <w:t>密封</w:t>
      </w:r>
      <w:r>
        <w:rPr>
          <w:rFonts w:ascii="新宋体" w:eastAsia="新宋体" w:hAnsi="新宋体" w:cs="仿宋_GB2312" w:hint="eastAsia"/>
          <w:sz w:val="24"/>
          <w:lang w:val="zh-CN"/>
        </w:rPr>
        <w:t>、递交，</w:t>
      </w:r>
      <w:r>
        <w:rPr>
          <w:rFonts w:ascii="宋体" w:hAnsi="宋体" w:hint="eastAsia"/>
          <w:bCs/>
          <w:sz w:val="24"/>
        </w:rPr>
        <w:t>并应注明“修改</w:t>
      </w:r>
      <w:r>
        <w:rPr>
          <w:rFonts w:ascii="宋体" w:hAnsi="宋体"/>
          <w:bCs/>
          <w:sz w:val="24"/>
        </w:rPr>
        <w:t>”</w:t>
      </w:r>
      <w:r>
        <w:rPr>
          <w:rFonts w:ascii="宋体" w:hAnsi="宋体" w:hint="eastAsia"/>
          <w:bCs/>
          <w:sz w:val="24"/>
        </w:rPr>
        <w:t>或“补充</w:t>
      </w:r>
      <w:r>
        <w:rPr>
          <w:rFonts w:ascii="宋体" w:hAnsi="宋体"/>
          <w:bCs/>
          <w:sz w:val="24"/>
        </w:rPr>
        <w:t>”</w:t>
      </w:r>
      <w:r>
        <w:rPr>
          <w:rFonts w:ascii="宋体" w:hAnsi="宋体" w:hint="eastAsia"/>
          <w:bCs/>
          <w:sz w:val="24"/>
        </w:rPr>
        <w:t>字样。</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.3 投标人在递交投标文件后，可以撤回其投标，但投标人必须在规定的投标截止时间前以书面形式告知招标人。</w:t>
      </w:r>
    </w:p>
    <w:p w:rsidR="00715922" w:rsidRDefault="00715922" w:rsidP="00715922">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lang w:val="zh-CN"/>
        </w:rPr>
        <w:t>2</w:t>
      </w:r>
      <w:r>
        <w:rPr>
          <w:rFonts w:ascii="新宋体" w:eastAsia="新宋体" w:hAnsi="新宋体" w:cs="仿宋_GB2312" w:hint="eastAsia"/>
          <w:sz w:val="24"/>
        </w:rPr>
        <w:t>1</w:t>
      </w:r>
      <w:r>
        <w:rPr>
          <w:rFonts w:ascii="新宋体" w:eastAsia="新宋体" w:hAnsi="新宋体" w:cs="仿宋_GB2312" w:hint="eastAsia"/>
          <w:sz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715922" w:rsidRDefault="00715922" w:rsidP="00715922">
      <w:pPr>
        <w:autoSpaceDE w:val="0"/>
        <w:autoSpaceDN w:val="0"/>
        <w:spacing w:line="360" w:lineRule="auto"/>
        <w:contextualSpacing/>
        <w:rPr>
          <w:rFonts w:asciiTheme="minorEastAsia" w:hAnsiTheme="minorEastAsia" w:cs="宋体"/>
          <w:kern w:val="0"/>
          <w:sz w:val="24"/>
          <w:szCs w:val="24"/>
        </w:rPr>
      </w:pPr>
    </w:p>
    <w:p w:rsidR="00715922" w:rsidRDefault="00715922" w:rsidP="00715922">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五、开标和评标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2</w:t>
      </w:r>
      <w:r>
        <w:rPr>
          <w:rFonts w:asciiTheme="minorEastAsia" w:hAnsiTheme="minorEastAsia" w:cs="仿宋_GB2312" w:hint="eastAsia"/>
          <w:b/>
          <w:sz w:val="24"/>
          <w:lang w:val="zh-CN"/>
        </w:rPr>
        <w:t>. 开标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.1 招标人将按招标文件规定的时间和地点组织公开开标。开标由</w:t>
      </w:r>
      <w:r w:rsidRPr="00623EF0">
        <w:rPr>
          <w:rFonts w:asciiTheme="minorEastAsia" w:hAnsiTheme="minorEastAsia" w:cs="仿宋_GB2312" w:hint="eastAsia"/>
          <w:sz w:val="24"/>
          <w:lang w:val="zh-CN"/>
        </w:rPr>
        <w:t>代理机构</w:t>
      </w:r>
      <w:r>
        <w:rPr>
          <w:rFonts w:asciiTheme="minorEastAsia" w:hAnsiTheme="minorEastAsia" w:cs="仿宋_GB2312" w:hint="eastAsia"/>
          <w:sz w:val="24"/>
          <w:lang w:val="zh-CN"/>
        </w:rPr>
        <w:t>主持，邀请投标人参加。评标委员会成员不得参加开标活动。</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.2 招标人应当对开标、评标现场活动进行全程录音录像。录音录像应当清晰可辨，音像资料作为采购文件一并存档。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.4 投标人不足3家的，不得开标。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bCs/>
          <w:sz w:val="24"/>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w:t>
      </w:r>
      <w:r>
        <w:rPr>
          <w:rFonts w:asciiTheme="minorEastAsia" w:hAnsiTheme="minorEastAsia" w:hint="eastAsia"/>
          <w:bCs/>
          <w:sz w:val="24"/>
        </w:rPr>
        <w:t>5 开标过程由</w:t>
      </w:r>
      <w:r w:rsidRPr="00623EF0">
        <w:rPr>
          <w:rFonts w:asciiTheme="minorEastAsia" w:hAnsiTheme="minorEastAsia" w:hint="eastAsia"/>
          <w:bCs/>
          <w:sz w:val="24"/>
        </w:rPr>
        <w:t>采购代理机构</w:t>
      </w:r>
      <w:r>
        <w:rPr>
          <w:rFonts w:asciiTheme="minorEastAsia" w:hAnsiTheme="minorEastAsia" w:hint="eastAsia"/>
          <w:bCs/>
          <w:sz w:val="24"/>
        </w:rPr>
        <w:t>负责记录，由参加开标的各投标人代表和相关工作人员签字确认后随采购文件一并存档。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 xml:space="preserve">22.6 </w:t>
      </w:r>
      <w:r>
        <w:rPr>
          <w:rFonts w:asciiTheme="minorEastAsia" w:hAnsiTheme="minorEastAsia" w:cs="仿宋_GB2312" w:hint="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2</w:t>
      </w:r>
      <w:r>
        <w:rPr>
          <w:rFonts w:asciiTheme="minorEastAsia" w:hAnsiTheme="minorEastAsia" w:cs="仿宋_GB2312" w:hint="eastAsia"/>
          <w:sz w:val="24"/>
          <w:lang w:val="zh-CN"/>
        </w:rPr>
        <w:t>.7 投标人未参加开标的，视同认可开标结果。</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3</w:t>
      </w:r>
      <w:r>
        <w:rPr>
          <w:rFonts w:asciiTheme="minorEastAsia" w:hAnsiTheme="minorEastAsia" w:cs="仿宋_GB2312" w:hint="eastAsia"/>
          <w:b/>
          <w:sz w:val="24"/>
          <w:lang w:val="zh-CN"/>
        </w:rPr>
        <w:t>. 资格审查</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hint="eastAsia"/>
          <w:bCs/>
          <w:sz w:val="24"/>
        </w:rPr>
        <w:t>开标结束后，采购人依法对投标人的资格进行审查。</w:t>
      </w:r>
      <w:r>
        <w:rPr>
          <w:rFonts w:asciiTheme="minorEastAsia" w:hAnsiTheme="minorEastAsia" w:cs="仿宋_GB2312" w:hint="eastAsia"/>
          <w:sz w:val="24"/>
          <w:lang w:val="zh-CN"/>
        </w:rPr>
        <w:t>合格投标人不足3家的，不得评标。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4</w:t>
      </w:r>
      <w:r>
        <w:rPr>
          <w:rFonts w:asciiTheme="minorEastAsia" w:hAnsiTheme="minorEastAsia" w:cs="仿宋_GB2312" w:hint="eastAsia"/>
          <w:b/>
          <w:sz w:val="24"/>
          <w:lang w:val="zh-CN"/>
        </w:rPr>
        <w:t>.评标委员会的组成</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24.1.1 采购项目符合下列情形之一的，评标委员会成员人数应当为7人以上单数：</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（一）采购预算金额在1000万元以上；</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（二）技术复杂；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（三）社会影响较大。</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.2 评审专家对本单位的采购项目只能作为采购人代表参与评标。采购代理机构工作人员不得参加由本机构代理的政府采购项目的评标。</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.3 评审专家与投标人存在下列利害关系之一的,应当回避:</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(一)参加采购活动前三年内,与供应商存在劳动关系,或者担任过供应商的董事、监事,或者是供应商的控股股东或实际控制人；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(二)与供应商的法定代表人或者负责人有夫妻、直系血亲、三代以内旁系血亲或者近姻亲关系；</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(三)与供应商有其他可能影响政府采购活动公平、公正进行的关系。</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.4 评审专家发现本人与参加采购活动的供应商有利害关系的,应当主动提出回避。采购人或者代理机构发现评审专家与参加采购活动的供应商有利害关系的,应当要求其回避。</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.5 采购人不得担任评标小组长。</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4</w:t>
      </w:r>
      <w:r>
        <w:rPr>
          <w:rFonts w:asciiTheme="minorEastAsia" w:hAnsiTheme="minorEastAsia" w:cs="仿宋_GB2312" w:hint="eastAsia"/>
          <w:sz w:val="24"/>
          <w:lang w:val="zh-CN"/>
        </w:rPr>
        <w:t>.6 采购人可以在评标前说明项目背景和采购需求，说明内容不得含有歧视性、倾向性意见，不得超出招标文件所述范围。说明应当提交书面材料，并随采购文件一并存档。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24.7 评标委员会成员名单在评标结果公告前应当保密。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5</w:t>
      </w:r>
      <w:r>
        <w:rPr>
          <w:rFonts w:asciiTheme="minorEastAsia" w:hAnsiTheme="minorEastAsia" w:cs="仿宋_GB2312" w:hint="eastAsia"/>
          <w:b/>
          <w:sz w:val="24"/>
          <w:lang w:val="zh-CN"/>
        </w:rPr>
        <w:t>. 符合性审查</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.1 评标委员会依据有关法律法规和招标文件的规定，对符合资格的投标人的投标文件进行符合性审查，以确定其是否满足招标文件的实质性要求。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.2 审查、评价投标文件是否符合招标文件的商务、技术等实质性要求。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5</w:t>
      </w:r>
      <w:r>
        <w:rPr>
          <w:rFonts w:asciiTheme="minorEastAsia" w:hAnsiTheme="minorEastAsia" w:cs="仿宋_GB2312" w:hint="eastAsia"/>
          <w:sz w:val="24"/>
          <w:lang w:val="zh-CN"/>
        </w:rPr>
        <w:t>.3 可要求投标人对投标文件有关事项作出澄清或者说明。</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6</w:t>
      </w:r>
      <w:r>
        <w:rPr>
          <w:rFonts w:asciiTheme="minorEastAsia" w:hAnsiTheme="minorEastAsia" w:cs="仿宋_GB2312" w:hint="eastAsia"/>
          <w:b/>
          <w:sz w:val="24"/>
          <w:lang w:val="zh-CN"/>
        </w:rPr>
        <w:t>. 投标文件的澄清</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.1 对于投标文件中含义不明确、同类问题表述不一致或者有明显文字和计算错误的内容，评标委员会应当以书面形式要求投标人作出必要的澄清、说明或者补正。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.2 投标人的澄清、说明或者补正应当采用书面形式，并加盖公章，或者由法定代表人或其授权的代表签字。投标人的澄清、说明或者补正不得超出投标文件的范围或</w:t>
      </w:r>
      <w:r>
        <w:rPr>
          <w:rFonts w:asciiTheme="minorEastAsia" w:hAnsiTheme="minorEastAsia" w:cs="仿宋_GB2312" w:hint="eastAsia"/>
          <w:sz w:val="24"/>
          <w:lang w:val="zh-CN"/>
        </w:rPr>
        <w:lastRenderedPageBreak/>
        <w:t>者改变投标文件的实质性内容。</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6</w:t>
      </w:r>
      <w:r>
        <w:rPr>
          <w:rFonts w:asciiTheme="minorEastAsia" w:hAnsiTheme="minorEastAsia" w:cs="仿宋_GB2312" w:hint="eastAsia"/>
          <w:sz w:val="24"/>
          <w:lang w:val="zh-CN"/>
        </w:rPr>
        <w:t>.3 投标人的澄清文件是其投标文件的组成部分。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7</w:t>
      </w:r>
      <w:r>
        <w:rPr>
          <w:rFonts w:asciiTheme="minorEastAsia" w:hAnsiTheme="minorEastAsia" w:cs="仿宋_GB2312" w:hint="eastAsia"/>
          <w:b/>
          <w:sz w:val="24"/>
          <w:lang w:val="zh-CN"/>
        </w:rPr>
        <w:t>. 投标文件报价出现前后不一致的修正</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.1 投标文件中开标一览表(报价表)内容与投标文件中相应内容不一致的，以开标一览表(报价表)为准；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.2 大写金额和小写金额不一致的，以大写金额为准；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.3 单价金额小数点或者百分比有明显错位的，以开标一览表的总价为准，并修改单价；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7</w:t>
      </w:r>
      <w:r>
        <w:rPr>
          <w:rFonts w:asciiTheme="minorEastAsia" w:hAnsiTheme="minorEastAsia" w:cs="仿宋_GB2312" w:hint="eastAsia"/>
          <w:sz w:val="24"/>
          <w:lang w:val="zh-CN"/>
        </w:rPr>
        <w:t>.4 总价金额与按单价汇总金额不一致的，以单价金额计算结果为准。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同时出现两种以上不一致的，按照前款规定的顺序修正。修正后的报价按照《投标人须知》2</w:t>
      </w:r>
      <w:r>
        <w:rPr>
          <w:rFonts w:asciiTheme="minorEastAsia" w:hAnsiTheme="minorEastAsia" w:cs="仿宋_GB2312" w:hint="eastAsia"/>
          <w:sz w:val="24"/>
        </w:rPr>
        <w:t>6</w:t>
      </w:r>
      <w:r>
        <w:rPr>
          <w:rFonts w:asciiTheme="minorEastAsia" w:hAnsiTheme="minorEastAsia" w:cs="仿宋_GB2312" w:hint="eastAsia"/>
          <w:sz w:val="24"/>
          <w:lang w:val="zh-CN"/>
        </w:rPr>
        <w:t>.2规定经投标人确认后产生约束力，投标人不确认的，其投标无效。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2</w:t>
      </w:r>
      <w:r>
        <w:rPr>
          <w:rFonts w:asciiTheme="minorEastAsia" w:hAnsiTheme="minorEastAsia" w:cs="仿宋_GB2312" w:hint="eastAsia"/>
          <w:b/>
          <w:sz w:val="24"/>
        </w:rPr>
        <w:t>8</w:t>
      </w:r>
      <w:r>
        <w:rPr>
          <w:rFonts w:asciiTheme="minorEastAsia" w:hAnsiTheme="minorEastAsia" w:cs="仿宋_GB2312" w:hint="eastAsia"/>
          <w:b/>
          <w:sz w:val="24"/>
          <w:lang w:val="zh-CN"/>
        </w:rPr>
        <w:t>.投标无效情形</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 投标文件属下列情况之一的，按照无效投标处理：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.1.1 未按照招标文件的规定提交投标保证金的；</w:t>
      </w:r>
      <w:r>
        <w:rPr>
          <w:rFonts w:asciiTheme="minorEastAsia" w:hAnsiTheme="minorEastAsia" w:cs="仿宋_GB2312"/>
          <w:sz w:val="24"/>
          <w:lang w:val="zh-CN"/>
        </w:rPr>
        <w:t xml:space="preserve"> </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.1.2 投标文件未按招标文件要求签署、盖章的；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.1.3 不具备招标文件中规定的资格要求的；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.1.4 报价超过招标文件中规定的预算金额或者最高限价的；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.1.5 </w:t>
      </w:r>
      <w:r>
        <w:rPr>
          <w:rFonts w:asciiTheme="minorEastAsia" w:hAnsiTheme="minorEastAsia" w:cs="仿宋_GB2312"/>
          <w:sz w:val="24"/>
          <w:lang w:val="zh-CN"/>
        </w:rPr>
        <w:t>投标文件含有采购人不能接受的附加条件的</w:t>
      </w:r>
      <w:r>
        <w:rPr>
          <w:rFonts w:asciiTheme="minorEastAsia" w:hAnsiTheme="minorEastAsia" w:cs="仿宋_GB2312" w:hint="eastAsia"/>
          <w:sz w:val="24"/>
          <w:lang w:val="zh-CN"/>
        </w:rPr>
        <w:t>；</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 xml:space="preserve">.1.6 </w:t>
      </w:r>
      <w:r>
        <w:rPr>
          <w:rFonts w:asciiTheme="minorEastAsia" w:hAnsiTheme="minorEastAsia" w:cs="仿宋_GB2312"/>
          <w:sz w:val="24"/>
          <w:lang w:val="zh-CN"/>
        </w:rPr>
        <w:t>法律、法规和招标文件规定的其他无效情形。</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 有下列情形之一的，视为投标人串通投标，其投标无效：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.2.1 不同投标人的投标文件由同一单位或者个人编制；</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.2.2 不同投标人委托同一单位或者个人办理投标事宜；</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.2.3 不同投标人的投标文件载明的项目管理成员或者联系人员为同一人；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.2.4 不同投标人的投标文件异常一致或者投标报价呈规律性差异；</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.2.5 不同投标人的投标文件相互混装；</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.2.6 不同投标人的投标保证金从同一单位或者个人的账户转出。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8</w:t>
      </w:r>
      <w:r>
        <w:rPr>
          <w:rFonts w:asciiTheme="minorEastAsia" w:hAnsiTheme="minorEastAsia" w:cs="仿宋_GB2312" w:hint="eastAsia"/>
          <w:sz w:val="24"/>
          <w:lang w:val="zh-CN"/>
        </w:rPr>
        <w:t>.4 评标委员会认为投标人的报价明显低于其他通过符合性审查投标人的报价，有</w:t>
      </w:r>
      <w:r>
        <w:rPr>
          <w:rFonts w:asciiTheme="minorEastAsia" w:hAnsiTheme="minorEastAsia" w:cs="仿宋_GB2312" w:hint="eastAsia"/>
          <w:sz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715922" w:rsidRDefault="00715922" w:rsidP="00715922">
      <w:pPr>
        <w:tabs>
          <w:tab w:val="left" w:pos="1260"/>
        </w:tabs>
        <w:autoSpaceDE w:val="0"/>
        <w:autoSpaceDN w:val="0"/>
        <w:adjustRightInd w:val="0"/>
        <w:spacing w:line="360" w:lineRule="auto"/>
        <w:contextualSpacing/>
        <w:rPr>
          <w:rFonts w:ascii="宋体" w:hAnsi="宋体"/>
          <w:b/>
          <w:bCs/>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w:t>
      </w:r>
      <w:r>
        <w:rPr>
          <w:rFonts w:ascii="宋体" w:hAnsi="宋体" w:hint="eastAsia"/>
          <w:b/>
          <w:bCs/>
          <w:sz w:val="24"/>
          <w:lang w:val="zh-CN"/>
        </w:rPr>
        <w:t xml:space="preserve"> 相同品牌投标人的认定</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2</w:t>
      </w:r>
      <w:r>
        <w:rPr>
          <w:rFonts w:asciiTheme="minorEastAsia" w:hAnsiTheme="minorEastAsia" w:cs="仿宋_GB2312" w:hint="eastAsia"/>
          <w:sz w:val="24"/>
        </w:rPr>
        <w:t>9</w:t>
      </w:r>
      <w:r>
        <w:rPr>
          <w:rFonts w:asciiTheme="minorEastAsia" w:hAnsiTheme="minorEastAsia" w:cs="仿宋_GB2312" w:hint="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30</w:t>
      </w:r>
      <w:r>
        <w:rPr>
          <w:rFonts w:asciiTheme="minorEastAsia" w:hAnsiTheme="minorEastAsia" w:cs="仿宋_GB2312" w:hint="eastAsia"/>
          <w:b/>
          <w:sz w:val="24"/>
          <w:lang w:val="zh-CN"/>
        </w:rPr>
        <w:t>. 投标文件的比较与评价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评标委员会按照招标文件中规定的评标方法和标准，对符合性审查合格的投标文件进行商务和技术评估，综合比较与评价。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1</w:t>
      </w:r>
      <w:r>
        <w:rPr>
          <w:rFonts w:asciiTheme="minorEastAsia" w:hAnsiTheme="minorEastAsia" w:cs="仿宋_GB2312" w:hint="eastAsia"/>
          <w:b/>
          <w:sz w:val="24"/>
          <w:lang w:val="zh-CN"/>
        </w:rPr>
        <w:t>.评标方法、评标标准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 评标方法分为最低评标价法和综合评分法。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 最低评标价法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31</w:t>
      </w:r>
      <w:r>
        <w:rPr>
          <w:rFonts w:asciiTheme="minorEastAsia" w:hAnsiTheme="minorEastAsia" w:cs="仿宋_GB2312" w:hint="eastAsia"/>
          <w:sz w:val="24"/>
          <w:lang w:val="zh-CN"/>
        </w:rPr>
        <w:t>.1.1.1 最低评标价法，是指投标文件满足招标文件全部实质性要求，且投标报价最低的投标人为中标候选人的评标方法。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.1.1.2 采用最低评标价法评标时，除了算术修正和落实政府采购政策需进行的价格扣除外，不能对投标人的投标价格进行任何调整。</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.1.2 综合评分法，是指投标文件满足招标文件全部实质性要求，且按照评审因素的量化指标评审得分最高的投标人为中标候选人的评标方法。</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 价格分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.2.1 价格分采用低价优先法计算，即满足招标文件要求且投标价格最低的投标报价为评标基准价，其价格分为满分。其他投标人的价格分统一按照下列公式计算：</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投标报价得分=(评标基准价/投标报价)×100</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评标总得分=F1×A1+F2×A2+……+Fn×An</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F1、F2……Fn分别为各项评审因素的得分;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A1、A2、……An 分别为各项评审因素所占的权重(A1+A2+……+An=1)。</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.2.2 评标过程中，不得去掉报价中的最高报价和最低报价。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.2.3 因落实政府采购政策进行价格调整的，以调整后的价格计算评标基准价和投标报价。</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1</w:t>
      </w:r>
      <w:r>
        <w:rPr>
          <w:rFonts w:asciiTheme="minorEastAsia" w:hAnsiTheme="minorEastAsia" w:cs="仿宋_GB2312" w:hint="eastAsia"/>
          <w:sz w:val="24"/>
          <w:lang w:val="zh-CN"/>
        </w:rPr>
        <w:t>.3</w:t>
      </w:r>
      <w:r>
        <w:rPr>
          <w:rFonts w:asciiTheme="minorEastAsia" w:hAnsiTheme="minorEastAsia" w:cs="仿宋_GB2312" w:hint="eastAsia"/>
          <w:b/>
          <w:sz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lang w:val="zh-CN"/>
        </w:rPr>
        <w:t>）。</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宋体" w:hAnsi="宋体" w:hint="eastAsia"/>
          <w:b/>
          <w:bCs/>
          <w:sz w:val="24"/>
          <w:lang w:val="zh-CN"/>
        </w:rPr>
        <w:t>3</w:t>
      </w:r>
      <w:r>
        <w:rPr>
          <w:rFonts w:ascii="宋体" w:hAnsi="宋体" w:hint="eastAsia"/>
          <w:b/>
          <w:bCs/>
          <w:sz w:val="24"/>
        </w:rPr>
        <w:t>2</w:t>
      </w:r>
      <w:r>
        <w:rPr>
          <w:rFonts w:ascii="宋体" w:hAnsi="宋体" w:hint="eastAsia"/>
          <w:b/>
          <w:bCs/>
          <w:sz w:val="24"/>
          <w:lang w:val="zh-CN"/>
        </w:rPr>
        <w:t>. 推荐中标候选人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.1 采用最低评标价法的，评标结果按投标报价由低到高顺序排列。投标报价相同的并列。投标文件满足招标文件全部实质性要求且投标报价最低的投标人为排名第一的中标候选人。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2</w:t>
      </w:r>
      <w:r>
        <w:rPr>
          <w:rFonts w:asciiTheme="minorEastAsia" w:hAnsiTheme="minorEastAsia" w:cs="仿宋_GB2312" w:hint="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3</w:t>
      </w:r>
      <w:r>
        <w:rPr>
          <w:rFonts w:asciiTheme="minorEastAsia" w:hAnsiTheme="minorEastAsia" w:cs="仿宋_GB2312" w:hint="eastAsia"/>
          <w:b/>
          <w:sz w:val="24"/>
          <w:lang w:val="zh-CN"/>
        </w:rPr>
        <w:t>.评审意见无效情形</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评标委员会及其成员有下列行为之一的，其评审意见无效：</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.1 确定参与评标至评标结束前私自接触投标人；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.2 接受投标人提出的与投标文件不一致的澄清或者说明，《投标人须知》2</w:t>
      </w:r>
      <w:r>
        <w:rPr>
          <w:rFonts w:asciiTheme="minorEastAsia" w:hAnsiTheme="minorEastAsia" w:cs="仿宋_GB2312" w:hint="eastAsia"/>
          <w:sz w:val="24"/>
        </w:rPr>
        <w:t>6</w:t>
      </w:r>
      <w:r>
        <w:rPr>
          <w:rFonts w:asciiTheme="minorEastAsia" w:hAnsiTheme="minorEastAsia" w:cs="仿宋_GB2312" w:hint="eastAsia"/>
          <w:sz w:val="24"/>
          <w:lang w:val="zh-CN"/>
        </w:rPr>
        <w:t>条规定的情形除外；</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.3 违反评标纪律发表倾向性意见或者征询采购人的倾向性意见；</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.4 对需要专业判断的主观评审因素协商评分；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32.5 在评标过程中擅离职守，影响评标程序正常进行的；</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.6 记录、复制或者带走任何评标资料；</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3</w:t>
      </w:r>
      <w:r>
        <w:rPr>
          <w:rFonts w:asciiTheme="minorEastAsia" w:hAnsiTheme="minorEastAsia" w:cs="仿宋_GB2312" w:hint="eastAsia"/>
          <w:sz w:val="24"/>
          <w:lang w:val="zh-CN"/>
        </w:rPr>
        <w:t>.7 其他不遵守评标纪律的行为。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4</w:t>
      </w:r>
      <w:r>
        <w:rPr>
          <w:rFonts w:asciiTheme="minorEastAsia" w:hAnsiTheme="minorEastAsia" w:cs="仿宋_GB2312" w:hint="eastAsia"/>
          <w:b/>
          <w:sz w:val="24"/>
          <w:lang w:val="zh-CN"/>
        </w:rPr>
        <w:t>. 保密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.1</w:t>
      </w:r>
      <w:r>
        <w:rPr>
          <w:rFonts w:asciiTheme="minorEastAsia" w:hAnsiTheme="minorEastAsia" w:cs="仿宋_GB2312" w:hint="eastAsia"/>
          <w:sz w:val="24"/>
          <w:lang w:val="zh-CN"/>
        </w:rPr>
        <w:t xml:space="preserve"> 评审专家应当遵守评审工作纪律，不得泄露评审文件、评审情况和评审中获悉的商业秘密。</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新宋体" w:eastAsia="新宋体" w:hAnsi="新宋体" w:cs="仿宋_GB2312" w:hint="eastAsia"/>
          <w:sz w:val="24"/>
          <w:lang w:val="zh-CN"/>
        </w:rPr>
        <w:t>3</w:t>
      </w:r>
      <w:r>
        <w:rPr>
          <w:rFonts w:ascii="新宋体" w:eastAsia="新宋体" w:hAnsi="新宋体" w:cs="仿宋_GB2312" w:hint="eastAsia"/>
          <w:sz w:val="24"/>
        </w:rPr>
        <w:t>4</w:t>
      </w:r>
      <w:r>
        <w:rPr>
          <w:rFonts w:ascii="新宋体" w:eastAsia="新宋体" w:hAnsi="新宋体" w:cs="仿宋_GB2312" w:hint="eastAsia"/>
          <w:sz w:val="24"/>
          <w:lang w:val="zh-CN"/>
        </w:rPr>
        <w:t>.2</w:t>
      </w:r>
      <w:r>
        <w:rPr>
          <w:rFonts w:asciiTheme="minorEastAsia" w:hAnsiTheme="minorEastAsia" w:cs="仿宋_GB2312" w:hint="eastAsia"/>
          <w:sz w:val="24"/>
          <w:lang w:val="zh-CN"/>
        </w:rPr>
        <w:t xml:space="preserve"> 采购人、采购代理机构应当采取必要措施，保证评标在严格保密的情况下进行。有关人员对评标情况以及在评标过程中获悉的国家秘密、商业秘密负有保密责任。</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sz w:val="24"/>
          <w:lang w:val="zh-CN"/>
        </w:rPr>
      </w:pPr>
    </w:p>
    <w:p w:rsidR="00715922" w:rsidRDefault="00715922" w:rsidP="00715922">
      <w:pPr>
        <w:autoSpaceDE w:val="0"/>
        <w:autoSpaceDN w:val="0"/>
        <w:spacing w:line="360" w:lineRule="auto"/>
        <w:contextualSpacing/>
        <w:jc w:val="center"/>
        <w:rPr>
          <w:rFonts w:ascii="楷体" w:eastAsia="楷体" w:hAnsi="楷体" w:cs="宋体"/>
          <w:b/>
          <w:kern w:val="0"/>
          <w:sz w:val="30"/>
          <w:szCs w:val="30"/>
        </w:rPr>
      </w:pPr>
      <w:r>
        <w:rPr>
          <w:rFonts w:ascii="楷体" w:eastAsia="楷体" w:hAnsi="楷体" w:cs="宋体" w:hint="eastAsia"/>
          <w:b/>
          <w:kern w:val="0"/>
          <w:sz w:val="30"/>
          <w:szCs w:val="30"/>
        </w:rPr>
        <w:t>六、定标和授予合同</w:t>
      </w:r>
    </w:p>
    <w:p w:rsidR="00715922" w:rsidRDefault="00715922" w:rsidP="00715922">
      <w:pPr>
        <w:tabs>
          <w:tab w:val="left" w:pos="1260"/>
        </w:tabs>
        <w:autoSpaceDE w:val="0"/>
        <w:autoSpaceDN w:val="0"/>
        <w:adjustRightInd w:val="0"/>
        <w:spacing w:line="360" w:lineRule="auto"/>
        <w:contextualSpacing/>
        <w:rPr>
          <w:rFonts w:ascii="新宋体" w:eastAsia="新宋体" w:hAnsi="新宋体" w:cs="仿宋_GB2312"/>
          <w:b/>
          <w:sz w:val="24"/>
          <w:lang w:val="zh-CN"/>
        </w:rPr>
      </w:pPr>
      <w:r>
        <w:rPr>
          <w:rFonts w:ascii="新宋体" w:eastAsia="新宋体" w:hAnsi="新宋体" w:cs="仿宋_GB2312" w:hint="eastAsia"/>
          <w:b/>
          <w:sz w:val="24"/>
          <w:lang w:val="zh-CN"/>
        </w:rPr>
        <w:t>3</w:t>
      </w:r>
      <w:r>
        <w:rPr>
          <w:rFonts w:ascii="新宋体" w:eastAsia="新宋体" w:hAnsi="新宋体" w:cs="仿宋_GB2312" w:hint="eastAsia"/>
          <w:b/>
          <w:sz w:val="24"/>
        </w:rPr>
        <w:t>5</w:t>
      </w:r>
      <w:r>
        <w:rPr>
          <w:rFonts w:ascii="新宋体" w:eastAsia="新宋体" w:hAnsi="新宋体" w:cs="仿宋_GB2312" w:hint="eastAsia"/>
          <w:b/>
          <w:sz w:val="24"/>
          <w:lang w:val="zh-CN"/>
        </w:rPr>
        <w:t>. 确定中标人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.1 采购人应当自收到评标报告之日起</w:t>
      </w:r>
      <w:r>
        <w:rPr>
          <w:rFonts w:asciiTheme="minorEastAsia" w:hAnsiTheme="minorEastAsia" w:cs="仿宋_GB2312" w:hint="eastAsia"/>
          <w:sz w:val="24"/>
        </w:rPr>
        <w:t>5</w:t>
      </w:r>
      <w:r>
        <w:rPr>
          <w:rFonts w:asciiTheme="minorEastAsia" w:hAnsiTheme="minorEastAsia" w:cs="仿宋_GB2312" w:hint="eastAsia"/>
          <w:sz w:val="24"/>
          <w:lang w:val="zh-CN"/>
        </w:rPr>
        <w:t>个工作日内，在评标报告确定的中标候选人名单中按顺序确定中标人。中标候选人并列的，由采购人采取随机抽取的方式确定。</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5</w:t>
      </w:r>
      <w:r>
        <w:rPr>
          <w:rFonts w:asciiTheme="minorEastAsia" w:hAnsiTheme="minorEastAsia" w:cs="仿宋_GB2312" w:hint="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lang w:val="zh-CN"/>
        </w:rPr>
        <w:t>3</w:t>
      </w:r>
      <w:r>
        <w:rPr>
          <w:rFonts w:asciiTheme="minorEastAsia" w:hAnsiTheme="minorEastAsia" w:cs="仿宋_GB2312" w:hint="eastAsia"/>
          <w:b/>
          <w:sz w:val="24"/>
        </w:rPr>
        <w:t>6</w:t>
      </w:r>
      <w:r>
        <w:rPr>
          <w:rFonts w:asciiTheme="minorEastAsia" w:hAnsiTheme="minorEastAsia" w:cs="仿宋_GB2312" w:hint="eastAsia"/>
          <w:b/>
          <w:sz w:val="24"/>
          <w:lang w:val="zh-CN"/>
        </w:rPr>
        <w:t>. 中标公告、发出中标通知书</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.1 采购人确认中标人后，招标人在公告中标结果的同时，向中标人发出中标通知书。</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3</w:t>
      </w:r>
      <w:r>
        <w:rPr>
          <w:rFonts w:asciiTheme="minorEastAsia" w:hAnsiTheme="minorEastAsia" w:cs="仿宋_GB2312" w:hint="eastAsia"/>
          <w:sz w:val="24"/>
        </w:rPr>
        <w:t>6</w:t>
      </w:r>
      <w:r>
        <w:rPr>
          <w:rFonts w:asciiTheme="minorEastAsia" w:hAnsiTheme="minorEastAsia" w:cs="仿宋_GB2312" w:hint="eastAsia"/>
          <w:sz w:val="24"/>
          <w:lang w:val="zh-CN"/>
        </w:rPr>
        <w:t>.2 中标通知书发出后，采购人不得违法改变中标结果，中标人无正当理由不得放弃中标。</w:t>
      </w:r>
    </w:p>
    <w:p w:rsidR="00715922" w:rsidRDefault="00715922" w:rsidP="00715922">
      <w:pPr>
        <w:tabs>
          <w:tab w:val="left" w:pos="1260"/>
        </w:tabs>
        <w:autoSpaceDE w:val="0"/>
        <w:autoSpaceDN w:val="0"/>
        <w:adjustRightInd w:val="0"/>
        <w:spacing w:line="360" w:lineRule="auto"/>
        <w:contextualSpacing/>
        <w:rPr>
          <w:rFonts w:ascii="宋体" w:cs="宋体"/>
          <w:bCs/>
          <w:sz w:val="24"/>
          <w:lang w:val="zh-CN"/>
        </w:rPr>
      </w:pPr>
      <w:r>
        <w:rPr>
          <w:rFonts w:asciiTheme="minorEastAsia" w:hAnsiTheme="minorEastAsia" w:cs="仿宋_GB2312" w:hint="eastAsia"/>
          <w:sz w:val="24"/>
        </w:rPr>
        <w:t xml:space="preserve">36.3 </w:t>
      </w: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中标人在接到中标通知时，须向代理机构发送投标报价及分项报价一览表（包含主要中标标的的名称、规格型号、数量、单价、服务要求等）电子文档，并同时通知代理机构联系人。邮箱：</w:t>
      </w:r>
      <w:r>
        <w:rPr>
          <w:rFonts w:ascii="宋体" w:cs="宋体" w:hint="eastAsia"/>
          <w:bCs/>
          <w:sz w:val="24"/>
        </w:rPr>
        <w:t>2440636377@qq.com。</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lang w:val="zh-CN"/>
        </w:rPr>
      </w:pPr>
      <w:r>
        <w:rPr>
          <w:rFonts w:asciiTheme="minorEastAsia" w:hAnsiTheme="minorEastAsia" w:cs="仿宋_GB2312" w:hint="eastAsia"/>
          <w:b/>
          <w:sz w:val="24"/>
        </w:rPr>
        <w:t>37.</w:t>
      </w:r>
      <w:r>
        <w:rPr>
          <w:rFonts w:asciiTheme="minorEastAsia" w:hAnsiTheme="minorEastAsia" w:cs="仿宋_GB2312" w:hint="eastAsia"/>
          <w:b/>
          <w:sz w:val="24"/>
          <w:lang w:val="zh-CN"/>
        </w:rPr>
        <w:t>质疑</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仿宋_GB2312" w:hint="eastAsia"/>
          <w:sz w:val="24"/>
        </w:rPr>
        <w:t>37.1 供应商认为采购文件、采购过程和中标、成交结果使自己的权益受到损害的，可以在知道或者应知其权益受到损害之日起七个工作日内，以书面形式向采购人提出质疑。</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sz w:val="24"/>
        </w:rPr>
        <w:t>37.2 供应商应知其权益受到损害之日，是指：</w:t>
      </w:r>
      <w:r>
        <w:rPr>
          <w:rFonts w:asciiTheme="minorEastAsia" w:hAnsiTheme="minorEastAsia" w:cs="仿宋_GB2312" w:hint="eastAsia"/>
          <w:sz w:val="24"/>
        </w:rPr>
        <w:br/>
        <w:t>37.2.1 对可以质疑的采购文件提出质疑的，为收到采购文件之日或者采购文件公告期限届满之日；</w:t>
      </w:r>
      <w:r>
        <w:rPr>
          <w:rFonts w:asciiTheme="minorEastAsia" w:hAnsiTheme="minorEastAsia" w:cs="仿宋_GB2312" w:hint="eastAsia"/>
          <w:sz w:val="24"/>
        </w:rPr>
        <w:br/>
        <w:t>37.2.2 对采购过程提出质疑的，为各采购程序环节结束之日；</w:t>
      </w:r>
      <w:r>
        <w:rPr>
          <w:rFonts w:asciiTheme="minorEastAsia" w:hAnsiTheme="minorEastAsia" w:cs="仿宋_GB2312" w:hint="eastAsia"/>
          <w:sz w:val="24"/>
        </w:rPr>
        <w:br/>
        <w:t>37.2.3 对中标或者成交结果提出质疑的，为中标或者成交结果公告期限届满之日。</w:t>
      </w:r>
      <w:r>
        <w:rPr>
          <w:rFonts w:asciiTheme="minorEastAsia" w:hAnsiTheme="minorEastAsia" w:cs="仿宋_GB2312" w:hint="eastAsia"/>
          <w:sz w:val="24"/>
        </w:rPr>
        <w:br/>
      </w:r>
      <w:r>
        <w:rPr>
          <w:rFonts w:asciiTheme="minorEastAsia" w:hAnsiTheme="minorEastAsia" w:cs="仿宋_GB2312" w:hint="eastAsia"/>
          <w:b/>
          <w:sz w:val="24"/>
        </w:rPr>
        <w:t>38.</w:t>
      </w:r>
      <w:r>
        <w:rPr>
          <w:rFonts w:asciiTheme="minorEastAsia" w:hAnsiTheme="minorEastAsia" w:cs="仿宋_GB2312" w:hint="eastAsia"/>
          <w:b/>
          <w:sz w:val="24"/>
          <w:lang w:val="zh-CN"/>
        </w:rPr>
        <w:t>签订合同</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715922" w:rsidRDefault="00715922" w:rsidP="00715922">
      <w:pPr>
        <w:tabs>
          <w:tab w:val="left" w:pos="1260"/>
        </w:tabs>
        <w:autoSpaceDE w:val="0"/>
        <w:autoSpaceDN w:val="0"/>
        <w:adjustRightInd w:val="0"/>
        <w:spacing w:line="360" w:lineRule="auto"/>
        <w:contextualSpacing/>
        <w:rPr>
          <w:rFonts w:asciiTheme="minorEastAsia" w:hAnsiTheme="minorEastAsia" w:cs="仿宋_GB2312"/>
          <w:b/>
          <w:sz w:val="24"/>
        </w:rPr>
      </w:pPr>
      <w:r>
        <w:rPr>
          <w:rFonts w:asciiTheme="minorEastAsia" w:hAnsiTheme="minorEastAsia" w:cs="仿宋_GB2312" w:hint="eastAsia"/>
          <w:b/>
          <w:sz w:val="24"/>
        </w:rPr>
        <w:t>39.履约保证金</w:t>
      </w:r>
    </w:p>
    <w:p w:rsidR="00715922" w:rsidRPr="00DC2A3F" w:rsidRDefault="00715922" w:rsidP="00715922">
      <w:pPr>
        <w:tabs>
          <w:tab w:val="left" w:pos="1260"/>
        </w:tabs>
        <w:autoSpaceDE w:val="0"/>
        <w:autoSpaceDN w:val="0"/>
        <w:adjustRightInd w:val="0"/>
        <w:spacing w:line="360" w:lineRule="auto"/>
        <w:contextualSpacing/>
        <w:rPr>
          <w:rFonts w:asciiTheme="minorEastAsia" w:hAnsiTheme="minorEastAsia" w:cs="仿宋_GB2312"/>
          <w:sz w:val="24"/>
        </w:rPr>
      </w:pPr>
      <w:r>
        <w:rPr>
          <w:rFonts w:asciiTheme="minorEastAsia" w:hAnsiTheme="minorEastAsia" w:cs="宋体" w:hint="eastAsia"/>
          <w:kern w:val="0"/>
          <w:sz w:val="24"/>
          <w:szCs w:val="24"/>
        </w:rPr>
        <w:lastRenderedPageBreak/>
        <w:t>《投标人须知》前附表中规定</w:t>
      </w:r>
      <w:r>
        <w:rPr>
          <w:rFonts w:ascii="宋体" w:eastAsia="宋体" w:hAnsi="宋体" w:cs="宋体" w:hint="eastAsia"/>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p>
    <w:p w:rsidR="00715922" w:rsidRDefault="00715922" w:rsidP="00715922">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第四章 政府采购政策功能</w:t>
      </w:r>
    </w:p>
    <w:p w:rsidR="00715922" w:rsidRDefault="00715922" w:rsidP="00715922">
      <w:pPr>
        <w:jc w:val="center"/>
        <w:rPr>
          <w:rFonts w:asciiTheme="majorEastAsia" w:eastAsiaTheme="majorEastAsia" w:hAnsiTheme="majorEastAsia" w:cs="宋体"/>
          <w:b/>
          <w:kern w:val="0"/>
          <w:sz w:val="36"/>
          <w:szCs w:val="36"/>
        </w:rPr>
      </w:pP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715922" w:rsidRDefault="00715922" w:rsidP="00715922">
      <w:pPr>
        <w:pStyle w:val="a6"/>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715922" w:rsidRDefault="00715922" w:rsidP="0071592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否则为投标无效。</w:t>
      </w:r>
    </w:p>
    <w:p w:rsidR="00715922" w:rsidRDefault="00715922" w:rsidP="0071592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715922" w:rsidRDefault="00715922" w:rsidP="00715922">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lang w:val="zh-CN"/>
        </w:rPr>
        <w:t>2、</w:t>
      </w:r>
      <w:r>
        <w:rPr>
          <w:rFonts w:asciiTheme="minorEastAsia" w:hAnsiTheme="minorEastAsia" w:cs="仿宋_GB2312" w:hint="eastAsia"/>
          <w:sz w:val="24"/>
          <w:szCs w:val="24"/>
          <w:lang w:val="zh-CN"/>
        </w:rPr>
        <w:t>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szCs w:val="24"/>
          <w:lang w:val="zh-CN"/>
        </w:rPr>
        <w:t>3、对于同时列入环保清单和节能产品政府采购清单的产品，应当优先于只列入</w:t>
      </w:r>
      <w:r>
        <w:rPr>
          <w:rFonts w:asciiTheme="minorEastAsia" w:hAnsiTheme="minorEastAsia" w:cs="仿宋_GB2312" w:hint="eastAsia"/>
          <w:sz w:val="24"/>
          <w:lang w:val="zh-CN"/>
        </w:rPr>
        <w:t>其中一个清单的产品。</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715922" w:rsidRDefault="00715922" w:rsidP="00715922">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二、促进中小企业发展</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715922" w:rsidRDefault="00715922" w:rsidP="00715922">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w:t>
      </w:r>
      <w:r>
        <w:rPr>
          <w:rFonts w:asciiTheme="minorEastAsia" w:hAnsiTheme="minorEastAsia" w:cs="仿宋_GB2312" w:hint="eastAsia"/>
          <w:sz w:val="24"/>
          <w:lang w:val="zh-CN"/>
        </w:rPr>
        <w:lastRenderedPageBreak/>
        <w:t>小型或微型企业的协议合同金额占到联合体协议合同总金额30%以上的，给予联合体2%的价格扣除，用扣除后的价格参与评审。</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4、中小企业投标应提供《中小企业声明函》，如为联合投标的，联合体各方需分别填写《中小企业声明函》。</w:t>
      </w:r>
    </w:p>
    <w:p w:rsidR="00715922" w:rsidRDefault="00715922" w:rsidP="00715922">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rsidR="00715922" w:rsidRDefault="00715922" w:rsidP="00715922">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三、支持监狱企业发展</w:t>
      </w:r>
    </w:p>
    <w:p w:rsidR="00715922" w:rsidRDefault="00715922" w:rsidP="00715922">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1" w:name="OLE_LINK6"/>
      <w:r>
        <w:rPr>
          <w:rFonts w:asciiTheme="minorEastAsia" w:hAnsiTheme="minorEastAsia" w:cs="仿宋_GB2312" w:hint="eastAsia"/>
          <w:sz w:val="24"/>
          <w:lang w:val="zh-CN"/>
        </w:rPr>
        <w:t>财库[2014]68号</w:t>
      </w:r>
      <w:bookmarkEnd w:id="1"/>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715922" w:rsidRDefault="00715922" w:rsidP="00715922">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四、促进残疾人就业</w:t>
      </w:r>
    </w:p>
    <w:p w:rsidR="00715922" w:rsidRDefault="00715922" w:rsidP="00715922">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715922" w:rsidRDefault="00715922" w:rsidP="00715922">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715922" w:rsidRPr="00DC2A3F" w:rsidRDefault="00715922" w:rsidP="00DC2A3F">
      <w:pPr>
        <w:pStyle w:val="a6"/>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715922" w:rsidRPr="00EE6F77" w:rsidRDefault="00715922" w:rsidP="00EE6F77">
      <w:pPr>
        <w:pStyle w:val="a6"/>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715922" w:rsidRDefault="00715922" w:rsidP="00715922">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715922" w:rsidRDefault="00715922" w:rsidP="00715922">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采购人依法对投标人资格进行审查</w:t>
      </w:r>
      <w:r>
        <w:rPr>
          <w:rFonts w:asciiTheme="minorEastAsia" w:hAnsiTheme="minorEastAsia" w:cs="仿宋_GB2312"/>
          <w:lang w:val="zh-CN"/>
        </w:rPr>
        <w:t>。</w:t>
      </w:r>
    </w:p>
    <w:p w:rsidR="00715922" w:rsidRDefault="00715922" w:rsidP="00715922">
      <w:pPr>
        <w:spacing w:line="360" w:lineRule="auto"/>
        <w:ind w:rightChars="200" w:right="420" w:firstLineChars="200" w:firstLine="480"/>
        <w:contextualSpacing/>
        <w:rPr>
          <w:rFonts w:asciiTheme="minorEastAsia" w:eastAsia="宋体" w:hAnsiTheme="minorEastAsia" w:cs="仿宋_GB2312"/>
          <w:sz w:val="24"/>
          <w:lang w:val="zh-CN"/>
        </w:rPr>
      </w:pPr>
      <w:r>
        <w:rPr>
          <w:rFonts w:asciiTheme="minorEastAsia" w:eastAsia="宋体" w:hAnsiTheme="minorEastAsia" w:cs="仿宋_GB2312" w:hint="eastAsia"/>
          <w:sz w:val="24"/>
          <w:lang w:val="zh-CN"/>
        </w:rPr>
        <w:t>2、资格证明材料（本栏所列内容为本项目的资格审查条件，如有一项不符合要求，则不能进入下一步评审）。</w:t>
      </w:r>
    </w:p>
    <w:p w:rsidR="00715922" w:rsidRDefault="00715922" w:rsidP="00715922">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3、资格审查中所涉及到的证书及材料，除需在投标文件中附完整的复印件外，评标现场还须提供与复印件一致的原件，否则为无效投标。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715922" w:rsidTr="0099441F">
        <w:trPr>
          <w:trHeight w:val="561"/>
          <w:jc w:val="center"/>
        </w:trPr>
        <w:tc>
          <w:tcPr>
            <w:tcW w:w="9108" w:type="dxa"/>
            <w:vAlign w:val="center"/>
          </w:tcPr>
          <w:p w:rsidR="00715922" w:rsidRDefault="00715922" w:rsidP="0099441F">
            <w:pPr>
              <w:snapToGrid w:val="0"/>
              <w:ind w:firstLineChars="147" w:firstLine="310"/>
              <w:jc w:val="center"/>
              <w:rPr>
                <w:rFonts w:ascii="宋体" w:hAnsi="宋体"/>
                <w:b/>
                <w:szCs w:val="21"/>
              </w:rPr>
            </w:pPr>
            <w:r>
              <w:rPr>
                <w:rFonts w:ascii="宋体" w:hAnsi="宋体" w:hint="eastAsia"/>
                <w:b/>
                <w:szCs w:val="21"/>
              </w:rPr>
              <w:t>资格审查</w:t>
            </w:r>
            <w:r>
              <w:rPr>
                <w:rFonts w:ascii="宋体" w:hAnsi="宋体"/>
                <w:b/>
                <w:szCs w:val="21"/>
              </w:rPr>
              <w:t>因素</w:t>
            </w:r>
          </w:p>
        </w:tc>
      </w:tr>
      <w:tr w:rsidR="00715922" w:rsidTr="0099441F">
        <w:trPr>
          <w:trHeight w:val="418"/>
          <w:jc w:val="center"/>
        </w:trPr>
        <w:tc>
          <w:tcPr>
            <w:tcW w:w="9108" w:type="dxa"/>
            <w:vAlign w:val="center"/>
          </w:tcPr>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一、法人或者其他组织的营业执照等证明文件，自然人的身份证明：</w:t>
            </w:r>
          </w:p>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1、企业法人营业执照或营业执照。（企业投标提供）</w:t>
            </w:r>
          </w:p>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2、事业单位法人证书。（事业单位投标提供）</w:t>
            </w:r>
          </w:p>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3、执业许可证。（非专业服务机构投标提供）</w:t>
            </w:r>
          </w:p>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4、个体工商户营业执照。（个体工商户投标提供）</w:t>
            </w:r>
          </w:p>
          <w:p w:rsidR="00715922" w:rsidRPr="00D9633F" w:rsidRDefault="00715922" w:rsidP="0099441F">
            <w:pPr>
              <w:spacing w:line="400" w:lineRule="exact"/>
              <w:jc w:val="left"/>
              <w:rPr>
                <w:rFonts w:ascii="宋体" w:hAnsi="宋体"/>
                <w:b/>
                <w:sz w:val="24"/>
                <w:szCs w:val="24"/>
              </w:rPr>
            </w:pPr>
            <w:r w:rsidRPr="00D9633F">
              <w:rPr>
                <w:rFonts w:ascii="宋体" w:hAnsi="宋体" w:hint="eastAsia"/>
                <w:bCs/>
                <w:sz w:val="24"/>
                <w:szCs w:val="24"/>
              </w:rPr>
              <w:t>5、自然人身份证明。（自然人投标提供）</w:t>
            </w:r>
          </w:p>
        </w:tc>
      </w:tr>
      <w:tr w:rsidR="00715922" w:rsidTr="0099441F">
        <w:trPr>
          <w:trHeight w:val="418"/>
          <w:jc w:val="center"/>
        </w:trPr>
        <w:tc>
          <w:tcPr>
            <w:tcW w:w="9108" w:type="dxa"/>
            <w:vAlign w:val="center"/>
          </w:tcPr>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二、财务状况报告相关材料：</w:t>
            </w:r>
          </w:p>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15922" w:rsidRPr="00D9633F" w:rsidRDefault="00715922" w:rsidP="0099441F">
            <w:pPr>
              <w:spacing w:line="400" w:lineRule="exact"/>
              <w:jc w:val="left"/>
              <w:rPr>
                <w:rFonts w:ascii="宋体" w:hAnsi="宋体"/>
                <w:b/>
                <w:sz w:val="24"/>
                <w:szCs w:val="24"/>
              </w:rPr>
            </w:pPr>
            <w:r w:rsidRPr="00D9633F">
              <w:rPr>
                <w:rFonts w:ascii="宋体" w:hAnsi="宋体" w:hint="eastAsia"/>
                <w:bCs/>
                <w:sz w:val="24"/>
                <w:szCs w:val="24"/>
              </w:rPr>
              <w:t>2、银行出具的资信证明；或财政部门认可的政府采购专业担保机构的证明文件和担保机构出具的投标担保函。（其他组织和自然人投标提供）</w:t>
            </w:r>
          </w:p>
        </w:tc>
      </w:tr>
      <w:tr w:rsidR="00715922" w:rsidTr="0099441F">
        <w:trPr>
          <w:trHeight w:val="418"/>
          <w:jc w:val="center"/>
        </w:trPr>
        <w:tc>
          <w:tcPr>
            <w:tcW w:w="9108" w:type="dxa"/>
            <w:vAlign w:val="center"/>
          </w:tcPr>
          <w:p w:rsidR="00715922" w:rsidRPr="00D9633F" w:rsidRDefault="00715922" w:rsidP="0099441F">
            <w:pPr>
              <w:spacing w:line="400" w:lineRule="exact"/>
              <w:jc w:val="left"/>
              <w:rPr>
                <w:rFonts w:ascii="宋体" w:hAnsi="宋体"/>
                <w:b/>
                <w:sz w:val="24"/>
                <w:szCs w:val="24"/>
              </w:rPr>
            </w:pPr>
            <w:r w:rsidRPr="00D9633F">
              <w:rPr>
                <w:rFonts w:ascii="宋体" w:hAnsi="宋体" w:hint="eastAsia"/>
                <w:bCs/>
                <w:sz w:val="24"/>
                <w:szCs w:val="24"/>
              </w:rPr>
              <w:t>三、依法缴纳税收相关材料：税务登记证和投标截止时间前三个月内任意一个月缴纳税收凭据复印件。（依法免税的投标人，应提供相应文件证明依法免税）</w:t>
            </w:r>
          </w:p>
        </w:tc>
      </w:tr>
      <w:tr w:rsidR="00715922" w:rsidTr="0099441F">
        <w:trPr>
          <w:trHeight w:val="418"/>
          <w:jc w:val="center"/>
        </w:trPr>
        <w:tc>
          <w:tcPr>
            <w:tcW w:w="9108" w:type="dxa"/>
            <w:vAlign w:val="center"/>
          </w:tcPr>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四、依法缴纳社会保障资金的证明材料：投标截止时间前三个月内任意一个月缴纳社会保险凭据复印件。（依法不需要缴纳社会保障资金的投标人，应提供相应文件证明依法不需要缴纳社会保障资金）</w:t>
            </w:r>
          </w:p>
        </w:tc>
      </w:tr>
      <w:tr w:rsidR="00715922" w:rsidTr="0099441F">
        <w:trPr>
          <w:trHeight w:val="418"/>
          <w:jc w:val="center"/>
        </w:trPr>
        <w:tc>
          <w:tcPr>
            <w:tcW w:w="9108" w:type="dxa"/>
            <w:vAlign w:val="center"/>
          </w:tcPr>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五、履行合同所必须的设备和专业技术能力的证明材料</w:t>
            </w:r>
          </w:p>
          <w:p w:rsidR="00715922" w:rsidRPr="00D9633F" w:rsidRDefault="00715922" w:rsidP="0099441F">
            <w:pPr>
              <w:spacing w:line="400" w:lineRule="exact"/>
              <w:jc w:val="left"/>
              <w:rPr>
                <w:rFonts w:ascii="宋体" w:hAnsi="宋体"/>
                <w:b/>
                <w:sz w:val="24"/>
                <w:szCs w:val="24"/>
              </w:rPr>
            </w:pPr>
            <w:r w:rsidRPr="00D9633F">
              <w:rPr>
                <w:rFonts w:ascii="宋体" w:hAnsi="宋体" w:hint="eastAsia"/>
                <w:bCs/>
                <w:sz w:val="24"/>
                <w:szCs w:val="24"/>
              </w:rPr>
              <w:t>相关设备的购置发票、专业技术人员职称证书、用工合同等或者附相关承诺函或声明。</w:t>
            </w:r>
          </w:p>
        </w:tc>
      </w:tr>
      <w:tr w:rsidR="00715922" w:rsidTr="0099441F">
        <w:trPr>
          <w:trHeight w:val="418"/>
          <w:jc w:val="center"/>
        </w:trPr>
        <w:tc>
          <w:tcPr>
            <w:tcW w:w="9108" w:type="dxa"/>
            <w:vAlign w:val="center"/>
          </w:tcPr>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六、参加政府采购活动前3年内在经营活动中没有重大违法记录的书面声明。</w:t>
            </w:r>
          </w:p>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715922" w:rsidTr="0099441F">
        <w:trPr>
          <w:trHeight w:val="418"/>
          <w:jc w:val="center"/>
        </w:trPr>
        <w:tc>
          <w:tcPr>
            <w:tcW w:w="9108" w:type="dxa"/>
            <w:vAlign w:val="center"/>
          </w:tcPr>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lastRenderedPageBreak/>
              <w:t>七、未被列入“信用中国”网站(www.creditchina.gov.cn)、中国政府采购网(www.ccgp.gov.cn)渠道信用记录失信被执行人、重大税收违法案件当事人名单、政府采购严重违法失信行为记录名单的投标人。</w:t>
            </w:r>
          </w:p>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（1）查询渠道：“信用中国”网站（www.creditchina.gov.cn）和中国政府采购网（www.ccgp.gov.cn）；</w:t>
            </w:r>
          </w:p>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（2）截止时间：同投标截止时间；</w:t>
            </w:r>
          </w:p>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（3）信用信息查询记录和证据留存具体方式：经采购人确认的查询结果网页截图作为查询记录和证据，与其他采购文件一并保存；</w:t>
            </w:r>
          </w:p>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715922" w:rsidTr="0099441F">
        <w:trPr>
          <w:trHeight w:val="418"/>
          <w:jc w:val="center"/>
        </w:trPr>
        <w:tc>
          <w:tcPr>
            <w:tcW w:w="9108" w:type="dxa"/>
            <w:vAlign w:val="center"/>
          </w:tcPr>
          <w:p w:rsidR="00715922" w:rsidRPr="00D9633F" w:rsidRDefault="00715922" w:rsidP="0099441F">
            <w:pPr>
              <w:spacing w:line="400" w:lineRule="exact"/>
              <w:jc w:val="left"/>
              <w:rPr>
                <w:rFonts w:ascii="宋体" w:eastAsia="宋体" w:hAnsi="宋体"/>
                <w:bCs/>
                <w:sz w:val="24"/>
                <w:szCs w:val="24"/>
              </w:rPr>
            </w:pPr>
            <w:r w:rsidRPr="00D9633F">
              <w:rPr>
                <w:rFonts w:ascii="宋体" w:hAnsi="宋体" w:hint="eastAsia"/>
                <w:bCs/>
                <w:sz w:val="24"/>
                <w:szCs w:val="24"/>
              </w:rPr>
              <w:t>八、本项目不接受联合体投标。</w:t>
            </w:r>
          </w:p>
        </w:tc>
      </w:tr>
      <w:tr w:rsidR="00715922" w:rsidTr="0099441F">
        <w:trPr>
          <w:trHeight w:val="418"/>
          <w:jc w:val="center"/>
        </w:trPr>
        <w:tc>
          <w:tcPr>
            <w:tcW w:w="9108" w:type="dxa"/>
            <w:vAlign w:val="center"/>
          </w:tcPr>
          <w:p w:rsidR="00715922" w:rsidRPr="00D9633F" w:rsidRDefault="00715922" w:rsidP="0099441F">
            <w:pPr>
              <w:spacing w:line="400" w:lineRule="exact"/>
              <w:jc w:val="left"/>
              <w:rPr>
                <w:rFonts w:ascii="宋体" w:hAnsi="宋体"/>
                <w:bCs/>
                <w:sz w:val="24"/>
                <w:szCs w:val="24"/>
              </w:rPr>
            </w:pPr>
            <w:r w:rsidRPr="00D9633F">
              <w:rPr>
                <w:rFonts w:ascii="宋体" w:hAnsi="宋体" w:hint="eastAsia"/>
                <w:bCs/>
                <w:sz w:val="24"/>
                <w:szCs w:val="24"/>
              </w:rPr>
              <w:t>九、</w:t>
            </w:r>
            <w:r w:rsidRPr="00D9633F">
              <w:rPr>
                <w:rFonts w:ascii="宋体" w:hAnsi="宋体" w:hint="eastAsia"/>
                <w:sz w:val="24"/>
                <w:szCs w:val="24"/>
              </w:rPr>
              <w:t>按规定交纳投标保证金。</w:t>
            </w:r>
          </w:p>
        </w:tc>
      </w:tr>
      <w:tr w:rsidR="00715922" w:rsidTr="0099441F">
        <w:trPr>
          <w:cantSplit/>
          <w:trHeight w:val="470"/>
          <w:jc w:val="center"/>
        </w:trPr>
        <w:tc>
          <w:tcPr>
            <w:tcW w:w="9108" w:type="dxa"/>
            <w:vAlign w:val="center"/>
          </w:tcPr>
          <w:p w:rsidR="00715922" w:rsidRPr="00D9633F" w:rsidRDefault="00715922" w:rsidP="0099441F">
            <w:pPr>
              <w:spacing w:line="360" w:lineRule="auto"/>
              <w:contextualSpacing/>
              <w:rPr>
                <w:rFonts w:ascii="宋体" w:hAnsi="宋体"/>
                <w:sz w:val="24"/>
                <w:szCs w:val="24"/>
              </w:rPr>
            </w:pPr>
            <w:r w:rsidRPr="00D9633F">
              <w:rPr>
                <w:rFonts w:ascii="宋体" w:hAnsi="宋体" w:hint="eastAsia"/>
                <w:sz w:val="24"/>
                <w:szCs w:val="24"/>
              </w:rPr>
              <w:t>十、提供法定代表人身份证明或提供法定代表人授权委托书及被授权人身份证。</w:t>
            </w:r>
          </w:p>
        </w:tc>
      </w:tr>
      <w:tr w:rsidR="00715922" w:rsidTr="0099441F">
        <w:trPr>
          <w:cantSplit/>
          <w:trHeight w:val="470"/>
          <w:jc w:val="center"/>
        </w:trPr>
        <w:tc>
          <w:tcPr>
            <w:tcW w:w="9108" w:type="dxa"/>
            <w:vAlign w:val="center"/>
          </w:tcPr>
          <w:p w:rsidR="00715922" w:rsidRPr="00D9633F" w:rsidRDefault="00715922" w:rsidP="0099441F">
            <w:pPr>
              <w:spacing w:line="360" w:lineRule="auto"/>
              <w:contextualSpacing/>
              <w:rPr>
                <w:rFonts w:ascii="宋体" w:hAnsi="宋体"/>
                <w:sz w:val="24"/>
                <w:szCs w:val="24"/>
              </w:rPr>
            </w:pPr>
            <w:r w:rsidRPr="00D9633F">
              <w:rPr>
                <w:rFonts w:ascii="宋体" w:hAnsi="宋体" w:hint="eastAsia"/>
                <w:sz w:val="24"/>
                <w:szCs w:val="24"/>
              </w:rPr>
              <w:t>备注：以上只要有一项未通过，即不能进入下一步评审。</w:t>
            </w:r>
          </w:p>
        </w:tc>
      </w:tr>
    </w:tbl>
    <w:p w:rsidR="00715922" w:rsidRDefault="00715922" w:rsidP="00715922">
      <w:pPr>
        <w:pStyle w:val="a6"/>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715922" w:rsidRDefault="00715922" w:rsidP="00715922">
      <w:pPr>
        <w:pStyle w:val="a6"/>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评标委员会对符合资格的投标人的投标文件进行符合性审查，以确定其是否满足招标文件的实质性要求。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3"/>
      </w:tblGrid>
      <w:tr w:rsidR="00715922" w:rsidTr="0099441F">
        <w:trPr>
          <w:trHeight w:val="565"/>
          <w:jc w:val="center"/>
        </w:trPr>
        <w:tc>
          <w:tcPr>
            <w:tcW w:w="8943" w:type="dxa"/>
            <w:vAlign w:val="center"/>
          </w:tcPr>
          <w:p w:rsidR="00715922" w:rsidRDefault="00715922" w:rsidP="0099441F">
            <w:pPr>
              <w:snapToGrid w:val="0"/>
              <w:jc w:val="center"/>
              <w:rPr>
                <w:rFonts w:ascii="宋体" w:hAnsi="宋体"/>
                <w:b/>
                <w:szCs w:val="21"/>
              </w:rPr>
            </w:pPr>
            <w:r>
              <w:rPr>
                <w:rFonts w:ascii="宋体" w:hAnsi="宋体" w:hint="eastAsia"/>
                <w:b/>
                <w:szCs w:val="21"/>
              </w:rPr>
              <w:t>符合审查</w:t>
            </w:r>
            <w:r>
              <w:rPr>
                <w:rFonts w:ascii="宋体" w:hAnsi="宋体"/>
                <w:b/>
                <w:szCs w:val="21"/>
              </w:rPr>
              <w:t>因素</w:t>
            </w:r>
          </w:p>
        </w:tc>
      </w:tr>
      <w:tr w:rsidR="00715922" w:rsidTr="0099441F">
        <w:trPr>
          <w:trHeight w:val="397"/>
          <w:jc w:val="center"/>
        </w:trPr>
        <w:tc>
          <w:tcPr>
            <w:tcW w:w="8943" w:type="dxa"/>
            <w:vAlign w:val="center"/>
          </w:tcPr>
          <w:p w:rsidR="00715922" w:rsidRPr="00D9633F" w:rsidRDefault="00715922" w:rsidP="0099441F">
            <w:pPr>
              <w:spacing w:line="400" w:lineRule="exact"/>
              <w:rPr>
                <w:rFonts w:ascii="宋体" w:hAnsi="宋体"/>
                <w:b/>
                <w:sz w:val="24"/>
                <w:szCs w:val="24"/>
              </w:rPr>
            </w:pPr>
            <w:r w:rsidRPr="00D9633F">
              <w:rPr>
                <w:rFonts w:ascii="宋体" w:hAnsi="宋体" w:hint="eastAsia"/>
                <w:sz w:val="24"/>
                <w:szCs w:val="24"/>
              </w:rPr>
              <w:t>1、投标人不存在第三章投标人须知28.1-28.4项规定</w:t>
            </w:r>
          </w:p>
        </w:tc>
      </w:tr>
      <w:tr w:rsidR="00715922" w:rsidTr="0099441F">
        <w:trPr>
          <w:trHeight w:val="397"/>
          <w:jc w:val="center"/>
        </w:trPr>
        <w:tc>
          <w:tcPr>
            <w:tcW w:w="8943" w:type="dxa"/>
            <w:vAlign w:val="center"/>
          </w:tcPr>
          <w:p w:rsidR="00715922" w:rsidRPr="00D9633F" w:rsidRDefault="00715922" w:rsidP="0099441F">
            <w:pPr>
              <w:spacing w:line="400" w:lineRule="exact"/>
              <w:rPr>
                <w:rFonts w:ascii="宋体" w:hAnsi="宋体"/>
                <w:b/>
                <w:sz w:val="24"/>
                <w:szCs w:val="24"/>
              </w:rPr>
            </w:pPr>
            <w:r w:rsidRPr="00D9633F">
              <w:rPr>
                <w:rFonts w:ascii="宋体" w:hAnsi="宋体" w:hint="eastAsia"/>
                <w:sz w:val="24"/>
                <w:szCs w:val="24"/>
              </w:rPr>
              <w:t>2、投标文件按照招标文件规定的内容、格式填写，字迹清晰可辨</w:t>
            </w:r>
          </w:p>
        </w:tc>
      </w:tr>
      <w:tr w:rsidR="00715922" w:rsidTr="0099441F">
        <w:trPr>
          <w:trHeight w:val="397"/>
          <w:jc w:val="center"/>
        </w:trPr>
        <w:tc>
          <w:tcPr>
            <w:tcW w:w="8943" w:type="dxa"/>
            <w:vAlign w:val="center"/>
          </w:tcPr>
          <w:p w:rsidR="00715922" w:rsidRPr="00D9633F" w:rsidRDefault="00715922" w:rsidP="0099441F">
            <w:pPr>
              <w:spacing w:line="400" w:lineRule="exact"/>
              <w:rPr>
                <w:rFonts w:ascii="宋体" w:hAnsi="宋体"/>
                <w:bCs/>
                <w:sz w:val="24"/>
                <w:szCs w:val="24"/>
              </w:rPr>
            </w:pPr>
            <w:r w:rsidRPr="00D9633F">
              <w:rPr>
                <w:rFonts w:ascii="宋体" w:hAnsi="宋体" w:hint="eastAsia"/>
                <w:sz w:val="24"/>
                <w:szCs w:val="24"/>
              </w:rPr>
              <w:t>3、投标文件上法定代表人或其授权代理人的签字、投标人的单位章齐全符合招标文件规定</w:t>
            </w:r>
          </w:p>
        </w:tc>
      </w:tr>
      <w:tr w:rsidR="00715922" w:rsidTr="0099441F">
        <w:trPr>
          <w:trHeight w:val="397"/>
          <w:jc w:val="center"/>
        </w:trPr>
        <w:tc>
          <w:tcPr>
            <w:tcW w:w="8943" w:type="dxa"/>
            <w:vAlign w:val="center"/>
          </w:tcPr>
          <w:p w:rsidR="00715922" w:rsidRPr="00D9633F" w:rsidRDefault="00715922" w:rsidP="0099441F">
            <w:pPr>
              <w:spacing w:line="400" w:lineRule="exact"/>
              <w:rPr>
                <w:rFonts w:ascii="宋体" w:hAnsi="宋体"/>
                <w:b/>
                <w:sz w:val="24"/>
                <w:szCs w:val="24"/>
              </w:rPr>
            </w:pPr>
            <w:r w:rsidRPr="00D9633F">
              <w:rPr>
                <w:rFonts w:ascii="宋体" w:hAnsi="宋体" w:hint="eastAsia"/>
                <w:sz w:val="24"/>
                <w:szCs w:val="24"/>
              </w:rPr>
              <w:t>4、投标报价具有唯一性，未超过采购项目预算</w:t>
            </w:r>
          </w:p>
        </w:tc>
      </w:tr>
      <w:tr w:rsidR="00715922" w:rsidTr="0099441F">
        <w:trPr>
          <w:trHeight w:val="397"/>
          <w:jc w:val="center"/>
        </w:trPr>
        <w:tc>
          <w:tcPr>
            <w:tcW w:w="8943" w:type="dxa"/>
            <w:vAlign w:val="center"/>
          </w:tcPr>
          <w:p w:rsidR="00715922" w:rsidRPr="00D9633F" w:rsidRDefault="00715922" w:rsidP="0099441F">
            <w:pPr>
              <w:spacing w:line="400" w:lineRule="exact"/>
              <w:rPr>
                <w:rFonts w:ascii="宋体" w:hAnsi="宋体"/>
                <w:bCs/>
                <w:sz w:val="24"/>
                <w:szCs w:val="24"/>
              </w:rPr>
            </w:pPr>
            <w:r w:rsidRPr="00D9633F">
              <w:rPr>
                <w:rFonts w:ascii="宋体" w:hAnsi="宋体" w:hint="eastAsia"/>
                <w:sz w:val="24"/>
                <w:szCs w:val="24"/>
              </w:rPr>
              <w:t>5、投标项目参数满足招标参数要求，要求条款、指标全部响应，无偏离</w:t>
            </w:r>
          </w:p>
        </w:tc>
      </w:tr>
      <w:tr w:rsidR="00715922" w:rsidTr="0099441F">
        <w:trPr>
          <w:trHeight w:val="397"/>
          <w:jc w:val="center"/>
        </w:trPr>
        <w:tc>
          <w:tcPr>
            <w:tcW w:w="8943" w:type="dxa"/>
            <w:vAlign w:val="center"/>
          </w:tcPr>
          <w:p w:rsidR="00715922" w:rsidRPr="00D9633F" w:rsidRDefault="00715922" w:rsidP="0099441F">
            <w:pPr>
              <w:spacing w:line="400" w:lineRule="exact"/>
              <w:rPr>
                <w:rFonts w:ascii="宋体" w:hAnsi="宋体"/>
                <w:bCs/>
                <w:sz w:val="24"/>
                <w:szCs w:val="24"/>
              </w:rPr>
            </w:pPr>
            <w:r w:rsidRPr="00D9633F">
              <w:rPr>
                <w:rFonts w:ascii="宋体" w:hAnsi="宋体" w:hint="eastAsia"/>
                <w:sz w:val="24"/>
                <w:szCs w:val="24"/>
              </w:rPr>
              <w:t>6、投标文件承诺投标有效期、工期、质保期、售后服务要求、付款方式满足招标文件要求</w:t>
            </w:r>
          </w:p>
        </w:tc>
      </w:tr>
      <w:tr w:rsidR="00715922" w:rsidTr="0099441F">
        <w:trPr>
          <w:trHeight w:val="397"/>
          <w:jc w:val="center"/>
        </w:trPr>
        <w:tc>
          <w:tcPr>
            <w:tcW w:w="8943" w:type="dxa"/>
            <w:vAlign w:val="center"/>
          </w:tcPr>
          <w:p w:rsidR="00715922" w:rsidRPr="00D9633F" w:rsidRDefault="00715922" w:rsidP="0099441F">
            <w:pPr>
              <w:spacing w:line="400" w:lineRule="exact"/>
              <w:rPr>
                <w:rFonts w:ascii="宋体" w:hAnsi="宋体"/>
                <w:bCs/>
                <w:sz w:val="24"/>
                <w:szCs w:val="24"/>
              </w:rPr>
            </w:pPr>
            <w:r w:rsidRPr="00D9633F">
              <w:rPr>
                <w:rFonts w:ascii="宋体" w:hAnsi="宋体" w:hint="eastAsia"/>
                <w:sz w:val="24"/>
                <w:szCs w:val="24"/>
              </w:rPr>
              <w:t>7、符合国家、行业技术标准的要求</w:t>
            </w:r>
          </w:p>
        </w:tc>
      </w:tr>
      <w:tr w:rsidR="00715922" w:rsidTr="0099441F">
        <w:trPr>
          <w:trHeight w:val="397"/>
          <w:jc w:val="center"/>
        </w:trPr>
        <w:tc>
          <w:tcPr>
            <w:tcW w:w="8943" w:type="dxa"/>
            <w:vAlign w:val="center"/>
          </w:tcPr>
          <w:p w:rsidR="00715922" w:rsidRPr="00D9633F" w:rsidRDefault="00715922" w:rsidP="0099441F">
            <w:pPr>
              <w:spacing w:line="400" w:lineRule="exact"/>
              <w:rPr>
                <w:rFonts w:ascii="宋体" w:hAnsi="宋体"/>
                <w:bCs/>
                <w:sz w:val="24"/>
                <w:szCs w:val="24"/>
              </w:rPr>
            </w:pPr>
            <w:r w:rsidRPr="00D9633F">
              <w:rPr>
                <w:rFonts w:ascii="宋体" w:hAnsi="宋体" w:hint="eastAsia"/>
                <w:sz w:val="24"/>
                <w:szCs w:val="24"/>
              </w:rPr>
              <w:t>8、投标文件未附有招标人不能接受的条件或不符合招标文件的其他要求</w:t>
            </w:r>
          </w:p>
        </w:tc>
      </w:tr>
      <w:tr w:rsidR="00715922" w:rsidTr="0099441F">
        <w:trPr>
          <w:cantSplit/>
          <w:trHeight w:val="406"/>
          <w:jc w:val="center"/>
        </w:trPr>
        <w:tc>
          <w:tcPr>
            <w:tcW w:w="8943" w:type="dxa"/>
            <w:vAlign w:val="center"/>
          </w:tcPr>
          <w:p w:rsidR="00715922" w:rsidRPr="00D9633F" w:rsidRDefault="00715922" w:rsidP="0099441F">
            <w:pPr>
              <w:pStyle w:val="a6"/>
              <w:spacing w:line="360" w:lineRule="auto"/>
              <w:contextualSpacing/>
              <w:rPr>
                <w:rFonts w:ascii="宋体" w:hAnsi="宋体" w:cs="仿宋_GB2312"/>
                <w:szCs w:val="24"/>
                <w:lang w:val="zh-CN"/>
              </w:rPr>
            </w:pPr>
            <w:r w:rsidRPr="00D9633F">
              <w:rPr>
                <w:rFonts w:ascii="宋体" w:hAnsi="宋体" w:cs="Times New Roman" w:hint="eastAsia"/>
                <w:szCs w:val="24"/>
              </w:rPr>
              <w:t>备注：以上只要有一项未通过，即不能进入下一步评审。</w:t>
            </w:r>
          </w:p>
        </w:tc>
      </w:tr>
    </w:tbl>
    <w:p w:rsidR="00715922" w:rsidRPr="00D9633F" w:rsidRDefault="00CF2180" w:rsidP="00715922">
      <w:pPr>
        <w:pStyle w:val="a6"/>
        <w:spacing w:line="360" w:lineRule="auto"/>
        <w:ind w:firstLineChars="200" w:firstLine="482"/>
        <w:contextualSpacing/>
        <w:rPr>
          <w:rFonts w:asciiTheme="minorEastAsia" w:eastAsiaTheme="minorEastAsia" w:hAnsiTheme="minorEastAsia" w:cs="仿宋_GB2312"/>
          <w:szCs w:val="24"/>
          <w:lang w:val="zh-CN"/>
        </w:rPr>
      </w:pPr>
      <w:r w:rsidRPr="008F583B">
        <w:rPr>
          <w:rFonts w:ascii="Calibri" w:hAnsi="宋体" w:cs="仿宋_GB2312" w:hint="eastAsia"/>
          <w:b/>
          <w:szCs w:val="21"/>
          <w:lang w:val="zh-CN"/>
        </w:rPr>
        <w:lastRenderedPageBreak/>
        <w:t xml:space="preserve"> </w:t>
      </w:r>
      <w:r w:rsidR="00715922">
        <w:rPr>
          <w:rFonts w:asciiTheme="minorEastAsia" w:hAnsiTheme="minorEastAsia" w:cs="仿宋_GB2312" w:hint="eastAsia"/>
          <w:lang w:val="zh-CN"/>
        </w:rPr>
        <w:t>三</w:t>
      </w:r>
      <w:r w:rsidR="00715922">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p>
    <w:p w:rsidR="00CF2180" w:rsidRPr="008F583B" w:rsidRDefault="00CF2180" w:rsidP="00715922">
      <w:pPr>
        <w:pStyle w:val="a6"/>
        <w:spacing w:line="360" w:lineRule="auto"/>
        <w:ind w:firstLineChars="196" w:firstLine="472"/>
        <w:contextualSpacing/>
        <w:rPr>
          <w:rFonts w:ascii="Calibri" w:hAnsi="宋体" w:cs="仿宋_GB2312"/>
          <w:b/>
          <w:szCs w:val="21"/>
          <w:lang w:val="zh-CN"/>
        </w:rPr>
      </w:pPr>
      <w:r w:rsidRPr="008F583B">
        <w:rPr>
          <w:rFonts w:ascii="Calibri" w:hAnsi="宋体" w:cs="仿宋_GB2312" w:hint="eastAsia"/>
          <w:b/>
          <w:szCs w:val="21"/>
          <w:lang w:val="zh-CN"/>
        </w:rPr>
        <w:t xml:space="preserve"> </w:t>
      </w:r>
      <w:r w:rsidR="00715922">
        <w:rPr>
          <w:rFonts w:ascii="Calibri" w:hAnsi="宋体" w:cs="仿宋_GB2312" w:hint="eastAsia"/>
          <w:b/>
          <w:szCs w:val="21"/>
          <w:lang w:val="zh-CN"/>
        </w:rPr>
        <w:t>四</w:t>
      </w:r>
      <w:r w:rsidRPr="008F583B">
        <w:rPr>
          <w:rFonts w:ascii="Calibri" w:hAnsi="宋体" w:cs="仿宋_GB2312" w:hint="eastAsia"/>
          <w:b/>
          <w:szCs w:val="21"/>
          <w:lang w:val="zh-CN"/>
        </w:rPr>
        <w:t>、评分方法</w:t>
      </w:r>
    </w:p>
    <w:p w:rsidR="0065405B" w:rsidRDefault="00CF2180" w:rsidP="0065405B">
      <w:pPr>
        <w:pStyle w:val="a6"/>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sidR="0065405B">
        <w:rPr>
          <w:rFonts w:ascii="Calibri" w:hAnsi="宋体" w:cs="仿宋_GB2312" w:hint="eastAsia"/>
          <w:szCs w:val="21"/>
          <w:lang w:val="zh-CN"/>
        </w:rPr>
        <w:t>。</w:t>
      </w:r>
    </w:p>
    <w:p w:rsidR="0065405B" w:rsidRPr="0065405B" w:rsidRDefault="00715922" w:rsidP="00715922">
      <w:pPr>
        <w:pStyle w:val="a6"/>
        <w:spacing w:line="360" w:lineRule="auto"/>
        <w:ind w:firstLineChars="249" w:firstLine="600"/>
        <w:contextualSpacing/>
        <w:rPr>
          <w:rFonts w:ascii="Calibri" w:hAnsi="宋体" w:cs="仿宋_GB2312"/>
          <w:szCs w:val="21"/>
          <w:lang w:val="zh-CN"/>
        </w:rPr>
      </w:pPr>
      <w:r>
        <w:rPr>
          <w:rFonts w:ascii="Calibri" w:hAnsi="宋体" w:cs="仿宋_GB2312" w:hint="eastAsia"/>
          <w:b/>
          <w:szCs w:val="21"/>
          <w:lang w:val="zh-CN"/>
        </w:rPr>
        <w:t>五</w:t>
      </w:r>
      <w:r w:rsidR="00CF2180" w:rsidRPr="008F583B">
        <w:rPr>
          <w:rFonts w:ascii="Calibri" w:hAnsi="宋体" w:cs="仿宋_GB2312" w:hint="eastAsia"/>
          <w:b/>
          <w:szCs w:val="21"/>
          <w:lang w:val="zh-CN"/>
        </w:rPr>
        <w:t>、评标标准</w:t>
      </w:r>
    </w:p>
    <w:p w:rsidR="0065405B" w:rsidRPr="00FA7930" w:rsidRDefault="0065405B" w:rsidP="0065405B">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t>1</w:t>
      </w:r>
      <w:r w:rsidRPr="00FA7930">
        <w:rPr>
          <w:rFonts w:ascii="宋体" w:hAnsi="宋体" w:hint="eastAsia"/>
          <w:bCs/>
          <w:sz w:val="24"/>
        </w:rPr>
        <w:t>、评分因素及分值分配</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900"/>
        <w:gridCol w:w="2876"/>
        <w:gridCol w:w="904"/>
        <w:gridCol w:w="3815"/>
      </w:tblGrid>
      <w:tr w:rsidR="0065405B" w:rsidRPr="00FA7930" w:rsidTr="00B2332E">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65405B" w:rsidRPr="00FA7930" w:rsidTr="00B2332E">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65405B" w:rsidRPr="00FA7930" w:rsidTr="00B2332E">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65405B" w:rsidRPr="00FA7930" w:rsidTr="00B2332E">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65405B" w:rsidRPr="00FA7930" w:rsidTr="00B2332E">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r>
    </w:tbl>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29"/>
        <w:gridCol w:w="2545"/>
        <w:gridCol w:w="1178"/>
        <w:gridCol w:w="3979"/>
      </w:tblGrid>
      <w:tr w:rsidR="0065405B" w:rsidRPr="00FA7930" w:rsidTr="00B2332E">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65405B" w:rsidRPr="00FA7930" w:rsidTr="00B2332E">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65405B" w:rsidRPr="00FA7930" w:rsidRDefault="0065405B" w:rsidP="0065405B">
      <w:pPr>
        <w:snapToGrid w:val="0"/>
        <w:spacing w:line="300" w:lineRule="auto"/>
        <w:ind w:leftChars="72" w:left="151" w:rightChars="127" w:right="267"/>
        <w:rPr>
          <w:rFonts w:ascii="宋体" w:hAnsi="宋体"/>
          <w:bCs/>
          <w:sz w:val="24"/>
        </w:rPr>
      </w:pP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注：</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未满足招标文件实质性要求的投标。</w:t>
      </w: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16"/>
        <w:gridCol w:w="2053"/>
        <w:gridCol w:w="1051"/>
        <w:gridCol w:w="5304"/>
      </w:tblGrid>
      <w:tr w:rsidR="0065405B" w:rsidRPr="00FA7930" w:rsidTr="00B2332E">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rightChars="127" w:right="267"/>
              <w:rPr>
                <w:rFonts w:ascii="宋体" w:hAnsi="宋体"/>
                <w:bCs/>
                <w:sz w:val="24"/>
              </w:rPr>
            </w:pPr>
            <w:r w:rsidRPr="00FA7930">
              <w:rPr>
                <w:rFonts w:ascii="宋体" w:hAnsi="宋体" w:hint="eastAsia"/>
                <w:bCs/>
                <w:sz w:val="24"/>
              </w:rPr>
              <w:t>序号</w:t>
            </w:r>
          </w:p>
        </w:tc>
        <w:tc>
          <w:tcPr>
            <w:tcW w:w="2053"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rightChars="127" w:right="267"/>
              <w:rPr>
                <w:rFonts w:ascii="宋体" w:hAnsi="宋体"/>
                <w:bCs/>
                <w:sz w:val="24"/>
              </w:rPr>
            </w:pPr>
            <w:r w:rsidRPr="00FA7930">
              <w:rPr>
                <w:rFonts w:ascii="宋体" w:hAnsi="宋体" w:hint="eastAsia"/>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65405B" w:rsidRPr="00FA7930" w:rsidTr="00B2332E">
        <w:trPr>
          <w:trHeight w:val="302"/>
          <w:jc w:val="center"/>
        </w:trPr>
        <w:tc>
          <w:tcPr>
            <w:tcW w:w="816" w:type="dxa"/>
            <w:tcBorders>
              <w:top w:val="single" w:sz="4" w:space="0" w:color="auto"/>
              <w:left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lastRenderedPageBreak/>
              <w:t>B1</w:t>
            </w:r>
          </w:p>
        </w:tc>
        <w:tc>
          <w:tcPr>
            <w:tcW w:w="2053" w:type="dxa"/>
            <w:tcBorders>
              <w:top w:val="single" w:sz="4" w:space="0" w:color="auto"/>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根据所投产品生产工艺技术水平进行评价，分三档进行评价打分：好 （5分）；较好（3分）；一般（1分）。</w:t>
            </w:r>
          </w:p>
        </w:tc>
      </w:tr>
      <w:tr w:rsidR="0065405B" w:rsidRPr="00FA7930" w:rsidTr="00B2332E">
        <w:trPr>
          <w:trHeight w:val="1037"/>
          <w:jc w:val="center"/>
        </w:trPr>
        <w:tc>
          <w:tcPr>
            <w:tcW w:w="816" w:type="dxa"/>
            <w:vMerge w:val="restart"/>
            <w:tcBorders>
              <w:top w:val="single" w:sz="4" w:space="0" w:color="auto"/>
              <w:left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2</w:t>
            </w:r>
          </w:p>
        </w:tc>
        <w:tc>
          <w:tcPr>
            <w:tcW w:w="2053" w:type="dxa"/>
            <w:vMerge w:val="restart"/>
            <w:tcBorders>
              <w:top w:val="single" w:sz="4" w:space="0" w:color="auto"/>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根据所投产品的性</w:t>
            </w:r>
            <w:r w:rsidRPr="00FA7930">
              <w:rPr>
                <w:rFonts w:ascii="宋体" w:hAnsi="宋体"/>
                <w:bCs/>
                <w:sz w:val="24"/>
              </w:rPr>
              <w:t>能</w:t>
            </w:r>
            <w:r w:rsidRPr="00FA7930">
              <w:rPr>
                <w:rFonts w:ascii="宋体" w:hAnsi="宋体" w:hint="eastAsia"/>
                <w:bCs/>
                <w:sz w:val="24"/>
              </w:rPr>
              <w:t>、精度进行评价打分：好（11分）；较好（6分）；一般（3分）。</w:t>
            </w:r>
          </w:p>
        </w:tc>
      </w:tr>
      <w:tr w:rsidR="0065405B" w:rsidRPr="00FA7930" w:rsidTr="00B2332E">
        <w:trPr>
          <w:trHeight w:val="1037"/>
          <w:jc w:val="center"/>
        </w:trPr>
        <w:tc>
          <w:tcPr>
            <w:tcW w:w="816" w:type="dxa"/>
            <w:vMerge/>
            <w:tcBorders>
              <w:left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根据所投产品的可靠性、稳定性等是否优良进行评价打分：好（12分）；较好（7分）；一般（4分）。</w:t>
            </w:r>
          </w:p>
        </w:tc>
      </w:tr>
      <w:tr w:rsidR="0065405B" w:rsidRPr="00FA7930" w:rsidTr="00B2332E">
        <w:trPr>
          <w:trHeight w:val="1037"/>
          <w:jc w:val="center"/>
        </w:trPr>
        <w:tc>
          <w:tcPr>
            <w:tcW w:w="816" w:type="dxa"/>
            <w:vMerge/>
            <w:tcBorders>
              <w:left w:val="single" w:sz="12"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2053" w:type="dxa"/>
            <w:vMerge/>
            <w:tcBorders>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1051" w:type="dxa"/>
            <w:vMerge/>
            <w:tcBorders>
              <w:left w:val="single" w:sz="4" w:space="0" w:color="auto"/>
              <w:bottom w:val="single" w:sz="4"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w:t>
            </w:r>
            <w:r w:rsidRPr="00FA7930">
              <w:rPr>
                <w:rFonts w:ascii="宋体" w:hAnsi="宋体"/>
                <w:bCs/>
                <w:sz w:val="24"/>
              </w:rPr>
              <w:t>功能</w:t>
            </w:r>
            <w:r w:rsidRPr="00FA7930">
              <w:rPr>
                <w:rFonts w:ascii="宋体" w:hAnsi="宋体" w:hint="eastAsia"/>
                <w:bCs/>
                <w:sz w:val="24"/>
              </w:rPr>
              <w:t>是否齐全，是否完全</w:t>
            </w:r>
            <w:r w:rsidRPr="00FA7930">
              <w:rPr>
                <w:rFonts w:ascii="宋体" w:hAnsi="宋体"/>
                <w:bCs/>
                <w:sz w:val="24"/>
              </w:rPr>
              <w:t>满足招标文件要求</w:t>
            </w:r>
            <w:r w:rsidRPr="00FA7930">
              <w:rPr>
                <w:rFonts w:ascii="宋体" w:hAnsi="宋体" w:hint="eastAsia"/>
                <w:bCs/>
                <w:sz w:val="24"/>
              </w:rPr>
              <w:t>，是否有偏离进行评价打分：好（12分）；较好（7分）；一般（4分）。</w:t>
            </w:r>
          </w:p>
        </w:tc>
      </w:tr>
    </w:tbl>
    <w:p w:rsidR="0065405B" w:rsidRPr="00FA7930" w:rsidRDefault="0065405B" w:rsidP="0065405B">
      <w:pPr>
        <w:snapToGrid w:val="0"/>
        <w:spacing w:line="300" w:lineRule="auto"/>
        <w:ind w:leftChars="72" w:left="151" w:rightChars="127" w:right="267"/>
        <w:rPr>
          <w:rFonts w:ascii="宋体" w:hAnsi="宋体"/>
          <w:bCs/>
          <w:sz w:val="24"/>
        </w:rPr>
      </w:pPr>
    </w:p>
    <w:p w:rsidR="0065405B" w:rsidRPr="00FA7930" w:rsidRDefault="0065405B" w:rsidP="0065405B">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79"/>
        <w:gridCol w:w="1848"/>
        <w:gridCol w:w="797"/>
        <w:gridCol w:w="6156"/>
      </w:tblGrid>
      <w:tr w:rsidR="0065405B" w:rsidRPr="00FA7930" w:rsidTr="00B2332E">
        <w:trPr>
          <w:trHeight w:val="567"/>
          <w:jc w:val="center"/>
        </w:trPr>
        <w:tc>
          <w:tcPr>
            <w:tcW w:w="679" w:type="dxa"/>
            <w:tcBorders>
              <w:top w:val="single" w:sz="12" w:space="0" w:color="auto"/>
              <w:left w:val="single" w:sz="12"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p>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65405B" w:rsidRPr="00FA7930" w:rsidRDefault="0065405B" w:rsidP="00B2332E">
            <w:pPr>
              <w:snapToGrid w:val="0"/>
              <w:spacing w:line="300" w:lineRule="auto"/>
              <w:ind w:rightChars="127" w:right="267"/>
              <w:rPr>
                <w:rFonts w:ascii="宋体" w:hAnsi="宋体"/>
                <w:bCs/>
                <w:sz w:val="24"/>
              </w:rPr>
            </w:pP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3C2D4F">
              <w:rPr>
                <w:rFonts w:ascii="宋体" w:hAnsi="宋体" w:hint="eastAsia"/>
                <w:bCs/>
                <w:sz w:val="24"/>
              </w:rPr>
              <w:t>1</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9971E9">
            <w:pPr>
              <w:snapToGrid w:val="0"/>
              <w:spacing w:line="300" w:lineRule="auto"/>
              <w:ind w:leftChars="72" w:left="151" w:rightChars="127" w:right="267"/>
              <w:rPr>
                <w:rFonts w:ascii="宋体" w:hAnsi="宋体"/>
                <w:bCs/>
                <w:sz w:val="24"/>
              </w:rPr>
            </w:pPr>
            <w:r w:rsidRPr="00FA7930">
              <w:rPr>
                <w:rFonts w:ascii="宋体" w:hAnsi="宋体" w:hint="eastAsia"/>
                <w:bCs/>
                <w:sz w:val="24"/>
              </w:rPr>
              <w:t>投标人2014年1月1日以来，具有类似项目业绩、所投项目业绩单次合同金额在：</w:t>
            </w:r>
            <w:r w:rsidR="004F4859">
              <w:rPr>
                <w:rFonts w:ascii="宋体" w:hAnsi="宋体" w:hint="eastAsia"/>
                <w:bCs/>
                <w:sz w:val="24"/>
              </w:rPr>
              <w:t>第一</w:t>
            </w:r>
            <w:r w:rsidRPr="00FA7930">
              <w:rPr>
                <w:rFonts w:ascii="宋体" w:hAnsi="宋体" w:hint="eastAsia"/>
                <w:bCs/>
                <w:sz w:val="24"/>
              </w:rPr>
              <w:t>包：</w:t>
            </w:r>
            <w:r w:rsidR="009971E9">
              <w:rPr>
                <w:rFonts w:ascii="宋体" w:hAnsi="宋体" w:hint="eastAsia"/>
                <w:bCs/>
                <w:sz w:val="24"/>
              </w:rPr>
              <w:t>40</w:t>
            </w:r>
            <w:r w:rsidRPr="00FA7930">
              <w:rPr>
                <w:rFonts w:ascii="宋体" w:hAnsi="宋体" w:hint="eastAsia"/>
                <w:bCs/>
                <w:sz w:val="24"/>
              </w:rPr>
              <w:t>万元以上（含</w:t>
            </w:r>
            <w:r w:rsidR="009971E9">
              <w:rPr>
                <w:rFonts w:ascii="宋体" w:hAnsi="宋体" w:hint="eastAsia"/>
                <w:bCs/>
                <w:sz w:val="24"/>
              </w:rPr>
              <w:t>40</w:t>
            </w:r>
            <w:r w:rsidRPr="00FA7930">
              <w:rPr>
                <w:rFonts w:ascii="宋体" w:hAnsi="宋体" w:hint="eastAsia"/>
                <w:bCs/>
                <w:sz w:val="24"/>
              </w:rPr>
              <w:t>万元）；</w:t>
            </w:r>
            <w:r w:rsidR="004F4859">
              <w:rPr>
                <w:rFonts w:ascii="宋体" w:hAnsi="宋体" w:hint="eastAsia"/>
                <w:bCs/>
                <w:sz w:val="24"/>
              </w:rPr>
              <w:t>第二</w:t>
            </w:r>
            <w:r w:rsidRPr="00FA7930">
              <w:rPr>
                <w:rFonts w:ascii="宋体" w:hAnsi="宋体" w:hint="eastAsia"/>
                <w:bCs/>
                <w:sz w:val="24"/>
              </w:rPr>
              <w:t>包：</w:t>
            </w:r>
            <w:r w:rsidR="009971E9">
              <w:rPr>
                <w:rFonts w:ascii="宋体" w:hAnsi="宋体" w:hint="eastAsia"/>
                <w:bCs/>
                <w:sz w:val="24"/>
              </w:rPr>
              <w:t>5</w:t>
            </w:r>
            <w:r w:rsidRPr="00FA7930">
              <w:rPr>
                <w:rFonts w:ascii="宋体" w:hAnsi="宋体" w:hint="eastAsia"/>
                <w:bCs/>
                <w:sz w:val="24"/>
              </w:rPr>
              <w:t>万元以上（含</w:t>
            </w:r>
            <w:r w:rsidR="009971E9">
              <w:rPr>
                <w:rFonts w:ascii="宋体" w:hAnsi="宋体" w:hint="eastAsia"/>
                <w:bCs/>
                <w:sz w:val="24"/>
              </w:rPr>
              <w:t>5</w:t>
            </w:r>
            <w:r w:rsidRPr="00FA7930">
              <w:rPr>
                <w:rFonts w:ascii="宋体" w:hAnsi="宋体" w:hint="eastAsia"/>
                <w:bCs/>
                <w:sz w:val="24"/>
              </w:rPr>
              <w:t>万元）；</w:t>
            </w:r>
            <w:r w:rsidR="004F4859">
              <w:rPr>
                <w:rFonts w:ascii="宋体" w:hAnsi="宋体" w:hint="eastAsia"/>
                <w:bCs/>
                <w:sz w:val="24"/>
              </w:rPr>
              <w:t>第三</w:t>
            </w:r>
            <w:r w:rsidRPr="00FA7930">
              <w:rPr>
                <w:rFonts w:ascii="宋体" w:hAnsi="宋体" w:hint="eastAsia"/>
                <w:bCs/>
                <w:sz w:val="24"/>
              </w:rPr>
              <w:t>包：</w:t>
            </w:r>
            <w:r w:rsidR="003775B9">
              <w:rPr>
                <w:rFonts w:ascii="宋体" w:hAnsi="宋体" w:hint="eastAsia"/>
                <w:bCs/>
                <w:sz w:val="24"/>
              </w:rPr>
              <w:t>9</w:t>
            </w:r>
            <w:r w:rsidRPr="00FA7930">
              <w:rPr>
                <w:rFonts w:ascii="宋体" w:hAnsi="宋体" w:hint="eastAsia"/>
                <w:bCs/>
                <w:sz w:val="24"/>
              </w:rPr>
              <w:t>万元以上（含</w:t>
            </w:r>
            <w:r w:rsidR="003775B9">
              <w:rPr>
                <w:rFonts w:ascii="宋体" w:hAnsi="宋体" w:hint="eastAsia"/>
                <w:bCs/>
                <w:sz w:val="24"/>
              </w:rPr>
              <w:t>9</w:t>
            </w:r>
            <w:r w:rsidRPr="00FA7930">
              <w:rPr>
                <w:rFonts w:ascii="宋体" w:hAnsi="宋体" w:hint="eastAsia"/>
                <w:bCs/>
                <w:sz w:val="24"/>
              </w:rPr>
              <w:t>万元）；</w:t>
            </w:r>
            <w:r w:rsidR="004F4859">
              <w:rPr>
                <w:rFonts w:ascii="宋体" w:hAnsi="宋体" w:hint="eastAsia"/>
                <w:bCs/>
                <w:sz w:val="24"/>
              </w:rPr>
              <w:t>第四</w:t>
            </w:r>
            <w:r w:rsidRPr="00FA7930">
              <w:rPr>
                <w:rFonts w:ascii="宋体" w:hAnsi="宋体" w:hint="eastAsia"/>
                <w:bCs/>
                <w:sz w:val="24"/>
              </w:rPr>
              <w:t>包：</w:t>
            </w:r>
            <w:r w:rsidR="003775B9">
              <w:rPr>
                <w:rFonts w:ascii="宋体" w:hAnsi="宋体" w:hint="eastAsia"/>
                <w:bCs/>
                <w:sz w:val="24"/>
              </w:rPr>
              <w:t>30</w:t>
            </w:r>
            <w:r w:rsidRPr="00FA7930">
              <w:rPr>
                <w:rFonts w:ascii="宋体" w:hAnsi="宋体" w:hint="eastAsia"/>
                <w:bCs/>
                <w:sz w:val="24"/>
              </w:rPr>
              <w:t>万元以上（含</w:t>
            </w:r>
            <w:r w:rsidR="003775B9">
              <w:rPr>
                <w:rFonts w:ascii="宋体" w:hAnsi="宋体" w:hint="eastAsia"/>
                <w:bCs/>
                <w:sz w:val="24"/>
              </w:rPr>
              <w:t>30</w:t>
            </w:r>
            <w:r w:rsidRPr="00FA7930">
              <w:rPr>
                <w:rFonts w:ascii="宋体" w:hAnsi="宋体" w:hint="eastAsia"/>
                <w:bCs/>
                <w:sz w:val="24"/>
              </w:rPr>
              <w:t>万元）；</w:t>
            </w:r>
            <w:r w:rsidR="004F4859">
              <w:rPr>
                <w:rFonts w:ascii="宋体" w:hAnsi="宋体" w:hint="eastAsia"/>
                <w:bCs/>
                <w:sz w:val="24"/>
              </w:rPr>
              <w:t>第五</w:t>
            </w:r>
            <w:r w:rsidRPr="00FA7930">
              <w:rPr>
                <w:rFonts w:ascii="宋体" w:hAnsi="宋体" w:hint="eastAsia"/>
                <w:bCs/>
                <w:sz w:val="24"/>
              </w:rPr>
              <w:t>包：</w:t>
            </w:r>
            <w:r w:rsidR="003775B9">
              <w:rPr>
                <w:rFonts w:ascii="宋体" w:hAnsi="宋体" w:hint="eastAsia"/>
                <w:bCs/>
                <w:sz w:val="24"/>
              </w:rPr>
              <w:t>2.9</w:t>
            </w:r>
            <w:r w:rsidRPr="00FA7930">
              <w:rPr>
                <w:rFonts w:ascii="宋体" w:hAnsi="宋体" w:hint="eastAsia"/>
                <w:bCs/>
                <w:sz w:val="24"/>
              </w:rPr>
              <w:t>万元以上（含2</w:t>
            </w:r>
            <w:r w:rsidR="003775B9">
              <w:rPr>
                <w:rFonts w:ascii="宋体" w:hAnsi="宋体" w:hint="eastAsia"/>
                <w:bCs/>
                <w:sz w:val="24"/>
              </w:rPr>
              <w:t>.9</w:t>
            </w:r>
            <w:r w:rsidRPr="00FA7930">
              <w:rPr>
                <w:rFonts w:ascii="宋体" w:hAnsi="宋体" w:hint="eastAsia"/>
                <w:bCs/>
                <w:sz w:val="24"/>
              </w:rPr>
              <w:t>万元）；</w:t>
            </w:r>
            <w:r w:rsidR="004F4859">
              <w:rPr>
                <w:rFonts w:ascii="宋体" w:hAnsi="宋体" w:hint="eastAsia"/>
                <w:bCs/>
                <w:sz w:val="24"/>
              </w:rPr>
              <w:t>第六</w:t>
            </w:r>
            <w:r w:rsidRPr="00FA7930">
              <w:rPr>
                <w:rFonts w:ascii="宋体" w:hAnsi="宋体" w:hint="eastAsia"/>
                <w:bCs/>
                <w:sz w:val="24"/>
              </w:rPr>
              <w:t>包：</w:t>
            </w:r>
            <w:r w:rsidR="003775B9">
              <w:rPr>
                <w:rFonts w:ascii="宋体" w:hAnsi="宋体" w:hint="eastAsia"/>
                <w:bCs/>
                <w:sz w:val="24"/>
              </w:rPr>
              <w:t>30</w:t>
            </w:r>
            <w:r w:rsidRPr="00FA7930">
              <w:rPr>
                <w:rFonts w:ascii="宋体" w:hAnsi="宋体" w:hint="eastAsia"/>
                <w:bCs/>
                <w:sz w:val="24"/>
              </w:rPr>
              <w:t>万元以上（含</w:t>
            </w:r>
            <w:r w:rsidR="003775B9">
              <w:rPr>
                <w:rFonts w:ascii="宋体" w:hAnsi="宋体" w:hint="eastAsia"/>
                <w:bCs/>
                <w:sz w:val="24"/>
              </w:rPr>
              <w:t>30</w:t>
            </w:r>
            <w:r w:rsidRPr="00FA7930">
              <w:rPr>
                <w:rFonts w:ascii="宋体" w:hAnsi="宋体" w:hint="eastAsia"/>
                <w:bCs/>
                <w:sz w:val="24"/>
              </w:rPr>
              <w:t>万元）；</w:t>
            </w:r>
            <w:r w:rsidR="004F4859">
              <w:rPr>
                <w:rFonts w:ascii="宋体" w:hAnsi="宋体" w:hint="eastAsia"/>
                <w:bCs/>
                <w:sz w:val="24"/>
              </w:rPr>
              <w:t>第七</w:t>
            </w:r>
            <w:r w:rsidRPr="00FA7930">
              <w:rPr>
                <w:rFonts w:ascii="宋体" w:hAnsi="宋体" w:hint="eastAsia"/>
                <w:bCs/>
                <w:sz w:val="24"/>
              </w:rPr>
              <w:t>包：</w:t>
            </w:r>
            <w:r w:rsidR="003775B9">
              <w:rPr>
                <w:rFonts w:ascii="宋体" w:hAnsi="宋体" w:hint="eastAsia"/>
                <w:bCs/>
                <w:sz w:val="24"/>
              </w:rPr>
              <w:t>30</w:t>
            </w:r>
            <w:r w:rsidRPr="00FA7930">
              <w:rPr>
                <w:rFonts w:ascii="宋体" w:hAnsi="宋体" w:hint="eastAsia"/>
                <w:bCs/>
                <w:sz w:val="24"/>
              </w:rPr>
              <w:t>万元以上（含</w:t>
            </w:r>
            <w:r w:rsidR="003775B9">
              <w:rPr>
                <w:rFonts w:ascii="宋体" w:hAnsi="宋体" w:hint="eastAsia"/>
                <w:bCs/>
                <w:sz w:val="24"/>
              </w:rPr>
              <w:t>30</w:t>
            </w:r>
            <w:r w:rsidRPr="00FA7930">
              <w:rPr>
                <w:rFonts w:ascii="宋体" w:hAnsi="宋体" w:hint="eastAsia"/>
                <w:bCs/>
                <w:sz w:val="24"/>
              </w:rPr>
              <w:t>万元）</w:t>
            </w:r>
            <w:r w:rsidR="004F4859">
              <w:rPr>
                <w:rFonts w:ascii="宋体" w:hAnsi="宋体" w:hint="eastAsia"/>
                <w:bCs/>
                <w:sz w:val="24"/>
              </w:rPr>
              <w:t>；第八包：</w:t>
            </w:r>
            <w:r w:rsidR="003775B9">
              <w:rPr>
                <w:rFonts w:ascii="宋体" w:hAnsi="宋体" w:hint="eastAsia"/>
                <w:bCs/>
                <w:sz w:val="24"/>
              </w:rPr>
              <w:t>28</w:t>
            </w:r>
            <w:r w:rsidR="004F4859">
              <w:rPr>
                <w:rFonts w:ascii="宋体" w:hAnsi="宋体" w:hint="eastAsia"/>
                <w:bCs/>
                <w:sz w:val="24"/>
              </w:rPr>
              <w:t>万元以上（含</w:t>
            </w:r>
            <w:r w:rsidR="003775B9">
              <w:rPr>
                <w:rFonts w:ascii="宋体" w:hAnsi="宋体" w:hint="eastAsia"/>
                <w:bCs/>
                <w:sz w:val="24"/>
              </w:rPr>
              <w:t>28</w:t>
            </w:r>
            <w:r w:rsidR="004F4859">
              <w:rPr>
                <w:rFonts w:ascii="宋体" w:hAnsi="宋体" w:hint="eastAsia"/>
                <w:bCs/>
                <w:sz w:val="24"/>
              </w:rPr>
              <w:t>万元）；第九包：</w:t>
            </w:r>
            <w:r w:rsidR="003775B9">
              <w:rPr>
                <w:rFonts w:ascii="宋体" w:hAnsi="宋体" w:hint="eastAsia"/>
                <w:bCs/>
                <w:sz w:val="24"/>
              </w:rPr>
              <w:t>5.1</w:t>
            </w:r>
            <w:r w:rsidR="004F4859">
              <w:rPr>
                <w:rFonts w:ascii="宋体" w:hAnsi="宋体" w:hint="eastAsia"/>
                <w:bCs/>
                <w:sz w:val="24"/>
              </w:rPr>
              <w:t>万元以上（含</w:t>
            </w:r>
            <w:r w:rsidR="003775B9">
              <w:rPr>
                <w:rFonts w:ascii="宋体" w:hAnsi="宋体" w:hint="eastAsia"/>
                <w:bCs/>
                <w:sz w:val="24"/>
              </w:rPr>
              <w:t>5.1</w:t>
            </w:r>
            <w:r w:rsidR="004F4859">
              <w:rPr>
                <w:rFonts w:ascii="宋体" w:hAnsi="宋体" w:hint="eastAsia"/>
                <w:bCs/>
                <w:sz w:val="24"/>
              </w:rPr>
              <w:t>万元）；</w:t>
            </w:r>
            <w:r w:rsidRPr="00FA7930">
              <w:rPr>
                <w:rFonts w:ascii="宋体" w:hAnsi="宋体" w:hint="eastAsia"/>
                <w:bCs/>
                <w:sz w:val="24"/>
              </w:rPr>
              <w:t>合同及验收报告齐全，每提供一份得1分，最多得5分，不提供者为0分。</w:t>
            </w: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3C2D4F">
              <w:rPr>
                <w:rFonts w:ascii="宋体" w:hAnsi="宋体" w:hint="eastAsia"/>
                <w:bCs/>
                <w:sz w:val="24"/>
              </w:rPr>
              <w:t>2</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符合招标文件质保期要求的不加分，每增加一年加</w:t>
            </w:r>
            <w:r w:rsidRPr="00FA7930">
              <w:rPr>
                <w:rFonts w:ascii="宋体" w:hAnsi="宋体"/>
                <w:bCs/>
                <w:sz w:val="24"/>
              </w:rPr>
              <w:t>1</w:t>
            </w:r>
            <w:r w:rsidRPr="00FA7930">
              <w:rPr>
                <w:rFonts w:ascii="宋体" w:hAnsi="宋体" w:hint="eastAsia"/>
                <w:bCs/>
                <w:sz w:val="24"/>
              </w:rPr>
              <w:t>分，最高加2分。</w:t>
            </w: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3C2D4F">
              <w:rPr>
                <w:rFonts w:ascii="宋体" w:hAnsi="宋体" w:hint="eastAsia"/>
                <w:bCs/>
                <w:sz w:val="24"/>
              </w:rPr>
              <w:t>3</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装订规范、文字清晰得、无差错得1分，所提供资料准确完整得1分。</w:t>
            </w:r>
          </w:p>
        </w:tc>
      </w:tr>
      <w:tr w:rsidR="0065405B" w:rsidRPr="00FA7930" w:rsidTr="00B2332E">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3C2D4F">
              <w:rPr>
                <w:rFonts w:ascii="宋体" w:hAnsi="宋体" w:hint="eastAsia"/>
                <w:bCs/>
                <w:sz w:val="24"/>
              </w:rPr>
              <w:t>4</w:t>
            </w:r>
          </w:p>
        </w:tc>
        <w:tc>
          <w:tcPr>
            <w:tcW w:w="1848" w:type="dxa"/>
            <w:tcBorders>
              <w:top w:val="single" w:sz="6" w:space="0" w:color="auto"/>
              <w:left w:val="single" w:sz="4"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售后服务计划完整、可行，好（3分）；较好（2分）；一般（1分）。</w:t>
            </w:r>
          </w:p>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培训计划完整、可行，好（3分）；较好（1分）。</w:t>
            </w:r>
          </w:p>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根据招标文件要求的机器故障响应时间、及解决问题时间，符合</w:t>
            </w:r>
            <w:r w:rsidR="00DC2A3F">
              <w:rPr>
                <w:rFonts w:ascii="宋体" w:hAnsi="宋体" w:hint="eastAsia"/>
                <w:bCs/>
                <w:sz w:val="24"/>
              </w:rPr>
              <w:t>3</w:t>
            </w:r>
            <w:r w:rsidRPr="00FA7930">
              <w:rPr>
                <w:rFonts w:ascii="宋体" w:hAnsi="宋体" w:hint="eastAsia"/>
                <w:bCs/>
                <w:sz w:val="24"/>
              </w:rPr>
              <w:t>分，不符合0分。</w:t>
            </w:r>
          </w:p>
        </w:tc>
      </w:tr>
      <w:tr w:rsidR="0065405B" w:rsidRPr="00FA7930" w:rsidTr="00B2332E">
        <w:trPr>
          <w:trHeight w:val="1993"/>
          <w:jc w:val="center"/>
        </w:trPr>
        <w:tc>
          <w:tcPr>
            <w:tcW w:w="679" w:type="dxa"/>
            <w:tcBorders>
              <w:top w:val="single" w:sz="6" w:space="0" w:color="auto"/>
              <w:left w:val="single" w:sz="12" w:space="0" w:color="auto"/>
              <w:bottom w:val="single" w:sz="12" w:space="0" w:color="auto"/>
              <w:right w:val="single" w:sz="4"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C</w:t>
            </w:r>
            <w:r w:rsidR="003C2D4F">
              <w:rPr>
                <w:rFonts w:ascii="宋体" w:hAnsi="宋体" w:hint="eastAsia"/>
                <w:bCs/>
                <w:sz w:val="24"/>
              </w:rPr>
              <w:t>5</w:t>
            </w:r>
          </w:p>
        </w:tc>
        <w:tc>
          <w:tcPr>
            <w:tcW w:w="1848" w:type="dxa"/>
            <w:tcBorders>
              <w:top w:val="single" w:sz="6" w:space="0" w:color="auto"/>
              <w:left w:val="single" w:sz="4" w:space="0" w:color="auto"/>
              <w:bottom w:val="single" w:sz="12"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65405B" w:rsidRPr="00FA7930" w:rsidRDefault="0065405B" w:rsidP="00B2332E">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65405B" w:rsidRPr="00AB6B48" w:rsidRDefault="00AB6B48" w:rsidP="00AB6B48">
            <w:pPr>
              <w:snapToGrid w:val="0"/>
              <w:spacing w:line="300" w:lineRule="auto"/>
              <w:ind w:rightChars="127" w:right="267"/>
              <w:rPr>
                <w:rFonts w:ascii="宋体" w:hAnsi="宋体"/>
                <w:bCs/>
                <w:sz w:val="24"/>
              </w:rPr>
            </w:pPr>
            <w:r w:rsidRPr="00AB6B48">
              <w:rPr>
                <w:rFonts w:asciiTheme="minorEastAsia" w:hAnsiTheme="minorEastAsia" w:cs="仿宋_GB2312" w:hint="eastAsia"/>
                <w:sz w:val="24"/>
                <w:szCs w:val="24"/>
              </w:rPr>
              <w:t>投标人提供工商企业信用信息公示报告</w:t>
            </w:r>
            <w:r>
              <w:rPr>
                <w:rFonts w:asciiTheme="minorEastAsia" w:hAnsiTheme="minorEastAsia" w:cs="仿宋_GB2312" w:hint="eastAsia"/>
                <w:sz w:val="24"/>
                <w:szCs w:val="24"/>
              </w:rPr>
              <w:t>【</w:t>
            </w:r>
            <w:r w:rsidR="0041451F" w:rsidRPr="00AB6B48">
              <w:rPr>
                <w:rFonts w:asciiTheme="minorEastAsia" w:hAnsiTheme="minorEastAsia" w:cs="仿宋_GB2312" w:hint="eastAsia"/>
                <w:sz w:val="24"/>
                <w:szCs w:val="24"/>
              </w:rPr>
              <w:t xml:space="preserve">国家企业信用信息公示系统http://www.gsxt.gov.cn </w:t>
            </w:r>
            <w:r w:rsidRPr="00AB6B48">
              <w:rPr>
                <w:rFonts w:asciiTheme="minorEastAsia" w:hAnsiTheme="minorEastAsia" w:cs="仿宋_GB2312" w:hint="eastAsia"/>
                <w:sz w:val="24"/>
                <w:szCs w:val="24"/>
              </w:rPr>
              <w:t>包括</w:t>
            </w:r>
            <w:r w:rsidR="0041451F" w:rsidRPr="00AB6B48">
              <w:rPr>
                <w:rFonts w:asciiTheme="minorEastAsia" w:hAnsiTheme="minorEastAsia" w:cs="仿宋_GB2312" w:hint="eastAsia"/>
                <w:sz w:val="24"/>
                <w:szCs w:val="24"/>
              </w:rPr>
              <w:t>基础信息、行政许可信息、行政处罚信息、列入</w:t>
            </w:r>
            <w:r>
              <w:rPr>
                <w:rFonts w:asciiTheme="minorEastAsia" w:hAnsiTheme="minorEastAsia" w:cs="仿宋_GB2312" w:hint="eastAsia"/>
                <w:sz w:val="24"/>
                <w:szCs w:val="24"/>
              </w:rPr>
              <w:t>经营异常名录信息、列入严重违法失信企业名单（黑名单）信息】；</w:t>
            </w:r>
            <w:r w:rsidR="0041451F" w:rsidRPr="00AB6B48">
              <w:rPr>
                <w:rFonts w:asciiTheme="minorEastAsia" w:hAnsiTheme="minorEastAsia" w:cs="仿宋_GB2312" w:hint="eastAsia"/>
                <w:sz w:val="24"/>
                <w:szCs w:val="24"/>
              </w:rPr>
              <w:t>企业所在地税务主管部门出具的纳税情况证明等信用情况</w:t>
            </w:r>
            <w:r>
              <w:rPr>
                <w:rFonts w:asciiTheme="minorEastAsia" w:hAnsiTheme="minorEastAsia" w:cs="仿宋_GB2312" w:hint="eastAsia"/>
                <w:sz w:val="24"/>
                <w:szCs w:val="24"/>
              </w:rPr>
              <w:t>（加盖企业所在地税务主管部门公章），</w:t>
            </w:r>
            <w:r w:rsidR="0041451F" w:rsidRPr="00AB6B48">
              <w:rPr>
                <w:rFonts w:asciiTheme="minorEastAsia" w:hAnsiTheme="minorEastAsia" w:cs="仿宋_GB2312" w:hint="eastAsia"/>
                <w:sz w:val="24"/>
                <w:szCs w:val="24"/>
              </w:rPr>
              <w:t>无不良信息者每项得1分，未提供或有不良信息者不得分。满分2分。</w:t>
            </w:r>
          </w:p>
        </w:tc>
      </w:tr>
    </w:tbl>
    <w:p w:rsidR="0065405B" w:rsidRDefault="0065405B" w:rsidP="0065405B">
      <w:pPr>
        <w:spacing w:line="360" w:lineRule="auto"/>
        <w:ind w:firstLineChars="200" w:firstLine="482"/>
        <w:rPr>
          <w:rFonts w:ascii="宋体" w:hAnsi="宋体"/>
          <w:b/>
          <w:bCs/>
          <w:sz w:val="24"/>
        </w:rPr>
      </w:pPr>
      <w:r>
        <w:rPr>
          <w:rFonts w:ascii="宋体" w:hAnsi="宋体" w:hint="eastAsia"/>
          <w:b/>
          <w:bCs/>
          <w:sz w:val="24"/>
        </w:rPr>
        <w:t>3. 各投标人的最终得分：评标委员会成员对上述各项分别打分、汇总后的算术平均值。</w:t>
      </w:r>
    </w:p>
    <w:p w:rsidR="0065405B" w:rsidRDefault="0065405B" w:rsidP="0065405B">
      <w:pPr>
        <w:spacing w:line="360" w:lineRule="auto"/>
        <w:ind w:firstLineChars="200" w:firstLine="482"/>
        <w:rPr>
          <w:rFonts w:ascii="宋体" w:hAnsi="宋体"/>
          <w:b/>
          <w:bCs/>
          <w:sz w:val="24"/>
        </w:rPr>
      </w:pPr>
      <w:r>
        <w:rPr>
          <w:rFonts w:ascii="宋体" w:hAnsi="宋体" w:hint="eastAsia"/>
          <w:b/>
          <w:bCs/>
          <w:sz w:val="24"/>
        </w:rPr>
        <w:t>4. 本评分办法中的各种有效证明材料，投标文件中必须提供完整的复印件，且在评标时同时提供与复印件一致的原件，否则不得分。</w:t>
      </w:r>
    </w:p>
    <w:p w:rsidR="004F4859" w:rsidRDefault="004F4859" w:rsidP="004F4859">
      <w:pPr>
        <w:pStyle w:val="a6"/>
        <w:spacing w:line="360" w:lineRule="auto"/>
        <w:contextualSpacing/>
        <w:jc w:val="center"/>
        <w:rPr>
          <w:rFonts w:asciiTheme="majorEastAsia" w:eastAsiaTheme="majorEastAsia" w:hAnsiTheme="majorEastAsia" w:cs="宋体"/>
          <w:b/>
          <w:kern w:val="0"/>
          <w:sz w:val="36"/>
          <w:szCs w:val="36"/>
        </w:rPr>
      </w:pPr>
    </w:p>
    <w:p w:rsidR="004F4859" w:rsidRDefault="004F4859" w:rsidP="004F4859">
      <w:pPr>
        <w:pStyle w:val="a6"/>
        <w:spacing w:line="360" w:lineRule="auto"/>
        <w:contextualSpacing/>
        <w:jc w:val="center"/>
        <w:rPr>
          <w:rFonts w:asciiTheme="majorEastAsia" w:eastAsiaTheme="majorEastAsia" w:hAnsiTheme="majorEastAsia" w:cs="宋体"/>
          <w:b/>
          <w:kern w:val="0"/>
          <w:sz w:val="36"/>
          <w:szCs w:val="36"/>
        </w:rPr>
      </w:pPr>
    </w:p>
    <w:p w:rsidR="004F4859" w:rsidRDefault="004F4859" w:rsidP="004F4859">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第六章合同条款及格式</w:t>
      </w:r>
    </w:p>
    <w:p w:rsidR="004F4859" w:rsidRDefault="004F4859" w:rsidP="00A61BE0">
      <w:pPr>
        <w:keepNext/>
        <w:keepLines/>
        <w:numPr>
          <w:ilvl w:val="0"/>
          <w:numId w:val="3"/>
        </w:numPr>
        <w:tabs>
          <w:tab w:val="left" w:pos="420"/>
          <w:tab w:val="left" w:pos="720"/>
          <w:tab w:val="left" w:pos="840"/>
        </w:tabs>
        <w:spacing w:line="360" w:lineRule="auto"/>
        <w:ind w:left="720" w:hanging="720"/>
        <w:outlineLvl w:val="1"/>
        <w:rPr>
          <w:rFonts w:ascii="宋体" w:cs="宋体"/>
          <w:sz w:val="24"/>
          <w:lang w:val="zh-CN"/>
        </w:rPr>
      </w:pPr>
      <w:r>
        <w:rPr>
          <w:rFonts w:ascii="宋体" w:cs="宋体" w:hint="eastAsia"/>
          <w:sz w:val="24"/>
          <w:lang w:val="zh-CN"/>
        </w:rPr>
        <w:t>适用性</w:t>
      </w:r>
    </w:p>
    <w:p w:rsidR="004F4859" w:rsidRDefault="004F4859" w:rsidP="00A61BE0">
      <w:pPr>
        <w:keepNext/>
        <w:keepLines/>
        <w:numPr>
          <w:ilvl w:val="1"/>
          <w:numId w:val="4"/>
        </w:numPr>
        <w:tabs>
          <w:tab w:val="left" w:pos="720"/>
          <w:tab w:val="left" w:pos="840"/>
        </w:tabs>
        <w:spacing w:line="360" w:lineRule="auto"/>
        <w:outlineLvl w:val="1"/>
        <w:rPr>
          <w:rFonts w:ascii="宋体" w:cs="宋体"/>
          <w:sz w:val="24"/>
          <w:lang w:val="zh-CN"/>
        </w:rPr>
      </w:pPr>
      <w:r>
        <w:rPr>
          <w:rFonts w:ascii="宋体" w:cs="宋体" w:hint="eastAsia"/>
          <w:sz w:val="24"/>
          <w:lang w:val="zh-CN"/>
        </w:rPr>
        <w:t>本合同条款适用于没有被本合同其它部分的条款所取代的范围。</w:t>
      </w:r>
    </w:p>
    <w:p w:rsidR="004F4859" w:rsidRDefault="004F4859" w:rsidP="00A61BE0">
      <w:pPr>
        <w:keepNext/>
        <w:keepLines/>
        <w:numPr>
          <w:ilvl w:val="0"/>
          <w:numId w:val="3"/>
        </w:numPr>
        <w:tabs>
          <w:tab w:val="left" w:pos="420"/>
          <w:tab w:val="left" w:pos="720"/>
          <w:tab w:val="left" w:pos="840"/>
        </w:tabs>
        <w:spacing w:line="360" w:lineRule="auto"/>
        <w:ind w:left="720" w:hanging="720"/>
        <w:outlineLvl w:val="1"/>
        <w:rPr>
          <w:rFonts w:ascii="宋体" w:cs="宋体"/>
          <w:sz w:val="24"/>
          <w:lang w:val="zh-CN"/>
        </w:rPr>
      </w:pPr>
      <w:r>
        <w:rPr>
          <w:rFonts w:ascii="宋体" w:cs="宋体" w:hint="eastAsia"/>
          <w:sz w:val="24"/>
          <w:lang w:val="zh-CN"/>
        </w:rPr>
        <w:t>定义</w:t>
      </w:r>
    </w:p>
    <w:p w:rsidR="004F4859" w:rsidRDefault="004F4859" w:rsidP="00A61BE0">
      <w:pPr>
        <w:keepNext/>
        <w:keepLines/>
        <w:numPr>
          <w:ilvl w:val="1"/>
          <w:numId w:val="5"/>
        </w:numPr>
        <w:tabs>
          <w:tab w:val="left" w:pos="720"/>
          <w:tab w:val="left" w:pos="840"/>
        </w:tabs>
        <w:spacing w:line="360" w:lineRule="auto"/>
        <w:outlineLvl w:val="1"/>
        <w:rPr>
          <w:rFonts w:ascii="宋体" w:cs="宋体"/>
          <w:sz w:val="24"/>
          <w:lang w:val="zh-CN"/>
        </w:rPr>
      </w:pPr>
      <w:r>
        <w:rPr>
          <w:rFonts w:ascii="宋体" w:cs="宋体" w:hint="eastAsia"/>
          <w:sz w:val="24"/>
          <w:lang w:val="zh-CN"/>
        </w:rPr>
        <w:t>本文件和附件中所用下列名词的含义在此予以确定。</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“需方”是指“合同条款资料表”中指明的采购需要货物和服务的单位，包括该法人的法定代表人、法人的继任方和法人的受让方。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“供方”是指提供本合同项下货物和服务的公司或其它实体，包括该法人的法定代表人、法人的继任方和法人的受让方。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“付款人”是指在本合同项下向供方支付合同货物资金款的票据抬头单位或部门。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“合同”是指供需双方签署的、合同格式中载明的供需双方所达成的协议，包括所有的附件、附录和上述文件中提到的构成合同的所有文件。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“合同价格”是指根据本合同规定供方在正确地完全履行合同义务后需方应支付给供方的价款。合同价格在合同有效期内为固定价格。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“货物”系指供方按合同要求，须向需方提供的所有设备、材料、机械、仪表、</w:t>
      </w:r>
      <w:r>
        <w:rPr>
          <w:rFonts w:ascii="宋体" w:cs="宋体" w:hint="eastAsia"/>
          <w:sz w:val="24"/>
          <w:lang w:val="zh-CN"/>
        </w:rPr>
        <w:lastRenderedPageBreak/>
        <w:t>备品备件、工具、手册及其它技术资料和/或其它材料。</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服务”是指根据本合同规定由供方提供的与本合同货物有关的辅助服务，包括运输、保险以及其它伴随服务，如安装、调试、验收、试验、运行、检修时相应的技术指导、技术配合、技术培训和合同中规定供方应承担的其它义务。</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技术资料”是指合同货物及其相关的设计、制造、监造、检验、安装、调试、验收、性能验收试验和技术指导及合格证、产品质量证明书等文件(包括图纸、各种文字说明、标准、各种软件)，和用于合同项目正确运行和维护的文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9）</w:t>
      </w:r>
      <w:r>
        <w:rPr>
          <w:rFonts w:ascii="宋体" w:cs="宋体" w:hint="eastAsia"/>
          <w:sz w:val="24"/>
          <w:lang w:val="zh-CN"/>
        </w:rPr>
        <w:t>“监造”是指在合同设备的制造过程中，由需方委托有资质的监造单位派出代表对供方提供的合同设备的关键部位进行质量监督，实行文件见证和现场见证。此种质量监造不解除供方对合同设备质量所负的责任。</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10）</w:t>
      </w:r>
      <w:r>
        <w:rPr>
          <w:rFonts w:ascii="宋体" w:cs="宋体" w:hint="eastAsia"/>
          <w:sz w:val="24"/>
          <w:lang w:val="zh-CN"/>
        </w:rPr>
        <w:t>“初步验收”是指当性能验收试验的结果表明已达到了合同附件1规定的保证值后，需方对每台合同货物的验收。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11）</w:t>
      </w:r>
      <w:r>
        <w:rPr>
          <w:rFonts w:ascii="宋体" w:cs="宋体" w:hint="eastAsia"/>
          <w:sz w:val="24"/>
          <w:lang w:val="zh-CN"/>
        </w:rPr>
        <w:t>“最终验收”是指由法定的检验部门或需方对的合同货物保证期满后的验收。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12）</w:t>
      </w:r>
      <w:r>
        <w:rPr>
          <w:rFonts w:ascii="宋体" w:cs="宋体" w:hint="eastAsia"/>
          <w:sz w:val="24"/>
          <w:lang w:val="zh-CN"/>
        </w:rPr>
        <w:t>“备品备件”是指根据本合同提供的合同货物备用部件，包括随机备品备件和足够按“合同条款资料表”中要求保证所提供设备正常运行使用的备品备件。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13）</w:t>
      </w:r>
      <w:r>
        <w:rPr>
          <w:rFonts w:ascii="宋体" w:cs="宋体" w:hint="eastAsia"/>
          <w:sz w:val="24"/>
          <w:lang w:val="zh-CN"/>
        </w:rPr>
        <w:t>“试运行”是指单机、整机或各系统和/或设备在调试和项目试运行阶段进行的运行。</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14）</w:t>
      </w:r>
      <w:r>
        <w:rPr>
          <w:rFonts w:ascii="宋体" w:cs="宋体" w:hint="eastAsia"/>
          <w:sz w:val="24"/>
          <w:lang w:val="zh-CN"/>
        </w:rPr>
        <w:t>“书面文件”是指任何手稿、打字或印刷的有签字和/或印章及日期的文件。</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15）</w:t>
      </w:r>
      <w:r>
        <w:rPr>
          <w:rFonts w:ascii="宋体" w:cs="宋体" w:hint="eastAsia"/>
          <w:sz w:val="24"/>
          <w:lang w:val="zh-CN"/>
        </w:rPr>
        <w:t>“分包商”或“分供货商”是指由供方将合同供货范围内任何部分的供货分包给其它的法人及该法人的继任方和该法人允许的受让方。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16）</w:t>
      </w:r>
      <w:r>
        <w:rPr>
          <w:rFonts w:ascii="宋体" w:cs="宋体" w:hint="eastAsia"/>
          <w:sz w:val="24"/>
          <w:lang w:val="zh-CN"/>
        </w:rPr>
        <w:t>“最后一批交货”是指该批货物交付后，使得合同设备的已交付的货物总价值达到合同设备价格98％以上，并且余下未交的货物不影响合同货物的安装、调试和性能验收试验。</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17）</w:t>
      </w:r>
      <w:r>
        <w:rPr>
          <w:rFonts w:ascii="宋体" w:cs="宋体" w:hint="eastAsia"/>
          <w:sz w:val="24"/>
          <w:lang w:val="zh-CN"/>
        </w:rPr>
        <w:t>“设备缺陷”是指供方因设计、制造错误或疏忽所引起的本合同设备（包括部件、原材料、铸锻件、原器件等）达不到本合同规定的性能、质量标准要求的情形。</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18）</w:t>
      </w:r>
      <w:r>
        <w:rPr>
          <w:rFonts w:ascii="宋体" w:cs="宋体" w:hint="eastAsia"/>
          <w:sz w:val="24"/>
          <w:lang w:val="zh-CN"/>
        </w:rPr>
        <w:t>“运杂费”是指合同货物从供方始发站（车上）/码头（船上）到需方指定地点所发生的公路、水路、铁路、航空运费，保险费及运输过程中发生的各种费用。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19）</w:t>
      </w:r>
      <w:r>
        <w:rPr>
          <w:rFonts w:ascii="宋体" w:cs="宋体" w:hint="eastAsia"/>
          <w:sz w:val="24"/>
          <w:lang w:val="zh-CN"/>
        </w:rPr>
        <w:t>“合同条款”是指本合同条款。</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20）</w:t>
      </w:r>
      <w:r>
        <w:rPr>
          <w:rFonts w:ascii="宋体" w:cs="宋体" w:hint="eastAsia"/>
          <w:sz w:val="24"/>
          <w:lang w:val="zh-CN"/>
        </w:rPr>
        <w:t>“项目现场”是指本合同项下货物的安装、运行的现场，其名称在合同条款资料表中指明。</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lastRenderedPageBreak/>
        <w:t>21）</w:t>
      </w:r>
      <w:r>
        <w:rPr>
          <w:rFonts w:ascii="宋体" w:cs="宋体" w:hint="eastAsia"/>
          <w:sz w:val="24"/>
          <w:lang w:val="zh-CN"/>
        </w:rPr>
        <w:t>“日、月、年”是指公历的日、月、年；“天”是指24小时；“周”是指7天。</w:t>
      </w:r>
    </w:p>
    <w:p w:rsidR="004F4859" w:rsidRDefault="004F4859" w:rsidP="004F4859">
      <w:pPr>
        <w:tabs>
          <w:tab w:val="left" w:pos="1260"/>
        </w:tabs>
        <w:spacing w:line="360" w:lineRule="auto"/>
        <w:rPr>
          <w:rFonts w:ascii="宋体" w:cs="宋体"/>
          <w:sz w:val="24"/>
          <w:lang w:val="zh-CN"/>
        </w:rPr>
      </w:pPr>
      <w:r>
        <w:rPr>
          <w:rFonts w:ascii="宋体" w:cs="宋体" w:hint="eastAsia"/>
          <w:sz w:val="24"/>
        </w:rPr>
        <w:t>3.</w:t>
      </w:r>
      <w:r>
        <w:rPr>
          <w:rFonts w:ascii="宋体" w:cs="宋体" w:hint="eastAsia"/>
          <w:sz w:val="24"/>
          <w:lang w:val="zh-CN"/>
        </w:rPr>
        <w:t>原产地</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3.1.</w:t>
      </w:r>
      <w:r>
        <w:rPr>
          <w:rFonts w:ascii="宋体" w:cs="宋体" w:hint="eastAsia"/>
          <w:sz w:val="24"/>
          <w:lang w:val="zh-CN"/>
        </w:rPr>
        <w:t>合同项下所提供的货物及服务均应来自于中华人民共和国或是与中华人民共和国有正常贸易往来的国家和地区(以下简称“合格来源国”)。</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3.2.</w:t>
      </w:r>
      <w:r>
        <w:rPr>
          <w:rFonts w:ascii="宋体" w:cs="宋体" w:hint="eastAsia"/>
          <w:sz w:val="24"/>
          <w:lang w:val="zh-CN"/>
        </w:rPr>
        <w:t>本款所述的“原产地”是指货物开采、生长或生产或提供有关服务的来源地。所述的“货物”是指通过制造、加工或用重要的和主要元部件装配而成的，其基本特性、功能或效用应是商业上公认的与元部件有着实质性区别的产品。</w:t>
      </w:r>
    </w:p>
    <w:p w:rsidR="004F4859" w:rsidRDefault="004F4859" w:rsidP="004F4859">
      <w:pPr>
        <w:keepNext/>
        <w:keepLines/>
        <w:tabs>
          <w:tab w:val="left" w:pos="840"/>
        </w:tabs>
        <w:spacing w:line="360" w:lineRule="auto"/>
        <w:ind w:firstLineChars="200" w:firstLine="480"/>
        <w:outlineLvl w:val="1"/>
        <w:rPr>
          <w:rFonts w:ascii="宋体" w:cs="宋体"/>
          <w:sz w:val="24"/>
          <w:lang w:val="zh-CN"/>
        </w:rPr>
      </w:pPr>
      <w:r>
        <w:rPr>
          <w:rFonts w:ascii="宋体" w:cs="宋体" w:hint="eastAsia"/>
          <w:sz w:val="24"/>
        </w:rPr>
        <w:t>3.3.</w:t>
      </w:r>
      <w:r>
        <w:rPr>
          <w:rFonts w:ascii="宋体" w:cs="宋体" w:hint="eastAsia"/>
          <w:sz w:val="24"/>
          <w:lang w:val="zh-CN"/>
        </w:rPr>
        <w:t>货物和服务的原产地有别于供方的法定注册地或国籍。</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4.</w:t>
      </w:r>
      <w:r>
        <w:rPr>
          <w:rFonts w:ascii="宋体" w:cs="宋体" w:hint="eastAsia"/>
          <w:sz w:val="24"/>
          <w:lang w:val="zh-CN"/>
        </w:rPr>
        <w:t>标准</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4.1.</w:t>
      </w:r>
      <w:r>
        <w:rPr>
          <w:rFonts w:ascii="宋体" w:cs="宋体" w:hint="eastAsia"/>
          <w:sz w:val="24"/>
          <w:lang w:val="zh-CN"/>
        </w:rPr>
        <w:t>本合同项下交付的货物应符合技术规格所述的标准。如果没有提及适用标准，则应符合货物来源国适用的官方标准。这些标准必须是有关机构发布的最新版本的标准。</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4.2.</w:t>
      </w:r>
      <w:r>
        <w:rPr>
          <w:rFonts w:ascii="宋体" w:cs="宋体" w:hint="eastAsia"/>
          <w:sz w:val="24"/>
          <w:lang w:val="zh-CN"/>
        </w:rPr>
        <w:t>除非技术规格中另有规定，计量单位均采用中华人民共和国法定计量单位。</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5.</w:t>
      </w:r>
      <w:r>
        <w:rPr>
          <w:rFonts w:ascii="宋体" w:cs="宋体" w:hint="eastAsia"/>
          <w:sz w:val="24"/>
          <w:lang w:val="zh-CN"/>
        </w:rPr>
        <w:t>使用合同文件和资料</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5.1.</w:t>
      </w:r>
      <w:r>
        <w:rPr>
          <w:rFonts w:ascii="宋体" w:cs="宋体" w:hint="eastAsia"/>
          <w:sz w:val="24"/>
          <w:lang w:val="zh-CN"/>
        </w:rPr>
        <w:t>没有需方事先书面同意，供方不得将由需方或代表需方提供的有关合同或任何合同条文、规格、计划、图纸、模型、样品或资料提供给与履行本合同无关的任何其它人。即使向与履行本合同有关的人员提供，也应注意保密并限于履行合同必须的范围。</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5.2.</w:t>
      </w:r>
      <w:r>
        <w:rPr>
          <w:rFonts w:ascii="宋体" w:cs="宋体" w:hint="eastAsia"/>
          <w:sz w:val="24"/>
          <w:lang w:val="zh-CN"/>
        </w:rPr>
        <w:t>没有需方事先书面同意，除了履行本合同之外，供方不应使用合同条款第5.1条所列举的任何文件和资料。</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5.3.</w:t>
      </w:r>
      <w:r>
        <w:rPr>
          <w:rFonts w:ascii="宋体" w:cs="宋体" w:hint="eastAsia"/>
          <w:sz w:val="24"/>
          <w:lang w:val="zh-CN"/>
        </w:rPr>
        <w:t>除了合同本身以外，合同条款第5.1条所列举的任何文件是需方的财产。如果需方有要求，供方在完成合同后应将这些文件及全部复制件还给需方。</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6.</w:t>
      </w:r>
      <w:r>
        <w:rPr>
          <w:rFonts w:ascii="宋体" w:cs="宋体" w:hint="eastAsia"/>
          <w:sz w:val="24"/>
          <w:lang w:val="zh-CN"/>
        </w:rPr>
        <w:t>专利权</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6.1.</w:t>
      </w:r>
      <w:r>
        <w:rPr>
          <w:rFonts w:ascii="宋体" w:cs="宋体" w:hint="eastAsia"/>
          <w:sz w:val="24"/>
          <w:lang w:val="zh-CN"/>
        </w:rPr>
        <w:t>供方应保证，需方在使用该货物或货物的任何一部分时，免受第三方提出的侵犯其专利权、商标权、著作权或其它知识产权的起诉。</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7.</w:t>
      </w:r>
      <w:r>
        <w:rPr>
          <w:rFonts w:ascii="宋体" w:cs="宋体" w:hint="eastAsia"/>
          <w:sz w:val="24"/>
          <w:lang w:val="zh-CN"/>
        </w:rPr>
        <w:t>履约保证金</w:t>
      </w:r>
    </w:p>
    <w:p w:rsidR="004F4859" w:rsidRDefault="004F4859" w:rsidP="00A61BE0">
      <w:pPr>
        <w:numPr>
          <w:ilvl w:val="1"/>
          <w:numId w:val="6"/>
        </w:numPr>
        <w:tabs>
          <w:tab w:val="left" w:pos="360"/>
        </w:tabs>
        <w:spacing w:line="360" w:lineRule="auto"/>
        <w:rPr>
          <w:rFonts w:ascii="宋体" w:cs="宋体"/>
          <w:sz w:val="24"/>
          <w:lang w:val="zh-CN"/>
        </w:rPr>
      </w:pPr>
      <w:r>
        <w:rPr>
          <w:rFonts w:ascii="宋体" w:cs="宋体" w:hint="eastAsia"/>
          <w:sz w:val="24"/>
          <w:lang w:val="zh-CN"/>
        </w:rPr>
        <w:t>供方应在发出中标通知书后二十(20)天内，向付款人提交“合同条款资料表”中所规定金额的履约保证金。</w:t>
      </w:r>
    </w:p>
    <w:p w:rsidR="004F4859" w:rsidRDefault="004F4859" w:rsidP="00A61BE0">
      <w:pPr>
        <w:numPr>
          <w:ilvl w:val="1"/>
          <w:numId w:val="6"/>
        </w:numPr>
        <w:tabs>
          <w:tab w:val="left" w:pos="360"/>
        </w:tabs>
        <w:spacing w:line="360" w:lineRule="auto"/>
        <w:rPr>
          <w:rFonts w:ascii="宋体" w:cs="宋体"/>
          <w:sz w:val="24"/>
          <w:lang w:val="zh-CN"/>
        </w:rPr>
      </w:pPr>
      <w:r>
        <w:rPr>
          <w:rFonts w:ascii="宋体" w:cs="宋体" w:hint="eastAsia"/>
          <w:sz w:val="24"/>
          <w:lang w:val="zh-CN"/>
        </w:rPr>
        <w:t>履约保证金用于补偿需方因供方不能完成其合同义务而蒙受的损失。</w:t>
      </w:r>
    </w:p>
    <w:p w:rsidR="004F4859" w:rsidRDefault="004F4859" w:rsidP="00A61BE0">
      <w:pPr>
        <w:numPr>
          <w:ilvl w:val="1"/>
          <w:numId w:val="6"/>
        </w:numPr>
        <w:tabs>
          <w:tab w:val="left" w:pos="360"/>
        </w:tabs>
        <w:spacing w:line="360" w:lineRule="auto"/>
        <w:rPr>
          <w:rFonts w:ascii="宋体" w:cs="宋体"/>
          <w:sz w:val="24"/>
          <w:lang w:val="zh-CN"/>
        </w:rPr>
      </w:pPr>
      <w:r>
        <w:rPr>
          <w:rFonts w:ascii="宋体" w:cs="宋体" w:hint="eastAsia"/>
          <w:sz w:val="24"/>
          <w:lang w:val="zh-CN"/>
        </w:rPr>
        <w:lastRenderedPageBreak/>
        <w:t>履约保证金应采用本合同货币，或付款人可以接受的其它货币并采用下述方式之一提交：</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银行保函或不可撤销的信用证</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lang w:val="zh-CN"/>
        </w:rPr>
        <w:t>由需方可接受的在中华人民共和国注册和营业的银行，或外国银行通过在中华人民共和国注册和营业的银行提交。其格式采用招标文件提供的格式或其它需方可接受的格式。</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银行本票、保兑支票或现金。</w:t>
      </w:r>
    </w:p>
    <w:p w:rsidR="004F4859" w:rsidRDefault="004F4859" w:rsidP="004F4859">
      <w:pPr>
        <w:spacing w:line="360" w:lineRule="auto"/>
        <w:ind w:firstLineChars="200" w:firstLine="480"/>
        <w:rPr>
          <w:rFonts w:ascii="宋体" w:cs="宋体"/>
          <w:sz w:val="24"/>
          <w:lang w:val="zh-CN"/>
        </w:rPr>
      </w:pPr>
      <w:r>
        <w:rPr>
          <w:rFonts w:ascii="宋体" w:cs="宋体" w:hint="eastAsia"/>
          <w:sz w:val="24"/>
          <w:lang w:val="zh-CN"/>
        </w:rPr>
        <w:t>在供方完成其合同义务包括任何保证义务后三十(30)天内，付款人将把履约保证金退还供方。</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8.</w:t>
      </w:r>
      <w:r>
        <w:rPr>
          <w:rFonts w:ascii="宋体" w:cs="宋体" w:hint="eastAsia"/>
          <w:sz w:val="24"/>
          <w:lang w:val="zh-CN"/>
        </w:rPr>
        <w:t>检验和测试</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8.1.</w:t>
      </w:r>
      <w:r>
        <w:rPr>
          <w:rFonts w:ascii="宋体" w:cs="宋体" w:hint="eastAsia"/>
          <w:sz w:val="24"/>
          <w:lang w:val="zh-CN"/>
        </w:rPr>
        <w:t>需方或其代表应有权检验和／或测试货物，以确认货物是否符合合同规格的要求。“合同条款资料表”中和货物技术规格将说明需方要求进行的检验和测试，以及在何处进行这些检验和测试。需方将及时以书面形式把进行检验和／或需方测试代表的身份通知供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8.2.</w:t>
      </w:r>
      <w:r>
        <w:rPr>
          <w:rFonts w:ascii="宋体" w:cs="宋体" w:hint="eastAsia"/>
          <w:sz w:val="24"/>
          <w:lang w:val="zh-CN"/>
        </w:rPr>
        <w:t>检验和测试可以在供方或其分包人的驻地、交货地点和／或货物的最终目的地进行。如果在供方或其分包人的驻地进行，检测人员应能得到全部合理的设施和协助。</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8.3.</w:t>
      </w:r>
      <w:r>
        <w:rPr>
          <w:rFonts w:ascii="宋体" w:cs="宋体" w:hint="eastAsia"/>
          <w:sz w:val="24"/>
          <w:lang w:val="zh-CN"/>
        </w:rPr>
        <w:t>如果任何被检验或测试的货物不能满足规格的要求，需方可以拒绝接受该货物，供方应更换被拒绝的货物，或者在需方认同下免费进行必要的修改以满足规格的要求。</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8.4.</w:t>
      </w:r>
      <w:r>
        <w:rPr>
          <w:rFonts w:ascii="宋体" w:cs="宋体" w:hint="eastAsia"/>
          <w:sz w:val="24"/>
          <w:lang w:val="zh-CN"/>
        </w:rPr>
        <w:t>需方在货物到达目的港和／或现场后对货物进行检验、测试及必要时拒绝接受货物的权力将不会因为货物在从来源地（国）启运前通过了需方或其代表的检验、测试和认可而受到限制或放弃。</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8.5.</w:t>
      </w:r>
      <w:r>
        <w:rPr>
          <w:rFonts w:ascii="宋体" w:cs="宋体" w:hint="eastAsia"/>
          <w:sz w:val="24"/>
          <w:lang w:val="zh-CN"/>
        </w:rPr>
        <w:t>在交货前，供方应让制造商对货物的质量、规格、性能、数量和重量等进行详细而全面的检验，并出具一份证明货物符合合同规定的检验证书，检验证书是付款时提交文件的一个组成部分，但不能作为有关质量、规格、性能、数量或重量的最终检验。制造商检验的结果和细节应附在质量检验证书后面。</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8.6.</w:t>
      </w:r>
      <w:r>
        <w:rPr>
          <w:rFonts w:ascii="宋体" w:cs="宋体" w:hint="eastAsia"/>
          <w:sz w:val="24"/>
          <w:lang w:val="zh-CN"/>
        </w:rPr>
        <w:t>货物抵达目的港和／或现场后，由需方或政府管理机构指定检验部门（第三方）对货物的质量、规格、数量和重量进行检验，如果发现规格、数量或两者有与合同规定不一致的地方，需方有权在货物到达现场后九十(90)天内向供方提出索赔。</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lastRenderedPageBreak/>
        <w:t>8.7.</w:t>
      </w:r>
      <w:r>
        <w:rPr>
          <w:rFonts w:ascii="宋体" w:cs="宋体" w:hint="eastAsia"/>
          <w:sz w:val="24"/>
          <w:lang w:val="zh-CN"/>
        </w:rPr>
        <w:t>如果在合同条款第l 8条规定的保证期内，发现货物的质量或规格与合同要求不符，或货物被证实有缺陷，包括潜在的缺陷或使用不合适的材料，需方有权随时向供方提出索赔。</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8.8.</w:t>
      </w:r>
      <w:r>
        <w:rPr>
          <w:rFonts w:ascii="宋体" w:cs="宋体" w:hint="eastAsia"/>
          <w:sz w:val="24"/>
          <w:lang w:val="zh-CN"/>
        </w:rPr>
        <w:t>所有上述的检验和测试不论在何处发生，一切费用均由供方承担。检验和测试的相关内容和要求见“合同条款资料表”。</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8.9.</w:t>
      </w:r>
      <w:r>
        <w:rPr>
          <w:rFonts w:ascii="宋体" w:cs="宋体" w:hint="eastAsia"/>
          <w:sz w:val="24"/>
          <w:lang w:val="zh-CN"/>
        </w:rPr>
        <w:t>合同条款第8条的规定不能免除供方在本合同项下的保证义务或其它义务。</w:t>
      </w:r>
      <w:r>
        <w:rPr>
          <w:rFonts w:ascii="宋体" w:cs="宋体" w:hint="eastAsia"/>
          <w:sz w:val="24"/>
        </w:rPr>
        <w:t>9.</w:t>
      </w:r>
      <w:r>
        <w:rPr>
          <w:rFonts w:ascii="宋体" w:cs="宋体" w:hint="eastAsia"/>
          <w:sz w:val="24"/>
          <w:lang w:val="zh-CN"/>
        </w:rPr>
        <w:t xml:space="preserve">包装 </w:t>
      </w:r>
    </w:p>
    <w:p w:rsidR="004F4859" w:rsidRDefault="004F4859" w:rsidP="004F4859">
      <w:pPr>
        <w:spacing w:line="360" w:lineRule="auto"/>
        <w:ind w:leftChars="200" w:left="420" w:firstLineChars="200" w:firstLine="480"/>
        <w:rPr>
          <w:rFonts w:ascii="宋体" w:cs="宋体"/>
          <w:sz w:val="24"/>
          <w:lang w:val="zh-CN"/>
        </w:rPr>
      </w:pPr>
      <w:r>
        <w:rPr>
          <w:rFonts w:ascii="宋体" w:cs="宋体" w:hint="eastAsia"/>
          <w:sz w:val="24"/>
        </w:rPr>
        <w:t>9.1.</w:t>
      </w:r>
      <w:r>
        <w:rPr>
          <w:rFonts w:ascii="宋体" w:cs="宋体" w:hint="eastAsia"/>
          <w:sz w:val="24"/>
          <w:lang w:val="zh-CN"/>
        </w:rPr>
        <w:t>供方应提供货物运至合同规定的最终目的地所需要的包装，以防止货物在转运中损坏或变质。这类包装应采取防潮、防晒、防锈、防腐蚀、防震动及防止其它损坏的必要保护措施，从而保护货物能够经受多次搬运、装卸及海运、水运和陆地的长途运输。供方应承担由于其包装或其防护措施不妥而引起货物锈蚀、损坏和丢失的任何损失的责任或费用。</w:t>
      </w:r>
    </w:p>
    <w:p w:rsidR="004F4859" w:rsidRDefault="004F4859" w:rsidP="004F4859">
      <w:pPr>
        <w:spacing w:line="360" w:lineRule="auto"/>
        <w:rPr>
          <w:rFonts w:ascii="宋体" w:cs="宋体"/>
          <w:sz w:val="24"/>
          <w:lang w:val="zh-CN"/>
        </w:rPr>
      </w:pPr>
      <w:r>
        <w:rPr>
          <w:rFonts w:ascii="宋体" w:cs="宋体" w:hint="eastAsia"/>
          <w:sz w:val="24"/>
        </w:rPr>
        <w:t>10.</w:t>
      </w:r>
      <w:r>
        <w:rPr>
          <w:rFonts w:ascii="宋体" w:cs="宋体" w:hint="eastAsia"/>
          <w:sz w:val="24"/>
          <w:lang w:val="zh-CN"/>
        </w:rPr>
        <w:t>装运标记</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10.1.</w:t>
      </w:r>
      <w:r>
        <w:rPr>
          <w:rFonts w:ascii="宋体" w:cs="宋体" w:hint="eastAsia"/>
          <w:sz w:val="24"/>
          <w:lang w:val="zh-CN"/>
        </w:rPr>
        <w:t>供方应在每一包装箱相邻的四面用不可擦除的油漆和明显的约定的字样做出以下标记：</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收货人</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合同号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发货标记(唛头)</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收货人编号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目的地（港）</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6）</w:t>
      </w:r>
      <w:r>
        <w:rPr>
          <w:rFonts w:ascii="宋体" w:cs="宋体" w:hint="eastAsia"/>
          <w:sz w:val="24"/>
          <w:lang w:val="zh-CN"/>
        </w:rPr>
        <w:t>货物名称、品目号和箱号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7）</w:t>
      </w:r>
      <w:r>
        <w:rPr>
          <w:rFonts w:ascii="宋体" w:cs="宋体" w:hint="eastAsia"/>
          <w:sz w:val="24"/>
          <w:lang w:val="zh-CN"/>
        </w:rPr>
        <w:t>毛重／净重(用kg表示)</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8）</w:t>
      </w:r>
      <w:r>
        <w:rPr>
          <w:rFonts w:ascii="宋体" w:cs="宋体" w:hint="eastAsia"/>
          <w:sz w:val="24"/>
          <w:lang w:val="zh-CN"/>
        </w:rPr>
        <w:t>尺寸(长×宽×高用cm表示)</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10.2.</w:t>
      </w:r>
      <w:r>
        <w:rPr>
          <w:rFonts w:ascii="宋体" w:cs="宋体" w:hint="eastAsia"/>
          <w:sz w:val="24"/>
          <w:lang w:val="zh-CN"/>
        </w:rPr>
        <w:t>如果单件包装箱的重量在2吨或2吨以上，供方应在包装箱两侧用文字和国际贸易通用的运输标记（适用进口货物）标注“重心”和“起吊点”以便装卸和搬运。根据货物的特点和运输的不同要求，供方应在包装箱上清楚地标注“小心轻放”、“此端朝上，请勿倒置”、“保持干燥”等字样和其它国际贸易中使用的适当标记（适用进口货物）。</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11.</w:t>
      </w:r>
      <w:r>
        <w:rPr>
          <w:rFonts w:ascii="宋体" w:cs="宋体" w:hint="eastAsia"/>
          <w:sz w:val="24"/>
          <w:lang w:val="zh-CN"/>
        </w:rPr>
        <w:t>装运条件</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11.1.</w:t>
      </w:r>
      <w:r>
        <w:rPr>
          <w:rFonts w:ascii="宋体" w:cs="宋体" w:hint="eastAsia"/>
          <w:sz w:val="24"/>
          <w:lang w:val="zh-CN"/>
        </w:rPr>
        <w:t>合同货物的：</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lastRenderedPageBreak/>
        <w:t>1）</w:t>
      </w:r>
      <w:r>
        <w:rPr>
          <w:rFonts w:ascii="宋体" w:cs="宋体" w:hint="eastAsia"/>
          <w:sz w:val="24"/>
          <w:lang w:val="zh-CN"/>
        </w:rPr>
        <w:t>运输条件和保险、运费支付；</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交货日期认定；</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目的港／项目现场；</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lang w:val="zh-CN"/>
        </w:rPr>
        <w:t>按“合同条款资料表”中规定。</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11.2.</w:t>
      </w:r>
      <w:r>
        <w:rPr>
          <w:rFonts w:ascii="宋体" w:cs="宋体" w:hint="eastAsia"/>
          <w:sz w:val="24"/>
          <w:lang w:val="zh-CN"/>
        </w:rPr>
        <w:t>供方装运的货物不应超过合同规定的数量或重量。否则，需方对由此产生的一切费用和后果不承担责任。</w:t>
      </w:r>
    </w:p>
    <w:p w:rsidR="004F4859" w:rsidRDefault="004F4859" w:rsidP="00A61BE0">
      <w:pPr>
        <w:keepNext/>
        <w:keepLines/>
        <w:numPr>
          <w:ilvl w:val="0"/>
          <w:numId w:val="7"/>
        </w:numPr>
        <w:tabs>
          <w:tab w:val="left" w:pos="720"/>
          <w:tab w:val="left" w:pos="840"/>
        </w:tabs>
        <w:spacing w:line="360" w:lineRule="auto"/>
        <w:outlineLvl w:val="1"/>
        <w:rPr>
          <w:rFonts w:ascii="宋体" w:cs="宋体"/>
          <w:sz w:val="24"/>
          <w:lang w:val="zh-CN"/>
        </w:rPr>
      </w:pPr>
      <w:r>
        <w:rPr>
          <w:rFonts w:ascii="宋体" w:cs="宋体" w:hint="eastAsia"/>
          <w:sz w:val="24"/>
          <w:lang w:val="zh-CN"/>
        </w:rPr>
        <w:t>装运通知</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12.1.</w:t>
      </w:r>
      <w:r>
        <w:rPr>
          <w:rFonts w:ascii="宋体" w:cs="宋体" w:hint="eastAsia"/>
          <w:sz w:val="24"/>
          <w:lang w:val="zh-CN"/>
        </w:rPr>
        <w:t>供方应在预计的装运日期之前，即海运前三十(30)天或铁路／公路／水运前二十一(21)天或空运前七(7)天以电报或电传或传真形式将货物合同号、名称、数量、箱数、总毛重、总体积(用m3表示)和在装运地备妥待运日期通知需方，同时，供方把详细的货物清单一式三(3)份，包括货物合同号、名称、规格、数量、总体积(用m3表示)、每箱尺寸(长×宽×高)、单价、总金额、启运地（或口岸）、备妥待运日期和货物在储存中的特殊要求和注意事项等寄给需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12.2.</w:t>
      </w:r>
      <w:r>
        <w:rPr>
          <w:rFonts w:ascii="宋体" w:cs="宋体" w:hint="eastAsia"/>
          <w:sz w:val="24"/>
          <w:lang w:val="zh-CN"/>
        </w:rPr>
        <w:t>供方应在货物装运完成后二十四(24)小时之内以电报或电传或传真形式将货物合同号、名称、数量、毛重、体积(用m3表示)、发票金额、运输工具名称及启运日期通知需方。如果每个包装箱的重量超过20吨(t)或体积达到或超过长12米(m)、宽2.7米(m)和高3米(m)，供方应将每个包装箱的重量和体积通知需方，易燃品或危险品的细节还应另行注明。</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12.3.</w:t>
      </w:r>
      <w:r>
        <w:rPr>
          <w:rFonts w:ascii="宋体" w:cs="宋体" w:hint="eastAsia"/>
          <w:sz w:val="24"/>
          <w:lang w:val="zh-CN"/>
        </w:rPr>
        <w:t>如果是因为供方延误不能将上述内容通知需方，使需方不能及时做好有关准备或办理相关手续，由此而造成的全部损失应由供方负责。</w:t>
      </w:r>
    </w:p>
    <w:p w:rsidR="004F4859" w:rsidRDefault="004F4859" w:rsidP="004F4859">
      <w:pPr>
        <w:spacing w:line="360" w:lineRule="auto"/>
        <w:ind w:firstLineChars="200" w:firstLine="480"/>
        <w:rPr>
          <w:rFonts w:ascii="宋体" w:cs="宋体"/>
          <w:sz w:val="24"/>
          <w:lang w:val="zh-CN"/>
        </w:rPr>
      </w:pPr>
      <w:r>
        <w:rPr>
          <w:rFonts w:ascii="宋体" w:cs="宋体" w:hint="eastAsia"/>
          <w:sz w:val="24"/>
          <w:lang w:val="zh-CN"/>
        </w:rPr>
        <w:t>此条款的适用对象见“合同条款资料表”。</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13.</w:t>
      </w:r>
      <w:r>
        <w:rPr>
          <w:rFonts w:ascii="宋体" w:cs="宋体" w:hint="eastAsia"/>
          <w:sz w:val="24"/>
          <w:lang w:val="zh-CN"/>
        </w:rPr>
        <w:t>交货和单据</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13.1.</w:t>
      </w:r>
      <w:r>
        <w:rPr>
          <w:rFonts w:ascii="宋体" w:cs="宋体" w:hint="eastAsia"/>
          <w:sz w:val="24"/>
          <w:lang w:val="zh-CN"/>
        </w:rPr>
        <w:t>供方应按照“货物需求一览表”规定的条件交货。供方应提供的装运细节和／或要求见合同条款第9、10、11、12条规定。</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13.2.</w:t>
      </w:r>
      <w:r>
        <w:rPr>
          <w:rFonts w:ascii="宋体" w:cs="宋体" w:hint="eastAsia"/>
          <w:sz w:val="24"/>
          <w:lang w:val="zh-CN"/>
        </w:rPr>
        <w:t>为合同支付的需要，供方还应根据本合同条款第20条的规定，向需方寄交或通过供方银行转交该条款规定的相关“支付单据”。</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14.</w:t>
      </w:r>
      <w:r>
        <w:rPr>
          <w:rFonts w:ascii="宋体" w:cs="宋体" w:hint="eastAsia"/>
          <w:sz w:val="24"/>
          <w:lang w:val="zh-CN"/>
        </w:rPr>
        <w:t>保险</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14.1.</w:t>
      </w:r>
      <w:r>
        <w:rPr>
          <w:rFonts w:ascii="宋体" w:cs="宋体" w:hint="eastAsia"/>
          <w:sz w:val="24"/>
          <w:lang w:val="zh-CN"/>
        </w:rPr>
        <w:t>供方在本合同下提供的货物应对其在制造、购置、运输、存放及交货过程中的丢失或损坏按本条款规定的方式，进行全面保险。</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14.2.</w:t>
      </w:r>
      <w:r>
        <w:rPr>
          <w:rFonts w:ascii="宋体" w:cs="宋体" w:hint="eastAsia"/>
          <w:sz w:val="24"/>
          <w:lang w:val="zh-CN"/>
        </w:rPr>
        <w:t>根据需方在“招标项目资料表”中要求的报价条件交货，如由供方负责办</w:t>
      </w:r>
      <w:r>
        <w:rPr>
          <w:rFonts w:ascii="宋体" w:cs="宋体" w:hint="eastAsia"/>
          <w:sz w:val="24"/>
          <w:lang w:val="zh-CN"/>
        </w:rPr>
        <w:lastRenderedPageBreak/>
        <w:t>理、支付货物保险，供方应用一种可以自由兑换的货币办理以发票金额百分之一百一十(110％)投保的一切险和战争险，并以需方为受益人。</w:t>
      </w:r>
    </w:p>
    <w:p w:rsidR="004F4859" w:rsidRDefault="004F4859" w:rsidP="00A61BE0">
      <w:pPr>
        <w:keepNext/>
        <w:keepLines/>
        <w:numPr>
          <w:ilvl w:val="0"/>
          <w:numId w:val="8"/>
        </w:numPr>
        <w:tabs>
          <w:tab w:val="left" w:pos="720"/>
          <w:tab w:val="left" w:pos="840"/>
        </w:tabs>
        <w:spacing w:line="360" w:lineRule="auto"/>
        <w:outlineLvl w:val="1"/>
        <w:rPr>
          <w:rFonts w:ascii="宋体" w:cs="宋体"/>
          <w:sz w:val="24"/>
          <w:lang w:val="zh-CN"/>
        </w:rPr>
      </w:pPr>
      <w:r>
        <w:rPr>
          <w:rFonts w:ascii="宋体" w:cs="宋体" w:hint="eastAsia"/>
          <w:sz w:val="24"/>
          <w:lang w:val="zh-CN"/>
        </w:rPr>
        <w:t>运输</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15.1.</w:t>
      </w:r>
      <w:r>
        <w:rPr>
          <w:rFonts w:ascii="宋体" w:cs="宋体" w:hint="eastAsia"/>
          <w:sz w:val="24"/>
          <w:lang w:val="zh-CN"/>
        </w:rPr>
        <w:t>根据需方在“招标项目资料表”中要求的报价条件交货，供方应负责办理相应的运输、仓储、保管等事项，相关费用包括在合同价中。</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15.2.</w:t>
      </w:r>
      <w:r>
        <w:rPr>
          <w:rFonts w:ascii="宋体" w:cs="宋体" w:hint="eastAsia"/>
          <w:sz w:val="24"/>
          <w:lang w:val="zh-CN"/>
        </w:rPr>
        <w:t>如果合同中有进口货物，供方所选择承运人事先应获需方同意或使用需方指定的承运人。</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16.</w:t>
      </w:r>
      <w:r>
        <w:rPr>
          <w:rFonts w:ascii="宋体" w:cs="宋体" w:hint="eastAsia"/>
          <w:sz w:val="24"/>
          <w:lang w:val="zh-CN"/>
        </w:rPr>
        <w:t>伴随服务</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16.1.</w:t>
      </w:r>
      <w:r>
        <w:rPr>
          <w:rFonts w:ascii="宋体" w:cs="宋体" w:hint="eastAsia"/>
          <w:sz w:val="24"/>
          <w:lang w:val="zh-CN"/>
        </w:rPr>
        <w:t>供方可能被要求提供下列服务中的任一项或所有服务，包括“合同条款资料表”与技术规格规定的附加服务(如果有的话)：</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实施或监督所供货物的现场组装和／或试运行；</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提供货物组装和／或维修所需的工具；</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为所供货物的每一适当的单台设备提供详细的操作和维护手册；</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在双方商定的一定期限内对所供货物实施运行或监督或维护或修理，但前提条件是该服务并不能免除供方在合同保证期内所承担的义务；</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在供方厂家和／或在项目现场就所供货物的组装、试运行、运行、维护和／或修理对需方人员进行培训。</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16.2.</w:t>
      </w:r>
      <w:r>
        <w:rPr>
          <w:rFonts w:ascii="宋体" w:cs="宋体" w:hint="eastAsia"/>
          <w:sz w:val="24"/>
          <w:lang w:val="zh-CN"/>
        </w:rPr>
        <w:t>供方应提供“合同条款资料表”／技术规格中规定的所有服务。为履行要求的伴随服务的报价或双方商定的费用均应包括在合同价中。</w:t>
      </w:r>
    </w:p>
    <w:p w:rsidR="004F4859" w:rsidRDefault="004F4859" w:rsidP="00A61BE0">
      <w:pPr>
        <w:keepNext/>
        <w:keepLines/>
        <w:numPr>
          <w:ilvl w:val="0"/>
          <w:numId w:val="9"/>
        </w:numPr>
        <w:tabs>
          <w:tab w:val="left" w:pos="720"/>
          <w:tab w:val="left" w:pos="840"/>
        </w:tabs>
        <w:spacing w:line="360" w:lineRule="auto"/>
        <w:outlineLvl w:val="1"/>
        <w:rPr>
          <w:rFonts w:ascii="宋体" w:cs="宋体"/>
          <w:sz w:val="24"/>
          <w:lang w:val="zh-CN"/>
        </w:rPr>
      </w:pPr>
      <w:r>
        <w:rPr>
          <w:rFonts w:ascii="宋体" w:cs="宋体" w:hint="eastAsia"/>
          <w:sz w:val="24"/>
          <w:lang w:val="zh-CN"/>
        </w:rPr>
        <w:t>备件</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17.1.</w:t>
      </w:r>
      <w:r>
        <w:rPr>
          <w:rFonts w:ascii="宋体" w:cs="宋体" w:hint="eastAsia"/>
          <w:sz w:val="24"/>
          <w:lang w:val="zh-CN"/>
        </w:rPr>
        <w:t>供方可能被要求提供下列与备件有关的材料、通知和资料：</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需方从供方选购备件，但前提条件是该选择并不能免除供方在合同保证期内所承担的义务；</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在备件停止生产的情况下，供方应事先将要停止生产的计划通知需方，以便需方有足够的时间采购所需的备件；</w:t>
      </w:r>
    </w:p>
    <w:p w:rsidR="004F4859" w:rsidRDefault="004F4859" w:rsidP="004F4859">
      <w:pPr>
        <w:tabs>
          <w:tab w:val="left" w:pos="144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在备件停止生产后，如果需方要求，供方应免费向需方提供备件的蓝图、图纸和规格。</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17.2.</w:t>
      </w:r>
      <w:r>
        <w:rPr>
          <w:rFonts w:ascii="宋体" w:cs="宋体" w:hint="eastAsia"/>
          <w:sz w:val="24"/>
          <w:lang w:val="zh-CN"/>
        </w:rPr>
        <w:t>供方应按照“合同条款资料表”／技术规格中的规定提供所需的备件。</w:t>
      </w:r>
    </w:p>
    <w:p w:rsidR="004F4859" w:rsidRDefault="004F4859" w:rsidP="00A61BE0">
      <w:pPr>
        <w:numPr>
          <w:ilvl w:val="0"/>
          <w:numId w:val="9"/>
        </w:numPr>
        <w:spacing w:line="360" w:lineRule="auto"/>
        <w:rPr>
          <w:rFonts w:ascii="宋体" w:cs="宋体"/>
          <w:sz w:val="24"/>
          <w:lang w:val="zh-CN"/>
        </w:rPr>
      </w:pPr>
      <w:r>
        <w:rPr>
          <w:rFonts w:ascii="宋体" w:cs="宋体" w:hint="eastAsia"/>
          <w:sz w:val="24"/>
          <w:lang w:val="zh-CN"/>
        </w:rPr>
        <w:t>保证</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18.1.</w:t>
      </w:r>
      <w:r>
        <w:rPr>
          <w:rFonts w:ascii="宋体" w:cs="宋体" w:hint="eastAsia"/>
          <w:sz w:val="24"/>
          <w:lang w:val="zh-CN"/>
        </w:rPr>
        <w:t>供方应保证合同下所供货物的全部组成是全新的、未使用过的一级正品，</w:t>
      </w:r>
      <w:r>
        <w:rPr>
          <w:rFonts w:ascii="宋体" w:cs="宋体" w:hint="eastAsia"/>
          <w:sz w:val="24"/>
          <w:lang w:val="zh-CN"/>
        </w:rPr>
        <w:lastRenderedPageBreak/>
        <w:t>除非合同另有规定，货物应含有设计上和材料上的全部最新改进。供方还应保证，合同项下提供的全部货物没有设计、材料或工艺上的缺陷(由于按需方的要求设计或按需方的规格提供的材料所产生的缺陷除外)，或者没有因供方的行为或疏忽而产生的缺陷，这些缺陷项目是工作现场现行条件下正常使用可能产生的。</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18.2.</w:t>
      </w:r>
      <w:r>
        <w:rPr>
          <w:rFonts w:ascii="宋体" w:cs="宋体" w:hint="eastAsia"/>
          <w:sz w:val="24"/>
          <w:lang w:val="zh-CN"/>
        </w:rPr>
        <w:t>本保证应在合同货物最终验收后的一定期限内保持有效，或在最后一批合同货物到达目的地后的一定期限内保持有效(上述期限见“合同条款资料表”)，以先发生的为准。</w:t>
      </w:r>
    </w:p>
    <w:p w:rsidR="004F4859" w:rsidRDefault="004F4859" w:rsidP="004F4859">
      <w:pPr>
        <w:keepNext/>
        <w:keepLines/>
        <w:tabs>
          <w:tab w:val="left" w:pos="840"/>
        </w:tabs>
        <w:spacing w:line="360" w:lineRule="auto"/>
        <w:ind w:firstLineChars="200" w:firstLine="482"/>
        <w:outlineLvl w:val="1"/>
        <w:rPr>
          <w:rFonts w:ascii="宋体" w:cs="宋体"/>
          <w:sz w:val="24"/>
          <w:lang w:val="zh-CN"/>
        </w:rPr>
      </w:pPr>
      <w:r>
        <w:rPr>
          <w:rFonts w:ascii="宋体" w:hAnsi="宋体" w:cs="宋体" w:hint="eastAsia"/>
          <w:b/>
          <w:bCs/>
          <w:sz w:val="24"/>
        </w:rPr>
        <w:t>18.3.</w:t>
      </w:r>
      <w:r>
        <w:rPr>
          <w:rFonts w:ascii="宋体" w:cs="宋体" w:hint="eastAsia"/>
          <w:sz w:val="24"/>
          <w:lang w:val="zh-CN"/>
        </w:rPr>
        <w:t>需方应尽快以书面形式通知供方保证期内所发现的货物的缺陷。</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18.4.</w:t>
      </w:r>
      <w:r>
        <w:rPr>
          <w:rFonts w:ascii="宋体" w:cs="宋体" w:hint="eastAsia"/>
          <w:sz w:val="24"/>
          <w:lang w:val="zh-CN"/>
        </w:rPr>
        <w:t>供方收到通知后应在“合同条款资料表”规定的时间内以合理的速度免费维修或更换有缺陷的货物或部件</w:t>
      </w:r>
    </w:p>
    <w:p w:rsidR="004F4859" w:rsidRDefault="004F4859" w:rsidP="004F4859">
      <w:pPr>
        <w:spacing w:line="360" w:lineRule="auto"/>
        <w:ind w:firstLineChars="200" w:firstLine="482"/>
        <w:rPr>
          <w:rFonts w:ascii="宋体" w:cs="宋体"/>
          <w:sz w:val="24"/>
          <w:lang w:val="zh-CN"/>
        </w:rPr>
      </w:pPr>
      <w:r>
        <w:rPr>
          <w:rFonts w:ascii="宋体" w:hAnsi="宋体" w:cs="宋体" w:hint="eastAsia"/>
          <w:b/>
          <w:bCs/>
          <w:sz w:val="24"/>
        </w:rPr>
        <w:t>18.5.</w:t>
      </w:r>
      <w:r>
        <w:rPr>
          <w:rFonts w:ascii="宋体" w:cs="宋体" w:hint="eastAsia"/>
          <w:sz w:val="24"/>
          <w:lang w:val="zh-CN"/>
        </w:rPr>
        <w:t>如果供方收到通知后在合同规定的时间内没有以合理的速度弥补缺陷，需方可采取必要的补救措施，但其风险和费用将由供方承担，需方根据合同规定对供方行使的其它权力不受影响。</w:t>
      </w:r>
    </w:p>
    <w:p w:rsidR="004F4859" w:rsidRDefault="004F4859" w:rsidP="00A61BE0">
      <w:pPr>
        <w:keepNext/>
        <w:keepLines/>
        <w:numPr>
          <w:ilvl w:val="0"/>
          <w:numId w:val="9"/>
        </w:numPr>
        <w:tabs>
          <w:tab w:val="left" w:pos="720"/>
          <w:tab w:val="left" w:pos="840"/>
        </w:tabs>
        <w:spacing w:line="360" w:lineRule="auto"/>
        <w:outlineLvl w:val="1"/>
        <w:rPr>
          <w:rFonts w:ascii="宋体" w:cs="宋体"/>
          <w:sz w:val="24"/>
          <w:lang w:val="zh-CN"/>
        </w:rPr>
      </w:pPr>
      <w:r>
        <w:rPr>
          <w:rFonts w:ascii="宋体" w:cs="宋体" w:hint="eastAsia"/>
          <w:sz w:val="24"/>
          <w:lang w:val="zh-CN"/>
        </w:rPr>
        <w:t>索赔</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19.1.</w:t>
      </w:r>
      <w:r>
        <w:rPr>
          <w:rFonts w:ascii="宋体" w:cs="宋体" w:hint="eastAsia"/>
          <w:sz w:val="24"/>
          <w:lang w:val="zh-CN"/>
        </w:rPr>
        <w:t>如果供方对货物的偏差负有责任，而需方在合同条款第18条或合同的其它条款规定的检验、安装、调试、验收和质量保证期内提出了索赔，供方应按照需方同意的下列一种或几种方式结合起来解决索赔事宜：</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供方同意退货并用合同规定的货币将货款退还给需方，并承担由此发生的一切损失和费用，包括利息、银行手续费、运费、保险费、检验费、仓储费、装卸费以及为看管和保护退回货物所需的其它必要费用。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根据货物的偏差情况、损坏程度以及需方所遭受损失的金额，经需供双方商定降低货物的价格。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用符合合同规定的规格、质量和性能要求的新零件、部件和／或设备来更换有缺陷的部分和／或修补缺陷部分，供方应承担一切费用和风险并负担需方蒙受的全部直接损失费用。同时，供方应按合同条款第l 8条规定，相应延长所更换货物的质量保证期。</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19.2.</w:t>
      </w:r>
      <w:r>
        <w:rPr>
          <w:rFonts w:ascii="宋体" w:cs="宋体" w:hint="eastAsia"/>
          <w:sz w:val="24"/>
          <w:lang w:val="zh-CN"/>
        </w:rPr>
        <w:t>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从合同货款或从供方开具的履约保证金中扣回索赔金额。</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lastRenderedPageBreak/>
        <w:t>20.</w:t>
      </w:r>
      <w:r>
        <w:rPr>
          <w:rFonts w:ascii="宋体" w:cs="宋体" w:hint="eastAsia"/>
          <w:sz w:val="24"/>
          <w:lang w:val="zh-CN"/>
        </w:rPr>
        <w:t>付款</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20.1.</w:t>
      </w:r>
      <w:r>
        <w:rPr>
          <w:rFonts w:ascii="宋体" w:cs="宋体" w:hint="eastAsia"/>
          <w:sz w:val="24"/>
          <w:lang w:val="zh-CN"/>
        </w:rPr>
        <w:t>本合同项下的付款方法和条件在“合同条款资料表”中规定。</w:t>
      </w:r>
    </w:p>
    <w:p w:rsidR="004F4859" w:rsidRDefault="004F4859" w:rsidP="00A61BE0">
      <w:pPr>
        <w:keepNext/>
        <w:keepLines/>
        <w:numPr>
          <w:ilvl w:val="0"/>
          <w:numId w:val="10"/>
        </w:numPr>
        <w:tabs>
          <w:tab w:val="left" w:pos="720"/>
          <w:tab w:val="left" w:pos="840"/>
        </w:tabs>
        <w:spacing w:line="360" w:lineRule="auto"/>
        <w:outlineLvl w:val="1"/>
        <w:rPr>
          <w:rFonts w:ascii="宋体" w:cs="宋体"/>
          <w:sz w:val="24"/>
          <w:lang w:val="zh-CN"/>
        </w:rPr>
      </w:pPr>
      <w:r>
        <w:rPr>
          <w:rFonts w:ascii="宋体" w:cs="宋体" w:hint="eastAsia"/>
          <w:sz w:val="24"/>
          <w:lang w:val="zh-CN"/>
        </w:rPr>
        <w:t>价格</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21.1.</w:t>
      </w:r>
      <w:r>
        <w:rPr>
          <w:rFonts w:ascii="宋体" w:cs="宋体" w:hint="eastAsia"/>
          <w:sz w:val="24"/>
          <w:lang w:val="zh-CN"/>
        </w:rPr>
        <w:t>供方在本合同项下提交货物和履行服务的价格在合同中给出。</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22.</w:t>
      </w:r>
      <w:r>
        <w:rPr>
          <w:rFonts w:ascii="宋体" w:cs="宋体" w:hint="eastAsia"/>
          <w:sz w:val="24"/>
          <w:lang w:val="zh-CN"/>
        </w:rPr>
        <w:t>变更指令</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22.1.</w:t>
      </w:r>
      <w:r>
        <w:rPr>
          <w:rFonts w:ascii="宋体" w:cs="宋体" w:hint="eastAsia"/>
          <w:sz w:val="24"/>
          <w:lang w:val="zh-CN"/>
        </w:rPr>
        <w:t>根据合同条款第35条的规定，需方可以在任何时候书面向供方发出指令，在本合同的一般范围内变更下述一项或几项：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本合同项下提供的货物是专为需方制造时，变更图纸、设计或规格；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运输或包装的方法；</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交货地点；</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供方提供的服务。</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22.2.</w:t>
      </w:r>
      <w:r>
        <w:rPr>
          <w:rFonts w:ascii="宋体" w:cs="宋体" w:hint="eastAsia"/>
          <w:sz w:val="24"/>
          <w:lang w:val="zh-CN"/>
        </w:rPr>
        <w:t>如果上述变更使供方履行合同义务的费用或时间增加或减少，将对合同价或交货时间或两者进行公平的调整，同时相应修改合同。供方根据本条进行调整的要求必须在收到需方的变更指令后三十(30)天内提出。</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23.</w:t>
      </w:r>
      <w:r>
        <w:rPr>
          <w:rFonts w:ascii="宋体" w:cs="宋体" w:hint="eastAsia"/>
          <w:sz w:val="24"/>
          <w:lang w:val="zh-CN"/>
        </w:rPr>
        <w:t>合同修改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23.1.</w:t>
      </w:r>
      <w:r>
        <w:rPr>
          <w:rFonts w:ascii="宋体" w:cs="宋体" w:hint="eastAsia"/>
          <w:sz w:val="24"/>
          <w:lang w:val="zh-CN"/>
        </w:rPr>
        <w:t>除了合同条款第22条的情况，任何一方不应对合同条款进行任何变更或修改，除非双方协商同意并签订书面的合同修改书。</w:t>
      </w:r>
    </w:p>
    <w:p w:rsidR="004F4859" w:rsidRDefault="004F4859" w:rsidP="00A61BE0">
      <w:pPr>
        <w:keepNext/>
        <w:keepLines/>
        <w:numPr>
          <w:ilvl w:val="0"/>
          <w:numId w:val="11"/>
        </w:numPr>
        <w:tabs>
          <w:tab w:val="left" w:pos="720"/>
          <w:tab w:val="left" w:pos="840"/>
        </w:tabs>
        <w:spacing w:line="360" w:lineRule="auto"/>
        <w:outlineLvl w:val="1"/>
        <w:rPr>
          <w:rFonts w:ascii="宋体" w:cs="宋体"/>
          <w:sz w:val="24"/>
          <w:lang w:val="zh-CN"/>
        </w:rPr>
      </w:pPr>
      <w:r>
        <w:rPr>
          <w:rFonts w:ascii="宋体" w:cs="宋体" w:hint="eastAsia"/>
          <w:sz w:val="24"/>
          <w:lang w:val="zh-CN"/>
        </w:rPr>
        <w:t>转让</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24.1.</w:t>
      </w:r>
      <w:r>
        <w:rPr>
          <w:rFonts w:ascii="宋体" w:cs="宋体" w:hint="eastAsia"/>
          <w:sz w:val="24"/>
          <w:lang w:val="zh-CN"/>
        </w:rPr>
        <w:t>除特殊情况下并经需方事先书面同意外，供方所应履行的合同义务的任何一部分均不得向其他方转让。</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25.</w:t>
      </w:r>
      <w:r>
        <w:rPr>
          <w:rFonts w:ascii="宋体" w:cs="宋体" w:hint="eastAsia"/>
          <w:sz w:val="24"/>
          <w:lang w:val="zh-CN"/>
        </w:rPr>
        <w:t>分包</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25.1.</w:t>
      </w:r>
      <w:r>
        <w:rPr>
          <w:rFonts w:ascii="宋体" w:cs="宋体" w:hint="eastAsia"/>
          <w:sz w:val="24"/>
          <w:lang w:val="zh-CN"/>
        </w:rPr>
        <w:t>由需方确认的分包货物，供方应书面通知需方其在本合同中所分包的全部分包合同，但此分包通知并不能解除供方履行本合同的责任和义务。</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25.2.</w:t>
      </w:r>
      <w:r>
        <w:rPr>
          <w:rFonts w:ascii="宋体" w:cs="宋体" w:hint="eastAsia"/>
          <w:sz w:val="24"/>
          <w:lang w:val="zh-CN"/>
        </w:rPr>
        <w:t>分包必须符合合同条款第3条的规定。</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26.</w:t>
      </w:r>
      <w:r>
        <w:rPr>
          <w:rFonts w:ascii="宋体" w:cs="宋体" w:hint="eastAsia"/>
          <w:sz w:val="24"/>
          <w:lang w:val="zh-CN"/>
        </w:rPr>
        <w:t>供方履约延误</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26.1.</w:t>
      </w:r>
      <w:r>
        <w:rPr>
          <w:rFonts w:ascii="宋体" w:cs="宋体" w:hint="eastAsia"/>
          <w:sz w:val="24"/>
          <w:lang w:val="zh-CN"/>
        </w:rPr>
        <w:t>供方应按照“货物需求一览表”中需方规定的时间表交货和提供服务。在履行合同过程中，如果供方及其分包人遇到妨碍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lastRenderedPageBreak/>
        <w:t>26.2.</w:t>
      </w:r>
      <w:r>
        <w:rPr>
          <w:rFonts w:ascii="宋体" w:cs="宋体" w:hint="eastAsia"/>
          <w:sz w:val="24"/>
          <w:lang w:val="zh-CN"/>
        </w:rPr>
        <w:t>除了合同条款第29条的情况外，除非拖延是根据合同条款第26.1条的规定取得同意而不收取误期赔偿费之外，供方延误交货，将按合同条款第27条的规定被收取误期赔偿费。</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27.</w:t>
      </w:r>
      <w:r>
        <w:rPr>
          <w:rFonts w:ascii="宋体" w:cs="宋体" w:hint="eastAsia"/>
          <w:sz w:val="24"/>
          <w:lang w:val="zh-CN"/>
        </w:rPr>
        <w:t>误期赔偿费</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27.1.</w:t>
      </w:r>
      <w:r>
        <w:rPr>
          <w:rFonts w:ascii="宋体" w:cs="宋体" w:hint="eastAsia"/>
          <w:sz w:val="24"/>
          <w:lang w:val="zh-CN"/>
        </w:rPr>
        <w:t>除合同条款第29条规定的情况外，如果供方没有按照合同规定的时间交货和提供服务，需方应在不影响合同项下的其它补救措施的情况下，从合同价中扣除误期赔偿费。每延误一周的赔偿费按迟交货物交货价或未提供服务的服务费用的百分之零点五(O．5％)计收，直至交货或提供服务为止。误期赔偿费的最高限额为合同价格的百分之五(5％)。一旦达到误期赔偿最高限额，需方可考虑根据合同条款第28条的规定终止合同。</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28.</w:t>
      </w:r>
      <w:r>
        <w:rPr>
          <w:rFonts w:ascii="宋体" w:cs="宋体" w:hint="eastAsia"/>
          <w:sz w:val="24"/>
          <w:lang w:val="zh-CN"/>
        </w:rPr>
        <w:t>违约终止合同</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28.1.</w:t>
      </w:r>
      <w:r>
        <w:rPr>
          <w:rFonts w:ascii="宋体" w:cs="宋体" w:hint="eastAsia"/>
          <w:sz w:val="24"/>
          <w:lang w:val="zh-CN"/>
        </w:rPr>
        <w:t>在需方对供方违约而采取的任何补救措施不受影响的情况下，需方可向供方发出书面违约通知书，提出终止部分或全部合同：</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如果供方未能在合同规定的期限内或需方根据合同条款第26条的规定同意延长的期限内提供部分或全部货物；</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如果供方未能履行合同规定的其它任何项义务。</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如果需方认为供方在本合同的竞争和实施过程中有腐败和欺诈行为。其定义如下：</w:t>
      </w:r>
    </w:p>
    <w:p w:rsidR="004F4859" w:rsidRDefault="004F4859" w:rsidP="004F4859">
      <w:pPr>
        <w:tabs>
          <w:tab w:val="left" w:pos="1800"/>
        </w:tabs>
        <w:spacing w:line="360" w:lineRule="auto"/>
        <w:ind w:firstLineChars="400" w:firstLine="960"/>
        <w:rPr>
          <w:rFonts w:ascii="宋体" w:cs="宋体"/>
          <w:sz w:val="24"/>
          <w:lang w:val="zh-CN"/>
        </w:rPr>
      </w:pPr>
      <w:r>
        <w:rPr>
          <w:rFonts w:ascii="宋体" w:cs="宋体" w:hint="eastAsia"/>
          <w:sz w:val="24"/>
        </w:rPr>
        <w:t>a.</w:t>
      </w:r>
      <w:r>
        <w:rPr>
          <w:rFonts w:ascii="宋体" w:cs="宋体" w:hint="eastAsia"/>
          <w:sz w:val="24"/>
          <w:lang w:val="zh-CN"/>
        </w:rPr>
        <w:t>腐败行为：是指提供、给予、接受或索取任何有价值的物品来影响需方在采购过程或合同实施过程中的行为。</w:t>
      </w:r>
    </w:p>
    <w:p w:rsidR="004F4859" w:rsidRDefault="004F4859" w:rsidP="004F4859">
      <w:pPr>
        <w:tabs>
          <w:tab w:val="left" w:pos="1800"/>
        </w:tabs>
        <w:spacing w:line="360" w:lineRule="auto"/>
        <w:ind w:firstLineChars="400" w:firstLine="960"/>
        <w:rPr>
          <w:rFonts w:ascii="宋体" w:cs="宋体"/>
          <w:sz w:val="24"/>
          <w:lang w:val="zh-CN"/>
        </w:rPr>
      </w:pPr>
      <w:r>
        <w:rPr>
          <w:rFonts w:ascii="宋体" w:cs="宋体" w:hint="eastAsia"/>
          <w:sz w:val="24"/>
        </w:rPr>
        <w:t>b.</w:t>
      </w:r>
      <w:r>
        <w:rPr>
          <w:rFonts w:ascii="宋体" w:cs="宋体" w:hint="eastAsia"/>
          <w:sz w:val="24"/>
          <w:lang w:val="zh-CN"/>
        </w:rPr>
        <w:t>欺诈行为：是指为了影响采购过程或合同实施过程而谎报或隐瞒事实，提供不满足合同要求的货物，损害需方利益的行为。</w:t>
      </w:r>
    </w:p>
    <w:p w:rsidR="004F4859" w:rsidRDefault="004F4859" w:rsidP="004F4859">
      <w:pPr>
        <w:tabs>
          <w:tab w:val="left" w:pos="1800"/>
        </w:tabs>
        <w:spacing w:line="360" w:lineRule="auto"/>
        <w:ind w:firstLineChars="200" w:firstLine="480"/>
        <w:rPr>
          <w:rFonts w:ascii="宋体" w:cs="宋体"/>
          <w:sz w:val="24"/>
          <w:lang w:val="zh-CN"/>
        </w:rPr>
      </w:pPr>
      <w:r>
        <w:rPr>
          <w:rFonts w:ascii="宋体" w:cs="宋体" w:hint="eastAsia"/>
          <w:sz w:val="24"/>
        </w:rPr>
        <w:t>28.2.</w:t>
      </w:r>
      <w:r>
        <w:rPr>
          <w:rFonts w:ascii="宋体" w:cs="宋体" w:hint="eastAsia"/>
          <w:sz w:val="24"/>
          <w:lang w:val="zh-CN"/>
        </w:rPr>
        <w:t>如果需方根据上述第28.1条的规定，终止了全部或部分合同，需方可以依其认为适当的条件和方法购买与未交货物类似的货物或服务，供方应承担需方因购买类似货物或服务而产生的额外支出。但是，供方应继续执行合同中未终止的部分。</w:t>
      </w:r>
    </w:p>
    <w:p w:rsidR="004F4859" w:rsidRDefault="004F4859" w:rsidP="00A61BE0">
      <w:pPr>
        <w:keepNext/>
        <w:keepLines/>
        <w:numPr>
          <w:ilvl w:val="0"/>
          <w:numId w:val="12"/>
        </w:numPr>
        <w:tabs>
          <w:tab w:val="left" w:pos="720"/>
          <w:tab w:val="left" w:pos="840"/>
        </w:tabs>
        <w:spacing w:line="360" w:lineRule="auto"/>
        <w:outlineLvl w:val="1"/>
        <w:rPr>
          <w:rFonts w:ascii="宋体" w:cs="宋体"/>
          <w:sz w:val="24"/>
          <w:lang w:val="zh-CN"/>
        </w:rPr>
      </w:pPr>
      <w:r>
        <w:rPr>
          <w:rFonts w:ascii="宋体" w:cs="宋体" w:hint="eastAsia"/>
          <w:sz w:val="24"/>
          <w:lang w:val="zh-CN"/>
        </w:rPr>
        <w:lastRenderedPageBreak/>
        <w:t>不可抗力</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29.1.</w:t>
      </w:r>
      <w:r>
        <w:rPr>
          <w:rFonts w:ascii="宋体" w:cs="宋体" w:hint="eastAsia"/>
          <w:sz w:val="24"/>
          <w:lang w:val="zh-CN"/>
        </w:rPr>
        <w:t>签约双方任何一方由于不可抗力事件的影响而不能执行合同时，履行合同的期限应予以延长，其延长的期限应相当于事件所影响的时间。不可抗力事件系指需供双方在缔结合同时所不能预见的，并且它的发生及其后果是无法避免和无法克服的事件，诸如战争、严重火灾、洪水、台风、地震等。</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29.2.</w:t>
      </w:r>
      <w:r>
        <w:rPr>
          <w:rFonts w:ascii="宋体" w:cs="宋体" w:hint="eastAsia"/>
          <w:sz w:val="24"/>
          <w:lang w:val="zh-CN"/>
        </w:rPr>
        <w:t>受阻一方应在不可抗力事件发生后尽快用电报、传真或电传通知对方，并于时间发生后十四(14)天内将有关当局出具的证明文件用特快专递或挂号信寄结对方审阅确认。一旦不可抗力事件的影响持续一百二十天(120)天以上，双方应通过友好协商在合理的时间内达成进一步履行合同的协议。</w:t>
      </w:r>
    </w:p>
    <w:p w:rsidR="004F4859" w:rsidRDefault="004F4859" w:rsidP="00A61BE0">
      <w:pPr>
        <w:keepNext/>
        <w:keepLines/>
        <w:numPr>
          <w:ilvl w:val="0"/>
          <w:numId w:val="12"/>
        </w:numPr>
        <w:tabs>
          <w:tab w:val="left" w:pos="720"/>
          <w:tab w:val="left" w:pos="840"/>
        </w:tabs>
        <w:spacing w:line="360" w:lineRule="auto"/>
        <w:outlineLvl w:val="1"/>
        <w:rPr>
          <w:rFonts w:ascii="宋体" w:cs="宋体"/>
          <w:sz w:val="24"/>
          <w:lang w:val="zh-CN"/>
        </w:rPr>
      </w:pPr>
      <w:r>
        <w:rPr>
          <w:rFonts w:ascii="宋体" w:cs="宋体" w:hint="eastAsia"/>
          <w:sz w:val="24"/>
          <w:lang w:val="zh-CN"/>
        </w:rPr>
        <w:t>因破产而终止合同</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30.1.</w:t>
      </w:r>
      <w:r>
        <w:rPr>
          <w:rFonts w:ascii="宋体" w:cs="宋体" w:hint="eastAsia"/>
          <w:sz w:val="24"/>
          <w:lang w:val="zh-CN"/>
        </w:rPr>
        <w:t>如果供方破产或无清偿能力，需方可在任何时候以书面形式通知供方，提出终止合同而不给供方补偿。该合同的终止将不损害或影响需方已经采取或将要采取的任何行动或补救措施的权力。</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31.</w:t>
      </w:r>
      <w:r>
        <w:rPr>
          <w:rFonts w:ascii="宋体" w:cs="宋体" w:hint="eastAsia"/>
          <w:sz w:val="24"/>
          <w:lang w:val="zh-CN"/>
        </w:rPr>
        <w:t>因需方的便利而终止合同</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31.1.</w:t>
      </w:r>
      <w:r>
        <w:rPr>
          <w:rFonts w:ascii="宋体" w:cs="宋体" w:hint="eastAsia"/>
          <w:sz w:val="24"/>
          <w:lang w:val="zh-CN"/>
        </w:rPr>
        <w:t>需方可在任何时候出于自身的便利向供方发出书面通知全部或部分终止合同，终止通知应明确该终止合同是出于需方的便利，并明确合同终止的程度，以及终止的生效日期。</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31.2.</w:t>
      </w:r>
      <w:r>
        <w:rPr>
          <w:rFonts w:ascii="宋体" w:cs="宋体" w:hint="eastAsia"/>
          <w:sz w:val="24"/>
          <w:lang w:val="zh-CN"/>
        </w:rPr>
        <w:t>对供方在收到终止通知后二十(20)天内已完成并准备装运的货物，需方应按原合同价格和条款予以接收，对于剩下的货物，需方可：</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仅对部分货物按照原来的合同价格和条款予以接受；或</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取消对所剩货物的采购，并按双方商定的金额向供方支付部分完成的货物和服务以及供方以前已采购的材料和部件的费用。</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32.</w:t>
      </w:r>
      <w:r>
        <w:rPr>
          <w:rFonts w:ascii="宋体" w:cs="宋体" w:hint="eastAsia"/>
          <w:sz w:val="24"/>
          <w:lang w:val="zh-CN"/>
        </w:rPr>
        <w:t>争端的解决</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32.1.</w:t>
      </w:r>
      <w:r>
        <w:rPr>
          <w:rFonts w:ascii="宋体" w:cs="宋体" w:hint="eastAsia"/>
          <w:sz w:val="24"/>
          <w:lang w:val="zh-CN"/>
        </w:rPr>
        <w:t>合同实施或与合同有关的一切争端应通过双方协商解决。如果协商开始后三十(30) 天还不能解决，争端应提请采购管理机构按有关规则进行裁解或提交需方当地仲裁机关按有关规则和程序仲裁。</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32.2.</w:t>
      </w:r>
      <w:r>
        <w:rPr>
          <w:rFonts w:ascii="宋体" w:cs="宋体" w:hint="eastAsia"/>
          <w:sz w:val="24"/>
          <w:lang w:val="zh-CN"/>
        </w:rPr>
        <w:t>仲裁机关裁决应为最终裁决，对双方均具有约束力。</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32.3.</w:t>
      </w:r>
      <w:r>
        <w:rPr>
          <w:rFonts w:ascii="宋体" w:cs="宋体" w:hint="eastAsia"/>
          <w:sz w:val="24"/>
          <w:lang w:val="zh-CN"/>
        </w:rPr>
        <w:t>仲裁费除仲裁机关另有裁决外均应由败诉方负担。</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32.4.</w:t>
      </w:r>
      <w:r>
        <w:rPr>
          <w:rFonts w:ascii="宋体" w:cs="宋体" w:hint="eastAsia"/>
          <w:sz w:val="24"/>
          <w:lang w:val="zh-CN"/>
        </w:rPr>
        <w:t>在仲裁期间，除正在进行仲裁的部分外，本合同其它部分应继续执行。</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lastRenderedPageBreak/>
        <w:t>33.</w:t>
      </w:r>
      <w:r>
        <w:rPr>
          <w:rFonts w:ascii="宋体" w:cs="宋体" w:hint="eastAsia"/>
          <w:sz w:val="24"/>
          <w:lang w:val="zh-CN"/>
        </w:rPr>
        <w:t>合同语言</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33.1.</w:t>
      </w:r>
      <w:r>
        <w:rPr>
          <w:rFonts w:ascii="宋体" w:cs="宋体" w:hint="eastAsia"/>
          <w:sz w:val="24"/>
          <w:lang w:val="zh-CN"/>
        </w:rPr>
        <w:t>除非双方另行同意，本合同语言为汉语。双方交换的与合同有关的信函应用合同语言书写。</w:t>
      </w:r>
    </w:p>
    <w:p w:rsidR="004F4859" w:rsidRDefault="004F4859" w:rsidP="00A61BE0">
      <w:pPr>
        <w:keepNext/>
        <w:keepLines/>
        <w:numPr>
          <w:ilvl w:val="0"/>
          <w:numId w:val="13"/>
        </w:numPr>
        <w:tabs>
          <w:tab w:val="left" w:pos="720"/>
          <w:tab w:val="left" w:pos="840"/>
        </w:tabs>
        <w:spacing w:line="360" w:lineRule="auto"/>
        <w:outlineLvl w:val="1"/>
        <w:rPr>
          <w:rFonts w:ascii="宋体" w:cs="宋体"/>
          <w:sz w:val="24"/>
          <w:lang w:val="zh-CN"/>
        </w:rPr>
      </w:pPr>
      <w:r>
        <w:rPr>
          <w:rFonts w:ascii="宋体" w:cs="宋体" w:hint="eastAsia"/>
          <w:sz w:val="24"/>
          <w:lang w:val="zh-CN"/>
        </w:rPr>
        <w:t>适用法律</w:t>
      </w:r>
    </w:p>
    <w:p w:rsidR="004F4859" w:rsidRDefault="004F4859" w:rsidP="004F4859">
      <w:pPr>
        <w:keepNext/>
        <w:keepLines/>
        <w:tabs>
          <w:tab w:val="left" w:pos="720"/>
          <w:tab w:val="left" w:pos="840"/>
        </w:tabs>
        <w:spacing w:line="360" w:lineRule="auto"/>
        <w:ind w:firstLineChars="200" w:firstLine="480"/>
        <w:outlineLvl w:val="1"/>
        <w:rPr>
          <w:rFonts w:ascii="宋体" w:cs="宋体"/>
          <w:sz w:val="24"/>
          <w:lang w:val="zh-CN"/>
        </w:rPr>
      </w:pPr>
      <w:r>
        <w:rPr>
          <w:rFonts w:ascii="宋体" w:cs="宋体" w:hint="eastAsia"/>
          <w:sz w:val="24"/>
        </w:rPr>
        <w:t>34.1.</w:t>
      </w:r>
      <w:r>
        <w:rPr>
          <w:rFonts w:ascii="宋体" w:cs="宋体" w:hint="eastAsia"/>
          <w:sz w:val="24"/>
          <w:lang w:val="zh-CN"/>
        </w:rPr>
        <w:t>本合同应按照中华人民共和国的法律进行解释。</w:t>
      </w:r>
    </w:p>
    <w:p w:rsidR="004F4859" w:rsidRDefault="004F4859" w:rsidP="004F4859">
      <w:pPr>
        <w:keepNext/>
        <w:keepLines/>
        <w:tabs>
          <w:tab w:val="left" w:pos="720"/>
          <w:tab w:val="left" w:pos="840"/>
        </w:tabs>
        <w:spacing w:line="360" w:lineRule="auto"/>
        <w:outlineLvl w:val="1"/>
        <w:rPr>
          <w:rFonts w:ascii="宋体" w:cs="宋体"/>
          <w:sz w:val="24"/>
          <w:lang w:val="zh-CN"/>
        </w:rPr>
      </w:pPr>
      <w:r>
        <w:rPr>
          <w:rFonts w:ascii="宋体" w:cs="宋体" w:hint="eastAsia"/>
          <w:sz w:val="24"/>
        </w:rPr>
        <w:t>35.</w:t>
      </w:r>
      <w:r>
        <w:rPr>
          <w:rFonts w:ascii="宋体" w:cs="宋体" w:hint="eastAsia"/>
          <w:sz w:val="24"/>
          <w:lang w:val="zh-CN"/>
        </w:rPr>
        <w:t>通知</w:t>
      </w:r>
    </w:p>
    <w:p w:rsidR="004F4859" w:rsidRDefault="004F4859" w:rsidP="004F4859">
      <w:pPr>
        <w:tabs>
          <w:tab w:val="left" w:pos="720"/>
        </w:tabs>
        <w:spacing w:line="360" w:lineRule="auto"/>
        <w:ind w:firstLineChars="200" w:firstLine="480"/>
        <w:rPr>
          <w:rFonts w:ascii="宋体" w:cs="宋体"/>
          <w:sz w:val="24"/>
          <w:lang w:val="zh-CN"/>
        </w:rPr>
      </w:pPr>
      <w:r>
        <w:rPr>
          <w:rFonts w:ascii="宋体" w:cs="宋体" w:hint="eastAsia"/>
          <w:sz w:val="24"/>
        </w:rPr>
        <w:t>35.1.</w:t>
      </w:r>
      <w:r>
        <w:rPr>
          <w:rFonts w:ascii="宋体" w:cs="宋体" w:hint="eastAsia"/>
          <w:sz w:val="24"/>
          <w:lang w:val="zh-CN"/>
        </w:rPr>
        <w:t>本合同一方给对方的通知应用书面形式或电报、电传或传真送到“合同条款资料表”中规定的对方的地址。电报、电传或传真要经书面确认。</w:t>
      </w:r>
    </w:p>
    <w:p w:rsidR="004F4859" w:rsidRDefault="004F4859" w:rsidP="004F4859">
      <w:pPr>
        <w:tabs>
          <w:tab w:val="left" w:pos="720"/>
        </w:tabs>
        <w:spacing w:line="360" w:lineRule="auto"/>
        <w:ind w:leftChars="-344" w:left="-722" w:firstLineChars="500" w:firstLine="1200"/>
        <w:rPr>
          <w:rFonts w:ascii="宋体" w:cs="宋体"/>
          <w:sz w:val="24"/>
          <w:lang w:val="zh-CN"/>
        </w:rPr>
      </w:pPr>
      <w:r>
        <w:rPr>
          <w:rFonts w:ascii="宋体" w:cs="宋体" w:hint="eastAsia"/>
          <w:sz w:val="24"/>
        </w:rPr>
        <w:t>35.2.</w:t>
      </w:r>
      <w:r>
        <w:rPr>
          <w:rFonts w:ascii="宋体" w:cs="宋体" w:hint="eastAsia"/>
          <w:sz w:val="24"/>
          <w:lang w:val="zh-CN"/>
        </w:rPr>
        <w:t>通知以送到日期或通知书的生效日期为生效日期，两者中以晚的一个日期准。</w:t>
      </w:r>
    </w:p>
    <w:p w:rsidR="004F4859" w:rsidRDefault="004F4859" w:rsidP="004F4859">
      <w:pPr>
        <w:keepNext/>
        <w:keepLines/>
        <w:tabs>
          <w:tab w:val="left" w:pos="720"/>
          <w:tab w:val="left" w:pos="840"/>
          <w:tab w:val="left" w:pos="1080"/>
        </w:tabs>
        <w:spacing w:line="360" w:lineRule="auto"/>
        <w:outlineLvl w:val="1"/>
        <w:rPr>
          <w:rFonts w:ascii="宋体" w:cs="宋体"/>
          <w:sz w:val="24"/>
          <w:lang w:val="zh-CN"/>
        </w:rPr>
      </w:pPr>
      <w:r>
        <w:rPr>
          <w:rFonts w:ascii="宋体" w:cs="宋体" w:hint="eastAsia"/>
          <w:sz w:val="24"/>
          <w:lang w:val="zh-CN"/>
        </w:rPr>
        <w:t>36.税和关税</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36.1.</w:t>
      </w:r>
      <w:r>
        <w:rPr>
          <w:rFonts w:ascii="宋体" w:cs="宋体" w:hint="eastAsia"/>
          <w:sz w:val="24"/>
          <w:lang w:val="zh-CN"/>
        </w:rPr>
        <w:t>在本合同项下提供的货物及实施与本合同有关的伴随服务，则根据中华人民共和国现行税法对供方征收的与本合同有关的一切税费均应由供方负担。</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36.2.</w:t>
      </w:r>
      <w:r>
        <w:rPr>
          <w:rFonts w:ascii="宋体" w:cs="宋体" w:hint="eastAsia"/>
          <w:sz w:val="24"/>
          <w:lang w:val="zh-CN"/>
        </w:rPr>
        <w:t>对于进口货物在中国境外发生的与本合同执行有关的一切税费均应由供方负担。</w:t>
      </w:r>
    </w:p>
    <w:p w:rsidR="004F4859" w:rsidRDefault="004F4859" w:rsidP="004F4859">
      <w:pPr>
        <w:keepNext/>
        <w:keepLines/>
        <w:tabs>
          <w:tab w:val="left" w:pos="720"/>
          <w:tab w:val="left" w:pos="840"/>
          <w:tab w:val="left" w:pos="1080"/>
        </w:tabs>
        <w:spacing w:line="360" w:lineRule="auto"/>
        <w:ind w:left="720" w:hanging="720"/>
        <w:outlineLvl w:val="1"/>
        <w:rPr>
          <w:rFonts w:ascii="宋体" w:cs="宋体"/>
          <w:sz w:val="24"/>
          <w:lang w:val="zh-CN"/>
        </w:rPr>
      </w:pPr>
      <w:r>
        <w:rPr>
          <w:rFonts w:ascii="宋体" w:cs="宋体" w:hint="eastAsia"/>
          <w:sz w:val="24"/>
          <w:lang w:val="zh-CN"/>
        </w:rPr>
        <w:t>37.合同生效及其它</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37.1.</w:t>
      </w:r>
      <w:r>
        <w:rPr>
          <w:rFonts w:ascii="宋体" w:cs="宋体" w:hint="eastAsia"/>
          <w:sz w:val="24"/>
          <w:lang w:val="zh-CN"/>
        </w:rPr>
        <w:t>本合同应在双方签字并备案和需方收到供方提交的履约保证金后生效。</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37.2.</w:t>
      </w:r>
      <w:r>
        <w:rPr>
          <w:rFonts w:ascii="宋体" w:cs="宋体" w:hint="eastAsia"/>
          <w:sz w:val="24"/>
          <w:lang w:val="zh-CN"/>
        </w:rPr>
        <w:t>如果本合同中的非中华人民共和国境内生产的货物需要进出口许可证，应由供方负责办理，费用自理。</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37.3.</w:t>
      </w:r>
      <w:r>
        <w:rPr>
          <w:rFonts w:ascii="宋体" w:cs="宋体" w:hint="eastAsia"/>
          <w:sz w:val="24"/>
          <w:lang w:val="zh-CN"/>
        </w:rPr>
        <w:t>下述合同附件为本合同不可分割的部分并与本合同具有同等效力：</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供货范围及分项价格表</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2）</w:t>
      </w:r>
      <w:r>
        <w:rPr>
          <w:rFonts w:ascii="宋体" w:cs="宋体" w:hint="eastAsia"/>
          <w:sz w:val="24"/>
          <w:lang w:val="zh-CN"/>
        </w:rPr>
        <w:t>技术规格</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3）</w:t>
      </w:r>
      <w:r>
        <w:rPr>
          <w:rFonts w:ascii="宋体" w:cs="宋体" w:hint="eastAsia"/>
          <w:sz w:val="24"/>
          <w:lang w:val="zh-CN"/>
        </w:rPr>
        <w:t>交货计划</w:t>
      </w:r>
    </w:p>
    <w:p w:rsidR="004F4859" w:rsidRDefault="004F4859" w:rsidP="004F4859">
      <w:pPr>
        <w:tabs>
          <w:tab w:val="left" w:pos="1260"/>
        </w:tabs>
        <w:spacing w:line="360" w:lineRule="auto"/>
        <w:ind w:firstLineChars="200" w:firstLine="480"/>
        <w:rPr>
          <w:rFonts w:ascii="宋体" w:cs="宋体"/>
          <w:sz w:val="24"/>
          <w:lang w:val="zh-CN"/>
        </w:rPr>
      </w:pPr>
      <w:r>
        <w:rPr>
          <w:rFonts w:ascii="宋体" w:cs="宋体" w:hint="eastAsia"/>
          <w:sz w:val="24"/>
        </w:rPr>
        <w:t>4）</w:t>
      </w:r>
      <w:r>
        <w:rPr>
          <w:rFonts w:ascii="宋体" w:cs="宋体" w:hint="eastAsia"/>
          <w:sz w:val="24"/>
          <w:lang w:val="zh-CN"/>
        </w:rPr>
        <w:t>履约保函(格式)</w:t>
      </w:r>
    </w:p>
    <w:p w:rsidR="004F4859" w:rsidRDefault="004F4859" w:rsidP="004F4859">
      <w:pPr>
        <w:spacing w:line="360" w:lineRule="auto"/>
        <w:ind w:firstLineChars="200" w:firstLine="480"/>
        <w:rPr>
          <w:rFonts w:ascii="宋体" w:cs="宋体"/>
          <w:sz w:val="24"/>
          <w:lang w:val="zh-CN"/>
        </w:rPr>
      </w:pPr>
      <w:r>
        <w:rPr>
          <w:rFonts w:ascii="宋体" w:cs="宋体" w:hint="eastAsia"/>
          <w:sz w:val="24"/>
        </w:rPr>
        <w:t>5）</w:t>
      </w:r>
      <w:r>
        <w:rPr>
          <w:rFonts w:ascii="宋体" w:cs="宋体" w:hint="eastAsia"/>
          <w:sz w:val="24"/>
          <w:lang w:val="zh-CN"/>
        </w:rPr>
        <w:t>合同资料表中规定的其它附件</w:t>
      </w:r>
    </w:p>
    <w:p w:rsidR="004F4859" w:rsidRDefault="004F4859" w:rsidP="004F4859">
      <w:pPr>
        <w:tabs>
          <w:tab w:val="left" w:pos="2765"/>
          <w:tab w:val="left" w:pos="3600"/>
        </w:tabs>
        <w:spacing w:line="360" w:lineRule="auto"/>
        <w:jc w:val="center"/>
        <w:rPr>
          <w:rFonts w:ascii="宋体" w:cs="宋体"/>
          <w:sz w:val="24"/>
          <w:lang w:val="zh-CN"/>
        </w:rPr>
      </w:pPr>
    </w:p>
    <w:p w:rsidR="004F4859" w:rsidRDefault="004F4859" w:rsidP="004F4859">
      <w:pPr>
        <w:tabs>
          <w:tab w:val="left" w:pos="2765"/>
          <w:tab w:val="left" w:pos="3600"/>
        </w:tabs>
        <w:spacing w:line="360" w:lineRule="auto"/>
        <w:jc w:val="center"/>
        <w:rPr>
          <w:rFonts w:ascii="宋体" w:cs="宋体"/>
          <w:sz w:val="24"/>
          <w:lang w:val="zh-CN"/>
        </w:rPr>
      </w:pPr>
    </w:p>
    <w:p w:rsidR="004F4859" w:rsidRDefault="004F4859" w:rsidP="004F4859">
      <w:pPr>
        <w:tabs>
          <w:tab w:val="left" w:pos="2765"/>
          <w:tab w:val="left" w:pos="3600"/>
        </w:tabs>
        <w:spacing w:line="360" w:lineRule="auto"/>
        <w:jc w:val="center"/>
        <w:rPr>
          <w:rFonts w:ascii="宋体" w:cs="宋体"/>
          <w:sz w:val="24"/>
          <w:lang w:val="zh-CN"/>
        </w:rPr>
      </w:pPr>
      <w:r>
        <w:rPr>
          <w:rFonts w:ascii="宋体" w:cs="宋体" w:hint="eastAsia"/>
          <w:sz w:val="24"/>
          <w:lang w:val="zh-CN"/>
        </w:rPr>
        <w:t>合同（格式）</w:t>
      </w:r>
    </w:p>
    <w:p w:rsidR="004F4859" w:rsidRDefault="004F4859" w:rsidP="004F4859">
      <w:pPr>
        <w:spacing w:line="360" w:lineRule="auto"/>
        <w:rPr>
          <w:rFonts w:ascii="宋体" w:cs="宋体"/>
          <w:sz w:val="24"/>
          <w:lang w:val="zh-CN"/>
        </w:rPr>
      </w:pPr>
      <w:r>
        <w:rPr>
          <w:rFonts w:ascii="宋体" w:cs="宋体" w:hint="eastAsia"/>
          <w:sz w:val="24"/>
          <w:lang w:val="zh-CN"/>
        </w:rPr>
        <w:t>需方：</w:t>
      </w:r>
    </w:p>
    <w:p w:rsidR="004F4859" w:rsidRDefault="004F4859" w:rsidP="004F4859">
      <w:pPr>
        <w:spacing w:line="360" w:lineRule="auto"/>
        <w:rPr>
          <w:rFonts w:ascii="宋体" w:cs="宋体"/>
          <w:sz w:val="24"/>
          <w:lang w:val="zh-CN"/>
        </w:rPr>
      </w:pPr>
      <w:r>
        <w:rPr>
          <w:rFonts w:ascii="宋体" w:cs="宋体" w:hint="eastAsia"/>
          <w:sz w:val="24"/>
          <w:lang w:val="zh-CN"/>
        </w:rPr>
        <w:t>供方：</w:t>
      </w:r>
    </w:p>
    <w:p w:rsidR="004F4859" w:rsidRDefault="004F4859" w:rsidP="004F4859">
      <w:pPr>
        <w:spacing w:line="360" w:lineRule="auto"/>
        <w:ind w:firstLine="540"/>
        <w:rPr>
          <w:rFonts w:ascii="宋体" w:cs="宋体"/>
          <w:sz w:val="24"/>
          <w:lang w:val="zh-CN"/>
        </w:rPr>
      </w:pPr>
      <w:r>
        <w:rPr>
          <w:rFonts w:ascii="宋体" w:cs="宋体" w:hint="eastAsia"/>
          <w:sz w:val="24"/>
          <w:lang w:val="zh-CN"/>
        </w:rPr>
        <w:lastRenderedPageBreak/>
        <w:t>本合同于     年    月    日由需方和供方按下述条款签署。</w:t>
      </w:r>
    </w:p>
    <w:p w:rsidR="004F4859" w:rsidRDefault="004F4859" w:rsidP="004F4859">
      <w:pPr>
        <w:spacing w:line="360" w:lineRule="auto"/>
        <w:ind w:firstLine="540"/>
        <w:rPr>
          <w:rFonts w:ascii="宋体" w:cs="宋体"/>
          <w:sz w:val="24"/>
          <w:lang w:val="zh-CN"/>
        </w:rPr>
      </w:pPr>
      <w:r>
        <w:rPr>
          <w:rFonts w:ascii="宋体" w:cs="宋体" w:hint="eastAsia"/>
          <w:sz w:val="24"/>
          <w:lang w:val="zh-CN"/>
        </w:rPr>
        <w:t>在需方为获得（货物和服务简介）货物和伴随服务，邀请供方参加了该项目竞争性招标，并接受了供方以总金额（币种，用文字和数字表示的合同价）（以下简称“合同价”）的投标。双方以上述事实为基础，签订本合同。</w:t>
      </w:r>
    </w:p>
    <w:p w:rsidR="004F4859" w:rsidRDefault="004F4859" w:rsidP="004F4859">
      <w:pPr>
        <w:spacing w:line="360" w:lineRule="auto"/>
        <w:ind w:firstLineChars="250" w:firstLine="600"/>
        <w:rPr>
          <w:rFonts w:ascii="宋体" w:cs="宋体"/>
          <w:sz w:val="24"/>
          <w:lang w:val="zh-CN"/>
        </w:rPr>
      </w:pPr>
      <w:r>
        <w:rPr>
          <w:rFonts w:ascii="宋体" w:cs="宋体" w:hint="eastAsia"/>
          <w:sz w:val="24"/>
          <w:lang w:val="zh-CN"/>
        </w:rPr>
        <w:t>本合同在此声明如下：</w:t>
      </w:r>
    </w:p>
    <w:p w:rsidR="004F4859" w:rsidRDefault="004F4859" w:rsidP="004F4859">
      <w:pPr>
        <w:tabs>
          <w:tab w:val="left" w:pos="720"/>
        </w:tabs>
        <w:spacing w:line="360" w:lineRule="auto"/>
        <w:ind w:firstLineChars="225" w:firstLine="540"/>
        <w:rPr>
          <w:rFonts w:ascii="宋体" w:cs="宋体"/>
          <w:sz w:val="24"/>
          <w:lang w:val="zh-CN"/>
        </w:rPr>
      </w:pPr>
      <w:r>
        <w:rPr>
          <w:rFonts w:ascii="宋体" w:cs="宋体" w:hint="eastAsia"/>
          <w:sz w:val="24"/>
          <w:lang w:val="zh-CN"/>
        </w:rPr>
        <w:t>本合同中的词语和术语的含义与合同条款中定义的相同。</w:t>
      </w:r>
    </w:p>
    <w:p w:rsidR="004F4859" w:rsidRDefault="004F4859" w:rsidP="004F4859">
      <w:pPr>
        <w:tabs>
          <w:tab w:val="left" w:pos="900"/>
        </w:tabs>
        <w:spacing w:line="360" w:lineRule="auto"/>
        <w:ind w:firstLineChars="225" w:firstLine="540"/>
        <w:rPr>
          <w:rFonts w:ascii="宋体" w:cs="宋体"/>
          <w:sz w:val="24"/>
          <w:lang w:val="zh-CN"/>
        </w:rPr>
      </w:pPr>
      <w:r>
        <w:rPr>
          <w:rFonts w:ascii="宋体" w:cs="宋体" w:hint="eastAsia"/>
          <w:sz w:val="24"/>
          <w:lang w:val="zh-CN"/>
        </w:rPr>
        <w:t>下述文件作为合同签订的基础，是构成本合同的主要组成部分,并与本合同一起阅读和解释:</w:t>
      </w:r>
    </w:p>
    <w:p w:rsidR="004F4859" w:rsidRDefault="004F4859" w:rsidP="00A61BE0">
      <w:pPr>
        <w:numPr>
          <w:ilvl w:val="0"/>
          <w:numId w:val="14"/>
        </w:numPr>
        <w:spacing w:line="360" w:lineRule="auto"/>
        <w:rPr>
          <w:rFonts w:ascii="宋体" w:cs="宋体"/>
          <w:sz w:val="24"/>
          <w:lang w:val="zh-CN"/>
        </w:rPr>
      </w:pPr>
      <w:r>
        <w:rPr>
          <w:rFonts w:ascii="宋体" w:cs="宋体" w:hint="eastAsia"/>
          <w:sz w:val="24"/>
          <w:lang w:val="zh-CN"/>
        </w:rPr>
        <w:t>合同条款</w:t>
      </w:r>
    </w:p>
    <w:p w:rsidR="004F4859" w:rsidRDefault="004F4859" w:rsidP="00A61BE0">
      <w:pPr>
        <w:numPr>
          <w:ilvl w:val="0"/>
          <w:numId w:val="14"/>
        </w:numPr>
        <w:spacing w:line="360" w:lineRule="auto"/>
        <w:rPr>
          <w:rFonts w:ascii="宋体" w:cs="宋体"/>
          <w:sz w:val="24"/>
          <w:lang w:val="zh-CN"/>
        </w:rPr>
      </w:pPr>
      <w:r>
        <w:rPr>
          <w:rFonts w:ascii="宋体" w:cs="宋体" w:hint="eastAsia"/>
          <w:sz w:val="24"/>
          <w:lang w:val="zh-CN"/>
        </w:rPr>
        <w:t>合同条款资料表</w:t>
      </w:r>
    </w:p>
    <w:p w:rsidR="004F4859" w:rsidRDefault="004F4859" w:rsidP="00A61BE0">
      <w:pPr>
        <w:numPr>
          <w:ilvl w:val="0"/>
          <w:numId w:val="14"/>
        </w:numPr>
        <w:spacing w:line="360" w:lineRule="auto"/>
        <w:rPr>
          <w:rFonts w:ascii="宋体" w:cs="宋体"/>
          <w:sz w:val="24"/>
          <w:lang w:val="zh-CN"/>
        </w:rPr>
      </w:pPr>
      <w:r>
        <w:rPr>
          <w:rFonts w:ascii="宋体" w:cs="宋体" w:hint="eastAsia"/>
          <w:sz w:val="24"/>
          <w:lang w:val="zh-CN"/>
        </w:rPr>
        <w:t>合同条款附件</w:t>
      </w:r>
    </w:p>
    <w:p w:rsidR="004F4859" w:rsidRDefault="004F4859" w:rsidP="004F4859">
      <w:pPr>
        <w:spacing w:line="360" w:lineRule="auto"/>
        <w:ind w:left="960"/>
        <w:rPr>
          <w:rFonts w:ascii="宋体" w:cs="宋体"/>
          <w:sz w:val="24"/>
          <w:lang w:val="zh-CN"/>
        </w:rPr>
      </w:pPr>
      <w:r>
        <w:rPr>
          <w:rFonts w:ascii="宋体" w:cs="宋体" w:hint="eastAsia"/>
          <w:sz w:val="24"/>
          <w:lang w:val="zh-CN"/>
        </w:rPr>
        <w:t>附件1 供货范围及分项价格表</w:t>
      </w:r>
    </w:p>
    <w:p w:rsidR="004F4859" w:rsidRDefault="004F4859" w:rsidP="004F4859">
      <w:pPr>
        <w:spacing w:line="360" w:lineRule="auto"/>
        <w:ind w:left="960"/>
        <w:rPr>
          <w:rFonts w:ascii="宋体" w:cs="宋体"/>
          <w:sz w:val="24"/>
          <w:lang w:val="zh-CN"/>
        </w:rPr>
      </w:pPr>
      <w:r>
        <w:rPr>
          <w:rFonts w:ascii="宋体" w:cs="宋体" w:hint="eastAsia"/>
          <w:sz w:val="24"/>
          <w:lang w:val="zh-CN"/>
        </w:rPr>
        <w:t>附件2 技术规格</w:t>
      </w:r>
    </w:p>
    <w:p w:rsidR="004F4859" w:rsidRDefault="004F4859" w:rsidP="004F4859">
      <w:pPr>
        <w:spacing w:line="360" w:lineRule="auto"/>
        <w:ind w:left="960"/>
        <w:rPr>
          <w:rFonts w:ascii="宋体" w:cs="宋体"/>
          <w:sz w:val="24"/>
          <w:lang w:val="zh-CN"/>
        </w:rPr>
      </w:pPr>
      <w:r>
        <w:rPr>
          <w:rFonts w:ascii="宋体" w:cs="宋体" w:hint="eastAsia"/>
          <w:sz w:val="24"/>
          <w:lang w:val="zh-CN"/>
        </w:rPr>
        <w:t>附件3 交货计划</w:t>
      </w:r>
    </w:p>
    <w:p w:rsidR="004F4859" w:rsidRDefault="004F4859" w:rsidP="004F4859">
      <w:pPr>
        <w:spacing w:line="360" w:lineRule="auto"/>
        <w:ind w:left="960"/>
        <w:rPr>
          <w:rFonts w:ascii="宋体" w:cs="宋体"/>
          <w:sz w:val="24"/>
          <w:lang w:val="zh-CN"/>
        </w:rPr>
      </w:pPr>
      <w:r>
        <w:rPr>
          <w:rFonts w:ascii="宋体" w:cs="宋体" w:hint="eastAsia"/>
          <w:sz w:val="24"/>
          <w:lang w:val="zh-CN"/>
        </w:rPr>
        <w:t>附件4 履约保函(格式)</w:t>
      </w:r>
    </w:p>
    <w:p w:rsidR="004F4859" w:rsidRDefault="004F4859" w:rsidP="00A61BE0">
      <w:pPr>
        <w:numPr>
          <w:ilvl w:val="0"/>
          <w:numId w:val="14"/>
        </w:numPr>
        <w:spacing w:line="360" w:lineRule="auto"/>
        <w:rPr>
          <w:rFonts w:ascii="宋体" w:cs="宋体"/>
          <w:sz w:val="24"/>
          <w:lang w:val="zh-CN"/>
        </w:rPr>
      </w:pPr>
      <w:r>
        <w:rPr>
          <w:rFonts w:ascii="宋体" w:cs="宋体" w:hint="eastAsia"/>
          <w:sz w:val="24"/>
          <w:lang w:val="zh-CN"/>
        </w:rPr>
        <w:t>中标通知书</w:t>
      </w:r>
    </w:p>
    <w:p w:rsidR="004F4859" w:rsidRDefault="004F4859" w:rsidP="004F4859">
      <w:pPr>
        <w:tabs>
          <w:tab w:val="left" w:pos="360"/>
        </w:tabs>
        <w:spacing w:line="360" w:lineRule="auto"/>
        <w:ind w:firstLineChars="225" w:firstLine="540"/>
        <w:rPr>
          <w:rFonts w:ascii="宋体" w:cs="宋体"/>
          <w:sz w:val="24"/>
          <w:lang w:val="zh-CN"/>
        </w:rPr>
      </w:pPr>
      <w:r>
        <w:rPr>
          <w:rFonts w:ascii="宋体" w:cs="宋体" w:hint="eastAsia"/>
          <w:sz w:val="24"/>
          <w:lang w:val="zh-CN"/>
        </w:rPr>
        <w:t>供方在此保证全部按照合同规定向需方提供货物和服务,并负责可能的弥补缺陷。</w:t>
      </w:r>
    </w:p>
    <w:p w:rsidR="004F4859" w:rsidRDefault="004F4859" w:rsidP="004F4859">
      <w:pPr>
        <w:tabs>
          <w:tab w:val="left" w:pos="360"/>
        </w:tabs>
        <w:spacing w:line="360" w:lineRule="auto"/>
        <w:ind w:firstLineChars="225" w:firstLine="540"/>
        <w:rPr>
          <w:rFonts w:ascii="宋体" w:cs="宋体"/>
          <w:sz w:val="24"/>
          <w:lang w:val="zh-CN"/>
        </w:rPr>
      </w:pPr>
      <w:r>
        <w:rPr>
          <w:rFonts w:ascii="宋体" w:cs="宋体" w:hint="eastAsia"/>
          <w:sz w:val="24"/>
          <w:lang w:val="zh-CN"/>
        </w:rPr>
        <w:t>需方在此保证全部按照合同规定的时间和方式向供方支付合同价或其它按合同规定应支付的金额。</w:t>
      </w:r>
    </w:p>
    <w:p w:rsidR="004F4859" w:rsidRDefault="004F4859" w:rsidP="004F4859">
      <w:pPr>
        <w:spacing w:line="360" w:lineRule="auto"/>
        <w:rPr>
          <w:rFonts w:ascii="宋体" w:cs="宋体"/>
          <w:sz w:val="24"/>
          <w:lang w:val="zh-CN"/>
        </w:rPr>
      </w:pPr>
      <w:r>
        <w:rPr>
          <w:rFonts w:ascii="宋体" w:cs="宋体" w:hint="eastAsia"/>
          <w:sz w:val="24"/>
          <w:lang w:val="zh-CN"/>
        </w:rPr>
        <w:t>双方在上述日期签署本协议。</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 xml:space="preserve">供方：&lt;盖章&gt;                                    需方：&lt;盖章&gt;        </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法定代表人：                                    法定代表人：</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委托代理人：                                    委托代理人：</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电话：                                          电话：</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开户银行：                                      开户银行：</w:t>
      </w:r>
    </w:p>
    <w:p w:rsidR="004F4859" w:rsidRDefault="004F4859" w:rsidP="004F4859">
      <w:pPr>
        <w:autoSpaceDE w:val="0"/>
        <w:autoSpaceDN w:val="0"/>
        <w:spacing w:line="360" w:lineRule="auto"/>
        <w:rPr>
          <w:rFonts w:ascii="宋体" w:cs="宋体"/>
          <w:sz w:val="24"/>
          <w:lang w:val="zh-CN"/>
        </w:rPr>
      </w:pPr>
      <w:r>
        <w:rPr>
          <w:rFonts w:ascii="宋体" w:cs="宋体" w:hint="eastAsia"/>
          <w:sz w:val="24"/>
          <w:lang w:val="zh-CN"/>
        </w:rPr>
        <w:t>账号：                                          账号：</w:t>
      </w:r>
    </w:p>
    <w:p w:rsidR="004F4859" w:rsidRDefault="004F4859" w:rsidP="004F4859">
      <w:pPr>
        <w:tabs>
          <w:tab w:val="left" w:pos="3600"/>
        </w:tabs>
        <w:snapToGrid w:val="0"/>
        <w:spacing w:line="300" w:lineRule="auto"/>
        <w:jc w:val="center"/>
        <w:rPr>
          <w:rFonts w:ascii="仿宋_GB2312" w:eastAsia="仿宋_GB2312" w:hAnsi="仿宋_GB2312" w:cs="仿宋_GB2312"/>
          <w:b/>
          <w:sz w:val="24"/>
        </w:rPr>
      </w:pPr>
      <w:r>
        <w:rPr>
          <w:rFonts w:ascii="仿宋_GB2312" w:eastAsia="仿宋_GB2312" w:hAnsi="仿宋_GB2312" w:cs="仿宋_GB2312" w:hint="eastAsia"/>
          <w:b/>
          <w:sz w:val="24"/>
        </w:rPr>
        <w:t>合同条款资料表</w:t>
      </w:r>
    </w:p>
    <w:p w:rsidR="004F4859" w:rsidRDefault="004F4859" w:rsidP="004F4859">
      <w:pPr>
        <w:adjustRightInd w:val="0"/>
        <w:snapToGrid w:val="0"/>
        <w:spacing w:line="300" w:lineRule="auto"/>
        <w:ind w:firstLineChars="200" w:firstLine="482"/>
        <w:jc w:val="left"/>
        <w:textAlignment w:val="baseline"/>
        <w:rPr>
          <w:rFonts w:ascii="宋体" w:cs="宋体"/>
          <w:b/>
          <w:sz w:val="24"/>
          <w:lang w:val="zh-CN"/>
        </w:rPr>
      </w:pPr>
      <w:r>
        <w:rPr>
          <w:rFonts w:ascii="宋体" w:cs="宋体" w:hint="eastAsia"/>
          <w:b/>
          <w:sz w:val="24"/>
          <w:lang w:val="zh-CN"/>
        </w:rPr>
        <w:t>本表关于要采购的货物的具体资料是对合同条款的具体补充和修改，如有矛盾，应以本资料表为准。</w:t>
      </w:r>
    </w:p>
    <w:tbl>
      <w:tblPr>
        <w:tblW w:w="8646"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1611"/>
        <w:gridCol w:w="7035"/>
      </w:tblGrid>
      <w:tr w:rsidR="004F4859" w:rsidTr="00CA2670">
        <w:trPr>
          <w:trHeight w:val="57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lastRenderedPageBreak/>
              <w:t>条款号</w:t>
            </w:r>
          </w:p>
        </w:tc>
        <w:tc>
          <w:tcPr>
            <w:tcW w:w="7035" w:type="dxa"/>
            <w:vAlign w:val="center"/>
          </w:tcPr>
          <w:p w:rsidR="004F4859" w:rsidRDefault="004F4859" w:rsidP="00EE78C9">
            <w:pPr>
              <w:snapToGrid w:val="0"/>
              <w:spacing w:line="300" w:lineRule="auto"/>
              <w:ind w:leftChars="20" w:left="42" w:rightChars="55" w:right="115"/>
              <w:jc w:val="center"/>
              <w:rPr>
                <w:rFonts w:ascii="宋体" w:cs="宋体"/>
                <w:sz w:val="24"/>
                <w:lang w:val="zh-CN"/>
              </w:rPr>
            </w:pPr>
            <w:r>
              <w:rPr>
                <w:rFonts w:ascii="宋体" w:cs="宋体" w:hint="eastAsia"/>
                <w:sz w:val="24"/>
                <w:lang w:val="zh-CN"/>
              </w:rPr>
              <w:t>内     容</w:t>
            </w:r>
          </w:p>
        </w:tc>
      </w:tr>
      <w:tr w:rsidR="004F4859" w:rsidTr="00CA2670">
        <w:trPr>
          <w:trHeight w:val="485"/>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1.1</w:t>
            </w:r>
          </w:p>
        </w:tc>
        <w:tc>
          <w:tcPr>
            <w:tcW w:w="7035" w:type="dxa"/>
            <w:vAlign w:val="center"/>
          </w:tcPr>
          <w:p w:rsidR="004F4859" w:rsidRDefault="00226B16" w:rsidP="00EE78C9">
            <w:pPr>
              <w:snapToGrid w:val="0"/>
              <w:spacing w:line="300" w:lineRule="auto"/>
              <w:ind w:leftChars="20" w:left="42" w:rightChars="55" w:right="115"/>
              <w:rPr>
                <w:rFonts w:ascii="宋体" w:cs="宋体"/>
                <w:sz w:val="24"/>
                <w:lang w:val="zh-CN"/>
              </w:rPr>
            </w:pPr>
            <w:r>
              <w:rPr>
                <w:rFonts w:ascii="宋体" w:cs="宋体" w:hint="eastAsia"/>
                <w:sz w:val="24"/>
                <w:lang w:val="zh-CN"/>
              </w:rPr>
              <w:t>禹州市中心</w:t>
            </w:r>
            <w:r w:rsidR="004F4859">
              <w:rPr>
                <w:rFonts w:ascii="宋体" w:cs="宋体" w:hint="eastAsia"/>
                <w:sz w:val="24"/>
                <w:lang w:val="zh-CN"/>
              </w:rPr>
              <w:t>医院</w:t>
            </w:r>
          </w:p>
        </w:tc>
      </w:tr>
      <w:tr w:rsidR="004F4859" w:rsidTr="00CA2670">
        <w:trPr>
          <w:trHeight w:val="486"/>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7.1</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履约保证金金额：</w:t>
            </w:r>
            <w:r>
              <w:rPr>
                <w:rFonts w:ascii="宋体" w:cs="宋体" w:hint="eastAsia"/>
                <w:sz w:val="24"/>
              </w:rPr>
              <w:t>10</w:t>
            </w:r>
            <w:r>
              <w:rPr>
                <w:rFonts w:ascii="宋体" w:cs="宋体" w:hint="eastAsia"/>
                <w:sz w:val="24"/>
                <w:lang w:val="zh-CN"/>
              </w:rPr>
              <w:t>%，合同货币</w:t>
            </w:r>
          </w:p>
        </w:tc>
      </w:tr>
      <w:tr w:rsidR="004F4859" w:rsidTr="00CA2670">
        <w:trPr>
          <w:cantSplit/>
          <w:trHeight w:val="486"/>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7.3</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履约保证金形式：通过转账或电汇的形式</w:t>
            </w:r>
          </w:p>
        </w:tc>
      </w:tr>
      <w:tr w:rsidR="004F4859" w:rsidTr="00CA2670">
        <w:trPr>
          <w:cantSplit/>
          <w:trHeight w:val="348"/>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8</w:t>
            </w:r>
          </w:p>
        </w:tc>
        <w:tc>
          <w:tcPr>
            <w:tcW w:w="7035" w:type="dxa"/>
            <w:vAlign w:val="center"/>
          </w:tcPr>
          <w:p w:rsidR="004F4859" w:rsidRDefault="004F4859" w:rsidP="00EE78C9">
            <w:pPr>
              <w:keepNext/>
              <w:keepLines/>
              <w:tabs>
                <w:tab w:val="left" w:pos="840"/>
              </w:tabs>
              <w:snapToGrid w:val="0"/>
              <w:spacing w:line="300" w:lineRule="auto"/>
              <w:outlineLvl w:val="1"/>
              <w:rPr>
                <w:rFonts w:ascii="宋体" w:cs="宋体"/>
                <w:sz w:val="24"/>
                <w:lang w:val="zh-CN"/>
              </w:rPr>
            </w:pPr>
            <w:r>
              <w:rPr>
                <w:rFonts w:ascii="宋体" w:cs="宋体" w:hint="eastAsia"/>
                <w:sz w:val="24"/>
                <w:lang w:val="zh-CN"/>
              </w:rPr>
              <w:t>检验和测试标准方法和内容：</w:t>
            </w:r>
          </w:p>
          <w:p w:rsidR="004F4859" w:rsidRDefault="004F4859" w:rsidP="00EE78C9">
            <w:pPr>
              <w:snapToGrid w:val="0"/>
              <w:spacing w:line="300" w:lineRule="auto"/>
              <w:rPr>
                <w:rFonts w:ascii="宋体" w:cs="宋体"/>
                <w:sz w:val="24"/>
                <w:lang w:val="zh-CN"/>
              </w:rPr>
            </w:pPr>
            <w:r>
              <w:rPr>
                <w:rFonts w:ascii="宋体" w:cs="宋体" w:hint="eastAsia"/>
                <w:sz w:val="24"/>
                <w:lang w:val="zh-CN"/>
              </w:rPr>
              <w:t>依据以下标准进行：</w:t>
            </w:r>
          </w:p>
          <w:p w:rsidR="004F4859" w:rsidRDefault="004F4859" w:rsidP="00A61BE0">
            <w:pPr>
              <w:numPr>
                <w:ilvl w:val="0"/>
                <w:numId w:val="15"/>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招标文件技术规格所述的标准；</w:t>
            </w:r>
          </w:p>
          <w:p w:rsidR="004F4859" w:rsidRDefault="004F4859" w:rsidP="00A61BE0">
            <w:pPr>
              <w:numPr>
                <w:ilvl w:val="0"/>
                <w:numId w:val="15"/>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货物来源国适用的最新版本的官方标准；</w:t>
            </w:r>
          </w:p>
          <w:p w:rsidR="004F4859" w:rsidRDefault="004F4859" w:rsidP="00A61BE0">
            <w:pPr>
              <w:numPr>
                <w:ilvl w:val="0"/>
                <w:numId w:val="15"/>
              </w:numPr>
              <w:tabs>
                <w:tab w:val="left" w:pos="432"/>
                <w:tab w:val="left" w:pos="720"/>
              </w:tabs>
              <w:snapToGrid w:val="0"/>
              <w:spacing w:line="300" w:lineRule="auto"/>
              <w:ind w:hanging="720"/>
              <w:rPr>
                <w:rFonts w:ascii="宋体" w:cs="宋体"/>
                <w:sz w:val="24"/>
                <w:lang w:val="zh-CN"/>
              </w:rPr>
            </w:pPr>
            <w:r>
              <w:rPr>
                <w:rFonts w:ascii="宋体" w:cs="宋体" w:hint="eastAsia"/>
                <w:sz w:val="24"/>
                <w:lang w:val="zh-CN"/>
              </w:rPr>
              <w:t>投标文件中承诺的内容。</w:t>
            </w:r>
          </w:p>
        </w:tc>
      </w:tr>
      <w:tr w:rsidR="004F4859" w:rsidTr="00CA2670">
        <w:trPr>
          <w:cantSplit/>
          <w:trHeight w:val="31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11</w:t>
            </w:r>
          </w:p>
        </w:tc>
        <w:tc>
          <w:tcPr>
            <w:tcW w:w="7035" w:type="dxa"/>
            <w:vAlign w:val="center"/>
          </w:tcPr>
          <w:p w:rsidR="004F4859" w:rsidRDefault="004F4859" w:rsidP="00EE78C9">
            <w:pPr>
              <w:snapToGrid w:val="0"/>
              <w:spacing w:line="300" w:lineRule="auto"/>
              <w:rPr>
                <w:rFonts w:ascii="宋体" w:cs="宋体"/>
                <w:sz w:val="24"/>
                <w:lang w:val="zh-CN"/>
              </w:rPr>
            </w:pPr>
            <w:r>
              <w:rPr>
                <w:rFonts w:ascii="宋体" w:cs="宋体" w:hint="eastAsia"/>
                <w:sz w:val="24"/>
                <w:lang w:val="zh-CN"/>
              </w:rPr>
              <w:t>装运条件</w:t>
            </w:r>
          </w:p>
          <w:p w:rsidR="004F4859" w:rsidRDefault="004F4859" w:rsidP="00EE78C9">
            <w:pPr>
              <w:snapToGrid w:val="0"/>
              <w:spacing w:line="300" w:lineRule="auto"/>
              <w:rPr>
                <w:rFonts w:ascii="宋体" w:cs="宋体"/>
                <w:sz w:val="24"/>
                <w:lang w:val="zh-CN"/>
              </w:rPr>
            </w:pPr>
            <w:r>
              <w:rPr>
                <w:rFonts w:ascii="宋体" w:cs="宋体" w:hint="eastAsia"/>
                <w:sz w:val="24"/>
                <w:lang w:val="zh-CN"/>
              </w:rPr>
              <w:t>合同货物：</w:t>
            </w:r>
          </w:p>
          <w:p w:rsidR="004F4859" w:rsidRDefault="004F4859" w:rsidP="00A61BE0">
            <w:pPr>
              <w:numPr>
                <w:ilvl w:val="0"/>
                <w:numId w:val="16"/>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运输条件和保险、运费支付：汽车运输、运保费由卖方支付；</w:t>
            </w:r>
          </w:p>
          <w:p w:rsidR="004F4859" w:rsidRDefault="004F4859" w:rsidP="00A61BE0">
            <w:pPr>
              <w:numPr>
                <w:ilvl w:val="0"/>
                <w:numId w:val="16"/>
              </w:numPr>
              <w:tabs>
                <w:tab w:val="left" w:pos="432"/>
                <w:tab w:val="left" w:pos="720"/>
              </w:tabs>
              <w:snapToGrid w:val="0"/>
              <w:spacing w:line="300" w:lineRule="auto"/>
              <w:ind w:left="432" w:hanging="432"/>
              <w:rPr>
                <w:rFonts w:ascii="宋体" w:cs="宋体"/>
                <w:color w:val="000000"/>
                <w:sz w:val="24"/>
                <w:lang w:val="zh-CN"/>
              </w:rPr>
            </w:pPr>
            <w:r>
              <w:rPr>
                <w:rFonts w:ascii="宋体" w:cs="宋体" w:hint="eastAsia"/>
                <w:sz w:val="24"/>
                <w:lang w:val="zh-CN"/>
              </w:rPr>
              <w:t>交货日期认定：</w:t>
            </w:r>
            <w:r>
              <w:rPr>
                <w:rFonts w:ascii="宋体" w:cs="宋体" w:hint="eastAsia"/>
                <w:color w:val="000000"/>
                <w:sz w:val="24"/>
                <w:lang w:val="zh-CN"/>
              </w:rPr>
              <w:t>合同签订后</w:t>
            </w:r>
            <w:r>
              <w:rPr>
                <w:rFonts w:ascii="宋体" w:cs="宋体" w:hint="eastAsia"/>
                <w:color w:val="000000"/>
                <w:sz w:val="24"/>
              </w:rPr>
              <w:t>30</w:t>
            </w:r>
            <w:r>
              <w:rPr>
                <w:rFonts w:ascii="宋体" w:cs="宋体" w:hint="eastAsia"/>
                <w:color w:val="000000"/>
                <w:sz w:val="24"/>
                <w:lang w:val="zh-CN"/>
              </w:rPr>
              <w:t>天内；</w:t>
            </w:r>
          </w:p>
          <w:p w:rsidR="004F4859" w:rsidRDefault="00226B16" w:rsidP="00A61BE0">
            <w:pPr>
              <w:numPr>
                <w:ilvl w:val="0"/>
                <w:numId w:val="16"/>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项目现场：禹州市中心</w:t>
            </w:r>
            <w:r w:rsidR="004F4859">
              <w:rPr>
                <w:rFonts w:ascii="宋体" w:cs="宋体" w:hint="eastAsia"/>
                <w:sz w:val="24"/>
                <w:lang w:val="zh-CN"/>
              </w:rPr>
              <w:t>医院。</w:t>
            </w:r>
          </w:p>
        </w:tc>
      </w:tr>
      <w:tr w:rsidR="004F4859" w:rsidTr="00CA2670">
        <w:trPr>
          <w:cantSplit/>
          <w:trHeight w:val="31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16</w:t>
            </w:r>
          </w:p>
        </w:tc>
        <w:tc>
          <w:tcPr>
            <w:tcW w:w="7035" w:type="dxa"/>
            <w:vAlign w:val="center"/>
          </w:tcPr>
          <w:p w:rsidR="004F4859" w:rsidRDefault="004F4859" w:rsidP="00EE78C9">
            <w:pPr>
              <w:keepNext/>
              <w:keepLines/>
              <w:tabs>
                <w:tab w:val="left" w:pos="840"/>
              </w:tabs>
              <w:snapToGrid w:val="0"/>
              <w:spacing w:line="300" w:lineRule="auto"/>
              <w:outlineLvl w:val="1"/>
              <w:rPr>
                <w:rFonts w:ascii="宋体" w:cs="宋体"/>
                <w:sz w:val="24"/>
                <w:lang w:val="zh-CN"/>
              </w:rPr>
            </w:pPr>
            <w:r>
              <w:rPr>
                <w:rFonts w:ascii="宋体" w:cs="宋体" w:hint="eastAsia"/>
                <w:sz w:val="24"/>
                <w:lang w:val="zh-CN"/>
              </w:rPr>
              <w:t>伴随服务：</w:t>
            </w:r>
          </w:p>
          <w:p w:rsidR="004F4859" w:rsidRDefault="004F4859" w:rsidP="00EE78C9">
            <w:pPr>
              <w:snapToGrid w:val="0"/>
              <w:spacing w:line="300" w:lineRule="auto"/>
              <w:rPr>
                <w:rFonts w:ascii="宋体" w:cs="宋体"/>
                <w:sz w:val="24"/>
                <w:lang w:val="zh-CN"/>
              </w:rPr>
            </w:pPr>
            <w:r>
              <w:rPr>
                <w:rFonts w:ascii="宋体" w:cs="宋体" w:hint="eastAsia"/>
                <w:sz w:val="24"/>
                <w:lang w:val="zh-CN"/>
              </w:rPr>
              <w:t>供方应提供以下伴随服务：</w:t>
            </w:r>
          </w:p>
          <w:p w:rsidR="004F4859" w:rsidRDefault="004F4859" w:rsidP="00A61BE0">
            <w:pPr>
              <w:numPr>
                <w:ilvl w:val="0"/>
                <w:numId w:val="17"/>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实施或监督所供货物的现场组装和／或试运行；</w:t>
            </w:r>
          </w:p>
          <w:p w:rsidR="004F4859" w:rsidRDefault="004F4859" w:rsidP="00A61BE0">
            <w:pPr>
              <w:numPr>
                <w:ilvl w:val="0"/>
                <w:numId w:val="17"/>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提供货物组装和／或维修所需的工具；</w:t>
            </w:r>
          </w:p>
          <w:p w:rsidR="004F4859" w:rsidRDefault="004F4859" w:rsidP="00A61BE0">
            <w:pPr>
              <w:numPr>
                <w:ilvl w:val="0"/>
                <w:numId w:val="17"/>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为所供货物的每一适当的单台设备提供详细的操作和维护手册；</w:t>
            </w:r>
          </w:p>
          <w:p w:rsidR="004F4859" w:rsidRDefault="004F4859" w:rsidP="00A61BE0">
            <w:pPr>
              <w:numPr>
                <w:ilvl w:val="0"/>
                <w:numId w:val="17"/>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在双方商定的一定期限内对所供货物实施运行或监督或维护或修理，但前提条件是该服务并不能免除供方在合同保证期内所承担的义务；</w:t>
            </w:r>
          </w:p>
          <w:p w:rsidR="004F4859" w:rsidRDefault="004F4859" w:rsidP="00A61BE0">
            <w:pPr>
              <w:numPr>
                <w:ilvl w:val="0"/>
                <w:numId w:val="17"/>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在供方厂家和／或在项目现场就所供货物的组装、试运行、运行、维护和／或修理对需方人员进行培训；</w:t>
            </w:r>
          </w:p>
          <w:p w:rsidR="004F4859" w:rsidRDefault="004F4859" w:rsidP="00A61BE0">
            <w:pPr>
              <w:numPr>
                <w:ilvl w:val="0"/>
                <w:numId w:val="17"/>
              </w:numPr>
              <w:tabs>
                <w:tab w:val="left" w:pos="432"/>
                <w:tab w:val="left" w:pos="720"/>
              </w:tabs>
              <w:snapToGrid w:val="0"/>
              <w:spacing w:line="300" w:lineRule="auto"/>
              <w:ind w:left="432" w:hanging="432"/>
              <w:rPr>
                <w:rFonts w:ascii="宋体" w:cs="宋体"/>
                <w:sz w:val="24"/>
                <w:lang w:val="zh-CN"/>
              </w:rPr>
            </w:pPr>
            <w:r>
              <w:rPr>
                <w:rFonts w:ascii="宋体" w:cs="宋体" w:hint="eastAsia"/>
                <w:sz w:val="24"/>
                <w:lang w:val="zh-CN"/>
              </w:rPr>
              <w:t>技术规格规定的其它附加服务。</w:t>
            </w:r>
          </w:p>
        </w:tc>
      </w:tr>
      <w:tr w:rsidR="004F4859" w:rsidTr="00CA2670">
        <w:trPr>
          <w:trHeight w:val="769"/>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17.2</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备品备件要求：除随机必备的备件外，提供一年正常使用所需的消耗品及备品备件。其费用包含在投标总价中。</w:t>
            </w:r>
          </w:p>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质量保证期后正常运行技术指标中要求的年限所需的备品备件以及供、需方认为有必要提供的其他备件。</w:t>
            </w:r>
          </w:p>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各包有特殊要求的，以其技术参数要求为准。</w:t>
            </w:r>
          </w:p>
        </w:tc>
      </w:tr>
      <w:tr w:rsidR="004F4859" w:rsidTr="00CA2670">
        <w:trPr>
          <w:trHeight w:val="796"/>
          <w:jc w:val="center"/>
        </w:trPr>
        <w:tc>
          <w:tcPr>
            <w:tcW w:w="1611" w:type="dxa"/>
            <w:tcBorders>
              <w:bottom w:val="single" w:sz="4" w:space="0" w:color="auto"/>
            </w:tcBorders>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18.1</w:t>
            </w:r>
          </w:p>
        </w:tc>
        <w:tc>
          <w:tcPr>
            <w:tcW w:w="7035" w:type="dxa"/>
            <w:tcBorders>
              <w:bottom w:val="single" w:sz="4" w:space="0" w:color="auto"/>
            </w:tcBorders>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质量保证期：壹年（以采购单位实际要求为准）。</w:t>
            </w:r>
          </w:p>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各包有特殊要求的，以其技术参数要求为准。</w:t>
            </w:r>
          </w:p>
        </w:tc>
      </w:tr>
      <w:tr w:rsidR="004F4859" w:rsidTr="00CA2670">
        <w:trPr>
          <w:trHeight w:val="1143"/>
          <w:jc w:val="center"/>
        </w:trPr>
        <w:tc>
          <w:tcPr>
            <w:tcW w:w="1611" w:type="dxa"/>
            <w:tcBorders>
              <w:top w:val="single" w:sz="4" w:space="0" w:color="auto"/>
            </w:tcBorders>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lastRenderedPageBreak/>
              <w:t>18.2</w:t>
            </w:r>
          </w:p>
        </w:tc>
        <w:tc>
          <w:tcPr>
            <w:tcW w:w="7035" w:type="dxa"/>
            <w:tcBorders>
              <w:top w:val="single" w:sz="4" w:space="0" w:color="auto"/>
            </w:tcBorders>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技术服务：（以采购单位实际要求为准）。</w:t>
            </w:r>
          </w:p>
          <w:p w:rsidR="004F4859" w:rsidRDefault="004F4859" w:rsidP="00EE78C9">
            <w:pPr>
              <w:snapToGrid w:val="0"/>
              <w:spacing w:line="300" w:lineRule="auto"/>
              <w:ind w:leftChars="20" w:left="42" w:rightChars="55" w:right="115"/>
              <w:rPr>
                <w:rFonts w:ascii="宋体" w:cs="宋体"/>
                <w:sz w:val="24"/>
                <w:lang w:val="zh-CN"/>
              </w:rPr>
            </w:pPr>
          </w:p>
        </w:tc>
      </w:tr>
      <w:tr w:rsidR="004F4859" w:rsidTr="00CA2670">
        <w:trPr>
          <w:trHeight w:val="679"/>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18.3</w:t>
            </w:r>
          </w:p>
        </w:tc>
        <w:tc>
          <w:tcPr>
            <w:tcW w:w="7035" w:type="dxa"/>
            <w:vAlign w:val="center"/>
          </w:tcPr>
          <w:p w:rsidR="004F4859" w:rsidRDefault="004F4859" w:rsidP="00EE78C9">
            <w:pPr>
              <w:snapToGrid w:val="0"/>
              <w:spacing w:line="300" w:lineRule="auto"/>
              <w:jc w:val="left"/>
              <w:rPr>
                <w:rFonts w:ascii="宋体" w:cs="宋体"/>
                <w:sz w:val="24"/>
                <w:lang w:val="zh-CN"/>
              </w:rPr>
            </w:pPr>
            <w:r>
              <w:rPr>
                <w:rFonts w:ascii="宋体" w:cs="宋体" w:hint="eastAsia"/>
                <w:sz w:val="24"/>
                <w:lang w:val="zh-CN"/>
              </w:rPr>
              <w:t>售后维修：（以采购单位实际要求为准）。</w:t>
            </w:r>
          </w:p>
        </w:tc>
      </w:tr>
      <w:tr w:rsidR="004F4859" w:rsidTr="00CA2670">
        <w:trPr>
          <w:trHeight w:val="608"/>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20</w:t>
            </w:r>
          </w:p>
        </w:tc>
        <w:tc>
          <w:tcPr>
            <w:tcW w:w="7035" w:type="dxa"/>
            <w:vAlign w:val="center"/>
          </w:tcPr>
          <w:p w:rsidR="004F4859" w:rsidRDefault="004F4859" w:rsidP="00EE78C9">
            <w:pPr>
              <w:snapToGrid w:val="0"/>
              <w:spacing w:line="300" w:lineRule="auto"/>
              <w:rPr>
                <w:rFonts w:ascii="宋体" w:cs="宋体"/>
                <w:sz w:val="24"/>
                <w:lang w:val="zh-CN"/>
              </w:rPr>
            </w:pPr>
            <w:r>
              <w:rPr>
                <w:rFonts w:ascii="宋体" w:cs="宋体" w:hint="eastAsia"/>
                <w:sz w:val="24"/>
                <w:lang w:val="zh-CN"/>
              </w:rPr>
              <w:t>付款方式：</w:t>
            </w:r>
          </w:p>
          <w:p w:rsidR="004F4859" w:rsidRDefault="004F4859" w:rsidP="00EE78C9">
            <w:pPr>
              <w:snapToGrid w:val="0"/>
              <w:spacing w:line="300" w:lineRule="auto"/>
              <w:rPr>
                <w:rFonts w:ascii="宋体" w:cs="宋体"/>
                <w:sz w:val="24"/>
                <w:lang w:val="zh-CN"/>
              </w:rPr>
            </w:pPr>
            <w:r>
              <w:rPr>
                <w:rFonts w:ascii="宋体" w:cs="宋体" w:hint="eastAsia"/>
                <w:sz w:val="24"/>
                <w:lang w:val="zh-CN"/>
              </w:rPr>
              <w:t>合同款统一由采购单位支付。</w:t>
            </w:r>
          </w:p>
          <w:p w:rsidR="004F4859" w:rsidRDefault="004F4859" w:rsidP="00EE78C9">
            <w:pPr>
              <w:snapToGrid w:val="0"/>
              <w:spacing w:line="300" w:lineRule="auto"/>
              <w:rPr>
                <w:rFonts w:ascii="宋体" w:cs="宋体"/>
                <w:sz w:val="24"/>
                <w:lang w:val="zh-CN"/>
              </w:rPr>
            </w:pPr>
            <w:r>
              <w:rPr>
                <w:rFonts w:ascii="宋体" w:cs="宋体" w:hint="eastAsia"/>
                <w:sz w:val="24"/>
                <w:lang w:val="zh-CN"/>
              </w:rPr>
              <w:t>付款条件：</w:t>
            </w:r>
          </w:p>
          <w:p w:rsidR="004F4859" w:rsidRDefault="004F4859" w:rsidP="00EE78C9">
            <w:pPr>
              <w:snapToGrid w:val="0"/>
              <w:spacing w:line="300" w:lineRule="auto"/>
              <w:rPr>
                <w:rFonts w:ascii="宋体" w:cs="宋体"/>
                <w:sz w:val="24"/>
                <w:lang w:val="zh-CN"/>
              </w:rPr>
            </w:pPr>
            <w:r>
              <w:rPr>
                <w:rFonts w:ascii="宋体" w:cs="宋体" w:hint="eastAsia"/>
                <w:sz w:val="24"/>
                <w:lang w:val="zh-CN"/>
              </w:rPr>
              <w:t>申请付款时必须提交以下文件和资料。</w:t>
            </w:r>
          </w:p>
          <w:p w:rsidR="004F4859" w:rsidRDefault="004F4859" w:rsidP="00EE78C9">
            <w:pPr>
              <w:snapToGrid w:val="0"/>
              <w:spacing w:line="300" w:lineRule="auto"/>
              <w:rPr>
                <w:rFonts w:ascii="宋体" w:cs="宋体"/>
                <w:sz w:val="24"/>
                <w:lang w:val="zh-CN"/>
              </w:rPr>
            </w:pPr>
            <w:r>
              <w:rPr>
                <w:rFonts w:ascii="宋体" w:cs="宋体" w:hint="eastAsia"/>
                <w:sz w:val="24"/>
                <w:lang w:val="zh-CN"/>
              </w:rPr>
              <w:t>1、资金支付申请；</w:t>
            </w:r>
          </w:p>
          <w:p w:rsidR="004F4859" w:rsidRDefault="004F4859" w:rsidP="00EE78C9">
            <w:pPr>
              <w:snapToGrid w:val="0"/>
              <w:spacing w:line="300" w:lineRule="auto"/>
              <w:rPr>
                <w:rFonts w:ascii="宋体" w:cs="宋体"/>
                <w:sz w:val="24"/>
                <w:lang w:val="zh-CN"/>
              </w:rPr>
            </w:pPr>
            <w:r>
              <w:rPr>
                <w:rFonts w:ascii="宋体" w:cs="宋体" w:hint="eastAsia"/>
                <w:sz w:val="24"/>
                <w:lang w:val="zh-CN"/>
              </w:rPr>
              <w:t>2、合同；</w:t>
            </w:r>
          </w:p>
          <w:p w:rsidR="004F4859" w:rsidRDefault="004F4859" w:rsidP="00EE78C9">
            <w:pPr>
              <w:snapToGrid w:val="0"/>
              <w:spacing w:line="300" w:lineRule="auto"/>
              <w:rPr>
                <w:rFonts w:ascii="宋体" w:cs="宋体"/>
                <w:sz w:val="24"/>
                <w:lang w:val="zh-CN"/>
              </w:rPr>
            </w:pPr>
            <w:r>
              <w:rPr>
                <w:rFonts w:ascii="宋体" w:cs="宋体" w:hint="eastAsia"/>
                <w:sz w:val="24"/>
                <w:lang w:val="zh-CN"/>
              </w:rPr>
              <w:t>3、由需方签字的验收报告或由第三方验收检验报告；</w:t>
            </w:r>
          </w:p>
          <w:p w:rsidR="004F4859" w:rsidRDefault="004F4859" w:rsidP="00EE78C9">
            <w:pPr>
              <w:snapToGrid w:val="0"/>
              <w:spacing w:line="300" w:lineRule="auto"/>
              <w:jc w:val="left"/>
              <w:rPr>
                <w:rFonts w:ascii="宋体" w:cs="宋体"/>
                <w:sz w:val="24"/>
                <w:lang w:val="zh-CN"/>
              </w:rPr>
            </w:pPr>
            <w:r>
              <w:rPr>
                <w:rFonts w:ascii="宋体" w:cs="宋体" w:hint="eastAsia"/>
                <w:sz w:val="24"/>
                <w:lang w:val="zh-CN"/>
              </w:rPr>
              <w:t>4、进口产品须提交海关、商检、原产地等手续；并于合同签订后及时联系采购单位办理免税等相关手续。</w:t>
            </w:r>
          </w:p>
        </w:tc>
      </w:tr>
      <w:tr w:rsidR="004F4859" w:rsidTr="00CA2670">
        <w:trPr>
          <w:trHeight w:val="500"/>
          <w:jc w:val="center"/>
        </w:trPr>
        <w:tc>
          <w:tcPr>
            <w:tcW w:w="1611" w:type="dxa"/>
            <w:vAlign w:val="center"/>
          </w:tcPr>
          <w:p w:rsidR="004F4859" w:rsidRDefault="004F4859" w:rsidP="00EE78C9">
            <w:pPr>
              <w:snapToGrid w:val="0"/>
              <w:spacing w:line="300" w:lineRule="auto"/>
              <w:jc w:val="center"/>
              <w:rPr>
                <w:rFonts w:ascii="宋体" w:cs="宋体"/>
                <w:sz w:val="24"/>
                <w:lang w:val="zh-CN"/>
              </w:rPr>
            </w:pPr>
            <w:r>
              <w:rPr>
                <w:rFonts w:ascii="宋体" w:cs="宋体" w:hint="eastAsia"/>
                <w:sz w:val="24"/>
                <w:lang w:val="zh-CN"/>
              </w:rPr>
              <w:t>35</w:t>
            </w:r>
          </w:p>
        </w:tc>
        <w:tc>
          <w:tcPr>
            <w:tcW w:w="7035" w:type="dxa"/>
            <w:vAlign w:val="center"/>
          </w:tcPr>
          <w:p w:rsidR="004F4859" w:rsidRDefault="004F4859" w:rsidP="00EE78C9">
            <w:pPr>
              <w:snapToGrid w:val="0"/>
              <w:spacing w:line="300" w:lineRule="auto"/>
              <w:ind w:leftChars="20" w:left="42" w:rightChars="55" w:right="115"/>
              <w:rPr>
                <w:rFonts w:ascii="宋体" w:cs="宋体"/>
                <w:sz w:val="24"/>
                <w:lang w:val="zh-CN"/>
              </w:rPr>
            </w:pPr>
            <w:r>
              <w:rPr>
                <w:rFonts w:ascii="宋体" w:cs="宋体" w:hint="eastAsia"/>
                <w:sz w:val="24"/>
                <w:lang w:val="zh-CN"/>
              </w:rPr>
              <w:t>卖方通知送达地址</w:t>
            </w:r>
            <w:r w:rsidR="00226B16">
              <w:rPr>
                <w:rFonts w:ascii="宋体" w:cs="宋体" w:hint="eastAsia"/>
                <w:sz w:val="24"/>
                <w:lang w:val="zh-CN"/>
              </w:rPr>
              <w:t>：禹州市中心</w:t>
            </w:r>
            <w:r>
              <w:rPr>
                <w:rFonts w:ascii="宋体" w:cs="宋体" w:hint="eastAsia"/>
                <w:sz w:val="24"/>
                <w:lang w:val="zh-CN"/>
              </w:rPr>
              <w:t>医院</w:t>
            </w:r>
          </w:p>
        </w:tc>
      </w:tr>
    </w:tbl>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D43CAA" w:rsidRDefault="00D43CAA" w:rsidP="00CA2670">
      <w:pPr>
        <w:pStyle w:val="a6"/>
        <w:spacing w:line="360" w:lineRule="auto"/>
        <w:contextualSpacing/>
        <w:jc w:val="center"/>
        <w:rPr>
          <w:rFonts w:asciiTheme="majorEastAsia" w:eastAsiaTheme="majorEastAsia" w:hAnsiTheme="majorEastAsia" w:cs="宋体"/>
          <w:b/>
          <w:kern w:val="0"/>
          <w:sz w:val="36"/>
          <w:szCs w:val="36"/>
        </w:rPr>
      </w:pPr>
    </w:p>
    <w:p w:rsidR="00CA2670" w:rsidRDefault="00CA2670" w:rsidP="00CA2670">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72207C" w:rsidRDefault="0072207C" w:rsidP="00A61BE0">
      <w:pPr>
        <w:keepNext/>
        <w:keepLines/>
        <w:numPr>
          <w:ilvl w:val="0"/>
          <w:numId w:val="18"/>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法定代表人证明书</w:t>
      </w:r>
    </w:p>
    <w:p w:rsidR="0072207C" w:rsidRDefault="0072207C" w:rsidP="0072207C">
      <w:pPr>
        <w:spacing w:line="360" w:lineRule="auto"/>
        <w:rPr>
          <w:rFonts w:ascii="宋体" w:cs="宋体"/>
          <w:sz w:val="24"/>
          <w:lang w:val="zh-CN"/>
        </w:rPr>
      </w:pPr>
      <w:r>
        <w:rPr>
          <w:rFonts w:ascii="宋体" w:cs="宋体" w:hint="eastAsia"/>
          <w:sz w:val="24"/>
          <w:lang w:val="zh-CN"/>
        </w:rPr>
        <w:t>致：                 （招标人）</w:t>
      </w:r>
    </w:p>
    <w:p w:rsidR="0072207C" w:rsidRDefault="0072207C" w:rsidP="0072207C">
      <w:pPr>
        <w:spacing w:line="360" w:lineRule="auto"/>
        <w:ind w:firstLine="570"/>
        <w:rPr>
          <w:rFonts w:ascii="宋体" w:cs="宋体"/>
          <w:sz w:val="24"/>
          <w:lang w:val="zh-CN"/>
        </w:rPr>
      </w:pPr>
      <w:r>
        <w:rPr>
          <w:rFonts w:ascii="宋体" w:cs="宋体" w:hint="eastAsia"/>
          <w:sz w:val="24"/>
          <w:lang w:val="zh-CN"/>
        </w:rPr>
        <w:t>兹有         同志为                          （单位名称）的法定代表人，代表本单位办理的一切社会公务活动，具有法律效力。</w:t>
      </w:r>
    </w:p>
    <w:p w:rsidR="0072207C" w:rsidRDefault="0072207C" w:rsidP="0072207C">
      <w:pPr>
        <w:spacing w:line="360" w:lineRule="auto"/>
        <w:ind w:firstLine="570"/>
        <w:rPr>
          <w:rFonts w:ascii="宋体" w:cs="宋体"/>
          <w:sz w:val="24"/>
          <w:lang w:val="zh-CN"/>
        </w:rPr>
      </w:pPr>
      <w:r>
        <w:rPr>
          <w:rFonts w:ascii="宋体" w:cs="宋体" w:hint="eastAsia"/>
          <w:sz w:val="24"/>
          <w:lang w:val="zh-CN"/>
        </w:rPr>
        <w:t>特此证明。</w:t>
      </w:r>
    </w:p>
    <w:p w:rsidR="0072207C" w:rsidRDefault="0072207C" w:rsidP="0072207C">
      <w:pPr>
        <w:spacing w:line="360" w:lineRule="auto"/>
        <w:ind w:firstLine="570"/>
        <w:rPr>
          <w:rFonts w:ascii="宋体" w:cs="宋体"/>
          <w:sz w:val="24"/>
          <w:lang w:val="zh-CN"/>
        </w:rPr>
      </w:pPr>
      <w:r>
        <w:rPr>
          <w:rFonts w:ascii="宋体" w:cs="宋体" w:hint="eastAsia"/>
          <w:sz w:val="24"/>
          <w:lang w:val="zh-CN"/>
        </w:rPr>
        <w:t>附： 法定代表人基本情况</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姓名：           性别：        年龄：       职务：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身份证号码：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通讯地址：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电话号码：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邮政编码：                                      </w:t>
      </w: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 xml:space="preserve">单位名称：                                      </w:t>
      </w:r>
    </w:p>
    <w:p w:rsidR="0072207C" w:rsidRDefault="0072207C" w:rsidP="0072207C">
      <w:pPr>
        <w:spacing w:line="360" w:lineRule="auto"/>
        <w:ind w:firstLineChars="200" w:firstLine="480"/>
        <w:rPr>
          <w:rFonts w:ascii="宋体" w:cs="宋体"/>
          <w:sz w:val="24"/>
          <w:lang w:val="zh-CN"/>
        </w:rPr>
      </w:pP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法定代表人（签字或盖章）：</w:t>
      </w:r>
    </w:p>
    <w:p w:rsidR="0072207C" w:rsidRDefault="0072207C" w:rsidP="0072207C">
      <w:pPr>
        <w:spacing w:line="360" w:lineRule="auto"/>
        <w:ind w:firstLineChars="200" w:firstLine="480"/>
        <w:rPr>
          <w:rFonts w:ascii="宋体" w:cs="宋体"/>
          <w:sz w:val="24"/>
          <w:lang w:val="zh-CN"/>
        </w:rPr>
      </w:pPr>
    </w:p>
    <w:p w:rsidR="0072207C" w:rsidRDefault="0072207C" w:rsidP="0072207C">
      <w:pPr>
        <w:spacing w:line="360" w:lineRule="auto"/>
        <w:ind w:firstLineChars="200" w:firstLine="480"/>
        <w:rPr>
          <w:rFonts w:ascii="宋体" w:cs="宋体"/>
          <w:sz w:val="24"/>
          <w:lang w:val="zh-CN"/>
        </w:rPr>
      </w:pPr>
      <w:r>
        <w:rPr>
          <w:rFonts w:ascii="宋体" w:cs="宋体" w:hint="eastAsia"/>
          <w:sz w:val="24"/>
          <w:lang w:val="zh-CN"/>
        </w:rPr>
        <w:t>日期：       年     月      日</w:t>
      </w:r>
    </w:p>
    <w:p w:rsidR="0072207C" w:rsidRDefault="0072207C" w:rsidP="0072207C">
      <w:pPr>
        <w:spacing w:line="360" w:lineRule="auto"/>
        <w:ind w:firstLineChars="200" w:firstLine="480"/>
        <w:rPr>
          <w:rFonts w:ascii="宋体" w:cs="宋体"/>
          <w:sz w:val="24"/>
          <w:lang w:val="zh-CN"/>
        </w:rPr>
      </w:pPr>
    </w:p>
    <w:p w:rsidR="0072207C" w:rsidRDefault="0072207C" w:rsidP="0072207C">
      <w:pPr>
        <w:spacing w:after="120" w:line="360" w:lineRule="auto"/>
        <w:rPr>
          <w:rFonts w:ascii="宋体" w:cs="宋体"/>
          <w:sz w:val="24"/>
          <w:lang w:val="zh-CN"/>
        </w:rPr>
      </w:pPr>
      <w:r>
        <w:rPr>
          <w:rFonts w:ascii="宋体" w:cs="宋体" w:hint="eastAsia"/>
          <w:sz w:val="24"/>
          <w:lang w:val="zh-CN"/>
        </w:rPr>
        <w:t>法定代表人身份证复印件：（注：本授权书可采用投标单位自有的既定格式，不受规定格式限制。）</w:t>
      </w:r>
    </w:p>
    <w:tbl>
      <w:tblPr>
        <w:tblpPr w:leftFromText="180" w:rightFromText="180" w:vertAnchor="text" w:horzAnchor="page" w:tblpX="3105"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tblGrid>
      <w:tr w:rsidR="0072207C" w:rsidTr="0099441F">
        <w:trPr>
          <w:trHeight w:val="3341"/>
        </w:trPr>
        <w:tc>
          <w:tcPr>
            <w:tcW w:w="5880" w:type="dxa"/>
          </w:tcPr>
          <w:p w:rsidR="0072207C" w:rsidRDefault="0072207C" w:rsidP="0099441F">
            <w:pPr>
              <w:spacing w:line="276" w:lineRule="auto"/>
              <w:ind w:firstLine="420"/>
              <w:rPr>
                <w:rFonts w:ascii="宋体" w:cs="宋体"/>
                <w:sz w:val="24"/>
                <w:lang w:val="zh-CN"/>
              </w:rPr>
            </w:pPr>
          </w:p>
        </w:tc>
      </w:tr>
    </w:tbl>
    <w:p w:rsidR="0072207C" w:rsidRDefault="0072207C" w:rsidP="0072207C">
      <w:pPr>
        <w:spacing w:line="276" w:lineRule="auto"/>
        <w:ind w:firstLineChars="200" w:firstLine="480"/>
        <w:rPr>
          <w:rFonts w:ascii="宋体" w:cs="宋体"/>
          <w:sz w:val="24"/>
          <w:lang w:val="zh-CN"/>
        </w:rPr>
      </w:pPr>
    </w:p>
    <w:p w:rsidR="0072207C" w:rsidRDefault="0072207C" w:rsidP="0072207C">
      <w:pPr>
        <w:spacing w:line="276" w:lineRule="auto"/>
        <w:ind w:firstLine="420"/>
        <w:rPr>
          <w:rFonts w:ascii="宋体" w:cs="宋体"/>
          <w:sz w:val="24"/>
          <w:lang w:val="zh-CN"/>
        </w:rPr>
      </w:pPr>
    </w:p>
    <w:p w:rsidR="0072207C" w:rsidRDefault="00190CEE" w:rsidP="0072207C">
      <w:pPr>
        <w:spacing w:line="276" w:lineRule="auto"/>
        <w:ind w:firstLine="420"/>
        <w:rPr>
          <w:rFonts w:ascii="宋体" w:cs="宋体"/>
          <w:sz w:val="24"/>
          <w:lang w:val="zh-CN"/>
        </w:rPr>
      </w:pPr>
      <w:r w:rsidRPr="00190CEE">
        <w:rPr>
          <w:rFonts w:ascii="宋体" w:cs="宋体"/>
          <w:sz w:val="24"/>
          <w:lang w:val="zh-CN"/>
        </w:rPr>
        <w:pict>
          <v:rect id="矩形 5" o:spid="_x0000_s1028" style="position:absolute;left:0;text-align:left;margin-left:73.55pt;margin-top:8.75pt;width:290.45pt;height:175.9pt;z-index:251660288" filled="f" stroked="f"/>
        </w:pict>
      </w:r>
    </w:p>
    <w:p w:rsidR="0072207C" w:rsidRDefault="0072207C" w:rsidP="0072207C">
      <w:pPr>
        <w:spacing w:line="276" w:lineRule="auto"/>
        <w:ind w:firstLine="420"/>
        <w:rPr>
          <w:rFonts w:ascii="宋体" w:cs="宋体"/>
          <w:sz w:val="24"/>
          <w:lang w:val="zh-CN"/>
        </w:rPr>
      </w:pPr>
    </w:p>
    <w:p w:rsidR="0072207C" w:rsidRDefault="00190CEE" w:rsidP="0072207C">
      <w:pPr>
        <w:spacing w:line="276" w:lineRule="auto"/>
        <w:ind w:firstLine="420"/>
        <w:rPr>
          <w:rFonts w:ascii="宋体" w:cs="宋体"/>
          <w:sz w:val="24"/>
          <w:lang w:val="zh-CN"/>
        </w:rPr>
      </w:pPr>
      <w:r w:rsidRPr="00190CEE">
        <w:rPr>
          <w:rFonts w:ascii="宋体" w:cs="宋体"/>
          <w:sz w:val="24"/>
          <w:lang w:val="zh-CN"/>
        </w:rPr>
        <w:pict>
          <v:rect id="矩形 6" o:spid="_x0000_s1029" style="position:absolute;left:0;text-align:left;margin-left:73.55pt;margin-top:3.45pt;width:310.9pt;height:138.4pt;z-index:251661312" filled="f" stroked="f"/>
        </w:pict>
      </w:r>
    </w:p>
    <w:p w:rsidR="0072207C" w:rsidRDefault="0072207C" w:rsidP="0072207C">
      <w:pPr>
        <w:spacing w:line="276" w:lineRule="auto"/>
        <w:ind w:firstLine="420"/>
        <w:rPr>
          <w:rFonts w:ascii="宋体" w:cs="宋体"/>
          <w:sz w:val="24"/>
          <w:lang w:val="zh-CN"/>
        </w:rPr>
      </w:pPr>
    </w:p>
    <w:p w:rsidR="0072207C" w:rsidRDefault="0072207C" w:rsidP="0072207C">
      <w:pPr>
        <w:spacing w:line="276" w:lineRule="auto"/>
        <w:ind w:firstLine="420"/>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keepNext/>
        <w:keepLines/>
        <w:tabs>
          <w:tab w:val="left" w:pos="840"/>
        </w:tabs>
        <w:spacing w:before="260" w:after="260" w:line="276" w:lineRule="auto"/>
        <w:jc w:val="center"/>
        <w:outlineLvl w:val="1"/>
        <w:rPr>
          <w:rFonts w:ascii="宋体" w:cs="宋体"/>
          <w:sz w:val="24"/>
          <w:lang w:val="zh-CN"/>
        </w:rPr>
      </w:pPr>
    </w:p>
    <w:p w:rsidR="0072207C" w:rsidRDefault="0072207C" w:rsidP="00A61BE0">
      <w:pPr>
        <w:keepNext/>
        <w:keepLines/>
        <w:numPr>
          <w:ilvl w:val="0"/>
          <w:numId w:val="18"/>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法定代表人授权书</w:t>
      </w:r>
    </w:p>
    <w:p w:rsidR="0072207C" w:rsidRDefault="0072207C" w:rsidP="0072207C">
      <w:pPr>
        <w:spacing w:line="360" w:lineRule="auto"/>
        <w:rPr>
          <w:rFonts w:ascii="宋体" w:cs="宋体"/>
          <w:sz w:val="24"/>
          <w:lang w:val="zh-CN"/>
        </w:rPr>
      </w:pPr>
      <w:r>
        <w:rPr>
          <w:rFonts w:ascii="宋体" w:cs="宋体" w:hint="eastAsia"/>
          <w:sz w:val="24"/>
          <w:lang w:val="zh-CN"/>
        </w:rPr>
        <w:t xml:space="preserve">    本授权书声明：注册于（注册地址名称）的(投标人全名)的在下面签字的 　　　　　(法定代表人姓名、职务)代表本公司授权（单位名称）的在下面签字的            （被授权人的姓名、职务）为本公司的合法代理人，就招标编号为              （招标编号）的（项目名称）的投标及合同执行，以本公司名义处理一切与之有关的事务。</w:t>
      </w:r>
    </w:p>
    <w:p w:rsidR="0072207C" w:rsidRDefault="0072207C" w:rsidP="0072207C">
      <w:pPr>
        <w:spacing w:line="360" w:lineRule="auto"/>
        <w:rPr>
          <w:rFonts w:ascii="宋体" w:cs="宋体"/>
          <w:sz w:val="24"/>
          <w:lang w:val="zh-CN"/>
        </w:rPr>
      </w:pPr>
      <w:r>
        <w:rPr>
          <w:rFonts w:ascii="宋体" w:cs="宋体" w:hint="eastAsia"/>
          <w:sz w:val="24"/>
          <w:lang w:val="zh-CN"/>
        </w:rPr>
        <w:t xml:space="preserve">    本授权书于     年  月  日签字生效，特此声明。</w:t>
      </w:r>
    </w:p>
    <w:p w:rsidR="0072207C" w:rsidRDefault="0072207C" w:rsidP="0072207C">
      <w:pPr>
        <w:spacing w:line="360" w:lineRule="auto"/>
        <w:rPr>
          <w:rFonts w:ascii="宋体" w:cs="宋体"/>
          <w:sz w:val="24"/>
          <w:lang w:val="zh-CN"/>
        </w:rPr>
      </w:pPr>
    </w:p>
    <w:p w:rsidR="0072207C" w:rsidRDefault="0072207C" w:rsidP="0072207C">
      <w:pPr>
        <w:spacing w:after="120" w:line="360" w:lineRule="auto"/>
        <w:rPr>
          <w:rFonts w:ascii="宋体" w:cs="宋体"/>
          <w:sz w:val="24"/>
          <w:lang w:val="zh-CN"/>
        </w:rPr>
      </w:pPr>
      <w:r>
        <w:rPr>
          <w:rFonts w:ascii="宋体" w:cs="宋体" w:hint="eastAsia"/>
          <w:sz w:val="24"/>
          <w:lang w:val="zh-CN"/>
        </w:rPr>
        <w:t>法定代表人签字：</w:t>
      </w:r>
    </w:p>
    <w:p w:rsidR="0072207C" w:rsidRDefault="0072207C" w:rsidP="0072207C">
      <w:pPr>
        <w:spacing w:after="120" w:line="360" w:lineRule="auto"/>
        <w:rPr>
          <w:rFonts w:ascii="宋体" w:cs="宋体"/>
          <w:sz w:val="24"/>
          <w:lang w:val="zh-CN"/>
        </w:rPr>
      </w:pPr>
      <w:r>
        <w:rPr>
          <w:rFonts w:ascii="宋体" w:cs="宋体" w:hint="eastAsia"/>
          <w:sz w:val="24"/>
          <w:lang w:val="zh-CN"/>
        </w:rPr>
        <w:t>被授权人签字：</w:t>
      </w:r>
    </w:p>
    <w:p w:rsidR="0072207C" w:rsidRDefault="0072207C" w:rsidP="0072207C">
      <w:pPr>
        <w:spacing w:after="120" w:line="360" w:lineRule="auto"/>
        <w:ind w:firstLineChars="300" w:firstLine="720"/>
        <w:rPr>
          <w:rFonts w:ascii="宋体" w:cs="宋体"/>
          <w:sz w:val="24"/>
          <w:lang w:val="zh-CN"/>
        </w:rPr>
      </w:pPr>
      <w:r>
        <w:rPr>
          <w:rFonts w:ascii="宋体" w:cs="宋体" w:hint="eastAsia"/>
          <w:sz w:val="24"/>
          <w:lang w:val="zh-CN"/>
        </w:rPr>
        <w:t>职务：</w:t>
      </w:r>
    </w:p>
    <w:p w:rsidR="0072207C" w:rsidRDefault="0072207C" w:rsidP="0072207C">
      <w:pPr>
        <w:spacing w:after="120" w:line="360" w:lineRule="auto"/>
        <w:ind w:firstLineChars="300" w:firstLine="720"/>
        <w:rPr>
          <w:rFonts w:ascii="宋体" w:cs="宋体"/>
          <w:sz w:val="24"/>
          <w:lang w:val="zh-CN"/>
        </w:rPr>
      </w:pPr>
      <w:r>
        <w:rPr>
          <w:rFonts w:ascii="宋体" w:cs="宋体" w:hint="eastAsia"/>
          <w:sz w:val="24"/>
          <w:lang w:val="zh-CN"/>
        </w:rPr>
        <w:t>单位名称（公章）：</w:t>
      </w:r>
    </w:p>
    <w:p w:rsidR="0072207C" w:rsidRDefault="0072207C" w:rsidP="0072207C">
      <w:pPr>
        <w:spacing w:after="120" w:line="360" w:lineRule="auto"/>
        <w:ind w:firstLineChars="300" w:firstLine="720"/>
        <w:rPr>
          <w:rFonts w:ascii="宋体" w:cs="宋体"/>
          <w:sz w:val="24"/>
          <w:lang w:val="zh-CN"/>
        </w:rPr>
      </w:pPr>
      <w:r>
        <w:rPr>
          <w:rFonts w:ascii="宋体" w:cs="宋体" w:hint="eastAsia"/>
          <w:sz w:val="24"/>
          <w:lang w:val="zh-CN"/>
        </w:rPr>
        <w:t>地址：</w:t>
      </w:r>
    </w:p>
    <w:p w:rsidR="0072207C" w:rsidRDefault="0072207C" w:rsidP="0072207C">
      <w:pPr>
        <w:spacing w:after="120" w:line="360" w:lineRule="auto"/>
        <w:ind w:firstLineChars="300" w:firstLine="720"/>
        <w:rPr>
          <w:rFonts w:ascii="宋体" w:cs="宋体"/>
          <w:sz w:val="24"/>
          <w:lang w:val="zh-CN"/>
        </w:rPr>
      </w:pPr>
    </w:p>
    <w:p w:rsidR="0072207C" w:rsidRDefault="0072207C" w:rsidP="0072207C">
      <w:pPr>
        <w:spacing w:after="120" w:line="360" w:lineRule="auto"/>
        <w:rPr>
          <w:rFonts w:ascii="宋体" w:cs="宋体"/>
          <w:sz w:val="24"/>
          <w:lang w:val="zh-CN"/>
        </w:rPr>
      </w:pPr>
      <w:r>
        <w:rPr>
          <w:rFonts w:ascii="宋体" w:cs="宋体" w:hint="eastAsia"/>
          <w:sz w:val="24"/>
          <w:lang w:val="zh-CN"/>
        </w:rPr>
        <w:t>注：本授权书可采用投标单位自有的既定格式，不受规定格式限制。</w:t>
      </w:r>
    </w:p>
    <w:p w:rsidR="0072207C" w:rsidRDefault="0072207C" w:rsidP="0072207C">
      <w:pPr>
        <w:spacing w:after="120" w:line="360" w:lineRule="auto"/>
        <w:rPr>
          <w:rFonts w:ascii="宋体" w:cs="宋体"/>
          <w:sz w:val="24"/>
          <w:lang w:val="zh-CN"/>
        </w:rPr>
      </w:pPr>
      <w:r>
        <w:rPr>
          <w:rFonts w:ascii="宋体" w:cs="宋体" w:hint="eastAsia"/>
          <w:sz w:val="24"/>
          <w:lang w:val="zh-CN"/>
        </w:rPr>
        <w:t>被授权人身份证复印件</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0"/>
      </w:tblGrid>
      <w:tr w:rsidR="0072207C" w:rsidTr="0099441F">
        <w:trPr>
          <w:trHeight w:val="3380"/>
        </w:trPr>
        <w:tc>
          <w:tcPr>
            <w:tcW w:w="6240" w:type="dxa"/>
          </w:tcPr>
          <w:p w:rsidR="0072207C" w:rsidRDefault="0072207C" w:rsidP="0099441F">
            <w:pPr>
              <w:spacing w:after="120" w:line="276" w:lineRule="auto"/>
              <w:rPr>
                <w:rFonts w:ascii="宋体" w:cs="宋体"/>
                <w:sz w:val="24"/>
                <w:lang w:val="zh-CN"/>
              </w:rPr>
            </w:pPr>
          </w:p>
        </w:tc>
      </w:tr>
    </w:tbl>
    <w:p w:rsidR="0072207C" w:rsidRDefault="0072207C" w:rsidP="0072207C">
      <w:pPr>
        <w:keepNext/>
        <w:keepLines/>
        <w:tabs>
          <w:tab w:val="left" w:pos="840"/>
        </w:tabs>
        <w:spacing w:before="260" w:after="260" w:line="360" w:lineRule="auto"/>
        <w:jc w:val="center"/>
        <w:outlineLvl w:val="1"/>
        <w:rPr>
          <w:rFonts w:ascii="宋体" w:cs="宋体"/>
          <w:sz w:val="24"/>
          <w:lang w:val="zh-CN"/>
        </w:rPr>
      </w:pPr>
    </w:p>
    <w:p w:rsidR="0072207C" w:rsidRDefault="0072207C" w:rsidP="0072207C">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3.投 标 书</w:t>
      </w:r>
    </w:p>
    <w:p w:rsidR="0072207C" w:rsidRDefault="0072207C" w:rsidP="0072207C">
      <w:pPr>
        <w:spacing w:line="360" w:lineRule="auto"/>
        <w:rPr>
          <w:rFonts w:ascii="宋体" w:cs="宋体"/>
          <w:sz w:val="24"/>
          <w:lang w:val="zh-CN"/>
        </w:rPr>
      </w:pPr>
      <w:r>
        <w:rPr>
          <w:rFonts w:ascii="宋体" w:cs="宋体" w:hint="eastAsia"/>
          <w:sz w:val="24"/>
          <w:lang w:val="zh-CN"/>
        </w:rPr>
        <w:t>致郑州中原招标股份有限公司：</w:t>
      </w:r>
    </w:p>
    <w:p w:rsidR="0072207C" w:rsidRDefault="0072207C" w:rsidP="0072207C">
      <w:pPr>
        <w:spacing w:line="360" w:lineRule="auto"/>
        <w:ind w:firstLineChars="171" w:firstLine="410"/>
        <w:rPr>
          <w:rFonts w:ascii="宋体" w:cs="宋体"/>
          <w:sz w:val="24"/>
          <w:lang w:val="zh-CN"/>
        </w:rPr>
      </w:pPr>
      <w:r>
        <w:rPr>
          <w:rFonts w:ascii="宋体" w:cs="宋体" w:hint="eastAsia"/>
          <w:sz w:val="24"/>
          <w:lang w:val="zh-CN"/>
        </w:rPr>
        <w:t>根据贵方的投标邀请（招标编号：　　　　　　　），签字代表（全名、职务）经正式授权并代表投标人（投标人名称、地址）提交下述文件正本一份和副本五份，并对之负法律责任。</w:t>
      </w:r>
    </w:p>
    <w:p w:rsidR="0072207C" w:rsidRDefault="0072207C" w:rsidP="00A61BE0">
      <w:pPr>
        <w:numPr>
          <w:ilvl w:val="0"/>
          <w:numId w:val="19"/>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开标一览表</w:t>
      </w:r>
    </w:p>
    <w:p w:rsidR="0072207C" w:rsidRDefault="0072207C" w:rsidP="00A61BE0">
      <w:pPr>
        <w:numPr>
          <w:ilvl w:val="0"/>
          <w:numId w:val="19"/>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货物分项报价一览表</w:t>
      </w:r>
    </w:p>
    <w:p w:rsidR="0072207C" w:rsidRDefault="0072207C" w:rsidP="00A61BE0">
      <w:pPr>
        <w:numPr>
          <w:ilvl w:val="0"/>
          <w:numId w:val="19"/>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随机备件、专用工具和消耗品价格表</w:t>
      </w:r>
    </w:p>
    <w:p w:rsidR="0072207C" w:rsidRDefault="0072207C" w:rsidP="00A61BE0">
      <w:pPr>
        <w:numPr>
          <w:ilvl w:val="0"/>
          <w:numId w:val="19"/>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技术规格/和商务条款偏差表</w:t>
      </w:r>
    </w:p>
    <w:p w:rsidR="0072207C" w:rsidRDefault="0072207C" w:rsidP="00A61BE0">
      <w:pPr>
        <w:numPr>
          <w:ilvl w:val="0"/>
          <w:numId w:val="19"/>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售后服务计划</w:t>
      </w:r>
    </w:p>
    <w:p w:rsidR="0072207C" w:rsidRDefault="0072207C" w:rsidP="00A61BE0">
      <w:pPr>
        <w:numPr>
          <w:ilvl w:val="0"/>
          <w:numId w:val="19"/>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投标人及投标产品简介</w:t>
      </w:r>
    </w:p>
    <w:p w:rsidR="0072207C" w:rsidRDefault="0072207C" w:rsidP="00A61BE0">
      <w:pPr>
        <w:numPr>
          <w:ilvl w:val="0"/>
          <w:numId w:val="19"/>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按招标文件投标人须知和商务/技术条款要求提供的有关文件</w:t>
      </w:r>
    </w:p>
    <w:p w:rsidR="0072207C" w:rsidRDefault="0072207C" w:rsidP="00A61BE0">
      <w:pPr>
        <w:numPr>
          <w:ilvl w:val="0"/>
          <w:numId w:val="19"/>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资格证明文件</w:t>
      </w:r>
    </w:p>
    <w:p w:rsidR="0072207C" w:rsidRDefault="0072207C" w:rsidP="00A61BE0">
      <w:pPr>
        <w:numPr>
          <w:ilvl w:val="0"/>
          <w:numId w:val="19"/>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金额为人民币       元投标保证金</w:t>
      </w:r>
    </w:p>
    <w:p w:rsidR="0072207C" w:rsidRDefault="0072207C" w:rsidP="0072207C">
      <w:pPr>
        <w:spacing w:line="360" w:lineRule="auto"/>
        <w:ind w:firstLineChars="171" w:firstLine="410"/>
        <w:rPr>
          <w:rFonts w:ascii="宋体" w:cs="宋体"/>
          <w:sz w:val="24"/>
          <w:lang w:val="zh-CN"/>
        </w:rPr>
      </w:pPr>
      <w:r>
        <w:rPr>
          <w:rFonts w:ascii="宋体" w:cs="宋体" w:hint="eastAsia"/>
          <w:sz w:val="24"/>
          <w:lang w:val="zh-CN"/>
        </w:rPr>
        <w:t>据此函，签字代表宣布同意如下：</w:t>
      </w:r>
    </w:p>
    <w:p w:rsidR="0072207C" w:rsidRDefault="0072207C" w:rsidP="00A61BE0">
      <w:pPr>
        <w:numPr>
          <w:ilvl w:val="0"/>
          <w:numId w:val="20"/>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所附投标报价表中规定的应提供的项目投标总价为人民币      ，（文字表示）           。</w:t>
      </w:r>
    </w:p>
    <w:p w:rsidR="0072207C" w:rsidRDefault="0072207C" w:rsidP="00A61BE0">
      <w:pPr>
        <w:numPr>
          <w:ilvl w:val="0"/>
          <w:numId w:val="20"/>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如果我们的投标文件被接受，我们将按招标文件的规定签订并严格履行合同中的责任和义务。</w:t>
      </w:r>
    </w:p>
    <w:p w:rsidR="0072207C" w:rsidRDefault="0072207C" w:rsidP="00A61BE0">
      <w:pPr>
        <w:numPr>
          <w:ilvl w:val="0"/>
          <w:numId w:val="20"/>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投标人已详细审查全部招标文件，包括修改文件以及全部参考资料和有关附件。我们完全理解并同意放弃对这方面有不明及误解的权力。</w:t>
      </w:r>
    </w:p>
    <w:p w:rsidR="0072207C" w:rsidRDefault="0072207C" w:rsidP="00A61BE0">
      <w:pPr>
        <w:numPr>
          <w:ilvl w:val="0"/>
          <w:numId w:val="20"/>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本投标自开标日起有效期为  日历天。</w:t>
      </w:r>
    </w:p>
    <w:p w:rsidR="0072207C" w:rsidRDefault="0072207C" w:rsidP="00A61BE0">
      <w:pPr>
        <w:numPr>
          <w:ilvl w:val="0"/>
          <w:numId w:val="20"/>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如果在规定的开标时间后，投标人在投标有效期内撒回投标，其投标保证金将被贵方没收。</w:t>
      </w:r>
    </w:p>
    <w:p w:rsidR="0072207C" w:rsidRDefault="0072207C" w:rsidP="00A61BE0">
      <w:pPr>
        <w:numPr>
          <w:ilvl w:val="0"/>
          <w:numId w:val="20"/>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投标人承诺，与招标方聘请的为此项目提供咨询服务及任何附属机构均无关联，非招标方的附属机构。</w:t>
      </w:r>
    </w:p>
    <w:p w:rsidR="0072207C" w:rsidRDefault="0072207C" w:rsidP="00A61BE0">
      <w:pPr>
        <w:numPr>
          <w:ilvl w:val="0"/>
          <w:numId w:val="20"/>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投标人同意提供按照贵方可能要求的与其投标有关的一切数据或资料，完全理解贵方不一定接受最低价的投标或收到的任何投标。</w:t>
      </w:r>
    </w:p>
    <w:p w:rsidR="0072207C" w:rsidRDefault="0072207C" w:rsidP="00A61BE0">
      <w:pPr>
        <w:numPr>
          <w:ilvl w:val="0"/>
          <w:numId w:val="20"/>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lastRenderedPageBreak/>
        <w:t>投标人同意如中标按相关计价依据向招标代理机构一次性支付招标代理服务费。</w:t>
      </w:r>
    </w:p>
    <w:p w:rsidR="0072207C" w:rsidRDefault="0072207C" w:rsidP="00A61BE0">
      <w:pPr>
        <w:numPr>
          <w:ilvl w:val="0"/>
          <w:numId w:val="20"/>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与本投标有关的一切正式往来请寄：</w:t>
      </w:r>
    </w:p>
    <w:p w:rsidR="0072207C" w:rsidRDefault="0072207C" w:rsidP="0072207C">
      <w:pPr>
        <w:spacing w:line="360" w:lineRule="auto"/>
        <w:rPr>
          <w:rFonts w:ascii="宋体" w:cs="宋体"/>
          <w:sz w:val="24"/>
          <w:lang w:val="zh-CN"/>
        </w:rPr>
      </w:pPr>
      <w:r>
        <w:rPr>
          <w:rFonts w:ascii="宋体" w:cs="宋体" w:hint="eastAsia"/>
          <w:sz w:val="24"/>
          <w:lang w:val="zh-CN"/>
        </w:rPr>
        <w:t xml:space="preserve">地址：　　　　　　　　</w:t>
      </w:r>
    </w:p>
    <w:p w:rsidR="0072207C" w:rsidRDefault="0072207C" w:rsidP="0072207C">
      <w:pPr>
        <w:spacing w:line="360" w:lineRule="auto"/>
        <w:rPr>
          <w:rFonts w:ascii="宋体" w:cs="宋体"/>
          <w:sz w:val="24"/>
          <w:lang w:val="zh-CN"/>
        </w:rPr>
      </w:pPr>
      <w:r>
        <w:rPr>
          <w:rFonts w:ascii="宋体" w:cs="宋体" w:hint="eastAsia"/>
          <w:sz w:val="24"/>
          <w:lang w:val="zh-CN"/>
        </w:rPr>
        <w:t>邮政编码：                        电话：　　　        　　　传真：</w:t>
      </w:r>
    </w:p>
    <w:p w:rsidR="0072207C" w:rsidRDefault="0072207C" w:rsidP="0072207C">
      <w:pPr>
        <w:adjustRightInd w:val="0"/>
        <w:spacing w:line="360" w:lineRule="auto"/>
        <w:jc w:val="left"/>
        <w:textAlignment w:val="baseline"/>
        <w:rPr>
          <w:rFonts w:ascii="宋体" w:cs="宋体"/>
          <w:sz w:val="24"/>
          <w:lang w:val="zh-CN"/>
        </w:rPr>
      </w:pPr>
      <w:r>
        <w:rPr>
          <w:rFonts w:ascii="宋体" w:cs="宋体" w:hint="eastAsia"/>
          <w:sz w:val="24"/>
          <w:lang w:val="zh-CN"/>
        </w:rPr>
        <w:t>投标人授权代表签字:</w:t>
      </w:r>
    </w:p>
    <w:p w:rsidR="0072207C" w:rsidRDefault="0072207C" w:rsidP="0072207C">
      <w:pPr>
        <w:adjustRightInd w:val="0"/>
        <w:spacing w:line="360" w:lineRule="auto"/>
        <w:jc w:val="left"/>
        <w:textAlignment w:val="baseline"/>
        <w:rPr>
          <w:rFonts w:ascii="宋体" w:cs="宋体"/>
          <w:sz w:val="24"/>
          <w:lang w:val="zh-CN"/>
        </w:rPr>
      </w:pPr>
      <w:r>
        <w:rPr>
          <w:rFonts w:ascii="宋体" w:cs="宋体" w:hint="eastAsia"/>
          <w:sz w:val="24"/>
          <w:lang w:val="zh-CN"/>
        </w:rPr>
        <w:t>投标人名称（公章）：</w:t>
      </w:r>
    </w:p>
    <w:p w:rsidR="0072207C" w:rsidRDefault="0072207C" w:rsidP="0072207C">
      <w:pPr>
        <w:spacing w:line="360" w:lineRule="auto"/>
        <w:rPr>
          <w:rFonts w:ascii="宋体" w:cs="宋体"/>
          <w:sz w:val="24"/>
          <w:lang w:val="zh-CN"/>
        </w:rPr>
      </w:pPr>
      <w:r>
        <w:rPr>
          <w:rFonts w:ascii="宋体" w:cs="宋体" w:hint="eastAsia"/>
          <w:sz w:val="24"/>
          <w:lang w:val="zh-CN"/>
        </w:rPr>
        <w:t xml:space="preserve">日期： </w:t>
      </w: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6B170D" w:rsidRDefault="006B170D" w:rsidP="0072207C">
      <w:pPr>
        <w:keepNext/>
        <w:keepLines/>
        <w:tabs>
          <w:tab w:val="left" w:pos="840"/>
        </w:tabs>
        <w:spacing w:before="260" w:after="260" w:line="360" w:lineRule="auto"/>
        <w:jc w:val="center"/>
        <w:outlineLvl w:val="1"/>
        <w:rPr>
          <w:lang w:val="zh-CN"/>
        </w:rPr>
      </w:pPr>
    </w:p>
    <w:p w:rsidR="000254DD" w:rsidRDefault="000254DD" w:rsidP="0072207C">
      <w:pPr>
        <w:keepNext/>
        <w:keepLines/>
        <w:tabs>
          <w:tab w:val="left" w:pos="840"/>
        </w:tabs>
        <w:spacing w:before="260" w:after="260" w:line="360" w:lineRule="auto"/>
        <w:jc w:val="center"/>
        <w:outlineLvl w:val="1"/>
        <w:rPr>
          <w:rFonts w:ascii="宋体" w:cs="宋体"/>
          <w:sz w:val="24"/>
          <w:lang w:val="zh-CN"/>
        </w:rPr>
      </w:pPr>
    </w:p>
    <w:p w:rsidR="0072207C" w:rsidRDefault="0072207C" w:rsidP="0072207C">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3.1资格证明文件</w:t>
      </w:r>
    </w:p>
    <w:p w:rsidR="0072207C" w:rsidRDefault="0072207C" w:rsidP="0072207C">
      <w:pPr>
        <w:pStyle w:val="ae"/>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72207C" w:rsidRDefault="0072207C" w:rsidP="0072207C">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72207C" w:rsidRDefault="0072207C" w:rsidP="0072207C">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72207C" w:rsidRDefault="0072207C" w:rsidP="0072207C">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72207C" w:rsidRDefault="0072207C" w:rsidP="0072207C">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72207C" w:rsidRDefault="0072207C" w:rsidP="0072207C">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72207C" w:rsidRDefault="0072207C" w:rsidP="0072207C">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72207C" w:rsidRDefault="0072207C" w:rsidP="0072207C">
      <w:pPr>
        <w:adjustRightInd w:val="0"/>
        <w:spacing w:line="360" w:lineRule="auto"/>
        <w:contextualSpacing/>
        <w:outlineLvl w:val="0"/>
        <w:rPr>
          <w:rFonts w:eastAsia="宋体" w:hAnsi="宋体"/>
          <w:snapToGrid w:val="0"/>
          <w:kern w:val="0"/>
          <w:sz w:val="24"/>
          <w:szCs w:val="24"/>
        </w:rPr>
      </w:pPr>
    </w:p>
    <w:p w:rsidR="0072207C" w:rsidRDefault="0072207C" w:rsidP="0072207C">
      <w:pPr>
        <w:adjustRightInd w:val="0"/>
        <w:spacing w:line="360" w:lineRule="auto"/>
        <w:contextualSpacing/>
        <w:outlineLvl w:val="0"/>
        <w:rPr>
          <w:rFonts w:eastAsia="宋体" w:hAnsi="宋体"/>
          <w:snapToGrid w:val="0"/>
          <w:kern w:val="0"/>
          <w:sz w:val="24"/>
          <w:szCs w:val="24"/>
        </w:rPr>
      </w:pPr>
    </w:p>
    <w:p w:rsidR="0072207C" w:rsidRPr="007B0114" w:rsidRDefault="0072207C" w:rsidP="0072207C">
      <w:pPr>
        <w:pStyle w:val="a9"/>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autoSpaceDE w:val="0"/>
        <w:autoSpaceDN w:val="0"/>
        <w:adjustRightInd w:val="0"/>
        <w:spacing w:line="360" w:lineRule="auto"/>
        <w:jc w:val="center"/>
        <w:rPr>
          <w:rFonts w:eastAsia="宋体" w:hAnsi="宋体"/>
          <w:snapToGrid w:val="0"/>
          <w:kern w:val="0"/>
          <w:sz w:val="28"/>
          <w:szCs w:val="28"/>
          <w:lang w:val="zh-CN"/>
        </w:rPr>
      </w:pPr>
      <w:r w:rsidRPr="007B0114">
        <w:rPr>
          <w:rFonts w:eastAsia="宋体" w:hAnsi="宋体" w:hint="eastAsia"/>
          <w:snapToGrid w:val="0"/>
          <w:kern w:val="0"/>
          <w:sz w:val="28"/>
          <w:szCs w:val="28"/>
          <w:lang w:val="zh-CN"/>
        </w:rPr>
        <w:lastRenderedPageBreak/>
        <w:t>3.2</w:t>
      </w:r>
      <w:r w:rsidRPr="007B0114">
        <w:rPr>
          <w:rFonts w:eastAsia="宋体" w:hAnsi="宋体" w:hint="eastAsia"/>
          <w:snapToGrid w:val="0"/>
          <w:kern w:val="0"/>
          <w:sz w:val="28"/>
          <w:szCs w:val="28"/>
          <w:lang w:val="zh-CN"/>
        </w:rPr>
        <w:t>符合性审查</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1、投标人不存在第三章投标人须知</w:t>
      </w:r>
      <w:r>
        <w:rPr>
          <w:rFonts w:ascii="宋体" w:hAnsi="宋体" w:hint="eastAsia"/>
          <w:sz w:val="24"/>
          <w:szCs w:val="24"/>
        </w:rPr>
        <w:t>28.1</w:t>
      </w:r>
      <w:r w:rsidRPr="00F32C7E">
        <w:rPr>
          <w:rFonts w:ascii="宋体" w:hAnsi="宋体" w:hint="eastAsia"/>
          <w:sz w:val="24"/>
          <w:szCs w:val="24"/>
        </w:rPr>
        <w:t>-28.4项规定</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2、投标文件按照招标文件规定的内容、格式填写，字迹清晰可辨</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3、投标文件上法定代表人或其授权代理人的签字、投标人的单位章齐全符合招标文件规定</w:t>
      </w:r>
    </w:p>
    <w:p w:rsidR="0072207C" w:rsidRPr="00F32C7E" w:rsidRDefault="0072207C" w:rsidP="0072207C">
      <w:pPr>
        <w:spacing w:line="360" w:lineRule="auto"/>
        <w:jc w:val="left"/>
        <w:rPr>
          <w:rFonts w:ascii="宋体" w:hAnsi="宋体"/>
          <w:b/>
          <w:sz w:val="24"/>
          <w:szCs w:val="24"/>
        </w:rPr>
      </w:pPr>
      <w:r w:rsidRPr="00F32C7E">
        <w:rPr>
          <w:rFonts w:ascii="宋体" w:hAnsi="宋体" w:hint="eastAsia"/>
          <w:sz w:val="24"/>
          <w:szCs w:val="24"/>
        </w:rPr>
        <w:t>4、投标报价具有唯一性，未超过采购项目预算</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5、投标项目参数满足招标参数要求，要求条款、指标全部响应，无偏离</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6、投标文件承诺投标有效期、工期、质保期、售后服务要求、付款方式满足招标文件要求</w:t>
      </w:r>
    </w:p>
    <w:p w:rsidR="0072207C" w:rsidRPr="00F32C7E" w:rsidRDefault="0072207C" w:rsidP="0072207C">
      <w:pPr>
        <w:autoSpaceDE w:val="0"/>
        <w:autoSpaceDN w:val="0"/>
        <w:adjustRightInd w:val="0"/>
        <w:spacing w:line="360" w:lineRule="auto"/>
        <w:jc w:val="left"/>
        <w:rPr>
          <w:rFonts w:ascii="宋体" w:hAnsi="宋体"/>
          <w:sz w:val="24"/>
          <w:szCs w:val="24"/>
        </w:rPr>
      </w:pPr>
      <w:r w:rsidRPr="00F32C7E">
        <w:rPr>
          <w:rFonts w:ascii="宋体" w:hAnsi="宋体" w:hint="eastAsia"/>
          <w:sz w:val="24"/>
          <w:szCs w:val="24"/>
        </w:rPr>
        <w:t>7、符合国家、行业技术标准的要求</w:t>
      </w:r>
    </w:p>
    <w:p w:rsidR="0072207C" w:rsidRPr="007B0114" w:rsidRDefault="0072207C" w:rsidP="0072207C">
      <w:pPr>
        <w:autoSpaceDE w:val="0"/>
        <w:autoSpaceDN w:val="0"/>
        <w:adjustRightInd w:val="0"/>
        <w:spacing w:line="360" w:lineRule="auto"/>
        <w:jc w:val="left"/>
        <w:rPr>
          <w:rFonts w:eastAsia="宋体" w:hAnsi="宋体"/>
          <w:snapToGrid w:val="0"/>
          <w:kern w:val="0"/>
          <w:sz w:val="28"/>
          <w:szCs w:val="28"/>
        </w:rPr>
      </w:pPr>
      <w:r w:rsidRPr="00F32C7E">
        <w:rPr>
          <w:rFonts w:ascii="宋体" w:hAnsi="宋体" w:hint="eastAsia"/>
          <w:sz w:val="24"/>
          <w:szCs w:val="24"/>
        </w:rPr>
        <w:t>8、投标文件未附有招标人不能接受的条件或不符合招标文件的其他要求</w:t>
      </w:r>
    </w:p>
    <w:p w:rsidR="0072207C" w:rsidRDefault="0072207C" w:rsidP="0072207C">
      <w:pPr>
        <w:pStyle w:val="a9"/>
        <w:spacing w:line="360" w:lineRule="auto"/>
        <w:rPr>
          <w:lang w:val="zh-CN"/>
        </w:rPr>
      </w:pPr>
    </w:p>
    <w:p w:rsidR="0072207C" w:rsidRDefault="0072207C" w:rsidP="0072207C">
      <w:pPr>
        <w:pStyle w:val="a9"/>
        <w:spacing w:line="360" w:lineRule="auto"/>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pStyle w:val="a9"/>
        <w:rPr>
          <w:lang w:val="zh-CN"/>
        </w:rPr>
      </w:pPr>
    </w:p>
    <w:p w:rsidR="0072207C" w:rsidRDefault="0072207C" w:rsidP="0072207C">
      <w:pPr>
        <w:keepNext/>
        <w:keepLines/>
        <w:tabs>
          <w:tab w:val="left" w:pos="3780"/>
        </w:tabs>
        <w:spacing w:before="260" w:after="260" w:line="360" w:lineRule="auto"/>
        <w:jc w:val="center"/>
        <w:outlineLvl w:val="2"/>
        <w:rPr>
          <w:rFonts w:ascii="宋体" w:cs="宋体"/>
          <w:sz w:val="24"/>
          <w:lang w:val="zh-CN"/>
        </w:rPr>
      </w:pPr>
    </w:p>
    <w:p w:rsidR="0072207C" w:rsidRDefault="0072207C" w:rsidP="0072207C">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t>3.3关于资格的声明函</w:t>
      </w: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郑州中原招标股份有限公司：</w:t>
      </w:r>
    </w:p>
    <w:p w:rsidR="0072207C" w:rsidRDefault="0072207C" w:rsidP="0072207C">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关于贵方招标编号为     号       项目的投标邀请，本签字人愿意参加投标，提供采购项目一览表中规定的货物，并声明提交的下列文件是准确和真实的。</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1、法人营业执照副本</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2、税务登记证副本</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3、相关资质证件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4、法定代表人身份证复印件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5、代理人身份证</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6、业绩证明文件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7、财务状况资料</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8、法定代表人授权书和相关授权书</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9、其他有关资料、证明文件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10、本签字人确认资格文件中的说明是真实的、准确的。</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11、我方理解，（招标人名称）对资格审查所做的决定，是最终的。（招标人名称）对任何投标者不承担任何责任，也无义务将其决定的原因通知投标人。</w:t>
      </w:r>
    </w:p>
    <w:p w:rsidR="0072207C" w:rsidRDefault="0072207C" w:rsidP="0072207C">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 xml:space="preserve">   单位名称：（签章）                       法定代表人（签字）：</w:t>
      </w: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 xml:space="preserve">    地址：                                  邮政编码：            </w:t>
      </w: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 xml:space="preserve">    签字人姓名、职务（印刷体）：             签字：</w:t>
      </w:r>
    </w:p>
    <w:p w:rsidR="0072207C" w:rsidRDefault="0072207C" w:rsidP="0072207C">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电话：                                  传真：    </w:t>
      </w:r>
    </w:p>
    <w:p w:rsidR="0072207C" w:rsidRDefault="0072207C" w:rsidP="0072207C">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日期： </w:t>
      </w:r>
      <w:r>
        <w:rPr>
          <w:rFonts w:ascii="宋体" w:cs="宋体"/>
          <w:sz w:val="24"/>
          <w:lang w:val="zh-CN"/>
        </w:rPr>
        <w:t xml:space="preserve">                                 </w:t>
      </w:r>
      <w:r>
        <w:rPr>
          <w:rFonts w:ascii="宋体" w:cs="宋体" w:hint="eastAsia"/>
          <w:sz w:val="24"/>
          <w:lang w:val="zh-CN"/>
        </w:rPr>
        <w:t>日期：</w:t>
      </w: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jc w:val="left"/>
        <w:rPr>
          <w:rFonts w:ascii="宋体" w:hAnsi="宋体"/>
          <w:sz w:val="24"/>
        </w:rPr>
      </w:pPr>
    </w:p>
    <w:p w:rsidR="0072207C" w:rsidRDefault="0072207C" w:rsidP="0072207C">
      <w:pPr>
        <w:autoSpaceDE w:val="0"/>
        <w:autoSpaceDN w:val="0"/>
        <w:adjustRightInd w:val="0"/>
        <w:spacing w:line="360" w:lineRule="auto"/>
        <w:ind w:right="-11" w:firstLine="630"/>
        <w:jc w:val="center"/>
        <w:rPr>
          <w:rFonts w:ascii="宋体" w:cs="宋体"/>
          <w:sz w:val="24"/>
          <w:lang w:val="zh-CN"/>
        </w:rPr>
      </w:pPr>
      <w:r>
        <w:rPr>
          <w:rFonts w:ascii="宋体" w:cs="宋体" w:hint="eastAsia"/>
          <w:sz w:val="24"/>
        </w:rPr>
        <w:lastRenderedPageBreak/>
        <w:t>3.4</w:t>
      </w:r>
      <w:r>
        <w:rPr>
          <w:rFonts w:ascii="宋体" w:cs="宋体" w:hint="eastAsia"/>
          <w:sz w:val="24"/>
          <w:lang w:val="zh-CN"/>
        </w:rPr>
        <w:t>中小企业声明函</w:t>
      </w: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本公司郑重声明，根据《政府采购促进中小企业发展暂行办法》（财库[2011]181号）的规定，本公司为        （请填写：中型、小型、微型）企业。即，本公司同时满足以下条件：</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1.根据《工业和信息化部、国家统计局、国家发展和改革委员会、财政部关于印发中小企划型标准规定的通知》（工信部联企业[2011]300号）规定的划分标准，本公司为        （请填写：中型、小型、微型）企业。</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2.本公司参加              单位的                  项目采购活动提供本企业制造的货物，由本企业承担工程、提供服务，或者提供其他     （请填写：中型、小型、微型）企业制造的货物。本条所称货物不包括使用大型企业注册商标的货物。</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本公司对上述声明的真实性负责。如有虚假，将依法承担相应责任。</w:t>
      </w: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企业名称（盖章）：</w:t>
      </w:r>
    </w:p>
    <w:p w:rsidR="0072207C" w:rsidRDefault="0072207C" w:rsidP="0072207C">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日期：    年   月   日</w:t>
      </w: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autoSpaceDE w:val="0"/>
        <w:autoSpaceDN w:val="0"/>
        <w:adjustRightInd w:val="0"/>
        <w:spacing w:line="360" w:lineRule="auto"/>
        <w:ind w:right="-11" w:firstLine="630"/>
        <w:rPr>
          <w:rFonts w:ascii="宋体" w:cs="宋体"/>
          <w:sz w:val="24"/>
          <w:lang w:val="zh-CN"/>
        </w:rPr>
      </w:pPr>
    </w:p>
    <w:p w:rsidR="0072207C" w:rsidRDefault="0072207C" w:rsidP="0072207C">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lastRenderedPageBreak/>
        <w:t>3.5制造商授权书</w:t>
      </w:r>
    </w:p>
    <w:p w:rsidR="0072207C" w:rsidRDefault="0072207C" w:rsidP="0072207C">
      <w:pPr>
        <w:spacing w:line="360" w:lineRule="auto"/>
        <w:rPr>
          <w:rFonts w:ascii="宋体" w:cs="宋体"/>
          <w:sz w:val="24"/>
          <w:lang w:val="zh-CN"/>
        </w:rPr>
      </w:pPr>
      <w:r>
        <w:rPr>
          <w:rFonts w:ascii="宋体" w:cs="宋体" w:hint="eastAsia"/>
          <w:sz w:val="24"/>
          <w:lang w:val="zh-CN"/>
        </w:rPr>
        <w:t>敬启者：</w:t>
      </w:r>
    </w:p>
    <w:p w:rsidR="0072207C" w:rsidRDefault="0072207C" w:rsidP="0072207C">
      <w:pPr>
        <w:spacing w:line="360" w:lineRule="auto"/>
        <w:ind w:firstLine="540"/>
        <w:rPr>
          <w:rFonts w:ascii="宋体" w:cs="宋体"/>
          <w:sz w:val="24"/>
          <w:lang w:val="zh-CN"/>
        </w:rPr>
      </w:pPr>
      <w:r>
        <w:rPr>
          <w:rFonts w:ascii="宋体" w:cs="宋体" w:hint="eastAsia"/>
          <w:sz w:val="24"/>
          <w:lang w:val="zh-CN"/>
        </w:rPr>
        <w:t>我们（生产厂家/公司或指定代理名称）是（ 国家名称）的法定制造/总代理商，商业总部设在（地址），委托依     国法律设立的商业总部设在（地址）的（经销商名称），作为我方真实的合法代理人进行下列有效活动：</w:t>
      </w:r>
    </w:p>
    <w:p w:rsidR="0072207C" w:rsidRDefault="0072207C" w:rsidP="00A61BE0">
      <w:pPr>
        <w:numPr>
          <w:ilvl w:val="0"/>
          <w:numId w:val="21"/>
        </w:numPr>
        <w:tabs>
          <w:tab w:val="left" w:pos="0"/>
          <w:tab w:val="left" w:pos="900"/>
          <w:tab w:val="left" w:pos="1140"/>
        </w:tabs>
        <w:spacing w:line="360" w:lineRule="auto"/>
        <w:ind w:left="0" w:firstLine="540"/>
        <w:rPr>
          <w:rFonts w:ascii="宋体" w:cs="宋体"/>
          <w:sz w:val="24"/>
          <w:lang w:val="zh-CN"/>
        </w:rPr>
      </w:pPr>
      <w:r>
        <w:rPr>
          <w:rFonts w:ascii="宋体" w:cs="宋体" w:hint="eastAsia"/>
          <w:sz w:val="24"/>
          <w:lang w:val="zh-CN"/>
        </w:rPr>
        <w:t>代表我方应招标编号   号招标文件要求，用我方提供的（货物名称）参加投标，并对我方具有约束力。</w:t>
      </w:r>
    </w:p>
    <w:p w:rsidR="0072207C" w:rsidRDefault="0072207C" w:rsidP="00A61BE0">
      <w:pPr>
        <w:numPr>
          <w:ilvl w:val="0"/>
          <w:numId w:val="21"/>
        </w:numPr>
        <w:tabs>
          <w:tab w:val="left" w:pos="0"/>
          <w:tab w:val="left" w:pos="1140"/>
        </w:tabs>
        <w:spacing w:line="360" w:lineRule="auto"/>
        <w:ind w:left="0" w:firstLine="540"/>
        <w:rPr>
          <w:rFonts w:ascii="宋体" w:cs="宋体"/>
          <w:sz w:val="24"/>
          <w:lang w:val="zh-CN"/>
        </w:rPr>
      </w:pPr>
      <w:r>
        <w:rPr>
          <w:rFonts w:ascii="宋体" w:cs="宋体" w:hint="eastAsia"/>
          <w:sz w:val="24"/>
          <w:lang w:val="zh-CN"/>
        </w:rPr>
        <w:t>作为制造商/指定总代理，我方保证以投标合作者来约束自己，并对该次投标共同和分别承担招标文件中所规定的义务。</w:t>
      </w:r>
    </w:p>
    <w:p w:rsidR="0072207C" w:rsidRDefault="0072207C" w:rsidP="00A61BE0">
      <w:pPr>
        <w:numPr>
          <w:ilvl w:val="0"/>
          <w:numId w:val="21"/>
        </w:numPr>
        <w:tabs>
          <w:tab w:val="left" w:pos="0"/>
          <w:tab w:val="left" w:pos="1140"/>
        </w:tabs>
        <w:spacing w:line="360" w:lineRule="auto"/>
        <w:ind w:left="0" w:firstLine="540"/>
        <w:rPr>
          <w:rFonts w:ascii="宋体" w:cs="宋体"/>
          <w:sz w:val="24"/>
          <w:lang w:val="zh-CN"/>
        </w:rPr>
      </w:pPr>
      <w:r>
        <w:rPr>
          <w:rFonts w:ascii="宋体" w:cs="宋体" w:hint="eastAsia"/>
          <w:sz w:val="24"/>
          <w:lang w:val="zh-CN"/>
        </w:rPr>
        <w:t>我们兹授予（经销商名称）全权办理和履行上述我方为完成上述各所必须的事宜，具有撤消或替换的全权。兹确认（经销商名称）或其正式授权代表依此合法地办理一切事宜。</w:t>
      </w:r>
    </w:p>
    <w:p w:rsidR="0072207C" w:rsidRDefault="0072207C" w:rsidP="0072207C">
      <w:pPr>
        <w:spacing w:line="360" w:lineRule="auto"/>
        <w:ind w:firstLine="420"/>
        <w:rPr>
          <w:rFonts w:ascii="宋体" w:cs="宋体"/>
          <w:sz w:val="24"/>
          <w:lang w:val="zh-CN"/>
        </w:rPr>
      </w:pPr>
      <w:r>
        <w:rPr>
          <w:rFonts w:ascii="宋体" w:cs="宋体" w:hint="eastAsia"/>
          <w:sz w:val="24"/>
          <w:lang w:val="zh-CN"/>
        </w:rPr>
        <w:t>我们于     年  月  日签署本文以资证明。</w:t>
      </w:r>
    </w:p>
    <w:p w:rsidR="0072207C" w:rsidRDefault="0072207C" w:rsidP="0072207C">
      <w:pPr>
        <w:spacing w:line="360" w:lineRule="auto"/>
        <w:rPr>
          <w:rFonts w:ascii="宋体" w:cs="宋体"/>
          <w:sz w:val="24"/>
          <w:lang w:val="zh-CN"/>
        </w:rPr>
      </w:pP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授权方名称（盖章）　　　　　　　　　　　　　</w:t>
      </w: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法人或授权代表人姓名（签字）　　　　　　　</w:t>
      </w: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授权代表所属部门                被授权方名称（盖章）　　　　　　　　　</w:t>
      </w:r>
    </w:p>
    <w:p w:rsidR="0072207C" w:rsidRDefault="0072207C" w:rsidP="0072207C">
      <w:pPr>
        <w:spacing w:line="360" w:lineRule="auto"/>
        <w:ind w:firstLine="420"/>
        <w:rPr>
          <w:rFonts w:ascii="宋体" w:cs="宋体"/>
          <w:sz w:val="24"/>
          <w:lang w:val="zh-CN"/>
        </w:rPr>
      </w:pPr>
      <w:r>
        <w:rPr>
          <w:rFonts w:ascii="宋体" w:cs="宋体" w:hint="eastAsia"/>
          <w:sz w:val="24"/>
          <w:lang w:val="zh-CN"/>
        </w:rPr>
        <w:t xml:space="preserve">职    务                        法定代表人  （签字）　　　　　　　　　　　</w:t>
      </w:r>
    </w:p>
    <w:p w:rsidR="0072207C" w:rsidRDefault="0072207C" w:rsidP="0072207C">
      <w:pPr>
        <w:spacing w:line="360" w:lineRule="auto"/>
        <w:ind w:firstLine="420"/>
        <w:rPr>
          <w:rFonts w:ascii="宋体" w:cs="宋体"/>
          <w:sz w:val="24"/>
          <w:lang w:val="zh-CN"/>
        </w:rPr>
      </w:pPr>
    </w:p>
    <w:p w:rsidR="0072207C" w:rsidRDefault="0072207C" w:rsidP="0072207C">
      <w:pPr>
        <w:spacing w:line="360" w:lineRule="auto"/>
        <w:ind w:firstLine="420"/>
        <w:rPr>
          <w:rFonts w:ascii="宋体" w:cs="宋体"/>
          <w:sz w:val="24"/>
          <w:lang w:val="zh-CN"/>
        </w:rPr>
      </w:pPr>
    </w:p>
    <w:p w:rsidR="0072207C" w:rsidRDefault="0072207C" w:rsidP="0072207C">
      <w:pPr>
        <w:spacing w:line="360" w:lineRule="auto"/>
        <w:ind w:firstLine="420"/>
        <w:rPr>
          <w:rFonts w:ascii="宋体" w:cs="宋体"/>
          <w:sz w:val="24"/>
          <w:lang w:val="zh-CN"/>
        </w:rPr>
      </w:pPr>
      <w:r>
        <w:rPr>
          <w:rFonts w:ascii="宋体" w:cs="宋体" w:hint="eastAsia"/>
          <w:sz w:val="24"/>
          <w:lang w:val="zh-CN"/>
        </w:rPr>
        <w:t>注：本授权书可采用投标单位自有的既定格式，不受规定格式限制。</w:t>
      </w:r>
    </w:p>
    <w:p w:rsidR="0072207C" w:rsidRDefault="0072207C" w:rsidP="0072207C">
      <w:pPr>
        <w:spacing w:line="360" w:lineRule="auto"/>
        <w:ind w:firstLineChars="2300" w:firstLine="5520"/>
        <w:rPr>
          <w:rFonts w:ascii="宋体" w:cs="宋体"/>
          <w:sz w:val="24"/>
          <w:lang w:val="zh-CN"/>
        </w:rPr>
      </w:pPr>
    </w:p>
    <w:p w:rsidR="0072207C" w:rsidRDefault="0072207C" w:rsidP="0072207C">
      <w:pPr>
        <w:spacing w:line="360" w:lineRule="auto"/>
        <w:rPr>
          <w:rFonts w:ascii="宋体" w:cs="宋体"/>
          <w:sz w:val="24"/>
          <w:lang w:val="zh-CN"/>
        </w:rPr>
      </w:pPr>
    </w:p>
    <w:p w:rsidR="0072207C" w:rsidRDefault="0072207C" w:rsidP="0072207C">
      <w:pPr>
        <w:spacing w:line="360" w:lineRule="auto"/>
        <w:rPr>
          <w:rFonts w:ascii="宋体" w:cs="宋体"/>
          <w:sz w:val="24"/>
          <w:lang w:val="zh-CN"/>
        </w:rPr>
      </w:pPr>
    </w:p>
    <w:p w:rsidR="0072207C" w:rsidRDefault="0072207C" w:rsidP="0072207C">
      <w:pPr>
        <w:keepNext/>
        <w:keepLines/>
        <w:tabs>
          <w:tab w:val="left" w:pos="840"/>
        </w:tabs>
        <w:spacing w:before="260" w:after="260" w:line="360" w:lineRule="auto"/>
        <w:jc w:val="center"/>
        <w:outlineLvl w:val="1"/>
        <w:rPr>
          <w:rFonts w:ascii="宋体" w:cs="宋体"/>
          <w:sz w:val="24"/>
          <w:lang w:val="zh-CN"/>
        </w:rPr>
      </w:pPr>
      <w:bookmarkStart w:id="2" w:name="_Toc395780783"/>
      <w:bookmarkStart w:id="3" w:name="_Toc457033874"/>
      <w:bookmarkStart w:id="4" w:name="_Toc395780658"/>
      <w:r>
        <w:rPr>
          <w:rFonts w:ascii="宋体" w:cs="宋体" w:hint="eastAsia"/>
          <w:sz w:val="24"/>
          <w:lang w:val="zh-CN"/>
        </w:rPr>
        <w:t>3.</w:t>
      </w:r>
      <w:r>
        <w:rPr>
          <w:rFonts w:ascii="宋体" w:cs="宋体" w:hint="eastAsia"/>
          <w:sz w:val="24"/>
        </w:rPr>
        <w:t>6</w:t>
      </w:r>
      <w:r>
        <w:rPr>
          <w:rFonts w:ascii="宋体" w:cs="宋体" w:hint="eastAsia"/>
          <w:sz w:val="24"/>
          <w:lang w:val="zh-CN"/>
        </w:rPr>
        <w:t>投标保证金</w:t>
      </w:r>
      <w:bookmarkEnd w:id="2"/>
      <w:bookmarkEnd w:id="3"/>
      <w:bookmarkEnd w:id="4"/>
    </w:p>
    <w:p w:rsidR="0072207C" w:rsidRDefault="0072207C" w:rsidP="0072207C">
      <w:pPr>
        <w:autoSpaceDE w:val="0"/>
        <w:autoSpaceDN w:val="0"/>
        <w:adjustRightInd w:val="0"/>
        <w:spacing w:line="360" w:lineRule="auto"/>
        <w:jc w:val="center"/>
        <w:rPr>
          <w:rFonts w:ascii="宋体" w:cs="宋体"/>
          <w:sz w:val="24"/>
          <w:lang w:val="zh-CN"/>
        </w:rPr>
      </w:pPr>
      <w:r>
        <w:rPr>
          <w:rFonts w:ascii="宋体" w:cs="宋体" w:hint="eastAsia"/>
          <w:sz w:val="24"/>
          <w:lang w:val="zh-CN"/>
        </w:rPr>
        <w:t>附保证金缴纳凭证复印件</w:t>
      </w:r>
    </w:p>
    <w:p w:rsidR="0072207C" w:rsidRDefault="0072207C" w:rsidP="0072207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72207C" w:rsidRDefault="0072207C" w:rsidP="0072207C">
      <w:pPr>
        <w:autoSpaceDE w:val="0"/>
        <w:autoSpaceDN w:val="0"/>
        <w:adjustRightInd w:val="0"/>
        <w:spacing w:line="276" w:lineRule="auto"/>
        <w:jc w:val="center"/>
        <w:rPr>
          <w:rFonts w:ascii="宋体" w:cs="宋体"/>
          <w:sz w:val="24"/>
          <w:lang w:val="zh-CN"/>
        </w:rPr>
      </w:pPr>
    </w:p>
    <w:p w:rsidR="0072207C" w:rsidRDefault="0072207C" w:rsidP="00A61BE0">
      <w:pPr>
        <w:keepNext/>
        <w:keepLines/>
        <w:numPr>
          <w:ilvl w:val="0"/>
          <w:numId w:val="22"/>
        </w:numPr>
        <w:spacing w:before="260" w:after="260" w:line="276" w:lineRule="auto"/>
        <w:jc w:val="center"/>
        <w:outlineLvl w:val="2"/>
        <w:rPr>
          <w:rFonts w:ascii="宋体" w:cs="宋体"/>
          <w:sz w:val="24"/>
          <w:lang w:val="zh-CN"/>
        </w:rPr>
      </w:pPr>
      <w:r>
        <w:rPr>
          <w:rFonts w:ascii="宋体" w:cs="宋体" w:hint="eastAsia"/>
          <w:sz w:val="24"/>
          <w:lang w:val="zh-CN"/>
        </w:rPr>
        <w:lastRenderedPageBreak/>
        <w:t>投标报价表格</w:t>
      </w:r>
    </w:p>
    <w:p w:rsidR="0072207C" w:rsidRDefault="0072207C" w:rsidP="0072207C">
      <w:pPr>
        <w:spacing w:line="276" w:lineRule="auto"/>
        <w:jc w:val="center"/>
        <w:rPr>
          <w:rFonts w:ascii="宋体" w:cs="宋体"/>
          <w:sz w:val="24"/>
          <w:lang w:val="zh-CN"/>
        </w:rPr>
      </w:pPr>
      <w:r>
        <w:rPr>
          <w:rFonts w:ascii="宋体" w:cs="宋体" w:hint="eastAsia"/>
          <w:sz w:val="24"/>
          <w:lang w:val="zh-CN"/>
        </w:rPr>
        <w:t>4.1   开标一览表</w:t>
      </w:r>
    </w:p>
    <w:p w:rsidR="0072207C" w:rsidRDefault="0072207C" w:rsidP="0072207C">
      <w:pPr>
        <w:spacing w:line="276" w:lineRule="auto"/>
        <w:ind w:firstLine="420"/>
        <w:jc w:val="center"/>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 xml:space="preserve">项目名称：　　　　　　　　　　　　　　</w:t>
      </w:r>
    </w:p>
    <w:p w:rsidR="0072207C" w:rsidRDefault="0072207C" w:rsidP="0072207C">
      <w:pPr>
        <w:spacing w:line="276" w:lineRule="auto"/>
        <w:rPr>
          <w:rFonts w:ascii="宋体" w:cs="宋体"/>
          <w:sz w:val="24"/>
          <w:lang w:val="zh-CN"/>
        </w:rPr>
      </w:pPr>
      <w:r>
        <w:rPr>
          <w:rFonts w:ascii="宋体" w:cs="宋体" w:hint="eastAsia"/>
          <w:sz w:val="24"/>
          <w:lang w:val="zh-CN"/>
        </w:rPr>
        <w:t>包号：　　　　货物名称：　　　交货期：     质量要求：</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5"/>
        <w:gridCol w:w="4140"/>
        <w:gridCol w:w="1440"/>
        <w:gridCol w:w="2700"/>
      </w:tblGrid>
      <w:tr w:rsidR="0072207C" w:rsidTr="0099441F">
        <w:trPr>
          <w:trHeight w:val="437"/>
        </w:trPr>
        <w:tc>
          <w:tcPr>
            <w:tcW w:w="55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序号</w:t>
            </w:r>
          </w:p>
        </w:tc>
        <w:tc>
          <w:tcPr>
            <w:tcW w:w="41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项目</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报价</w:t>
            </w:r>
          </w:p>
        </w:tc>
        <w:tc>
          <w:tcPr>
            <w:tcW w:w="2700"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其它声明</w:t>
            </w:r>
          </w:p>
        </w:tc>
      </w:tr>
      <w:tr w:rsidR="0072207C" w:rsidTr="0099441F">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sz w:val="24"/>
                <w:lang w:val="zh-CN"/>
              </w:rPr>
              <w:t>1</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rPr>
                <w:rFonts w:ascii="宋体" w:cs="宋体"/>
                <w:sz w:val="24"/>
                <w:lang w:val="zh-CN"/>
              </w:rPr>
            </w:pPr>
            <w:r>
              <w:rPr>
                <w:rFonts w:ascii="宋体" w:cs="宋体" w:hint="eastAsia"/>
                <w:sz w:val="24"/>
                <w:lang w:val="zh-CN"/>
              </w:rPr>
              <w:t>设备和附属装置</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r>
      <w:tr w:rsidR="0072207C" w:rsidTr="0099441F">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sz w:val="24"/>
                <w:lang w:val="zh-CN"/>
              </w:rPr>
              <w:t>2</w:t>
            </w:r>
          </w:p>
        </w:tc>
        <w:tc>
          <w:tcPr>
            <w:tcW w:w="4140" w:type="dxa"/>
            <w:tcBorders>
              <w:top w:val="nil"/>
              <w:left w:val="nil"/>
              <w:bottom w:val="nil"/>
              <w:right w:val="nil"/>
            </w:tcBorders>
            <w:tcMar>
              <w:top w:w="15" w:type="dxa"/>
              <w:left w:w="15" w:type="dxa"/>
              <w:bottom w:w="0" w:type="dxa"/>
              <w:right w:w="15" w:type="dxa"/>
            </w:tcMar>
            <w:vAlign w:val="center"/>
          </w:tcPr>
          <w:p w:rsidR="0072207C" w:rsidRDefault="0072207C" w:rsidP="0099441F">
            <w:pPr>
              <w:spacing w:line="276" w:lineRule="auto"/>
              <w:rPr>
                <w:rFonts w:ascii="宋体" w:cs="宋体"/>
                <w:sz w:val="24"/>
                <w:lang w:val="zh-CN"/>
              </w:rPr>
            </w:pPr>
            <w:r>
              <w:rPr>
                <w:rFonts w:ascii="宋体" w:cs="宋体" w:hint="eastAsia"/>
                <w:sz w:val="24"/>
                <w:lang w:val="zh-CN"/>
              </w:rPr>
              <w:t>备品备件、专用工具和消耗品</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r>
      <w:tr w:rsidR="0072207C" w:rsidTr="0099441F">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sz w:val="24"/>
                <w:lang w:val="zh-CN"/>
              </w:rPr>
              <w:t>3</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rPr>
                <w:rFonts w:ascii="宋体" w:cs="宋体"/>
                <w:sz w:val="24"/>
                <w:lang w:val="zh-CN"/>
              </w:rPr>
            </w:pPr>
            <w:r>
              <w:rPr>
                <w:rFonts w:ascii="宋体" w:cs="宋体" w:hint="eastAsia"/>
                <w:sz w:val="24"/>
                <w:lang w:val="zh-CN"/>
              </w:rPr>
              <w:t>卖方技术服务（安装调试指导等）</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r>
      <w:tr w:rsidR="0072207C" w:rsidTr="0099441F">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sz w:val="24"/>
                <w:lang w:val="zh-CN"/>
              </w:rPr>
              <w:t>4</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rPr>
                <w:rFonts w:ascii="宋体" w:cs="宋体"/>
                <w:sz w:val="24"/>
                <w:lang w:val="zh-CN"/>
              </w:rPr>
            </w:pPr>
            <w:r>
              <w:rPr>
                <w:rFonts w:ascii="宋体" w:cs="宋体" w:hint="eastAsia"/>
                <w:sz w:val="24"/>
                <w:lang w:val="zh-CN"/>
              </w:rPr>
              <w:t>买方参与技术联络和检验等费用</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r>
      <w:tr w:rsidR="0072207C" w:rsidTr="0099441F">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sz w:val="24"/>
                <w:lang w:val="zh-CN"/>
              </w:rPr>
              <w:t>5</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rPr>
                <w:rFonts w:ascii="宋体" w:cs="宋体"/>
                <w:sz w:val="24"/>
                <w:lang w:val="zh-CN"/>
              </w:rPr>
            </w:pPr>
            <w:r>
              <w:rPr>
                <w:rFonts w:ascii="宋体" w:cs="宋体" w:hint="eastAsia"/>
                <w:sz w:val="24"/>
                <w:lang w:val="zh-CN"/>
              </w:rPr>
              <w:t>人员培训</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r>
      <w:tr w:rsidR="0072207C" w:rsidTr="0099441F">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sz w:val="24"/>
                <w:lang w:val="zh-CN"/>
              </w:rPr>
              <w:t>6</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rPr>
                <w:rFonts w:ascii="宋体" w:cs="宋体"/>
                <w:sz w:val="24"/>
                <w:lang w:val="zh-CN"/>
              </w:rPr>
            </w:pPr>
            <w:r>
              <w:rPr>
                <w:rFonts w:ascii="宋体" w:cs="宋体" w:hint="eastAsia"/>
                <w:sz w:val="24"/>
                <w:lang w:val="zh-CN"/>
              </w:rPr>
              <w:t>运费和保险费</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r>
      <w:tr w:rsidR="0072207C" w:rsidTr="0099441F">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sz w:val="24"/>
                <w:lang w:val="zh-CN"/>
              </w:rPr>
              <w:t>7</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rPr>
                <w:rFonts w:ascii="宋体" w:cs="宋体"/>
                <w:sz w:val="24"/>
                <w:lang w:val="zh-CN"/>
              </w:rPr>
            </w:pPr>
            <w:r>
              <w:rPr>
                <w:rFonts w:ascii="宋体" w:cs="宋体" w:hint="eastAsia"/>
                <w:sz w:val="24"/>
                <w:lang w:val="zh-CN"/>
              </w:rPr>
              <w:t>税费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r>
      <w:tr w:rsidR="0072207C" w:rsidTr="0099441F">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8</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rPr>
                <w:rFonts w:ascii="宋体" w:cs="宋体"/>
                <w:sz w:val="24"/>
                <w:lang w:val="zh-CN"/>
              </w:rPr>
            </w:pPr>
            <w:r>
              <w:rPr>
                <w:rFonts w:ascii="宋体" w:cs="宋体" w:hint="eastAsia"/>
                <w:sz w:val="24"/>
                <w:lang w:val="zh-CN"/>
              </w:rPr>
              <w:t>验收费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r>
      <w:tr w:rsidR="0072207C" w:rsidTr="0099441F">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sz w:val="24"/>
                <w:lang w:val="zh-CN"/>
              </w:rPr>
              <w:t>9</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rPr>
                <w:rFonts w:ascii="宋体" w:cs="宋体"/>
                <w:sz w:val="24"/>
                <w:lang w:val="zh-CN"/>
              </w:rPr>
            </w:pPr>
            <w:r>
              <w:rPr>
                <w:rFonts w:ascii="宋体" w:cs="宋体" w:hint="eastAsia"/>
                <w:sz w:val="24"/>
                <w:lang w:val="zh-CN"/>
              </w:rPr>
              <w:t>其它</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r>
      <w:tr w:rsidR="0072207C" w:rsidTr="0099441F">
        <w:trPr>
          <w:trHeight w:val="452"/>
        </w:trPr>
        <w:tc>
          <w:tcPr>
            <w:tcW w:w="555" w:type="dxa"/>
            <w:tcBorders>
              <w:top w:val="single" w:sz="4" w:space="0" w:color="auto"/>
              <w:left w:val="single" w:sz="12" w:space="0" w:color="auto"/>
              <w:bottom w:val="nil"/>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hint="eastAsia"/>
                <w:sz w:val="24"/>
                <w:lang w:val="zh-CN"/>
              </w:rPr>
              <w:t>10</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rPr>
                <w:rFonts w:ascii="宋体" w:cs="宋体"/>
                <w:sz w:val="24"/>
                <w:lang w:val="zh-CN"/>
              </w:rPr>
            </w:pPr>
            <w:r>
              <w:rPr>
                <w:rFonts w:ascii="宋体" w:cs="宋体"/>
                <w:sz w:val="24"/>
                <w:lang w:val="zh-CN"/>
              </w:rPr>
              <w:t>……</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p>
        </w:tc>
      </w:tr>
      <w:tr w:rsidR="0072207C" w:rsidTr="0099441F">
        <w:trPr>
          <w:trHeight w:val="453"/>
        </w:trPr>
        <w:tc>
          <w:tcPr>
            <w:tcW w:w="4695"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r>
              <w:rPr>
                <w:rFonts w:ascii="宋体" w:cs="宋体"/>
                <w:sz w:val="24"/>
                <w:lang w:val="zh-CN"/>
              </w:rPr>
              <w:t xml:space="preserve">  </w:t>
            </w:r>
            <w:r>
              <w:rPr>
                <w:rFonts w:ascii="宋体" w:cs="宋体" w:hint="eastAsia"/>
                <w:sz w:val="24"/>
                <w:lang w:val="zh-CN"/>
              </w:rPr>
              <w:t>（</w:t>
            </w:r>
            <w:r>
              <w:rPr>
                <w:rFonts w:ascii="宋体" w:cs="宋体"/>
                <w:sz w:val="24"/>
                <w:lang w:val="zh-CN"/>
              </w:rPr>
              <w:t>1+2+3+4+5+6+7+8+9</w:t>
            </w:r>
            <w:r>
              <w:rPr>
                <w:rFonts w:ascii="宋体" w:cs="宋体" w:hint="eastAsia"/>
                <w:sz w:val="24"/>
                <w:lang w:val="zh-CN"/>
              </w:rPr>
              <w:t>）</w:t>
            </w:r>
          </w:p>
        </w:tc>
        <w:tc>
          <w:tcPr>
            <w:tcW w:w="4140" w:type="dxa"/>
            <w:gridSpan w:val="2"/>
            <w:tcBorders>
              <w:top w:val="nil"/>
              <w:left w:val="nil"/>
              <w:bottom w:val="single" w:sz="12" w:space="0" w:color="auto"/>
              <w:right w:val="single" w:sz="12" w:space="0" w:color="auto"/>
            </w:tcBorders>
            <w:tcMar>
              <w:top w:w="15" w:type="dxa"/>
              <w:left w:w="15" w:type="dxa"/>
              <w:bottom w:w="0" w:type="dxa"/>
              <w:right w:w="15" w:type="dxa"/>
            </w:tcMar>
          </w:tcPr>
          <w:p w:rsidR="0072207C" w:rsidRDefault="0072207C" w:rsidP="0099441F">
            <w:pPr>
              <w:spacing w:line="276" w:lineRule="auto"/>
              <w:rPr>
                <w:rFonts w:ascii="宋体" w:cs="宋体"/>
                <w:sz w:val="24"/>
                <w:lang w:val="zh-CN"/>
              </w:rPr>
            </w:pPr>
            <w:r>
              <w:rPr>
                <w:rFonts w:ascii="宋体" w:cs="宋体" w:hint="eastAsia"/>
                <w:sz w:val="24"/>
                <w:lang w:val="zh-CN"/>
              </w:rPr>
              <w:t xml:space="preserve">　大写（人民币）：</w:t>
            </w:r>
          </w:p>
          <w:p w:rsidR="0072207C" w:rsidRDefault="0072207C" w:rsidP="0099441F">
            <w:pPr>
              <w:spacing w:line="276" w:lineRule="auto"/>
              <w:rPr>
                <w:rFonts w:ascii="宋体" w:cs="宋体"/>
                <w:sz w:val="24"/>
                <w:lang w:val="zh-CN"/>
              </w:rPr>
            </w:pPr>
            <w:r>
              <w:rPr>
                <w:rFonts w:ascii="宋体" w:cs="宋体" w:hint="eastAsia"/>
                <w:sz w:val="24"/>
                <w:lang w:val="zh-CN"/>
              </w:rPr>
              <w:t xml:space="preserve">　小写：￥</w:t>
            </w:r>
          </w:p>
        </w:tc>
      </w:tr>
    </w:tbl>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说明：</w:t>
      </w:r>
    </w:p>
    <w:p w:rsidR="0072207C" w:rsidRDefault="0072207C" w:rsidP="00A61BE0">
      <w:pPr>
        <w:numPr>
          <w:ilvl w:val="0"/>
          <w:numId w:val="23"/>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与本表同时公开唱标的内包括对其投标文件的修改或撤回通知、投标价折扣声明、其它招标人认为应该宣读的内容等。</w:t>
      </w:r>
    </w:p>
    <w:p w:rsidR="0072207C" w:rsidRDefault="0072207C" w:rsidP="00A61BE0">
      <w:pPr>
        <w:numPr>
          <w:ilvl w:val="0"/>
          <w:numId w:val="23"/>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所有未填写或免费的内容均视为已包含在投标总价中。</w:t>
      </w:r>
    </w:p>
    <w:p w:rsidR="0072207C" w:rsidRDefault="0072207C" w:rsidP="00A61BE0">
      <w:pPr>
        <w:numPr>
          <w:ilvl w:val="0"/>
          <w:numId w:val="23"/>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如投多个包，应分别填写多张本表。</w:t>
      </w:r>
    </w:p>
    <w:p w:rsidR="0072207C" w:rsidRDefault="0072207C" w:rsidP="00A61BE0">
      <w:pPr>
        <w:numPr>
          <w:ilvl w:val="0"/>
          <w:numId w:val="23"/>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本表加盖公章并签字有效。</w:t>
      </w:r>
    </w:p>
    <w:p w:rsidR="0072207C" w:rsidRDefault="0072207C" w:rsidP="00A61BE0">
      <w:pPr>
        <w:numPr>
          <w:ilvl w:val="0"/>
          <w:numId w:val="23"/>
        </w:numPr>
        <w:tabs>
          <w:tab w:val="left" w:pos="1080"/>
          <w:tab w:val="left" w:pos="1320"/>
        </w:tabs>
        <w:spacing w:line="276" w:lineRule="auto"/>
        <w:ind w:left="1080" w:hanging="540"/>
        <w:rPr>
          <w:rFonts w:ascii="宋体" w:cs="宋体"/>
          <w:sz w:val="24"/>
          <w:lang w:val="zh-CN"/>
        </w:rPr>
        <w:sectPr w:rsidR="0072207C">
          <w:headerReference w:type="default" r:id="rId12"/>
          <w:footerReference w:type="even" r:id="rId13"/>
          <w:footerReference w:type="default" r:id="rId14"/>
          <w:headerReference w:type="first" r:id="rId15"/>
          <w:pgSz w:w="11906" w:h="16838"/>
          <w:pgMar w:top="1418" w:right="1418" w:bottom="1418" w:left="1701" w:header="851" w:footer="992" w:gutter="0"/>
          <w:cols w:space="720"/>
          <w:titlePg/>
          <w:docGrid w:linePitch="312"/>
        </w:sectPr>
      </w:pPr>
    </w:p>
    <w:p w:rsidR="0072207C" w:rsidRDefault="0072207C" w:rsidP="00A61BE0">
      <w:pPr>
        <w:numPr>
          <w:ilvl w:val="1"/>
          <w:numId w:val="22"/>
        </w:numPr>
        <w:spacing w:line="276" w:lineRule="auto"/>
        <w:ind w:firstLine="420"/>
        <w:jc w:val="center"/>
        <w:rPr>
          <w:rFonts w:ascii="宋体" w:cs="宋体"/>
          <w:sz w:val="24"/>
          <w:lang w:val="zh-CN"/>
        </w:rPr>
      </w:pPr>
      <w:r>
        <w:rPr>
          <w:rFonts w:ascii="宋体" w:cs="宋体" w:hint="eastAsia"/>
          <w:sz w:val="24"/>
          <w:lang w:val="zh-CN"/>
        </w:rPr>
        <w:lastRenderedPageBreak/>
        <w:t>4.2   货物分项报价一览表</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1083"/>
        <w:gridCol w:w="1620"/>
        <w:gridCol w:w="1980"/>
        <w:gridCol w:w="2882"/>
      </w:tblGrid>
      <w:tr w:rsidR="0072207C" w:rsidTr="0099441F">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单位</w:t>
            </w:r>
          </w:p>
        </w:tc>
        <w:tc>
          <w:tcPr>
            <w:tcW w:w="1083" w:type="dxa"/>
            <w:tcBorders>
              <w:top w:val="single" w:sz="12" w:space="0" w:color="auto"/>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数量</w:t>
            </w:r>
          </w:p>
        </w:tc>
        <w:tc>
          <w:tcPr>
            <w:tcW w:w="1620" w:type="dxa"/>
            <w:tcBorders>
              <w:top w:val="single" w:sz="12" w:space="0" w:color="auto"/>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单价</w:t>
            </w:r>
          </w:p>
        </w:tc>
        <w:tc>
          <w:tcPr>
            <w:tcW w:w="1980" w:type="dxa"/>
            <w:tcBorders>
              <w:top w:val="single" w:sz="12" w:space="0" w:color="auto"/>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总价</w:t>
            </w:r>
          </w:p>
        </w:tc>
        <w:tc>
          <w:tcPr>
            <w:tcW w:w="2882"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制造商</w:t>
            </w: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r>
      <w:tr w:rsidR="0072207C" w:rsidTr="0099441F">
        <w:trPr>
          <w:cantSplit/>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7</w:t>
            </w:r>
          </w:p>
        </w:tc>
        <w:tc>
          <w:tcPr>
            <w:tcW w:w="2160" w:type="dxa"/>
            <w:tcBorders>
              <w:top w:val="nil"/>
              <w:left w:val="nil"/>
              <w:bottom w:val="nil"/>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nil"/>
              <w:bottom w:val="nil"/>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single" w:sz="4" w:space="0" w:color="auto"/>
              <w:bottom w:val="nil"/>
              <w:right w:val="nil"/>
            </w:tcBorders>
            <w:vAlign w:val="center"/>
          </w:tcPr>
          <w:p w:rsidR="0072207C" w:rsidRDefault="0072207C" w:rsidP="0099441F">
            <w:pPr>
              <w:spacing w:line="276" w:lineRule="auto"/>
              <w:jc w:val="center"/>
              <w:rPr>
                <w:rFonts w:ascii="宋体" w:cs="宋体"/>
                <w:sz w:val="24"/>
                <w:lang w:val="zh-CN"/>
              </w:rPr>
            </w:pPr>
          </w:p>
        </w:tc>
        <w:tc>
          <w:tcPr>
            <w:tcW w:w="1083"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8</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single" w:sz="4" w:space="0" w:color="auto"/>
              <w:left w:val="single" w:sz="12" w:space="0" w:color="auto"/>
              <w:bottom w:val="nil"/>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9</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2714"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p>
        </w:tc>
        <w:tc>
          <w:tcPr>
            <w:tcW w:w="11341" w:type="dxa"/>
            <w:gridSpan w:val="6"/>
            <w:tcBorders>
              <w:top w:val="nil"/>
              <w:left w:val="nil"/>
              <w:bottom w:val="single" w:sz="12" w:space="0" w:color="auto"/>
              <w:right w:val="single" w:sz="12"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p w:rsidR="0072207C" w:rsidRDefault="0072207C" w:rsidP="0099441F">
            <w:pPr>
              <w:spacing w:line="276" w:lineRule="auto"/>
              <w:jc w:val="center"/>
              <w:rPr>
                <w:rFonts w:ascii="宋体" w:cs="宋体"/>
                <w:sz w:val="24"/>
                <w:lang w:val="zh-CN"/>
              </w:rPr>
            </w:pPr>
          </w:p>
        </w:tc>
      </w:tr>
    </w:tbl>
    <w:p w:rsidR="0072207C" w:rsidRDefault="0072207C" w:rsidP="0072207C">
      <w:pPr>
        <w:spacing w:line="276" w:lineRule="auto"/>
        <w:rPr>
          <w:rFonts w:ascii="宋体" w:cs="宋体"/>
          <w:sz w:val="24"/>
          <w:lang w:val="zh-CN"/>
        </w:rPr>
      </w:pPr>
      <w:r>
        <w:rPr>
          <w:rFonts w:ascii="宋体" w:cs="宋体" w:hint="eastAsia"/>
          <w:sz w:val="24"/>
          <w:lang w:val="zh-CN"/>
        </w:rPr>
        <w:t xml:space="preserve">法人或其授权代表签字：                                           </w:t>
      </w:r>
    </w:p>
    <w:p w:rsidR="0072207C" w:rsidRDefault="0072207C" w:rsidP="0072207C">
      <w:pPr>
        <w:spacing w:line="276" w:lineRule="auto"/>
        <w:rPr>
          <w:rFonts w:ascii="宋体" w:cs="宋体"/>
          <w:sz w:val="24"/>
          <w:lang w:val="zh-CN"/>
        </w:rPr>
      </w:pPr>
      <w:r>
        <w:rPr>
          <w:rFonts w:ascii="宋体" w:cs="宋体" w:hint="eastAsia"/>
          <w:sz w:val="24"/>
          <w:lang w:val="zh-CN"/>
        </w:rPr>
        <w:t>注：如不提供详细报价将视为非实质性响应招标文件</w:t>
      </w:r>
    </w:p>
    <w:p w:rsidR="0072207C" w:rsidRDefault="0072207C" w:rsidP="00A61BE0">
      <w:pPr>
        <w:numPr>
          <w:ilvl w:val="1"/>
          <w:numId w:val="22"/>
        </w:numPr>
        <w:spacing w:line="276" w:lineRule="auto"/>
        <w:ind w:firstLine="420"/>
        <w:jc w:val="center"/>
        <w:rPr>
          <w:rFonts w:ascii="宋体" w:cs="宋体"/>
          <w:sz w:val="24"/>
          <w:lang w:val="zh-CN"/>
        </w:rPr>
      </w:pPr>
    </w:p>
    <w:p w:rsidR="0072207C" w:rsidRDefault="0072207C" w:rsidP="00A61BE0">
      <w:pPr>
        <w:numPr>
          <w:ilvl w:val="1"/>
          <w:numId w:val="22"/>
        </w:numPr>
        <w:spacing w:line="276" w:lineRule="auto"/>
        <w:ind w:firstLine="420"/>
        <w:jc w:val="center"/>
        <w:rPr>
          <w:rFonts w:ascii="宋体" w:cs="宋体"/>
          <w:sz w:val="24"/>
          <w:lang w:val="zh-CN"/>
        </w:rPr>
      </w:pPr>
      <w:r>
        <w:rPr>
          <w:rFonts w:ascii="宋体" w:cs="宋体" w:hint="eastAsia"/>
          <w:sz w:val="24"/>
          <w:lang w:val="zh-CN"/>
        </w:rPr>
        <w:lastRenderedPageBreak/>
        <w:t>4.3   货物配置清单一览表</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2345"/>
        <w:gridCol w:w="2160"/>
        <w:gridCol w:w="3060"/>
      </w:tblGrid>
      <w:tr w:rsidR="0072207C" w:rsidTr="0099441F">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单位</w:t>
            </w:r>
          </w:p>
        </w:tc>
        <w:tc>
          <w:tcPr>
            <w:tcW w:w="2345" w:type="dxa"/>
            <w:tcBorders>
              <w:top w:val="single" w:sz="12" w:space="0" w:color="auto"/>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数量</w:t>
            </w:r>
          </w:p>
        </w:tc>
        <w:tc>
          <w:tcPr>
            <w:tcW w:w="2160" w:type="dxa"/>
            <w:tcBorders>
              <w:top w:val="single" w:sz="12" w:space="0" w:color="auto"/>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制造商</w:t>
            </w:r>
          </w:p>
        </w:tc>
        <w:tc>
          <w:tcPr>
            <w:tcW w:w="3060" w:type="dxa"/>
            <w:tcBorders>
              <w:top w:val="single" w:sz="12" w:space="0" w:color="auto"/>
              <w:left w:val="single" w:sz="4" w:space="0" w:color="auto"/>
              <w:bottom w:val="single" w:sz="4" w:space="0" w:color="auto"/>
              <w:right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备注</w:t>
            </w: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72207C" w:rsidRDefault="0072207C" w:rsidP="0099441F">
            <w:pPr>
              <w:spacing w:line="276" w:lineRule="auto"/>
              <w:jc w:val="center"/>
              <w:rPr>
                <w:rFonts w:ascii="宋体" w:cs="宋体"/>
                <w:sz w:val="24"/>
                <w:lang w:val="zh-CN"/>
              </w:rPr>
            </w:pPr>
          </w:p>
        </w:tc>
      </w:tr>
      <w:tr w:rsidR="0072207C" w:rsidTr="0099441F">
        <w:trPr>
          <w:cantSplit/>
          <w:trHeight w:val="494"/>
        </w:trPr>
        <w:tc>
          <w:tcPr>
            <w:tcW w:w="5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sz w:val="24"/>
                <w:lang w:val="zh-CN"/>
              </w:rPr>
              <w:t>7</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tc>
        <w:tc>
          <w:tcPr>
            <w:tcW w:w="1078" w:type="dxa"/>
            <w:tcBorders>
              <w:top w:val="single" w:sz="4" w:space="0" w:color="auto"/>
              <w:left w:val="single" w:sz="4" w:space="0" w:color="auto"/>
              <w:bottom w:val="single" w:sz="4" w:space="0" w:color="auto"/>
              <w:right w:val="nil"/>
            </w:tcBorders>
            <w:vAlign w:val="center"/>
          </w:tcPr>
          <w:p w:rsidR="0072207C" w:rsidRDefault="0072207C" w:rsidP="0099441F">
            <w:pPr>
              <w:spacing w:line="276" w:lineRule="auto"/>
              <w:jc w:val="center"/>
              <w:rPr>
                <w:rFonts w:ascii="宋体" w:cs="宋体"/>
                <w:sz w:val="24"/>
                <w:lang w:val="zh-CN"/>
              </w:rPr>
            </w:pPr>
          </w:p>
        </w:tc>
        <w:tc>
          <w:tcPr>
            <w:tcW w:w="2345" w:type="dxa"/>
            <w:tcBorders>
              <w:top w:val="single" w:sz="4" w:space="0" w:color="auto"/>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2160" w:type="dxa"/>
            <w:tcBorders>
              <w:top w:val="single" w:sz="4" w:space="0" w:color="auto"/>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c>
          <w:tcPr>
            <w:tcW w:w="3060" w:type="dxa"/>
            <w:tcBorders>
              <w:top w:val="single" w:sz="4" w:space="0" w:color="auto"/>
              <w:left w:val="single" w:sz="4" w:space="0" w:color="auto"/>
              <w:bottom w:val="single" w:sz="4" w:space="0" w:color="auto"/>
              <w:right w:val="single" w:sz="4" w:space="0" w:color="auto"/>
            </w:tcBorders>
            <w:vAlign w:val="center"/>
          </w:tcPr>
          <w:p w:rsidR="0072207C" w:rsidRDefault="0072207C" w:rsidP="0099441F">
            <w:pPr>
              <w:spacing w:line="276" w:lineRule="auto"/>
              <w:jc w:val="center"/>
              <w:rPr>
                <w:rFonts w:ascii="宋体" w:cs="宋体"/>
                <w:sz w:val="24"/>
                <w:lang w:val="zh-CN"/>
              </w:rPr>
            </w:pPr>
          </w:p>
        </w:tc>
      </w:tr>
      <w:tr w:rsidR="0072207C" w:rsidTr="0099441F">
        <w:trPr>
          <w:trHeight w:val="494"/>
        </w:trPr>
        <w:tc>
          <w:tcPr>
            <w:tcW w:w="2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货物配置清单 总数量</w:t>
            </w:r>
          </w:p>
        </w:tc>
        <w:tc>
          <w:tcPr>
            <w:tcW w:w="11341"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2207C" w:rsidRDefault="0072207C" w:rsidP="0099441F">
            <w:pPr>
              <w:spacing w:line="276" w:lineRule="auto"/>
              <w:jc w:val="center"/>
              <w:rPr>
                <w:rFonts w:ascii="宋体" w:cs="宋体"/>
                <w:sz w:val="24"/>
                <w:lang w:val="zh-CN"/>
              </w:rPr>
            </w:pPr>
          </w:p>
          <w:p w:rsidR="0072207C" w:rsidRDefault="0072207C" w:rsidP="0099441F">
            <w:pPr>
              <w:spacing w:line="276" w:lineRule="auto"/>
              <w:jc w:val="center"/>
              <w:rPr>
                <w:rFonts w:ascii="宋体" w:cs="宋体"/>
                <w:sz w:val="24"/>
                <w:lang w:val="zh-CN"/>
              </w:rPr>
            </w:pPr>
          </w:p>
        </w:tc>
      </w:tr>
    </w:tbl>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r>
        <w:rPr>
          <w:rFonts w:ascii="宋体" w:cs="宋体" w:hint="eastAsia"/>
          <w:sz w:val="24"/>
          <w:lang w:val="zh-CN"/>
        </w:rPr>
        <w:t>注：投标人应向招标人提供设备配置清单</w:t>
      </w:r>
    </w:p>
    <w:p w:rsidR="0072207C" w:rsidRDefault="0072207C" w:rsidP="0072207C">
      <w:pPr>
        <w:spacing w:line="276" w:lineRule="auto"/>
        <w:jc w:val="center"/>
        <w:rPr>
          <w:rFonts w:ascii="宋体" w:cs="宋体"/>
          <w:sz w:val="24"/>
          <w:lang w:val="zh-CN"/>
        </w:rPr>
        <w:sectPr w:rsidR="0072207C">
          <w:pgSz w:w="16838" w:h="11906" w:orient="landscape"/>
          <w:pgMar w:top="1701" w:right="1418" w:bottom="1418" w:left="1418" w:header="851" w:footer="992" w:gutter="0"/>
          <w:cols w:space="720"/>
          <w:titlePg/>
          <w:docGrid w:linePitch="312"/>
        </w:sectPr>
      </w:pPr>
    </w:p>
    <w:p w:rsidR="0072207C" w:rsidRDefault="0072207C" w:rsidP="00A61BE0">
      <w:pPr>
        <w:numPr>
          <w:ilvl w:val="1"/>
          <w:numId w:val="22"/>
        </w:numPr>
        <w:spacing w:line="276" w:lineRule="auto"/>
        <w:ind w:firstLine="420"/>
        <w:jc w:val="center"/>
        <w:rPr>
          <w:rFonts w:ascii="宋体" w:cs="宋体"/>
          <w:sz w:val="24"/>
          <w:lang w:val="zh-CN"/>
        </w:rPr>
      </w:pPr>
      <w:r>
        <w:rPr>
          <w:rFonts w:ascii="宋体" w:cs="宋体" w:hint="eastAsia"/>
          <w:sz w:val="24"/>
          <w:lang w:val="zh-CN"/>
        </w:rPr>
        <w:lastRenderedPageBreak/>
        <w:t>4.4   随机备件、专用工具和消耗品价格表</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r>
        <w:rPr>
          <w:rFonts w:ascii="宋体" w:cs="宋体" w:hint="eastAsia"/>
          <w:sz w:val="24"/>
          <w:lang w:val="zh-CN"/>
        </w:rPr>
        <w:t xml:space="preserve">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p w:rsidR="0072207C" w:rsidRDefault="0072207C" w:rsidP="0072207C">
      <w:pPr>
        <w:spacing w:line="276" w:lineRule="auto"/>
        <w:rPr>
          <w:rFonts w:ascii="宋体" w:cs="宋体"/>
          <w:sz w:val="24"/>
          <w:lang w:val="zh-CN"/>
        </w:rPr>
      </w:pPr>
    </w:p>
    <w:tbl>
      <w:tblPr>
        <w:tblW w:w="0" w:type="auto"/>
        <w:tblLayout w:type="fixed"/>
        <w:tblCellMar>
          <w:left w:w="0" w:type="dxa"/>
          <w:right w:w="0" w:type="dxa"/>
        </w:tblCellMar>
        <w:tblLook w:val="0000"/>
      </w:tblPr>
      <w:tblGrid>
        <w:gridCol w:w="735"/>
        <w:gridCol w:w="720"/>
        <w:gridCol w:w="1440"/>
        <w:gridCol w:w="1440"/>
        <w:gridCol w:w="720"/>
        <w:gridCol w:w="720"/>
        <w:gridCol w:w="788"/>
        <w:gridCol w:w="900"/>
        <w:gridCol w:w="1372"/>
      </w:tblGrid>
      <w:tr w:rsidR="0072207C" w:rsidTr="0099441F">
        <w:trPr>
          <w:trHeight w:val="437"/>
        </w:trPr>
        <w:tc>
          <w:tcPr>
            <w:tcW w:w="73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hint="eastAsia"/>
                <w:sz w:val="24"/>
                <w:lang w:val="zh-CN"/>
              </w:rPr>
              <w:t>序号</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hint="eastAsia"/>
                <w:sz w:val="24"/>
                <w:lang w:val="zh-CN"/>
              </w:rPr>
              <w:t>名称</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hint="eastAsia"/>
                <w:sz w:val="24"/>
                <w:lang w:val="zh-CN"/>
              </w:rPr>
              <w:t>规格型号</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hint="eastAsia"/>
                <w:sz w:val="24"/>
                <w:lang w:val="zh-CN"/>
              </w:rPr>
              <w:t>品牌</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hint="eastAsia"/>
                <w:sz w:val="24"/>
                <w:lang w:val="zh-CN"/>
              </w:rPr>
              <w:t>单位</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hint="eastAsia"/>
                <w:sz w:val="24"/>
                <w:lang w:val="zh-CN"/>
              </w:rPr>
              <w:t>数量</w:t>
            </w:r>
          </w:p>
        </w:tc>
        <w:tc>
          <w:tcPr>
            <w:tcW w:w="78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hint="eastAsia"/>
                <w:sz w:val="24"/>
                <w:lang w:val="zh-CN"/>
              </w:rPr>
              <w:t>单价</w:t>
            </w:r>
          </w:p>
        </w:tc>
        <w:tc>
          <w:tcPr>
            <w:tcW w:w="90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hint="eastAsia"/>
                <w:sz w:val="24"/>
                <w:lang w:val="zh-CN"/>
              </w:rPr>
              <w:t>合计</w:t>
            </w:r>
          </w:p>
        </w:tc>
        <w:tc>
          <w:tcPr>
            <w:tcW w:w="1372"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jc w:val="center"/>
              <w:rPr>
                <w:rFonts w:ascii="宋体" w:cs="宋体"/>
                <w:sz w:val="24"/>
                <w:lang w:val="zh-CN"/>
              </w:rPr>
            </w:pPr>
            <w:r>
              <w:rPr>
                <w:rFonts w:ascii="宋体" w:cs="宋体" w:hint="eastAsia"/>
                <w:sz w:val="24"/>
                <w:lang w:val="zh-CN"/>
              </w:rPr>
              <w:t>备注</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r w:rsidR="0072207C" w:rsidTr="0099441F">
        <w:trPr>
          <w:trHeight w:val="285"/>
        </w:trPr>
        <w:tc>
          <w:tcPr>
            <w:tcW w:w="735"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12" w:space="0" w:color="auto"/>
              <w:right w:val="single" w:sz="4"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12" w:space="0" w:color="auto"/>
              <w:right w:val="single" w:sz="12" w:space="0" w:color="auto"/>
            </w:tcBorders>
            <w:tcMar>
              <w:top w:w="15" w:type="dxa"/>
              <w:left w:w="15" w:type="dxa"/>
              <w:bottom w:w="0" w:type="dxa"/>
              <w:right w:w="15" w:type="dxa"/>
            </w:tcMar>
            <w:vAlign w:val="bottom"/>
          </w:tcPr>
          <w:p w:rsidR="0072207C" w:rsidRDefault="0072207C" w:rsidP="0099441F">
            <w:pPr>
              <w:spacing w:line="276" w:lineRule="auto"/>
              <w:rPr>
                <w:rFonts w:ascii="宋体" w:cs="宋体"/>
                <w:sz w:val="24"/>
                <w:lang w:val="zh-CN"/>
              </w:rPr>
            </w:pPr>
            <w:r>
              <w:rPr>
                <w:rFonts w:ascii="宋体" w:cs="宋体" w:hint="eastAsia"/>
                <w:sz w:val="24"/>
                <w:lang w:val="zh-CN"/>
              </w:rPr>
              <w:t xml:space="preserve">　</w:t>
            </w:r>
          </w:p>
        </w:tc>
      </w:tr>
    </w:tbl>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r>
        <w:rPr>
          <w:rFonts w:ascii="宋体" w:cs="宋体" w:hint="eastAsia"/>
          <w:sz w:val="24"/>
          <w:lang w:val="zh-CN"/>
        </w:rPr>
        <w:t>注明：</w:t>
      </w:r>
    </w:p>
    <w:p w:rsidR="0072207C" w:rsidRDefault="0072207C" w:rsidP="0072207C">
      <w:pPr>
        <w:spacing w:line="276" w:lineRule="auto"/>
        <w:rPr>
          <w:rFonts w:ascii="宋体" w:cs="宋体"/>
          <w:sz w:val="24"/>
          <w:lang w:val="zh-CN"/>
        </w:rPr>
      </w:pPr>
      <w:r>
        <w:rPr>
          <w:rFonts w:ascii="宋体" w:cs="宋体"/>
          <w:sz w:val="24"/>
          <w:lang w:val="zh-CN"/>
        </w:rPr>
        <w:t>1</w:t>
      </w:r>
      <w:r>
        <w:rPr>
          <w:rFonts w:ascii="宋体" w:cs="宋体" w:hint="eastAsia"/>
          <w:sz w:val="24"/>
          <w:lang w:val="zh-CN"/>
        </w:rPr>
        <w:t>、此表名称栏填写备件、专用工具和消耗品名称。</w:t>
      </w:r>
    </w:p>
    <w:p w:rsidR="0072207C" w:rsidRDefault="0072207C" w:rsidP="0072207C">
      <w:pPr>
        <w:spacing w:line="276" w:lineRule="auto"/>
        <w:rPr>
          <w:rFonts w:ascii="宋体" w:cs="宋体"/>
          <w:sz w:val="24"/>
          <w:lang w:val="zh-CN"/>
        </w:rPr>
      </w:pPr>
      <w:r>
        <w:rPr>
          <w:rFonts w:ascii="宋体" w:cs="宋体"/>
          <w:sz w:val="24"/>
          <w:lang w:val="zh-CN"/>
        </w:rPr>
        <w:t>2</w:t>
      </w:r>
      <w:r>
        <w:rPr>
          <w:rFonts w:ascii="宋体" w:cs="宋体" w:hint="eastAsia"/>
          <w:sz w:val="24"/>
          <w:lang w:val="zh-CN"/>
        </w:rPr>
        <w:t>、备品、专用工具和消耗品必须分类、分项填写。</w:t>
      </w:r>
    </w:p>
    <w:p w:rsidR="0072207C" w:rsidRDefault="0072207C" w:rsidP="00A61BE0">
      <w:pPr>
        <w:keepNext/>
        <w:keepLines/>
        <w:numPr>
          <w:ilvl w:val="0"/>
          <w:numId w:val="22"/>
        </w:numPr>
        <w:spacing w:before="260" w:after="26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技术规格和商务条款偏差表</w:t>
      </w:r>
    </w:p>
    <w:p w:rsidR="0072207C" w:rsidRDefault="0072207C" w:rsidP="0072207C">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p>
    <w:p w:rsidR="0072207C" w:rsidRDefault="0072207C" w:rsidP="0072207C">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680"/>
        <w:gridCol w:w="1555"/>
        <w:gridCol w:w="1640"/>
        <w:gridCol w:w="1254"/>
        <w:gridCol w:w="1189"/>
        <w:gridCol w:w="1087"/>
      </w:tblGrid>
      <w:tr w:rsidR="0072207C" w:rsidTr="0099441F">
        <w:trPr>
          <w:cantSplit/>
          <w:trHeight w:val="481"/>
          <w:jc w:val="center"/>
        </w:trPr>
        <w:tc>
          <w:tcPr>
            <w:tcW w:w="457" w:type="dxa"/>
            <w:vMerge w:val="restart"/>
            <w:tcBorders>
              <w:top w:val="single" w:sz="12" w:space="0" w:color="auto"/>
              <w:left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序号</w:t>
            </w:r>
          </w:p>
        </w:tc>
        <w:tc>
          <w:tcPr>
            <w:tcW w:w="1680" w:type="dxa"/>
            <w:vMerge w:val="restart"/>
            <w:tcBorders>
              <w:top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条款号</w:t>
            </w:r>
          </w:p>
        </w:tc>
        <w:tc>
          <w:tcPr>
            <w:tcW w:w="3195" w:type="dxa"/>
            <w:gridSpan w:val="2"/>
            <w:tcBorders>
              <w:top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技术参数及要求</w:t>
            </w:r>
          </w:p>
        </w:tc>
        <w:tc>
          <w:tcPr>
            <w:tcW w:w="1254" w:type="dxa"/>
            <w:vMerge w:val="restart"/>
            <w:tcBorders>
              <w:top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对招标文件偏差</w:t>
            </w:r>
          </w:p>
        </w:tc>
        <w:tc>
          <w:tcPr>
            <w:tcW w:w="1189" w:type="dxa"/>
            <w:vMerge w:val="restart"/>
            <w:tcBorders>
              <w:top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描述</w:t>
            </w:r>
          </w:p>
        </w:tc>
        <w:tc>
          <w:tcPr>
            <w:tcW w:w="1087" w:type="dxa"/>
            <w:vMerge w:val="restart"/>
            <w:tcBorders>
              <w:top w:val="single" w:sz="12" w:space="0" w:color="auto"/>
              <w:right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备注</w:t>
            </w:r>
          </w:p>
        </w:tc>
      </w:tr>
      <w:tr w:rsidR="0072207C" w:rsidTr="0099441F">
        <w:trPr>
          <w:cantSplit/>
          <w:trHeight w:val="481"/>
          <w:jc w:val="center"/>
        </w:trPr>
        <w:tc>
          <w:tcPr>
            <w:tcW w:w="457" w:type="dxa"/>
            <w:vMerge/>
            <w:tcBorders>
              <w:left w:val="single" w:sz="12" w:space="0" w:color="auto"/>
            </w:tcBorders>
          </w:tcPr>
          <w:p w:rsidR="0072207C" w:rsidRDefault="0072207C" w:rsidP="0099441F">
            <w:pPr>
              <w:spacing w:line="276" w:lineRule="auto"/>
              <w:rPr>
                <w:rFonts w:ascii="宋体" w:cs="宋体"/>
                <w:sz w:val="24"/>
                <w:lang w:val="zh-CN"/>
              </w:rPr>
            </w:pPr>
          </w:p>
        </w:tc>
        <w:tc>
          <w:tcPr>
            <w:tcW w:w="1680" w:type="dxa"/>
            <w:vMerge/>
          </w:tcPr>
          <w:p w:rsidR="0072207C" w:rsidRDefault="0072207C" w:rsidP="0099441F">
            <w:pPr>
              <w:spacing w:line="276" w:lineRule="auto"/>
              <w:rPr>
                <w:rFonts w:ascii="宋体" w:cs="宋体"/>
                <w:sz w:val="24"/>
                <w:lang w:val="zh-CN"/>
              </w:rPr>
            </w:pPr>
          </w:p>
        </w:tc>
        <w:tc>
          <w:tcPr>
            <w:tcW w:w="1555" w:type="dxa"/>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招标文件要求</w:t>
            </w:r>
          </w:p>
        </w:tc>
        <w:tc>
          <w:tcPr>
            <w:tcW w:w="1640" w:type="dxa"/>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投标文件响应</w:t>
            </w:r>
          </w:p>
        </w:tc>
        <w:tc>
          <w:tcPr>
            <w:tcW w:w="1254" w:type="dxa"/>
            <w:vMerge/>
          </w:tcPr>
          <w:p w:rsidR="0072207C" w:rsidRDefault="0072207C" w:rsidP="0099441F">
            <w:pPr>
              <w:spacing w:line="276" w:lineRule="auto"/>
              <w:rPr>
                <w:rFonts w:ascii="宋体" w:cs="宋体"/>
                <w:sz w:val="24"/>
                <w:lang w:val="zh-CN"/>
              </w:rPr>
            </w:pPr>
          </w:p>
        </w:tc>
        <w:tc>
          <w:tcPr>
            <w:tcW w:w="1189" w:type="dxa"/>
            <w:vMerge/>
          </w:tcPr>
          <w:p w:rsidR="0072207C" w:rsidRDefault="0072207C" w:rsidP="0099441F">
            <w:pPr>
              <w:spacing w:line="276" w:lineRule="auto"/>
              <w:rPr>
                <w:rFonts w:ascii="宋体" w:cs="宋体"/>
                <w:sz w:val="24"/>
                <w:lang w:val="zh-CN"/>
              </w:rPr>
            </w:pPr>
          </w:p>
        </w:tc>
        <w:tc>
          <w:tcPr>
            <w:tcW w:w="1087" w:type="dxa"/>
            <w:vMerge/>
            <w:tcBorders>
              <w:right w:val="single" w:sz="12" w:space="0" w:color="auto"/>
            </w:tcBorders>
          </w:tcPr>
          <w:p w:rsidR="0072207C" w:rsidRDefault="0072207C" w:rsidP="0099441F">
            <w:pPr>
              <w:spacing w:line="276" w:lineRule="auto"/>
              <w:rPr>
                <w:rFonts w:ascii="宋体" w:cs="宋体"/>
                <w:sz w:val="24"/>
                <w:lang w:val="zh-CN"/>
              </w:rPr>
            </w:pPr>
          </w:p>
        </w:tc>
      </w:tr>
      <w:tr w:rsidR="0072207C" w:rsidTr="0099441F">
        <w:trPr>
          <w:jc w:val="center"/>
        </w:trPr>
        <w:tc>
          <w:tcPr>
            <w:tcW w:w="457" w:type="dxa"/>
            <w:tcBorders>
              <w:left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1</w:t>
            </w:r>
          </w:p>
        </w:tc>
        <w:tc>
          <w:tcPr>
            <w:tcW w:w="1680" w:type="dxa"/>
          </w:tcPr>
          <w:p w:rsidR="0072207C" w:rsidRDefault="0072207C" w:rsidP="0099441F">
            <w:pPr>
              <w:spacing w:line="276" w:lineRule="auto"/>
              <w:rPr>
                <w:rFonts w:ascii="宋体" w:cs="宋体"/>
                <w:sz w:val="24"/>
                <w:lang w:val="zh-CN"/>
              </w:rPr>
            </w:pPr>
          </w:p>
        </w:tc>
        <w:tc>
          <w:tcPr>
            <w:tcW w:w="1555" w:type="dxa"/>
          </w:tcPr>
          <w:p w:rsidR="0072207C" w:rsidRDefault="0072207C" w:rsidP="0099441F">
            <w:pPr>
              <w:spacing w:line="276" w:lineRule="auto"/>
              <w:rPr>
                <w:rFonts w:ascii="宋体" w:cs="宋体"/>
                <w:sz w:val="24"/>
                <w:lang w:val="zh-CN"/>
              </w:rPr>
            </w:pPr>
          </w:p>
        </w:tc>
        <w:tc>
          <w:tcPr>
            <w:tcW w:w="1640" w:type="dxa"/>
          </w:tcPr>
          <w:p w:rsidR="0072207C" w:rsidRDefault="0072207C" w:rsidP="0099441F">
            <w:pPr>
              <w:spacing w:line="276" w:lineRule="auto"/>
              <w:rPr>
                <w:rFonts w:ascii="宋体" w:cs="宋体"/>
                <w:sz w:val="24"/>
                <w:lang w:val="zh-CN"/>
              </w:rPr>
            </w:pPr>
          </w:p>
        </w:tc>
        <w:tc>
          <w:tcPr>
            <w:tcW w:w="1254" w:type="dxa"/>
          </w:tcPr>
          <w:p w:rsidR="0072207C" w:rsidRDefault="0072207C" w:rsidP="0099441F">
            <w:pPr>
              <w:spacing w:line="276" w:lineRule="auto"/>
              <w:rPr>
                <w:rFonts w:ascii="宋体" w:cs="宋体"/>
                <w:sz w:val="24"/>
                <w:lang w:val="zh-CN"/>
              </w:rPr>
            </w:pPr>
          </w:p>
        </w:tc>
        <w:tc>
          <w:tcPr>
            <w:tcW w:w="1189" w:type="dxa"/>
          </w:tcPr>
          <w:p w:rsidR="0072207C" w:rsidRDefault="0072207C" w:rsidP="0099441F">
            <w:pPr>
              <w:spacing w:line="276" w:lineRule="auto"/>
              <w:rPr>
                <w:rFonts w:ascii="宋体" w:cs="宋体"/>
                <w:sz w:val="24"/>
                <w:lang w:val="zh-CN"/>
              </w:rPr>
            </w:pPr>
          </w:p>
        </w:tc>
        <w:tc>
          <w:tcPr>
            <w:tcW w:w="1087" w:type="dxa"/>
            <w:tcBorders>
              <w:right w:val="single" w:sz="12" w:space="0" w:color="auto"/>
            </w:tcBorders>
          </w:tcPr>
          <w:p w:rsidR="0072207C" w:rsidRDefault="0072207C" w:rsidP="0099441F">
            <w:pPr>
              <w:spacing w:line="276" w:lineRule="auto"/>
              <w:rPr>
                <w:rFonts w:ascii="宋体" w:cs="宋体"/>
                <w:sz w:val="24"/>
                <w:lang w:val="zh-CN"/>
              </w:rPr>
            </w:pPr>
          </w:p>
        </w:tc>
      </w:tr>
      <w:tr w:rsidR="0072207C" w:rsidTr="0099441F">
        <w:trPr>
          <w:jc w:val="center"/>
        </w:trPr>
        <w:tc>
          <w:tcPr>
            <w:tcW w:w="457" w:type="dxa"/>
            <w:tcBorders>
              <w:left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2</w:t>
            </w:r>
          </w:p>
        </w:tc>
        <w:tc>
          <w:tcPr>
            <w:tcW w:w="1680" w:type="dxa"/>
          </w:tcPr>
          <w:p w:rsidR="0072207C" w:rsidRDefault="0072207C" w:rsidP="0099441F">
            <w:pPr>
              <w:spacing w:line="276" w:lineRule="auto"/>
              <w:rPr>
                <w:rFonts w:ascii="宋体" w:cs="宋体"/>
                <w:sz w:val="24"/>
                <w:lang w:val="zh-CN"/>
              </w:rPr>
            </w:pPr>
          </w:p>
        </w:tc>
        <w:tc>
          <w:tcPr>
            <w:tcW w:w="1555" w:type="dxa"/>
          </w:tcPr>
          <w:p w:rsidR="0072207C" w:rsidRDefault="0072207C" w:rsidP="0099441F">
            <w:pPr>
              <w:spacing w:line="276" w:lineRule="auto"/>
              <w:rPr>
                <w:rFonts w:ascii="宋体" w:cs="宋体"/>
                <w:sz w:val="24"/>
                <w:lang w:val="zh-CN"/>
              </w:rPr>
            </w:pPr>
          </w:p>
        </w:tc>
        <w:tc>
          <w:tcPr>
            <w:tcW w:w="1640" w:type="dxa"/>
          </w:tcPr>
          <w:p w:rsidR="0072207C" w:rsidRDefault="0072207C" w:rsidP="0099441F">
            <w:pPr>
              <w:spacing w:line="276" w:lineRule="auto"/>
              <w:rPr>
                <w:rFonts w:ascii="宋体" w:cs="宋体"/>
                <w:sz w:val="24"/>
                <w:lang w:val="zh-CN"/>
              </w:rPr>
            </w:pPr>
          </w:p>
        </w:tc>
        <w:tc>
          <w:tcPr>
            <w:tcW w:w="1254" w:type="dxa"/>
          </w:tcPr>
          <w:p w:rsidR="0072207C" w:rsidRDefault="0072207C" w:rsidP="0099441F">
            <w:pPr>
              <w:spacing w:line="276" w:lineRule="auto"/>
              <w:rPr>
                <w:rFonts w:ascii="宋体" w:cs="宋体"/>
                <w:sz w:val="24"/>
                <w:lang w:val="zh-CN"/>
              </w:rPr>
            </w:pPr>
          </w:p>
        </w:tc>
        <w:tc>
          <w:tcPr>
            <w:tcW w:w="1189" w:type="dxa"/>
          </w:tcPr>
          <w:p w:rsidR="0072207C" w:rsidRDefault="0072207C" w:rsidP="0099441F">
            <w:pPr>
              <w:spacing w:line="276" w:lineRule="auto"/>
              <w:rPr>
                <w:rFonts w:ascii="宋体" w:cs="宋体"/>
                <w:sz w:val="24"/>
                <w:lang w:val="zh-CN"/>
              </w:rPr>
            </w:pPr>
          </w:p>
        </w:tc>
        <w:tc>
          <w:tcPr>
            <w:tcW w:w="1087" w:type="dxa"/>
            <w:tcBorders>
              <w:right w:val="single" w:sz="12" w:space="0" w:color="auto"/>
            </w:tcBorders>
          </w:tcPr>
          <w:p w:rsidR="0072207C" w:rsidRDefault="0072207C" w:rsidP="0099441F">
            <w:pPr>
              <w:spacing w:line="276" w:lineRule="auto"/>
              <w:rPr>
                <w:rFonts w:ascii="宋体" w:cs="宋体"/>
                <w:sz w:val="24"/>
                <w:lang w:val="zh-CN"/>
              </w:rPr>
            </w:pPr>
          </w:p>
        </w:tc>
      </w:tr>
      <w:tr w:rsidR="0072207C" w:rsidTr="0099441F">
        <w:trPr>
          <w:jc w:val="center"/>
        </w:trPr>
        <w:tc>
          <w:tcPr>
            <w:tcW w:w="457" w:type="dxa"/>
            <w:tcBorders>
              <w:left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hint="eastAsia"/>
                <w:sz w:val="24"/>
                <w:lang w:val="zh-CN"/>
              </w:rPr>
              <w:t>3</w:t>
            </w:r>
          </w:p>
        </w:tc>
        <w:tc>
          <w:tcPr>
            <w:tcW w:w="1680" w:type="dxa"/>
          </w:tcPr>
          <w:p w:rsidR="0072207C" w:rsidRDefault="0072207C" w:rsidP="0099441F">
            <w:pPr>
              <w:spacing w:line="276" w:lineRule="auto"/>
              <w:rPr>
                <w:rFonts w:ascii="宋体" w:cs="宋体"/>
                <w:sz w:val="24"/>
                <w:lang w:val="zh-CN"/>
              </w:rPr>
            </w:pPr>
          </w:p>
        </w:tc>
        <w:tc>
          <w:tcPr>
            <w:tcW w:w="1555" w:type="dxa"/>
          </w:tcPr>
          <w:p w:rsidR="0072207C" w:rsidRDefault="0072207C" w:rsidP="0099441F">
            <w:pPr>
              <w:spacing w:line="276" w:lineRule="auto"/>
              <w:rPr>
                <w:rFonts w:ascii="宋体" w:cs="宋体"/>
                <w:sz w:val="24"/>
                <w:lang w:val="zh-CN"/>
              </w:rPr>
            </w:pPr>
          </w:p>
        </w:tc>
        <w:tc>
          <w:tcPr>
            <w:tcW w:w="1640" w:type="dxa"/>
          </w:tcPr>
          <w:p w:rsidR="0072207C" w:rsidRDefault="0072207C" w:rsidP="0099441F">
            <w:pPr>
              <w:spacing w:line="276" w:lineRule="auto"/>
              <w:rPr>
                <w:rFonts w:ascii="宋体" w:cs="宋体"/>
                <w:sz w:val="24"/>
                <w:lang w:val="zh-CN"/>
              </w:rPr>
            </w:pPr>
          </w:p>
        </w:tc>
        <w:tc>
          <w:tcPr>
            <w:tcW w:w="1254" w:type="dxa"/>
          </w:tcPr>
          <w:p w:rsidR="0072207C" w:rsidRDefault="0072207C" w:rsidP="0099441F">
            <w:pPr>
              <w:spacing w:line="276" w:lineRule="auto"/>
              <w:rPr>
                <w:rFonts w:ascii="宋体" w:cs="宋体"/>
                <w:sz w:val="24"/>
                <w:lang w:val="zh-CN"/>
              </w:rPr>
            </w:pPr>
          </w:p>
        </w:tc>
        <w:tc>
          <w:tcPr>
            <w:tcW w:w="1189" w:type="dxa"/>
          </w:tcPr>
          <w:p w:rsidR="0072207C" w:rsidRDefault="0072207C" w:rsidP="0099441F">
            <w:pPr>
              <w:spacing w:line="276" w:lineRule="auto"/>
              <w:rPr>
                <w:rFonts w:ascii="宋体" w:cs="宋体"/>
                <w:sz w:val="24"/>
                <w:lang w:val="zh-CN"/>
              </w:rPr>
            </w:pPr>
          </w:p>
        </w:tc>
        <w:tc>
          <w:tcPr>
            <w:tcW w:w="1087" w:type="dxa"/>
            <w:tcBorders>
              <w:right w:val="single" w:sz="12" w:space="0" w:color="auto"/>
            </w:tcBorders>
          </w:tcPr>
          <w:p w:rsidR="0072207C" w:rsidRDefault="0072207C" w:rsidP="0099441F">
            <w:pPr>
              <w:spacing w:line="276" w:lineRule="auto"/>
              <w:rPr>
                <w:rFonts w:ascii="宋体" w:cs="宋体"/>
                <w:sz w:val="24"/>
                <w:lang w:val="zh-CN"/>
              </w:rPr>
            </w:pPr>
          </w:p>
        </w:tc>
      </w:tr>
      <w:tr w:rsidR="0072207C" w:rsidTr="0099441F">
        <w:trPr>
          <w:jc w:val="center"/>
        </w:trPr>
        <w:tc>
          <w:tcPr>
            <w:tcW w:w="457" w:type="dxa"/>
            <w:tcBorders>
              <w:left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sz w:val="24"/>
                <w:lang w:val="zh-CN"/>
              </w:rPr>
              <w:t>4</w:t>
            </w:r>
          </w:p>
        </w:tc>
        <w:tc>
          <w:tcPr>
            <w:tcW w:w="1680" w:type="dxa"/>
          </w:tcPr>
          <w:p w:rsidR="0072207C" w:rsidRDefault="0072207C" w:rsidP="0099441F">
            <w:pPr>
              <w:spacing w:line="276" w:lineRule="auto"/>
              <w:rPr>
                <w:rFonts w:ascii="宋体" w:cs="宋体"/>
                <w:sz w:val="24"/>
                <w:lang w:val="zh-CN"/>
              </w:rPr>
            </w:pPr>
          </w:p>
        </w:tc>
        <w:tc>
          <w:tcPr>
            <w:tcW w:w="1555" w:type="dxa"/>
          </w:tcPr>
          <w:p w:rsidR="0072207C" w:rsidRDefault="0072207C" w:rsidP="0099441F">
            <w:pPr>
              <w:spacing w:line="276" w:lineRule="auto"/>
              <w:rPr>
                <w:rFonts w:ascii="宋体" w:cs="宋体"/>
                <w:sz w:val="24"/>
                <w:lang w:val="zh-CN"/>
              </w:rPr>
            </w:pPr>
          </w:p>
        </w:tc>
        <w:tc>
          <w:tcPr>
            <w:tcW w:w="1640" w:type="dxa"/>
          </w:tcPr>
          <w:p w:rsidR="0072207C" w:rsidRDefault="0072207C" w:rsidP="0099441F">
            <w:pPr>
              <w:spacing w:line="276" w:lineRule="auto"/>
              <w:rPr>
                <w:rFonts w:ascii="宋体" w:cs="宋体"/>
                <w:sz w:val="24"/>
                <w:lang w:val="zh-CN"/>
              </w:rPr>
            </w:pPr>
          </w:p>
        </w:tc>
        <w:tc>
          <w:tcPr>
            <w:tcW w:w="1254" w:type="dxa"/>
          </w:tcPr>
          <w:p w:rsidR="0072207C" w:rsidRDefault="0072207C" w:rsidP="0099441F">
            <w:pPr>
              <w:spacing w:line="276" w:lineRule="auto"/>
              <w:rPr>
                <w:rFonts w:ascii="宋体" w:cs="宋体"/>
                <w:sz w:val="24"/>
                <w:lang w:val="zh-CN"/>
              </w:rPr>
            </w:pPr>
          </w:p>
        </w:tc>
        <w:tc>
          <w:tcPr>
            <w:tcW w:w="1189" w:type="dxa"/>
          </w:tcPr>
          <w:p w:rsidR="0072207C" w:rsidRDefault="0072207C" w:rsidP="0099441F">
            <w:pPr>
              <w:spacing w:line="276" w:lineRule="auto"/>
              <w:rPr>
                <w:rFonts w:ascii="宋体" w:cs="宋体"/>
                <w:sz w:val="24"/>
                <w:lang w:val="zh-CN"/>
              </w:rPr>
            </w:pPr>
          </w:p>
        </w:tc>
        <w:tc>
          <w:tcPr>
            <w:tcW w:w="1087" w:type="dxa"/>
            <w:tcBorders>
              <w:right w:val="single" w:sz="12" w:space="0" w:color="auto"/>
            </w:tcBorders>
          </w:tcPr>
          <w:p w:rsidR="0072207C" w:rsidRDefault="0072207C" w:rsidP="0099441F">
            <w:pPr>
              <w:spacing w:line="276" w:lineRule="auto"/>
              <w:rPr>
                <w:rFonts w:ascii="宋体" w:cs="宋体"/>
                <w:sz w:val="24"/>
                <w:lang w:val="zh-CN"/>
              </w:rPr>
            </w:pPr>
          </w:p>
        </w:tc>
      </w:tr>
      <w:tr w:rsidR="0072207C" w:rsidTr="0099441F">
        <w:trPr>
          <w:jc w:val="center"/>
        </w:trPr>
        <w:tc>
          <w:tcPr>
            <w:tcW w:w="457" w:type="dxa"/>
            <w:tcBorders>
              <w:left w:val="single" w:sz="12" w:space="0" w:color="auto"/>
            </w:tcBorders>
            <w:vAlign w:val="center"/>
          </w:tcPr>
          <w:p w:rsidR="0072207C" w:rsidRDefault="0072207C" w:rsidP="0099441F">
            <w:pPr>
              <w:spacing w:line="276" w:lineRule="auto"/>
              <w:jc w:val="center"/>
              <w:rPr>
                <w:rFonts w:ascii="宋体" w:cs="宋体"/>
                <w:sz w:val="24"/>
                <w:lang w:val="zh-CN"/>
              </w:rPr>
            </w:pPr>
            <w:r>
              <w:rPr>
                <w:rFonts w:ascii="宋体" w:cs="宋体"/>
                <w:sz w:val="24"/>
                <w:lang w:val="zh-CN"/>
              </w:rPr>
              <w:t>5</w:t>
            </w:r>
          </w:p>
        </w:tc>
        <w:tc>
          <w:tcPr>
            <w:tcW w:w="1680" w:type="dxa"/>
          </w:tcPr>
          <w:p w:rsidR="0072207C" w:rsidRDefault="0072207C" w:rsidP="0099441F">
            <w:pPr>
              <w:spacing w:line="276" w:lineRule="auto"/>
              <w:rPr>
                <w:rFonts w:ascii="宋体" w:cs="宋体"/>
                <w:sz w:val="24"/>
                <w:lang w:val="zh-CN"/>
              </w:rPr>
            </w:pPr>
          </w:p>
        </w:tc>
        <w:tc>
          <w:tcPr>
            <w:tcW w:w="1555" w:type="dxa"/>
          </w:tcPr>
          <w:p w:rsidR="0072207C" w:rsidRDefault="0072207C" w:rsidP="0099441F">
            <w:pPr>
              <w:spacing w:line="276" w:lineRule="auto"/>
              <w:rPr>
                <w:rFonts w:ascii="宋体" w:cs="宋体"/>
                <w:sz w:val="24"/>
                <w:lang w:val="zh-CN"/>
              </w:rPr>
            </w:pPr>
          </w:p>
        </w:tc>
        <w:tc>
          <w:tcPr>
            <w:tcW w:w="1640" w:type="dxa"/>
          </w:tcPr>
          <w:p w:rsidR="0072207C" w:rsidRDefault="0072207C" w:rsidP="0099441F">
            <w:pPr>
              <w:spacing w:line="276" w:lineRule="auto"/>
              <w:rPr>
                <w:rFonts w:ascii="宋体" w:cs="宋体"/>
                <w:sz w:val="24"/>
                <w:lang w:val="zh-CN"/>
              </w:rPr>
            </w:pPr>
          </w:p>
        </w:tc>
        <w:tc>
          <w:tcPr>
            <w:tcW w:w="1254" w:type="dxa"/>
          </w:tcPr>
          <w:p w:rsidR="0072207C" w:rsidRDefault="0072207C" w:rsidP="0099441F">
            <w:pPr>
              <w:spacing w:line="276" w:lineRule="auto"/>
              <w:rPr>
                <w:rFonts w:ascii="宋体" w:cs="宋体"/>
                <w:sz w:val="24"/>
                <w:lang w:val="zh-CN"/>
              </w:rPr>
            </w:pPr>
          </w:p>
        </w:tc>
        <w:tc>
          <w:tcPr>
            <w:tcW w:w="1189" w:type="dxa"/>
          </w:tcPr>
          <w:p w:rsidR="0072207C" w:rsidRDefault="0072207C" w:rsidP="0099441F">
            <w:pPr>
              <w:spacing w:line="276" w:lineRule="auto"/>
              <w:rPr>
                <w:rFonts w:ascii="宋体" w:cs="宋体"/>
                <w:sz w:val="24"/>
                <w:lang w:val="zh-CN"/>
              </w:rPr>
            </w:pPr>
          </w:p>
        </w:tc>
        <w:tc>
          <w:tcPr>
            <w:tcW w:w="1087" w:type="dxa"/>
            <w:tcBorders>
              <w:right w:val="single" w:sz="12" w:space="0" w:color="auto"/>
            </w:tcBorders>
          </w:tcPr>
          <w:p w:rsidR="0072207C" w:rsidRDefault="0072207C" w:rsidP="0099441F">
            <w:pPr>
              <w:spacing w:line="276" w:lineRule="auto"/>
              <w:rPr>
                <w:rFonts w:ascii="宋体" w:cs="宋体"/>
                <w:sz w:val="24"/>
                <w:lang w:val="zh-CN"/>
              </w:rPr>
            </w:pPr>
          </w:p>
        </w:tc>
      </w:tr>
      <w:tr w:rsidR="0072207C" w:rsidTr="0099441F">
        <w:trPr>
          <w:jc w:val="center"/>
        </w:trPr>
        <w:tc>
          <w:tcPr>
            <w:tcW w:w="457" w:type="dxa"/>
            <w:tcBorders>
              <w:left w:val="single" w:sz="12" w:space="0" w:color="auto"/>
            </w:tcBorders>
            <w:vAlign w:val="center"/>
          </w:tcPr>
          <w:p w:rsidR="0072207C" w:rsidRDefault="0072207C" w:rsidP="0099441F">
            <w:pPr>
              <w:spacing w:line="276" w:lineRule="auto"/>
              <w:jc w:val="center"/>
              <w:rPr>
                <w:rFonts w:ascii="宋体" w:cs="宋体"/>
                <w:sz w:val="24"/>
                <w:lang w:val="zh-CN"/>
              </w:rPr>
            </w:pPr>
          </w:p>
        </w:tc>
        <w:tc>
          <w:tcPr>
            <w:tcW w:w="1680" w:type="dxa"/>
          </w:tcPr>
          <w:p w:rsidR="0072207C" w:rsidRDefault="0072207C" w:rsidP="0099441F">
            <w:pPr>
              <w:spacing w:line="276" w:lineRule="auto"/>
              <w:rPr>
                <w:rFonts w:ascii="宋体" w:cs="宋体"/>
                <w:sz w:val="24"/>
                <w:lang w:val="zh-CN"/>
              </w:rPr>
            </w:pPr>
            <w:r>
              <w:rPr>
                <w:rFonts w:ascii="宋体" w:cs="宋体"/>
                <w:sz w:val="24"/>
                <w:lang w:val="zh-CN"/>
              </w:rPr>
              <w:t>……</w:t>
            </w:r>
          </w:p>
        </w:tc>
        <w:tc>
          <w:tcPr>
            <w:tcW w:w="1555" w:type="dxa"/>
          </w:tcPr>
          <w:p w:rsidR="0072207C" w:rsidRDefault="0072207C" w:rsidP="0099441F">
            <w:pPr>
              <w:spacing w:line="276" w:lineRule="auto"/>
              <w:rPr>
                <w:rFonts w:ascii="宋体" w:cs="宋体"/>
                <w:sz w:val="24"/>
                <w:lang w:val="zh-CN"/>
              </w:rPr>
            </w:pPr>
          </w:p>
        </w:tc>
        <w:tc>
          <w:tcPr>
            <w:tcW w:w="1640" w:type="dxa"/>
          </w:tcPr>
          <w:p w:rsidR="0072207C" w:rsidRDefault="0072207C" w:rsidP="0099441F">
            <w:pPr>
              <w:spacing w:line="276" w:lineRule="auto"/>
              <w:rPr>
                <w:rFonts w:ascii="宋体" w:cs="宋体"/>
                <w:sz w:val="24"/>
                <w:lang w:val="zh-CN"/>
              </w:rPr>
            </w:pPr>
          </w:p>
        </w:tc>
        <w:tc>
          <w:tcPr>
            <w:tcW w:w="1254" w:type="dxa"/>
          </w:tcPr>
          <w:p w:rsidR="0072207C" w:rsidRDefault="0072207C" w:rsidP="0099441F">
            <w:pPr>
              <w:spacing w:line="276" w:lineRule="auto"/>
              <w:rPr>
                <w:rFonts w:ascii="宋体" w:cs="宋体"/>
                <w:sz w:val="24"/>
                <w:lang w:val="zh-CN"/>
              </w:rPr>
            </w:pPr>
          </w:p>
        </w:tc>
        <w:tc>
          <w:tcPr>
            <w:tcW w:w="1189" w:type="dxa"/>
          </w:tcPr>
          <w:p w:rsidR="0072207C" w:rsidRDefault="0072207C" w:rsidP="0099441F">
            <w:pPr>
              <w:spacing w:line="276" w:lineRule="auto"/>
              <w:rPr>
                <w:rFonts w:ascii="宋体" w:cs="宋体"/>
                <w:sz w:val="24"/>
                <w:lang w:val="zh-CN"/>
              </w:rPr>
            </w:pPr>
          </w:p>
        </w:tc>
        <w:tc>
          <w:tcPr>
            <w:tcW w:w="1087" w:type="dxa"/>
            <w:tcBorders>
              <w:right w:val="single" w:sz="12" w:space="0" w:color="auto"/>
            </w:tcBorders>
          </w:tcPr>
          <w:p w:rsidR="0072207C" w:rsidRDefault="0072207C" w:rsidP="0099441F">
            <w:pPr>
              <w:spacing w:line="276" w:lineRule="auto"/>
              <w:rPr>
                <w:rFonts w:ascii="宋体" w:cs="宋体"/>
                <w:sz w:val="24"/>
                <w:lang w:val="zh-CN"/>
              </w:rPr>
            </w:pPr>
          </w:p>
        </w:tc>
      </w:tr>
      <w:tr w:rsidR="0072207C" w:rsidTr="0099441F">
        <w:trPr>
          <w:jc w:val="center"/>
        </w:trPr>
        <w:tc>
          <w:tcPr>
            <w:tcW w:w="457" w:type="dxa"/>
            <w:tcBorders>
              <w:left w:val="single" w:sz="12" w:space="0" w:color="auto"/>
            </w:tcBorders>
            <w:vAlign w:val="center"/>
          </w:tcPr>
          <w:p w:rsidR="0072207C" w:rsidRDefault="0072207C" w:rsidP="0099441F">
            <w:pPr>
              <w:spacing w:line="276" w:lineRule="auto"/>
              <w:jc w:val="center"/>
              <w:rPr>
                <w:rFonts w:ascii="宋体" w:cs="宋体"/>
                <w:sz w:val="24"/>
                <w:lang w:val="zh-CN"/>
              </w:rPr>
            </w:pPr>
          </w:p>
        </w:tc>
        <w:tc>
          <w:tcPr>
            <w:tcW w:w="1680" w:type="dxa"/>
          </w:tcPr>
          <w:p w:rsidR="0072207C" w:rsidRDefault="0072207C" w:rsidP="0099441F">
            <w:pPr>
              <w:spacing w:line="276" w:lineRule="auto"/>
              <w:rPr>
                <w:rFonts w:ascii="宋体" w:cs="宋体"/>
                <w:sz w:val="24"/>
                <w:lang w:val="zh-CN"/>
              </w:rPr>
            </w:pPr>
          </w:p>
        </w:tc>
        <w:tc>
          <w:tcPr>
            <w:tcW w:w="1555" w:type="dxa"/>
          </w:tcPr>
          <w:p w:rsidR="0072207C" w:rsidRDefault="0072207C" w:rsidP="0099441F">
            <w:pPr>
              <w:spacing w:line="276" w:lineRule="auto"/>
              <w:rPr>
                <w:rFonts w:ascii="宋体" w:cs="宋体"/>
                <w:sz w:val="24"/>
                <w:lang w:val="zh-CN"/>
              </w:rPr>
            </w:pPr>
          </w:p>
        </w:tc>
        <w:tc>
          <w:tcPr>
            <w:tcW w:w="1640" w:type="dxa"/>
          </w:tcPr>
          <w:p w:rsidR="0072207C" w:rsidRDefault="0072207C" w:rsidP="0099441F">
            <w:pPr>
              <w:spacing w:line="276" w:lineRule="auto"/>
              <w:rPr>
                <w:rFonts w:ascii="宋体" w:cs="宋体"/>
                <w:sz w:val="24"/>
                <w:lang w:val="zh-CN"/>
              </w:rPr>
            </w:pPr>
          </w:p>
        </w:tc>
        <w:tc>
          <w:tcPr>
            <w:tcW w:w="1254" w:type="dxa"/>
          </w:tcPr>
          <w:p w:rsidR="0072207C" w:rsidRDefault="0072207C" w:rsidP="0099441F">
            <w:pPr>
              <w:spacing w:line="276" w:lineRule="auto"/>
              <w:rPr>
                <w:rFonts w:ascii="宋体" w:cs="宋体"/>
                <w:sz w:val="24"/>
                <w:lang w:val="zh-CN"/>
              </w:rPr>
            </w:pPr>
          </w:p>
        </w:tc>
        <w:tc>
          <w:tcPr>
            <w:tcW w:w="1189" w:type="dxa"/>
          </w:tcPr>
          <w:p w:rsidR="0072207C" w:rsidRDefault="0072207C" w:rsidP="0099441F">
            <w:pPr>
              <w:spacing w:line="276" w:lineRule="auto"/>
              <w:rPr>
                <w:rFonts w:ascii="宋体" w:cs="宋体"/>
                <w:sz w:val="24"/>
                <w:lang w:val="zh-CN"/>
              </w:rPr>
            </w:pPr>
          </w:p>
        </w:tc>
        <w:tc>
          <w:tcPr>
            <w:tcW w:w="1087" w:type="dxa"/>
            <w:tcBorders>
              <w:right w:val="single" w:sz="12" w:space="0" w:color="auto"/>
            </w:tcBorders>
          </w:tcPr>
          <w:p w:rsidR="0072207C" w:rsidRDefault="0072207C" w:rsidP="0099441F">
            <w:pPr>
              <w:spacing w:line="276" w:lineRule="auto"/>
              <w:rPr>
                <w:rFonts w:ascii="宋体" w:cs="宋体"/>
                <w:sz w:val="24"/>
                <w:lang w:val="zh-CN"/>
              </w:rPr>
            </w:pPr>
          </w:p>
        </w:tc>
      </w:tr>
      <w:tr w:rsidR="0072207C" w:rsidTr="0099441F">
        <w:trPr>
          <w:jc w:val="center"/>
        </w:trPr>
        <w:tc>
          <w:tcPr>
            <w:tcW w:w="457" w:type="dxa"/>
            <w:tcBorders>
              <w:left w:val="single" w:sz="12" w:space="0" w:color="auto"/>
            </w:tcBorders>
            <w:vAlign w:val="center"/>
          </w:tcPr>
          <w:p w:rsidR="0072207C" w:rsidRDefault="0072207C" w:rsidP="0099441F">
            <w:pPr>
              <w:spacing w:line="276" w:lineRule="auto"/>
              <w:jc w:val="center"/>
              <w:rPr>
                <w:rFonts w:ascii="宋体" w:cs="宋体"/>
                <w:sz w:val="24"/>
                <w:lang w:val="zh-CN"/>
              </w:rPr>
            </w:pPr>
          </w:p>
        </w:tc>
        <w:tc>
          <w:tcPr>
            <w:tcW w:w="1680" w:type="dxa"/>
          </w:tcPr>
          <w:p w:rsidR="0072207C" w:rsidRDefault="0072207C" w:rsidP="0099441F">
            <w:pPr>
              <w:spacing w:line="276" w:lineRule="auto"/>
              <w:rPr>
                <w:rFonts w:ascii="宋体" w:cs="宋体"/>
                <w:sz w:val="24"/>
                <w:lang w:val="zh-CN"/>
              </w:rPr>
            </w:pPr>
          </w:p>
        </w:tc>
        <w:tc>
          <w:tcPr>
            <w:tcW w:w="1555" w:type="dxa"/>
          </w:tcPr>
          <w:p w:rsidR="0072207C" w:rsidRDefault="0072207C" w:rsidP="0099441F">
            <w:pPr>
              <w:spacing w:line="276" w:lineRule="auto"/>
              <w:rPr>
                <w:rFonts w:ascii="宋体" w:cs="宋体"/>
                <w:sz w:val="24"/>
                <w:lang w:val="zh-CN"/>
              </w:rPr>
            </w:pPr>
          </w:p>
        </w:tc>
        <w:tc>
          <w:tcPr>
            <w:tcW w:w="1640" w:type="dxa"/>
          </w:tcPr>
          <w:p w:rsidR="0072207C" w:rsidRDefault="0072207C" w:rsidP="0099441F">
            <w:pPr>
              <w:spacing w:line="276" w:lineRule="auto"/>
              <w:rPr>
                <w:rFonts w:ascii="宋体" w:cs="宋体"/>
                <w:sz w:val="24"/>
                <w:lang w:val="zh-CN"/>
              </w:rPr>
            </w:pPr>
          </w:p>
        </w:tc>
        <w:tc>
          <w:tcPr>
            <w:tcW w:w="1254" w:type="dxa"/>
          </w:tcPr>
          <w:p w:rsidR="0072207C" w:rsidRDefault="0072207C" w:rsidP="0099441F">
            <w:pPr>
              <w:spacing w:line="276" w:lineRule="auto"/>
              <w:rPr>
                <w:rFonts w:ascii="宋体" w:cs="宋体"/>
                <w:sz w:val="24"/>
                <w:lang w:val="zh-CN"/>
              </w:rPr>
            </w:pPr>
          </w:p>
        </w:tc>
        <w:tc>
          <w:tcPr>
            <w:tcW w:w="1189" w:type="dxa"/>
          </w:tcPr>
          <w:p w:rsidR="0072207C" w:rsidRDefault="0072207C" w:rsidP="0099441F">
            <w:pPr>
              <w:spacing w:line="276" w:lineRule="auto"/>
              <w:rPr>
                <w:rFonts w:ascii="宋体" w:cs="宋体"/>
                <w:sz w:val="24"/>
                <w:lang w:val="zh-CN"/>
              </w:rPr>
            </w:pPr>
          </w:p>
        </w:tc>
        <w:tc>
          <w:tcPr>
            <w:tcW w:w="1087" w:type="dxa"/>
            <w:tcBorders>
              <w:right w:val="single" w:sz="12" w:space="0" w:color="auto"/>
            </w:tcBorders>
          </w:tcPr>
          <w:p w:rsidR="0072207C" w:rsidRDefault="0072207C" w:rsidP="0099441F">
            <w:pPr>
              <w:spacing w:line="276" w:lineRule="auto"/>
              <w:rPr>
                <w:rFonts w:ascii="宋体" w:cs="宋体"/>
                <w:sz w:val="24"/>
                <w:lang w:val="zh-CN"/>
              </w:rPr>
            </w:pPr>
          </w:p>
        </w:tc>
      </w:tr>
      <w:tr w:rsidR="0072207C" w:rsidTr="0099441F">
        <w:trPr>
          <w:jc w:val="center"/>
        </w:trPr>
        <w:tc>
          <w:tcPr>
            <w:tcW w:w="457" w:type="dxa"/>
            <w:tcBorders>
              <w:left w:val="single" w:sz="12" w:space="0" w:color="auto"/>
            </w:tcBorders>
            <w:vAlign w:val="center"/>
          </w:tcPr>
          <w:p w:rsidR="0072207C" w:rsidRDefault="0072207C" w:rsidP="0099441F">
            <w:pPr>
              <w:spacing w:line="276" w:lineRule="auto"/>
              <w:jc w:val="center"/>
              <w:rPr>
                <w:rFonts w:ascii="宋体" w:cs="宋体"/>
                <w:sz w:val="24"/>
                <w:lang w:val="zh-CN"/>
              </w:rPr>
            </w:pPr>
          </w:p>
        </w:tc>
        <w:tc>
          <w:tcPr>
            <w:tcW w:w="1680" w:type="dxa"/>
          </w:tcPr>
          <w:p w:rsidR="0072207C" w:rsidRDefault="0072207C" w:rsidP="0099441F">
            <w:pPr>
              <w:spacing w:line="276" w:lineRule="auto"/>
              <w:rPr>
                <w:rFonts w:ascii="宋体" w:cs="宋体"/>
                <w:sz w:val="24"/>
                <w:lang w:val="zh-CN"/>
              </w:rPr>
            </w:pPr>
          </w:p>
        </w:tc>
        <w:tc>
          <w:tcPr>
            <w:tcW w:w="1555" w:type="dxa"/>
          </w:tcPr>
          <w:p w:rsidR="0072207C" w:rsidRDefault="0072207C" w:rsidP="0099441F">
            <w:pPr>
              <w:spacing w:line="276" w:lineRule="auto"/>
              <w:rPr>
                <w:rFonts w:ascii="宋体" w:cs="宋体"/>
                <w:sz w:val="24"/>
                <w:lang w:val="zh-CN"/>
              </w:rPr>
            </w:pPr>
          </w:p>
        </w:tc>
        <w:tc>
          <w:tcPr>
            <w:tcW w:w="1640" w:type="dxa"/>
          </w:tcPr>
          <w:p w:rsidR="0072207C" w:rsidRDefault="0072207C" w:rsidP="0099441F">
            <w:pPr>
              <w:spacing w:line="276" w:lineRule="auto"/>
              <w:rPr>
                <w:rFonts w:ascii="宋体" w:cs="宋体"/>
                <w:sz w:val="24"/>
                <w:lang w:val="zh-CN"/>
              </w:rPr>
            </w:pPr>
          </w:p>
        </w:tc>
        <w:tc>
          <w:tcPr>
            <w:tcW w:w="1254" w:type="dxa"/>
          </w:tcPr>
          <w:p w:rsidR="0072207C" w:rsidRDefault="0072207C" w:rsidP="0099441F">
            <w:pPr>
              <w:spacing w:line="276" w:lineRule="auto"/>
              <w:rPr>
                <w:rFonts w:ascii="宋体" w:cs="宋体"/>
                <w:sz w:val="24"/>
                <w:lang w:val="zh-CN"/>
              </w:rPr>
            </w:pPr>
          </w:p>
        </w:tc>
        <w:tc>
          <w:tcPr>
            <w:tcW w:w="1189" w:type="dxa"/>
          </w:tcPr>
          <w:p w:rsidR="0072207C" w:rsidRDefault="0072207C" w:rsidP="0099441F">
            <w:pPr>
              <w:spacing w:line="276" w:lineRule="auto"/>
              <w:rPr>
                <w:rFonts w:ascii="宋体" w:cs="宋体"/>
                <w:sz w:val="24"/>
                <w:lang w:val="zh-CN"/>
              </w:rPr>
            </w:pPr>
          </w:p>
        </w:tc>
        <w:tc>
          <w:tcPr>
            <w:tcW w:w="1087" w:type="dxa"/>
            <w:tcBorders>
              <w:right w:val="single" w:sz="12" w:space="0" w:color="auto"/>
            </w:tcBorders>
          </w:tcPr>
          <w:p w:rsidR="0072207C" w:rsidRDefault="0072207C" w:rsidP="0099441F">
            <w:pPr>
              <w:spacing w:line="276" w:lineRule="auto"/>
              <w:rPr>
                <w:rFonts w:ascii="宋体" w:cs="宋体"/>
                <w:sz w:val="24"/>
                <w:lang w:val="zh-CN"/>
              </w:rPr>
            </w:pPr>
          </w:p>
        </w:tc>
      </w:tr>
      <w:tr w:rsidR="0072207C" w:rsidTr="0099441F">
        <w:trPr>
          <w:jc w:val="center"/>
        </w:trPr>
        <w:tc>
          <w:tcPr>
            <w:tcW w:w="457" w:type="dxa"/>
            <w:tcBorders>
              <w:left w:val="single" w:sz="12" w:space="0" w:color="auto"/>
            </w:tcBorders>
            <w:vAlign w:val="center"/>
          </w:tcPr>
          <w:p w:rsidR="0072207C" w:rsidRDefault="0072207C" w:rsidP="0099441F">
            <w:pPr>
              <w:spacing w:line="276" w:lineRule="auto"/>
              <w:jc w:val="center"/>
              <w:rPr>
                <w:rFonts w:ascii="宋体" w:cs="宋体"/>
                <w:sz w:val="24"/>
                <w:lang w:val="zh-CN"/>
              </w:rPr>
            </w:pPr>
          </w:p>
        </w:tc>
        <w:tc>
          <w:tcPr>
            <w:tcW w:w="1680" w:type="dxa"/>
          </w:tcPr>
          <w:p w:rsidR="0072207C" w:rsidRDefault="0072207C" w:rsidP="0099441F">
            <w:pPr>
              <w:spacing w:line="276" w:lineRule="auto"/>
              <w:rPr>
                <w:rFonts w:ascii="宋体" w:cs="宋体"/>
                <w:sz w:val="24"/>
                <w:lang w:val="zh-CN"/>
              </w:rPr>
            </w:pPr>
          </w:p>
        </w:tc>
        <w:tc>
          <w:tcPr>
            <w:tcW w:w="1555" w:type="dxa"/>
          </w:tcPr>
          <w:p w:rsidR="0072207C" w:rsidRDefault="0072207C" w:rsidP="0099441F">
            <w:pPr>
              <w:spacing w:line="276" w:lineRule="auto"/>
              <w:rPr>
                <w:rFonts w:ascii="宋体" w:cs="宋体"/>
                <w:sz w:val="24"/>
                <w:lang w:val="zh-CN"/>
              </w:rPr>
            </w:pPr>
          </w:p>
        </w:tc>
        <w:tc>
          <w:tcPr>
            <w:tcW w:w="1640" w:type="dxa"/>
          </w:tcPr>
          <w:p w:rsidR="0072207C" w:rsidRDefault="0072207C" w:rsidP="0099441F">
            <w:pPr>
              <w:spacing w:line="276" w:lineRule="auto"/>
              <w:rPr>
                <w:rFonts w:ascii="宋体" w:cs="宋体"/>
                <w:sz w:val="24"/>
                <w:lang w:val="zh-CN"/>
              </w:rPr>
            </w:pPr>
          </w:p>
        </w:tc>
        <w:tc>
          <w:tcPr>
            <w:tcW w:w="1254" w:type="dxa"/>
          </w:tcPr>
          <w:p w:rsidR="0072207C" w:rsidRDefault="0072207C" w:rsidP="0099441F">
            <w:pPr>
              <w:spacing w:line="276" w:lineRule="auto"/>
              <w:rPr>
                <w:rFonts w:ascii="宋体" w:cs="宋体"/>
                <w:sz w:val="24"/>
                <w:lang w:val="zh-CN"/>
              </w:rPr>
            </w:pPr>
          </w:p>
        </w:tc>
        <w:tc>
          <w:tcPr>
            <w:tcW w:w="1189" w:type="dxa"/>
          </w:tcPr>
          <w:p w:rsidR="0072207C" w:rsidRDefault="0072207C" w:rsidP="0099441F">
            <w:pPr>
              <w:spacing w:line="276" w:lineRule="auto"/>
              <w:rPr>
                <w:rFonts w:ascii="宋体" w:cs="宋体"/>
                <w:sz w:val="24"/>
                <w:lang w:val="zh-CN"/>
              </w:rPr>
            </w:pPr>
          </w:p>
        </w:tc>
        <w:tc>
          <w:tcPr>
            <w:tcW w:w="1087" w:type="dxa"/>
            <w:tcBorders>
              <w:right w:val="single" w:sz="12" w:space="0" w:color="auto"/>
            </w:tcBorders>
          </w:tcPr>
          <w:p w:rsidR="0072207C" w:rsidRDefault="0072207C" w:rsidP="0099441F">
            <w:pPr>
              <w:spacing w:line="276" w:lineRule="auto"/>
              <w:rPr>
                <w:rFonts w:ascii="宋体" w:cs="宋体"/>
                <w:sz w:val="24"/>
                <w:lang w:val="zh-CN"/>
              </w:rPr>
            </w:pPr>
          </w:p>
        </w:tc>
      </w:tr>
      <w:tr w:rsidR="0072207C" w:rsidTr="0099441F">
        <w:trPr>
          <w:jc w:val="center"/>
        </w:trPr>
        <w:tc>
          <w:tcPr>
            <w:tcW w:w="457" w:type="dxa"/>
            <w:tcBorders>
              <w:left w:val="single" w:sz="12" w:space="0" w:color="auto"/>
              <w:bottom w:val="single" w:sz="12" w:space="0" w:color="auto"/>
            </w:tcBorders>
            <w:vAlign w:val="center"/>
          </w:tcPr>
          <w:p w:rsidR="0072207C" w:rsidRDefault="0072207C" w:rsidP="0099441F">
            <w:pPr>
              <w:spacing w:line="276" w:lineRule="auto"/>
              <w:jc w:val="center"/>
              <w:rPr>
                <w:rFonts w:ascii="宋体" w:cs="宋体"/>
                <w:sz w:val="24"/>
                <w:lang w:val="zh-CN"/>
              </w:rPr>
            </w:pPr>
          </w:p>
        </w:tc>
        <w:tc>
          <w:tcPr>
            <w:tcW w:w="1680" w:type="dxa"/>
            <w:tcBorders>
              <w:bottom w:val="single" w:sz="12" w:space="0" w:color="auto"/>
            </w:tcBorders>
          </w:tcPr>
          <w:p w:rsidR="0072207C" w:rsidRDefault="0072207C" w:rsidP="0099441F">
            <w:pPr>
              <w:spacing w:line="276" w:lineRule="auto"/>
              <w:rPr>
                <w:rFonts w:ascii="宋体" w:cs="宋体"/>
                <w:sz w:val="24"/>
                <w:lang w:val="zh-CN"/>
              </w:rPr>
            </w:pPr>
          </w:p>
        </w:tc>
        <w:tc>
          <w:tcPr>
            <w:tcW w:w="1555" w:type="dxa"/>
            <w:tcBorders>
              <w:bottom w:val="single" w:sz="12" w:space="0" w:color="auto"/>
            </w:tcBorders>
          </w:tcPr>
          <w:p w:rsidR="0072207C" w:rsidRDefault="0072207C" w:rsidP="0099441F">
            <w:pPr>
              <w:spacing w:line="276" w:lineRule="auto"/>
              <w:rPr>
                <w:rFonts w:ascii="宋体" w:cs="宋体"/>
                <w:sz w:val="24"/>
                <w:lang w:val="zh-CN"/>
              </w:rPr>
            </w:pPr>
          </w:p>
        </w:tc>
        <w:tc>
          <w:tcPr>
            <w:tcW w:w="1640" w:type="dxa"/>
            <w:tcBorders>
              <w:bottom w:val="single" w:sz="12" w:space="0" w:color="auto"/>
            </w:tcBorders>
          </w:tcPr>
          <w:p w:rsidR="0072207C" w:rsidRDefault="0072207C" w:rsidP="0099441F">
            <w:pPr>
              <w:spacing w:line="276" w:lineRule="auto"/>
              <w:rPr>
                <w:rFonts w:ascii="宋体" w:cs="宋体"/>
                <w:sz w:val="24"/>
                <w:lang w:val="zh-CN"/>
              </w:rPr>
            </w:pPr>
          </w:p>
        </w:tc>
        <w:tc>
          <w:tcPr>
            <w:tcW w:w="1254" w:type="dxa"/>
            <w:tcBorders>
              <w:bottom w:val="single" w:sz="12" w:space="0" w:color="auto"/>
            </w:tcBorders>
          </w:tcPr>
          <w:p w:rsidR="0072207C" w:rsidRDefault="0072207C" w:rsidP="0099441F">
            <w:pPr>
              <w:spacing w:line="276" w:lineRule="auto"/>
              <w:rPr>
                <w:rFonts w:ascii="宋体" w:cs="宋体"/>
                <w:sz w:val="24"/>
                <w:lang w:val="zh-CN"/>
              </w:rPr>
            </w:pPr>
          </w:p>
        </w:tc>
        <w:tc>
          <w:tcPr>
            <w:tcW w:w="1189" w:type="dxa"/>
            <w:tcBorders>
              <w:bottom w:val="single" w:sz="12" w:space="0" w:color="auto"/>
            </w:tcBorders>
          </w:tcPr>
          <w:p w:rsidR="0072207C" w:rsidRDefault="0072207C" w:rsidP="0099441F">
            <w:pPr>
              <w:spacing w:line="276" w:lineRule="auto"/>
              <w:rPr>
                <w:rFonts w:ascii="宋体" w:cs="宋体"/>
                <w:sz w:val="24"/>
                <w:lang w:val="zh-CN"/>
              </w:rPr>
            </w:pPr>
          </w:p>
        </w:tc>
        <w:tc>
          <w:tcPr>
            <w:tcW w:w="1087" w:type="dxa"/>
            <w:tcBorders>
              <w:bottom w:val="single" w:sz="12" w:space="0" w:color="auto"/>
              <w:right w:val="single" w:sz="12" w:space="0" w:color="auto"/>
            </w:tcBorders>
          </w:tcPr>
          <w:p w:rsidR="0072207C" w:rsidRDefault="0072207C" w:rsidP="0099441F">
            <w:pPr>
              <w:spacing w:line="276" w:lineRule="auto"/>
              <w:rPr>
                <w:rFonts w:ascii="宋体" w:cs="宋体"/>
                <w:sz w:val="24"/>
                <w:lang w:val="zh-CN"/>
              </w:rPr>
            </w:pPr>
          </w:p>
        </w:tc>
      </w:tr>
    </w:tbl>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法人或其授权代表签字：</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注：投标货物或商务条款存在偏差的必须如实填写本表，否则可能导致废标。</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360" w:lineRule="auto"/>
        <w:jc w:val="center"/>
        <w:rPr>
          <w:rFonts w:ascii="宋体" w:cs="宋体"/>
          <w:sz w:val="24"/>
          <w:lang w:val="zh-CN"/>
        </w:rPr>
      </w:pPr>
      <w:r>
        <w:rPr>
          <w:rFonts w:ascii="宋体" w:cs="宋体" w:hint="eastAsia"/>
          <w:sz w:val="24"/>
          <w:lang w:val="zh-CN"/>
        </w:rPr>
        <w:t>6.售后服务计划</w:t>
      </w:r>
    </w:p>
    <w:p w:rsidR="0072207C" w:rsidRDefault="0072207C" w:rsidP="0072207C">
      <w:pPr>
        <w:autoSpaceDE w:val="0"/>
        <w:autoSpaceDN w:val="0"/>
        <w:adjustRightInd w:val="0"/>
        <w:spacing w:line="360" w:lineRule="auto"/>
        <w:jc w:val="center"/>
        <w:rPr>
          <w:rFonts w:ascii="宋体" w:cs="宋体"/>
          <w:sz w:val="24"/>
          <w:lang w:val="zh-CN"/>
        </w:rPr>
      </w:pPr>
    </w:p>
    <w:p w:rsidR="0072207C" w:rsidRDefault="0072207C" w:rsidP="0072207C">
      <w:pPr>
        <w:spacing w:line="360" w:lineRule="auto"/>
        <w:rPr>
          <w:rFonts w:ascii="宋体" w:cs="宋体"/>
          <w:sz w:val="24"/>
          <w:lang w:val="zh-CN"/>
        </w:rPr>
      </w:pPr>
      <w:r>
        <w:rPr>
          <w:rFonts w:ascii="宋体" w:cs="宋体" w:hint="eastAsia"/>
          <w:sz w:val="24"/>
          <w:lang w:val="zh-CN"/>
        </w:rPr>
        <w:t>投标人必须提供但不限于提供以下内容：</w:t>
      </w:r>
    </w:p>
    <w:p w:rsidR="0072207C" w:rsidRDefault="0072207C" w:rsidP="00A61BE0">
      <w:pPr>
        <w:numPr>
          <w:ilvl w:val="3"/>
          <w:numId w:val="23"/>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详细说明售后服务的内容、形式、含免费维修时间、解决质量或操作问题的响应时间、解决问题时间、维修单位名称、地点及人员配置。</w:t>
      </w:r>
    </w:p>
    <w:p w:rsidR="0072207C" w:rsidRDefault="0072207C" w:rsidP="00A61BE0">
      <w:pPr>
        <w:numPr>
          <w:ilvl w:val="3"/>
          <w:numId w:val="23"/>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技术培训、质量保证措施。</w:t>
      </w:r>
    </w:p>
    <w:p w:rsidR="0072207C" w:rsidRDefault="0072207C" w:rsidP="00A61BE0">
      <w:pPr>
        <w:numPr>
          <w:ilvl w:val="3"/>
          <w:numId w:val="23"/>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该次项目所提供的其它免费物品或服务。</w:t>
      </w:r>
    </w:p>
    <w:p w:rsidR="0072207C" w:rsidRDefault="0072207C" w:rsidP="00A61BE0">
      <w:pPr>
        <w:numPr>
          <w:ilvl w:val="3"/>
          <w:numId w:val="23"/>
        </w:numPr>
        <w:tabs>
          <w:tab w:val="left" w:pos="720"/>
          <w:tab w:val="left" w:pos="885"/>
        </w:tabs>
        <w:spacing w:line="360" w:lineRule="auto"/>
        <w:jc w:val="left"/>
        <w:rPr>
          <w:rFonts w:ascii="宋体" w:cs="宋体"/>
          <w:sz w:val="24"/>
          <w:lang w:val="zh-CN"/>
        </w:rPr>
      </w:pPr>
      <w:r>
        <w:rPr>
          <w:rFonts w:ascii="宋体" w:cs="宋体" w:hint="eastAsia"/>
          <w:sz w:val="24"/>
          <w:lang w:val="zh-CN"/>
        </w:rPr>
        <w:t>保质期内外运行所需的随机备件、备品备件和易损件，应详细列出名称、规格、数量及单价。</w:t>
      </w:r>
    </w:p>
    <w:p w:rsidR="0072207C" w:rsidRDefault="0072207C" w:rsidP="0072207C">
      <w:pPr>
        <w:tabs>
          <w:tab w:val="left" w:pos="720"/>
        </w:tabs>
        <w:spacing w:line="360" w:lineRule="auto"/>
        <w:ind w:left="720"/>
        <w:jc w:val="left"/>
        <w:rPr>
          <w:rFonts w:ascii="宋体" w:cs="宋体"/>
          <w:sz w:val="24"/>
          <w:lang w:val="zh-CN"/>
        </w:rPr>
      </w:pPr>
    </w:p>
    <w:p w:rsidR="0072207C" w:rsidRDefault="0072207C" w:rsidP="0072207C">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72207C" w:rsidRDefault="0072207C" w:rsidP="0072207C">
      <w:pPr>
        <w:tabs>
          <w:tab w:val="left" w:pos="840"/>
        </w:tabs>
        <w:autoSpaceDE w:val="0"/>
        <w:autoSpaceDN w:val="0"/>
        <w:adjustRightInd w:val="0"/>
        <w:spacing w:line="360" w:lineRule="auto"/>
        <w:ind w:firstLineChars="200" w:firstLine="480"/>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72207C" w:rsidRDefault="0072207C" w:rsidP="0072207C">
      <w:pPr>
        <w:keepNext/>
        <w:keepLines/>
        <w:spacing w:before="260" w:after="260" w:line="360" w:lineRule="auto"/>
        <w:ind w:left="42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7.投标人及投标产品简介</w:t>
      </w:r>
    </w:p>
    <w:p w:rsidR="0072207C" w:rsidRDefault="0072207C" w:rsidP="0072207C">
      <w:pPr>
        <w:autoSpaceDE w:val="0"/>
        <w:autoSpaceDN w:val="0"/>
        <w:adjustRightInd w:val="0"/>
        <w:spacing w:line="360" w:lineRule="auto"/>
        <w:ind w:leftChars="100" w:left="210"/>
        <w:rPr>
          <w:rFonts w:ascii="宋体" w:cs="宋体"/>
          <w:sz w:val="24"/>
          <w:lang w:val="zh-CN"/>
        </w:rPr>
      </w:pPr>
    </w:p>
    <w:p w:rsidR="0072207C" w:rsidRDefault="0072207C" w:rsidP="0072207C">
      <w:pPr>
        <w:autoSpaceDE w:val="0"/>
        <w:autoSpaceDN w:val="0"/>
        <w:adjustRightInd w:val="0"/>
        <w:spacing w:line="360" w:lineRule="auto"/>
        <w:rPr>
          <w:rFonts w:ascii="宋体" w:cs="宋体"/>
          <w:sz w:val="24"/>
          <w:lang w:val="zh-CN"/>
        </w:rPr>
      </w:pPr>
      <w:r>
        <w:rPr>
          <w:rFonts w:ascii="宋体" w:cs="宋体" w:hint="eastAsia"/>
          <w:sz w:val="24"/>
          <w:lang w:val="zh-CN"/>
        </w:rPr>
        <w:t>投标人必须但不限于提供以下内容：</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1</w:t>
      </w:r>
      <w:r>
        <w:rPr>
          <w:rFonts w:ascii="宋体" w:cs="宋体" w:hint="eastAsia"/>
          <w:sz w:val="24"/>
          <w:lang w:val="zh-CN"/>
        </w:rPr>
        <w:t>、投标人简介：包括公司概况、组织机构、近三年经营情况、技术设备、人员状况等；</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、质量保证体系和质量认证证明；</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3</w:t>
      </w:r>
      <w:r>
        <w:rPr>
          <w:rFonts w:ascii="宋体" w:cs="宋体" w:hint="eastAsia"/>
          <w:sz w:val="24"/>
          <w:lang w:val="zh-CN"/>
        </w:rPr>
        <w:t>、投标产品详细介绍（需提供详细、有效证明文件）</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4</w:t>
      </w:r>
      <w:r>
        <w:rPr>
          <w:rFonts w:ascii="宋体" w:cs="宋体" w:hint="eastAsia"/>
          <w:sz w:val="24"/>
          <w:lang w:val="zh-CN"/>
        </w:rPr>
        <w:t>、业绩及目前正在执行合同的情况；</w:t>
      </w:r>
    </w:p>
    <w:p w:rsidR="0072207C" w:rsidRDefault="0072207C" w:rsidP="0072207C">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5</w:t>
      </w:r>
      <w:r>
        <w:rPr>
          <w:rFonts w:ascii="宋体" w:cs="宋体" w:hint="eastAsia"/>
          <w:sz w:val="24"/>
          <w:lang w:val="zh-CN"/>
        </w:rPr>
        <w:t>、其它投标人认为需要提供的。</w:t>
      </w: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tabs>
          <w:tab w:val="left" w:pos="840"/>
        </w:tabs>
        <w:autoSpaceDE w:val="0"/>
        <w:autoSpaceDN w:val="0"/>
        <w:adjustRightInd w:val="0"/>
        <w:spacing w:line="360" w:lineRule="auto"/>
        <w:jc w:val="left"/>
        <w:rPr>
          <w:rFonts w:ascii="宋体" w:cs="宋体"/>
          <w:sz w:val="24"/>
          <w:lang w:val="zh-CN"/>
        </w:rPr>
      </w:pPr>
    </w:p>
    <w:p w:rsidR="0072207C" w:rsidRDefault="0072207C" w:rsidP="0072207C">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72207C" w:rsidRDefault="0072207C" w:rsidP="0072207C">
      <w:pPr>
        <w:tabs>
          <w:tab w:val="left" w:pos="840"/>
        </w:tabs>
        <w:autoSpaceDE w:val="0"/>
        <w:autoSpaceDN w:val="0"/>
        <w:adjustRightInd w:val="0"/>
        <w:spacing w:line="360" w:lineRule="auto"/>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p>
    <w:p w:rsidR="0072207C" w:rsidRDefault="0072207C" w:rsidP="0072207C">
      <w:pPr>
        <w:spacing w:line="360" w:lineRule="auto"/>
        <w:jc w:val="center"/>
        <w:outlineLvl w:val="0"/>
        <w:rPr>
          <w:rFonts w:ascii="宋体" w:cs="宋体"/>
          <w:sz w:val="24"/>
          <w:lang w:val="zh-CN"/>
        </w:rPr>
      </w:pPr>
    </w:p>
    <w:p w:rsidR="0072207C" w:rsidRDefault="0072207C" w:rsidP="0072207C">
      <w:pPr>
        <w:spacing w:line="360" w:lineRule="auto"/>
        <w:ind w:firstLineChars="200" w:firstLine="480"/>
        <w:jc w:val="center"/>
        <w:outlineLvl w:val="0"/>
        <w:rPr>
          <w:rFonts w:ascii="宋体" w:cs="宋体"/>
          <w:sz w:val="24"/>
          <w:lang w:val="zh-CN"/>
        </w:rPr>
      </w:pPr>
      <w:r>
        <w:rPr>
          <w:rFonts w:ascii="宋体" w:cs="宋体" w:hint="eastAsia"/>
          <w:sz w:val="24"/>
          <w:lang w:val="zh-CN"/>
        </w:rPr>
        <w:lastRenderedPageBreak/>
        <w:t>8．投标人反商业贿赂承诺书（固定格式）</w:t>
      </w:r>
    </w:p>
    <w:p w:rsidR="0072207C" w:rsidRDefault="0072207C" w:rsidP="0072207C">
      <w:pPr>
        <w:spacing w:line="360" w:lineRule="auto"/>
        <w:outlineLvl w:val="0"/>
        <w:rPr>
          <w:rFonts w:ascii="宋体" w:cs="宋体"/>
          <w:sz w:val="24"/>
          <w:lang w:val="zh-CN"/>
        </w:rPr>
      </w:pPr>
    </w:p>
    <w:p w:rsidR="0072207C" w:rsidRDefault="0072207C" w:rsidP="0072207C">
      <w:pPr>
        <w:spacing w:line="360" w:lineRule="auto"/>
        <w:outlineLvl w:val="0"/>
        <w:rPr>
          <w:rFonts w:ascii="宋体" w:cs="宋体"/>
          <w:sz w:val="24"/>
          <w:lang w:val="zh-CN"/>
        </w:rPr>
      </w:pPr>
      <w:r>
        <w:rPr>
          <w:rFonts w:ascii="宋体" w:cs="宋体" w:hint="eastAsia"/>
          <w:sz w:val="24"/>
          <w:lang w:val="zh-CN"/>
        </w:rPr>
        <w:t>我公司承诺：</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在 （投标项目名称）招标活动中，我公司保证做到：</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一、公平竞争参加本次招标活动。</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三、若出现上述行为，我公司及参与投标的工作人员愿意接受按照国家法律法规等有关规定给予的处罚。</w:t>
      </w: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2880"/>
        <w:outlineLvl w:val="0"/>
        <w:rPr>
          <w:rFonts w:ascii="宋体" w:cs="宋体"/>
          <w:sz w:val="24"/>
          <w:lang w:val="zh-CN"/>
        </w:rPr>
      </w:pPr>
      <w:r>
        <w:rPr>
          <w:rFonts w:ascii="宋体" w:cs="宋体" w:hint="eastAsia"/>
          <w:sz w:val="24"/>
          <w:lang w:val="zh-CN"/>
        </w:rPr>
        <w:t>公司法人代表（签字）：</w:t>
      </w:r>
    </w:p>
    <w:p w:rsidR="0072207C" w:rsidRDefault="0072207C" w:rsidP="0072207C">
      <w:pPr>
        <w:spacing w:line="360" w:lineRule="auto"/>
        <w:ind w:firstLine="2880"/>
        <w:outlineLvl w:val="0"/>
        <w:rPr>
          <w:rFonts w:ascii="宋体" w:cs="宋体"/>
          <w:sz w:val="24"/>
          <w:lang w:val="zh-CN"/>
        </w:rPr>
      </w:pPr>
      <w:r>
        <w:rPr>
          <w:rFonts w:ascii="宋体" w:cs="宋体" w:hint="eastAsia"/>
          <w:sz w:val="24"/>
          <w:lang w:val="zh-CN"/>
        </w:rPr>
        <w:t>法人授权代表（签字）：</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 xml:space="preserve">                               （公章）</w:t>
      </w:r>
    </w:p>
    <w:p w:rsidR="0072207C" w:rsidRDefault="0072207C" w:rsidP="0072207C">
      <w:pPr>
        <w:spacing w:line="360" w:lineRule="auto"/>
        <w:ind w:firstLine="555"/>
        <w:outlineLvl w:val="0"/>
        <w:rPr>
          <w:rFonts w:ascii="宋体" w:cs="宋体"/>
          <w:sz w:val="24"/>
          <w:lang w:val="zh-CN"/>
        </w:rPr>
      </w:pPr>
      <w:r>
        <w:rPr>
          <w:rFonts w:ascii="宋体" w:cs="宋体" w:hint="eastAsia"/>
          <w:sz w:val="24"/>
          <w:lang w:val="zh-CN"/>
        </w:rPr>
        <w:t xml:space="preserve">                             年  月  日</w:t>
      </w: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72207C">
      <w:pPr>
        <w:spacing w:line="360" w:lineRule="auto"/>
        <w:ind w:firstLine="555"/>
        <w:outlineLvl w:val="0"/>
        <w:rPr>
          <w:rFonts w:ascii="宋体" w:cs="宋体"/>
          <w:sz w:val="24"/>
          <w:lang w:val="zh-CN"/>
        </w:rPr>
      </w:pPr>
    </w:p>
    <w:p w:rsidR="0072207C" w:rsidRDefault="0072207C" w:rsidP="00A61BE0">
      <w:pPr>
        <w:numPr>
          <w:ilvl w:val="0"/>
          <w:numId w:val="24"/>
        </w:numPr>
        <w:spacing w:line="360" w:lineRule="auto"/>
        <w:jc w:val="center"/>
        <w:outlineLvl w:val="0"/>
        <w:rPr>
          <w:rFonts w:ascii="宋体" w:cs="宋体"/>
          <w:sz w:val="24"/>
          <w:lang w:val="zh-CN"/>
        </w:rPr>
      </w:pPr>
      <w:r>
        <w:rPr>
          <w:rFonts w:ascii="宋体" w:cs="宋体" w:hint="eastAsia"/>
          <w:sz w:val="24"/>
          <w:lang w:val="zh-CN"/>
        </w:rPr>
        <w:t>响应付款方式承诺书</w:t>
      </w:r>
    </w:p>
    <w:p w:rsidR="0072207C" w:rsidRDefault="0072207C" w:rsidP="0072207C">
      <w:pPr>
        <w:spacing w:line="360" w:lineRule="auto"/>
        <w:ind w:left="420"/>
        <w:jc w:val="center"/>
        <w:outlineLvl w:val="0"/>
        <w:rPr>
          <w:rFonts w:ascii="宋体" w:cs="宋体"/>
          <w:sz w:val="24"/>
          <w:lang w:val="zh-CN"/>
        </w:rPr>
      </w:pPr>
      <w:r>
        <w:rPr>
          <w:rFonts w:ascii="宋体" w:cs="宋体" w:hint="eastAsia"/>
          <w:sz w:val="24"/>
          <w:lang w:val="zh-CN"/>
        </w:rPr>
        <w:t>（格式内容自拟）</w:t>
      </w:r>
    </w:p>
    <w:p w:rsidR="0072207C" w:rsidRDefault="0072207C" w:rsidP="0072207C">
      <w:pPr>
        <w:spacing w:line="360" w:lineRule="auto"/>
        <w:jc w:val="center"/>
        <w:rPr>
          <w:rFonts w:ascii="宋体" w:cs="宋体"/>
          <w:sz w:val="24"/>
          <w:lang w:val="zh-CN"/>
        </w:rPr>
      </w:pPr>
    </w:p>
    <w:p w:rsidR="0072207C" w:rsidRDefault="0072207C" w:rsidP="0072207C">
      <w:pPr>
        <w:spacing w:line="360" w:lineRule="auto"/>
        <w:jc w:val="center"/>
        <w:rPr>
          <w:rFonts w:ascii="宋体" w:cs="宋体"/>
          <w:sz w:val="24"/>
          <w:lang w:val="zh-CN"/>
        </w:rPr>
      </w:pPr>
    </w:p>
    <w:p w:rsidR="0072207C" w:rsidRDefault="0072207C" w:rsidP="0072207C">
      <w:pPr>
        <w:spacing w:line="360" w:lineRule="auto"/>
        <w:jc w:val="center"/>
        <w:rPr>
          <w:rFonts w:ascii="宋体" w:cs="宋体"/>
          <w:sz w:val="24"/>
          <w:lang w:val="zh-CN"/>
        </w:rPr>
      </w:pPr>
    </w:p>
    <w:p w:rsidR="0072207C" w:rsidRDefault="0072207C" w:rsidP="0072207C">
      <w:pPr>
        <w:keepNext/>
        <w:keepLines/>
        <w:tabs>
          <w:tab w:val="left" w:pos="840"/>
        </w:tabs>
        <w:spacing w:before="260" w:after="260" w:line="276" w:lineRule="auto"/>
        <w:jc w:val="center"/>
        <w:outlineLvl w:val="1"/>
        <w:rPr>
          <w:rFonts w:ascii="宋体" w:cs="宋体"/>
          <w:sz w:val="24"/>
          <w:lang w:val="zh-CN"/>
        </w:rPr>
      </w:pPr>
      <w:bookmarkStart w:id="5" w:name="_Toc457033875"/>
      <w:r>
        <w:rPr>
          <w:rFonts w:ascii="宋体" w:cs="宋体"/>
          <w:sz w:val="24"/>
          <w:lang w:val="zh-CN"/>
        </w:rPr>
        <w:lastRenderedPageBreak/>
        <w:t>10</w:t>
      </w:r>
      <w:r>
        <w:rPr>
          <w:rFonts w:ascii="宋体" w:cs="宋体" w:hint="eastAsia"/>
          <w:sz w:val="24"/>
          <w:lang w:val="zh-CN"/>
        </w:rPr>
        <w:t>.近三年类似项目业绩及合同履行情况</w:t>
      </w:r>
      <w:bookmarkEnd w:id="5"/>
    </w:p>
    <w:tbl>
      <w:tblPr>
        <w:tblpPr w:leftFromText="180" w:rightFromText="180"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
        <w:gridCol w:w="1962"/>
        <w:gridCol w:w="1248"/>
        <w:gridCol w:w="1605"/>
        <w:gridCol w:w="1248"/>
        <w:gridCol w:w="1994"/>
      </w:tblGrid>
      <w:tr w:rsidR="0072207C" w:rsidTr="0099441F">
        <w:trPr>
          <w:trHeight w:val="565"/>
        </w:trPr>
        <w:tc>
          <w:tcPr>
            <w:tcW w:w="1355" w:type="dxa"/>
            <w:vAlign w:val="center"/>
          </w:tcPr>
          <w:p w:rsidR="0072207C" w:rsidRDefault="0072207C" w:rsidP="0099441F">
            <w:pPr>
              <w:adjustRightInd w:val="0"/>
              <w:spacing w:line="276" w:lineRule="auto"/>
              <w:textAlignment w:val="baseline"/>
              <w:rPr>
                <w:rFonts w:ascii="宋体" w:cs="宋体"/>
                <w:sz w:val="24"/>
                <w:lang w:val="zh-CN"/>
              </w:rPr>
            </w:pPr>
            <w:r>
              <w:rPr>
                <w:rFonts w:ascii="宋体" w:cs="宋体" w:hint="eastAsia"/>
                <w:sz w:val="24"/>
                <w:lang w:val="zh-CN"/>
              </w:rPr>
              <w:t>序号</w:t>
            </w:r>
          </w:p>
        </w:tc>
        <w:tc>
          <w:tcPr>
            <w:tcW w:w="1962" w:type="dxa"/>
            <w:vAlign w:val="center"/>
          </w:tcPr>
          <w:p w:rsidR="0072207C" w:rsidRDefault="0072207C" w:rsidP="0099441F">
            <w:pPr>
              <w:adjustRightInd w:val="0"/>
              <w:spacing w:line="276" w:lineRule="auto"/>
              <w:textAlignment w:val="baseline"/>
              <w:rPr>
                <w:rFonts w:ascii="宋体" w:cs="宋体"/>
                <w:sz w:val="24"/>
                <w:lang w:val="zh-CN"/>
              </w:rPr>
            </w:pPr>
            <w:r>
              <w:rPr>
                <w:rFonts w:ascii="宋体" w:cs="宋体" w:hint="eastAsia"/>
                <w:sz w:val="24"/>
                <w:lang w:val="zh-CN"/>
              </w:rPr>
              <w:t>合同名称和地点</w:t>
            </w:r>
          </w:p>
        </w:tc>
        <w:tc>
          <w:tcPr>
            <w:tcW w:w="1248" w:type="dxa"/>
            <w:vAlign w:val="center"/>
          </w:tcPr>
          <w:p w:rsidR="0072207C" w:rsidRDefault="0072207C" w:rsidP="0099441F">
            <w:pPr>
              <w:adjustRightInd w:val="0"/>
              <w:spacing w:line="276" w:lineRule="auto"/>
              <w:textAlignment w:val="baseline"/>
              <w:rPr>
                <w:rFonts w:ascii="宋体" w:cs="宋体"/>
                <w:sz w:val="24"/>
                <w:lang w:val="zh-CN"/>
              </w:rPr>
            </w:pPr>
            <w:r>
              <w:rPr>
                <w:rFonts w:ascii="宋体" w:cs="宋体" w:hint="eastAsia"/>
                <w:sz w:val="24"/>
                <w:lang w:val="zh-CN"/>
              </w:rPr>
              <w:t>交货日期</w:t>
            </w:r>
          </w:p>
        </w:tc>
        <w:tc>
          <w:tcPr>
            <w:tcW w:w="1605" w:type="dxa"/>
            <w:vAlign w:val="center"/>
          </w:tcPr>
          <w:p w:rsidR="0072207C" w:rsidRDefault="0072207C" w:rsidP="0099441F">
            <w:pPr>
              <w:adjustRightInd w:val="0"/>
              <w:spacing w:line="276" w:lineRule="auto"/>
              <w:textAlignment w:val="baseline"/>
              <w:rPr>
                <w:rFonts w:ascii="宋体" w:cs="宋体"/>
                <w:sz w:val="24"/>
                <w:lang w:val="zh-CN"/>
              </w:rPr>
            </w:pPr>
            <w:r>
              <w:rPr>
                <w:rFonts w:ascii="宋体" w:cs="宋体" w:hint="eastAsia"/>
                <w:sz w:val="24"/>
                <w:lang w:val="zh-CN"/>
              </w:rPr>
              <w:t>合同总价</w:t>
            </w:r>
          </w:p>
        </w:tc>
        <w:tc>
          <w:tcPr>
            <w:tcW w:w="1248" w:type="dxa"/>
            <w:vAlign w:val="center"/>
          </w:tcPr>
          <w:p w:rsidR="0072207C" w:rsidRDefault="0072207C" w:rsidP="0099441F">
            <w:pPr>
              <w:adjustRightInd w:val="0"/>
              <w:spacing w:line="276" w:lineRule="auto"/>
              <w:textAlignment w:val="baseline"/>
              <w:rPr>
                <w:rFonts w:ascii="宋体" w:cs="宋体"/>
                <w:sz w:val="24"/>
                <w:lang w:val="zh-CN"/>
              </w:rPr>
            </w:pPr>
            <w:r>
              <w:rPr>
                <w:rFonts w:ascii="宋体" w:cs="宋体" w:hint="eastAsia"/>
                <w:sz w:val="24"/>
                <w:lang w:val="zh-CN"/>
              </w:rPr>
              <w:t>履行情况</w:t>
            </w:r>
          </w:p>
        </w:tc>
        <w:tc>
          <w:tcPr>
            <w:tcW w:w="1994" w:type="dxa"/>
            <w:vAlign w:val="center"/>
          </w:tcPr>
          <w:p w:rsidR="0072207C" w:rsidRDefault="0072207C" w:rsidP="0099441F">
            <w:pPr>
              <w:adjustRightInd w:val="0"/>
              <w:spacing w:line="276" w:lineRule="auto"/>
              <w:textAlignment w:val="baseline"/>
              <w:rPr>
                <w:rFonts w:ascii="宋体" w:cs="宋体"/>
                <w:sz w:val="24"/>
                <w:lang w:val="zh-CN"/>
              </w:rPr>
            </w:pPr>
            <w:r>
              <w:rPr>
                <w:rFonts w:ascii="宋体" w:cs="宋体" w:hint="eastAsia"/>
                <w:sz w:val="24"/>
                <w:lang w:val="zh-CN"/>
              </w:rPr>
              <w:t>业主及联系方式</w:t>
            </w:r>
          </w:p>
        </w:tc>
      </w:tr>
      <w:tr w:rsidR="0072207C" w:rsidTr="0099441F">
        <w:trPr>
          <w:trHeight w:val="1028"/>
        </w:trPr>
        <w:tc>
          <w:tcPr>
            <w:tcW w:w="1355" w:type="dxa"/>
          </w:tcPr>
          <w:p w:rsidR="0072207C" w:rsidRDefault="0072207C" w:rsidP="0099441F">
            <w:pPr>
              <w:adjustRightInd w:val="0"/>
              <w:spacing w:line="276" w:lineRule="auto"/>
              <w:ind w:firstLine="567"/>
              <w:textAlignment w:val="baseline"/>
              <w:rPr>
                <w:rFonts w:ascii="宋体" w:cs="宋体"/>
                <w:sz w:val="24"/>
                <w:lang w:val="zh-CN"/>
              </w:rPr>
            </w:pPr>
          </w:p>
        </w:tc>
        <w:tc>
          <w:tcPr>
            <w:tcW w:w="1962" w:type="dxa"/>
          </w:tcPr>
          <w:p w:rsidR="0072207C" w:rsidRDefault="0072207C" w:rsidP="0099441F">
            <w:pPr>
              <w:adjustRightInd w:val="0"/>
              <w:spacing w:line="276" w:lineRule="auto"/>
              <w:ind w:firstLine="567"/>
              <w:textAlignment w:val="baseline"/>
              <w:rPr>
                <w:rFonts w:ascii="宋体" w:cs="宋体"/>
                <w:sz w:val="24"/>
                <w:lang w:val="zh-CN"/>
              </w:rPr>
            </w:pPr>
          </w:p>
          <w:p w:rsidR="0072207C" w:rsidRDefault="0072207C" w:rsidP="0099441F">
            <w:pPr>
              <w:adjustRightInd w:val="0"/>
              <w:spacing w:line="276" w:lineRule="auto"/>
              <w:ind w:firstLine="567"/>
              <w:textAlignment w:val="baseline"/>
              <w:rPr>
                <w:rFonts w:ascii="宋体" w:cs="宋体"/>
                <w:sz w:val="24"/>
                <w:lang w:val="zh-CN"/>
              </w:rPr>
            </w:pPr>
          </w:p>
        </w:tc>
        <w:tc>
          <w:tcPr>
            <w:tcW w:w="1248" w:type="dxa"/>
          </w:tcPr>
          <w:p w:rsidR="0072207C" w:rsidRDefault="0072207C" w:rsidP="0099441F">
            <w:pPr>
              <w:adjustRightInd w:val="0"/>
              <w:spacing w:line="276" w:lineRule="auto"/>
              <w:ind w:firstLine="567"/>
              <w:textAlignment w:val="baseline"/>
              <w:rPr>
                <w:rFonts w:ascii="宋体" w:cs="宋体"/>
                <w:sz w:val="24"/>
                <w:lang w:val="zh-CN"/>
              </w:rPr>
            </w:pPr>
          </w:p>
        </w:tc>
        <w:tc>
          <w:tcPr>
            <w:tcW w:w="1605" w:type="dxa"/>
          </w:tcPr>
          <w:p w:rsidR="0072207C" w:rsidRDefault="0072207C" w:rsidP="0099441F">
            <w:pPr>
              <w:adjustRightInd w:val="0"/>
              <w:spacing w:line="276" w:lineRule="auto"/>
              <w:ind w:firstLine="567"/>
              <w:textAlignment w:val="baseline"/>
              <w:rPr>
                <w:rFonts w:ascii="宋体" w:cs="宋体"/>
                <w:sz w:val="24"/>
                <w:lang w:val="zh-CN"/>
              </w:rPr>
            </w:pPr>
          </w:p>
        </w:tc>
        <w:tc>
          <w:tcPr>
            <w:tcW w:w="1248" w:type="dxa"/>
          </w:tcPr>
          <w:p w:rsidR="0072207C" w:rsidRDefault="0072207C" w:rsidP="0099441F">
            <w:pPr>
              <w:adjustRightInd w:val="0"/>
              <w:spacing w:line="276" w:lineRule="auto"/>
              <w:ind w:firstLine="567"/>
              <w:textAlignment w:val="baseline"/>
              <w:rPr>
                <w:rFonts w:ascii="宋体" w:cs="宋体"/>
                <w:sz w:val="24"/>
                <w:lang w:val="zh-CN"/>
              </w:rPr>
            </w:pPr>
          </w:p>
        </w:tc>
        <w:tc>
          <w:tcPr>
            <w:tcW w:w="1994" w:type="dxa"/>
          </w:tcPr>
          <w:p w:rsidR="0072207C" w:rsidRDefault="0072207C" w:rsidP="0099441F">
            <w:pPr>
              <w:adjustRightInd w:val="0"/>
              <w:spacing w:line="276" w:lineRule="auto"/>
              <w:ind w:firstLine="567"/>
              <w:textAlignment w:val="baseline"/>
              <w:rPr>
                <w:rFonts w:ascii="宋体" w:cs="宋体"/>
                <w:sz w:val="24"/>
                <w:lang w:val="zh-CN"/>
              </w:rPr>
            </w:pPr>
          </w:p>
        </w:tc>
      </w:tr>
      <w:tr w:rsidR="0072207C" w:rsidTr="0099441F">
        <w:trPr>
          <w:trHeight w:val="1032"/>
        </w:trPr>
        <w:tc>
          <w:tcPr>
            <w:tcW w:w="1355" w:type="dxa"/>
          </w:tcPr>
          <w:p w:rsidR="0072207C" w:rsidRDefault="0072207C" w:rsidP="0099441F">
            <w:pPr>
              <w:adjustRightInd w:val="0"/>
              <w:spacing w:line="276" w:lineRule="auto"/>
              <w:ind w:firstLine="567"/>
              <w:textAlignment w:val="baseline"/>
              <w:rPr>
                <w:rFonts w:ascii="宋体" w:cs="宋体"/>
                <w:sz w:val="24"/>
                <w:lang w:val="zh-CN"/>
              </w:rPr>
            </w:pPr>
          </w:p>
        </w:tc>
        <w:tc>
          <w:tcPr>
            <w:tcW w:w="1962" w:type="dxa"/>
          </w:tcPr>
          <w:p w:rsidR="0072207C" w:rsidRDefault="0072207C" w:rsidP="0099441F">
            <w:pPr>
              <w:adjustRightInd w:val="0"/>
              <w:spacing w:line="276" w:lineRule="auto"/>
              <w:ind w:firstLine="567"/>
              <w:textAlignment w:val="baseline"/>
              <w:rPr>
                <w:rFonts w:ascii="宋体" w:cs="宋体"/>
                <w:sz w:val="24"/>
                <w:lang w:val="zh-CN"/>
              </w:rPr>
            </w:pPr>
          </w:p>
          <w:p w:rsidR="0072207C" w:rsidRDefault="0072207C" w:rsidP="0099441F">
            <w:pPr>
              <w:adjustRightInd w:val="0"/>
              <w:spacing w:line="276" w:lineRule="auto"/>
              <w:ind w:firstLine="567"/>
              <w:textAlignment w:val="baseline"/>
              <w:rPr>
                <w:rFonts w:ascii="宋体" w:cs="宋体"/>
                <w:sz w:val="24"/>
                <w:lang w:val="zh-CN"/>
              </w:rPr>
            </w:pPr>
          </w:p>
        </w:tc>
        <w:tc>
          <w:tcPr>
            <w:tcW w:w="1248" w:type="dxa"/>
          </w:tcPr>
          <w:p w:rsidR="0072207C" w:rsidRDefault="0072207C" w:rsidP="0099441F">
            <w:pPr>
              <w:adjustRightInd w:val="0"/>
              <w:spacing w:line="276" w:lineRule="auto"/>
              <w:ind w:firstLine="567"/>
              <w:textAlignment w:val="baseline"/>
              <w:rPr>
                <w:rFonts w:ascii="宋体" w:cs="宋体"/>
                <w:sz w:val="24"/>
                <w:lang w:val="zh-CN"/>
              </w:rPr>
            </w:pPr>
          </w:p>
        </w:tc>
        <w:tc>
          <w:tcPr>
            <w:tcW w:w="1605" w:type="dxa"/>
          </w:tcPr>
          <w:p w:rsidR="0072207C" w:rsidRDefault="0072207C" w:rsidP="0099441F">
            <w:pPr>
              <w:adjustRightInd w:val="0"/>
              <w:spacing w:line="276" w:lineRule="auto"/>
              <w:ind w:firstLine="567"/>
              <w:textAlignment w:val="baseline"/>
              <w:rPr>
                <w:rFonts w:ascii="宋体" w:cs="宋体"/>
                <w:sz w:val="24"/>
                <w:lang w:val="zh-CN"/>
              </w:rPr>
            </w:pPr>
          </w:p>
        </w:tc>
        <w:tc>
          <w:tcPr>
            <w:tcW w:w="1248" w:type="dxa"/>
          </w:tcPr>
          <w:p w:rsidR="0072207C" w:rsidRDefault="0072207C" w:rsidP="0099441F">
            <w:pPr>
              <w:adjustRightInd w:val="0"/>
              <w:spacing w:line="276" w:lineRule="auto"/>
              <w:ind w:firstLine="567"/>
              <w:textAlignment w:val="baseline"/>
              <w:rPr>
                <w:rFonts w:ascii="宋体" w:cs="宋体"/>
                <w:sz w:val="24"/>
                <w:lang w:val="zh-CN"/>
              </w:rPr>
            </w:pPr>
          </w:p>
        </w:tc>
        <w:tc>
          <w:tcPr>
            <w:tcW w:w="1994" w:type="dxa"/>
          </w:tcPr>
          <w:p w:rsidR="0072207C" w:rsidRDefault="0072207C" w:rsidP="0099441F">
            <w:pPr>
              <w:adjustRightInd w:val="0"/>
              <w:spacing w:line="276" w:lineRule="auto"/>
              <w:ind w:firstLine="567"/>
              <w:textAlignment w:val="baseline"/>
              <w:rPr>
                <w:rFonts w:ascii="宋体" w:cs="宋体"/>
                <w:sz w:val="24"/>
                <w:lang w:val="zh-CN"/>
              </w:rPr>
            </w:pPr>
          </w:p>
        </w:tc>
      </w:tr>
      <w:tr w:rsidR="0072207C" w:rsidTr="0099441F">
        <w:trPr>
          <w:trHeight w:val="1210"/>
        </w:trPr>
        <w:tc>
          <w:tcPr>
            <w:tcW w:w="1355" w:type="dxa"/>
          </w:tcPr>
          <w:p w:rsidR="0072207C" w:rsidRDefault="0072207C" w:rsidP="0099441F">
            <w:pPr>
              <w:adjustRightInd w:val="0"/>
              <w:spacing w:line="276" w:lineRule="auto"/>
              <w:ind w:firstLine="567"/>
              <w:textAlignment w:val="baseline"/>
              <w:rPr>
                <w:rFonts w:ascii="宋体" w:cs="宋体"/>
                <w:sz w:val="24"/>
                <w:lang w:val="zh-CN"/>
              </w:rPr>
            </w:pPr>
          </w:p>
        </w:tc>
        <w:tc>
          <w:tcPr>
            <w:tcW w:w="1962" w:type="dxa"/>
          </w:tcPr>
          <w:p w:rsidR="0072207C" w:rsidRDefault="0072207C" w:rsidP="0099441F">
            <w:pPr>
              <w:adjustRightInd w:val="0"/>
              <w:spacing w:line="276" w:lineRule="auto"/>
              <w:ind w:firstLine="567"/>
              <w:textAlignment w:val="baseline"/>
              <w:rPr>
                <w:rFonts w:ascii="宋体" w:cs="宋体"/>
                <w:sz w:val="24"/>
                <w:lang w:val="zh-CN"/>
              </w:rPr>
            </w:pPr>
          </w:p>
          <w:p w:rsidR="0072207C" w:rsidRDefault="0072207C" w:rsidP="0099441F">
            <w:pPr>
              <w:adjustRightInd w:val="0"/>
              <w:spacing w:line="276" w:lineRule="auto"/>
              <w:ind w:firstLine="567"/>
              <w:textAlignment w:val="baseline"/>
              <w:rPr>
                <w:rFonts w:ascii="宋体" w:cs="宋体"/>
                <w:sz w:val="24"/>
                <w:lang w:val="zh-CN"/>
              </w:rPr>
            </w:pPr>
          </w:p>
        </w:tc>
        <w:tc>
          <w:tcPr>
            <w:tcW w:w="1248" w:type="dxa"/>
          </w:tcPr>
          <w:p w:rsidR="0072207C" w:rsidRDefault="0072207C" w:rsidP="0099441F">
            <w:pPr>
              <w:adjustRightInd w:val="0"/>
              <w:spacing w:line="276" w:lineRule="auto"/>
              <w:ind w:firstLine="567"/>
              <w:textAlignment w:val="baseline"/>
              <w:rPr>
                <w:rFonts w:ascii="宋体" w:cs="宋体"/>
                <w:sz w:val="24"/>
                <w:lang w:val="zh-CN"/>
              </w:rPr>
            </w:pPr>
          </w:p>
        </w:tc>
        <w:tc>
          <w:tcPr>
            <w:tcW w:w="1605" w:type="dxa"/>
          </w:tcPr>
          <w:p w:rsidR="0072207C" w:rsidRDefault="0072207C" w:rsidP="0099441F">
            <w:pPr>
              <w:adjustRightInd w:val="0"/>
              <w:spacing w:line="276" w:lineRule="auto"/>
              <w:ind w:firstLine="567"/>
              <w:textAlignment w:val="baseline"/>
              <w:rPr>
                <w:rFonts w:ascii="宋体" w:cs="宋体"/>
                <w:sz w:val="24"/>
                <w:lang w:val="zh-CN"/>
              </w:rPr>
            </w:pPr>
          </w:p>
        </w:tc>
        <w:tc>
          <w:tcPr>
            <w:tcW w:w="1248" w:type="dxa"/>
          </w:tcPr>
          <w:p w:rsidR="0072207C" w:rsidRDefault="0072207C" w:rsidP="0099441F">
            <w:pPr>
              <w:adjustRightInd w:val="0"/>
              <w:spacing w:line="276" w:lineRule="auto"/>
              <w:ind w:firstLine="567"/>
              <w:textAlignment w:val="baseline"/>
              <w:rPr>
                <w:rFonts w:ascii="宋体" w:cs="宋体"/>
                <w:sz w:val="24"/>
                <w:lang w:val="zh-CN"/>
              </w:rPr>
            </w:pPr>
          </w:p>
        </w:tc>
        <w:tc>
          <w:tcPr>
            <w:tcW w:w="1994" w:type="dxa"/>
          </w:tcPr>
          <w:p w:rsidR="0072207C" w:rsidRDefault="0072207C" w:rsidP="0099441F">
            <w:pPr>
              <w:adjustRightInd w:val="0"/>
              <w:spacing w:line="276" w:lineRule="auto"/>
              <w:ind w:firstLine="567"/>
              <w:textAlignment w:val="baseline"/>
              <w:rPr>
                <w:rFonts w:ascii="宋体" w:cs="宋体"/>
                <w:sz w:val="24"/>
                <w:lang w:val="zh-CN"/>
              </w:rPr>
            </w:pPr>
          </w:p>
        </w:tc>
      </w:tr>
      <w:tr w:rsidR="0072207C" w:rsidTr="0099441F">
        <w:trPr>
          <w:trHeight w:val="1458"/>
        </w:trPr>
        <w:tc>
          <w:tcPr>
            <w:tcW w:w="1355" w:type="dxa"/>
          </w:tcPr>
          <w:p w:rsidR="0072207C" w:rsidRDefault="0072207C" w:rsidP="0099441F">
            <w:pPr>
              <w:adjustRightInd w:val="0"/>
              <w:spacing w:line="276" w:lineRule="auto"/>
              <w:ind w:firstLine="567"/>
              <w:textAlignment w:val="baseline"/>
              <w:rPr>
                <w:rFonts w:ascii="宋体" w:cs="宋体"/>
                <w:sz w:val="24"/>
                <w:lang w:val="zh-CN"/>
              </w:rPr>
            </w:pPr>
          </w:p>
        </w:tc>
        <w:tc>
          <w:tcPr>
            <w:tcW w:w="1962" w:type="dxa"/>
          </w:tcPr>
          <w:p w:rsidR="0072207C" w:rsidRDefault="0072207C" w:rsidP="0099441F">
            <w:pPr>
              <w:adjustRightInd w:val="0"/>
              <w:spacing w:line="276" w:lineRule="auto"/>
              <w:ind w:firstLine="567"/>
              <w:textAlignment w:val="baseline"/>
              <w:rPr>
                <w:rFonts w:ascii="宋体" w:cs="宋体"/>
                <w:sz w:val="24"/>
                <w:lang w:val="zh-CN"/>
              </w:rPr>
            </w:pPr>
          </w:p>
          <w:p w:rsidR="0072207C" w:rsidRDefault="0072207C" w:rsidP="0099441F">
            <w:pPr>
              <w:adjustRightInd w:val="0"/>
              <w:spacing w:line="276" w:lineRule="auto"/>
              <w:ind w:firstLine="567"/>
              <w:textAlignment w:val="baseline"/>
              <w:rPr>
                <w:rFonts w:ascii="宋体" w:cs="宋体"/>
                <w:sz w:val="24"/>
                <w:lang w:val="zh-CN"/>
              </w:rPr>
            </w:pPr>
          </w:p>
        </w:tc>
        <w:tc>
          <w:tcPr>
            <w:tcW w:w="1248" w:type="dxa"/>
          </w:tcPr>
          <w:p w:rsidR="0072207C" w:rsidRDefault="0072207C" w:rsidP="0099441F">
            <w:pPr>
              <w:adjustRightInd w:val="0"/>
              <w:spacing w:line="276" w:lineRule="auto"/>
              <w:ind w:firstLine="567"/>
              <w:textAlignment w:val="baseline"/>
              <w:rPr>
                <w:rFonts w:ascii="宋体" w:cs="宋体"/>
                <w:sz w:val="24"/>
                <w:lang w:val="zh-CN"/>
              </w:rPr>
            </w:pPr>
          </w:p>
        </w:tc>
        <w:tc>
          <w:tcPr>
            <w:tcW w:w="1605" w:type="dxa"/>
          </w:tcPr>
          <w:p w:rsidR="0072207C" w:rsidRDefault="0072207C" w:rsidP="0099441F">
            <w:pPr>
              <w:adjustRightInd w:val="0"/>
              <w:spacing w:line="276" w:lineRule="auto"/>
              <w:ind w:firstLine="567"/>
              <w:textAlignment w:val="baseline"/>
              <w:rPr>
                <w:rFonts w:ascii="宋体" w:cs="宋体"/>
                <w:sz w:val="24"/>
                <w:lang w:val="zh-CN"/>
              </w:rPr>
            </w:pPr>
          </w:p>
        </w:tc>
        <w:tc>
          <w:tcPr>
            <w:tcW w:w="1248" w:type="dxa"/>
          </w:tcPr>
          <w:p w:rsidR="0072207C" w:rsidRDefault="0072207C" w:rsidP="0099441F">
            <w:pPr>
              <w:adjustRightInd w:val="0"/>
              <w:spacing w:line="276" w:lineRule="auto"/>
              <w:ind w:firstLine="567"/>
              <w:textAlignment w:val="baseline"/>
              <w:rPr>
                <w:rFonts w:ascii="宋体" w:cs="宋体"/>
                <w:sz w:val="24"/>
                <w:lang w:val="zh-CN"/>
              </w:rPr>
            </w:pPr>
          </w:p>
        </w:tc>
        <w:tc>
          <w:tcPr>
            <w:tcW w:w="1994" w:type="dxa"/>
          </w:tcPr>
          <w:p w:rsidR="0072207C" w:rsidRDefault="0072207C" w:rsidP="0099441F">
            <w:pPr>
              <w:adjustRightInd w:val="0"/>
              <w:spacing w:line="276" w:lineRule="auto"/>
              <w:ind w:firstLine="567"/>
              <w:textAlignment w:val="baseline"/>
              <w:rPr>
                <w:rFonts w:ascii="宋体" w:cs="宋体"/>
                <w:sz w:val="24"/>
                <w:lang w:val="zh-CN"/>
              </w:rPr>
            </w:pPr>
          </w:p>
        </w:tc>
      </w:tr>
      <w:tr w:rsidR="0072207C" w:rsidTr="0099441F">
        <w:trPr>
          <w:trHeight w:val="1221"/>
        </w:trPr>
        <w:tc>
          <w:tcPr>
            <w:tcW w:w="1355" w:type="dxa"/>
          </w:tcPr>
          <w:p w:rsidR="0072207C" w:rsidRDefault="0072207C" w:rsidP="0099441F">
            <w:pPr>
              <w:adjustRightInd w:val="0"/>
              <w:spacing w:line="276" w:lineRule="auto"/>
              <w:ind w:firstLine="567"/>
              <w:textAlignment w:val="baseline"/>
              <w:rPr>
                <w:rFonts w:ascii="宋体" w:cs="宋体"/>
                <w:sz w:val="24"/>
                <w:lang w:val="zh-CN"/>
              </w:rPr>
            </w:pPr>
          </w:p>
        </w:tc>
        <w:tc>
          <w:tcPr>
            <w:tcW w:w="1962" w:type="dxa"/>
          </w:tcPr>
          <w:p w:rsidR="0072207C" w:rsidRDefault="0072207C" w:rsidP="0099441F">
            <w:pPr>
              <w:adjustRightInd w:val="0"/>
              <w:spacing w:line="276" w:lineRule="auto"/>
              <w:ind w:firstLine="567"/>
              <w:textAlignment w:val="baseline"/>
              <w:rPr>
                <w:rFonts w:ascii="宋体" w:cs="宋体"/>
                <w:sz w:val="24"/>
                <w:lang w:val="zh-CN"/>
              </w:rPr>
            </w:pPr>
          </w:p>
          <w:p w:rsidR="0072207C" w:rsidRDefault="0072207C" w:rsidP="0099441F">
            <w:pPr>
              <w:adjustRightInd w:val="0"/>
              <w:spacing w:line="276" w:lineRule="auto"/>
              <w:ind w:firstLine="567"/>
              <w:textAlignment w:val="baseline"/>
              <w:rPr>
                <w:rFonts w:ascii="宋体" w:cs="宋体"/>
                <w:sz w:val="24"/>
                <w:lang w:val="zh-CN"/>
              </w:rPr>
            </w:pPr>
          </w:p>
        </w:tc>
        <w:tc>
          <w:tcPr>
            <w:tcW w:w="1248" w:type="dxa"/>
          </w:tcPr>
          <w:p w:rsidR="0072207C" w:rsidRDefault="0072207C" w:rsidP="0099441F">
            <w:pPr>
              <w:adjustRightInd w:val="0"/>
              <w:spacing w:line="276" w:lineRule="auto"/>
              <w:ind w:firstLine="567"/>
              <w:textAlignment w:val="baseline"/>
              <w:rPr>
                <w:rFonts w:ascii="宋体" w:cs="宋体"/>
                <w:sz w:val="24"/>
                <w:lang w:val="zh-CN"/>
              </w:rPr>
            </w:pPr>
          </w:p>
        </w:tc>
        <w:tc>
          <w:tcPr>
            <w:tcW w:w="1605" w:type="dxa"/>
          </w:tcPr>
          <w:p w:rsidR="0072207C" w:rsidRDefault="0072207C" w:rsidP="0099441F">
            <w:pPr>
              <w:adjustRightInd w:val="0"/>
              <w:spacing w:line="276" w:lineRule="auto"/>
              <w:ind w:firstLine="567"/>
              <w:textAlignment w:val="baseline"/>
              <w:rPr>
                <w:rFonts w:ascii="宋体" w:cs="宋体"/>
                <w:sz w:val="24"/>
                <w:lang w:val="zh-CN"/>
              </w:rPr>
            </w:pPr>
          </w:p>
        </w:tc>
        <w:tc>
          <w:tcPr>
            <w:tcW w:w="1248" w:type="dxa"/>
          </w:tcPr>
          <w:p w:rsidR="0072207C" w:rsidRDefault="0072207C" w:rsidP="0099441F">
            <w:pPr>
              <w:adjustRightInd w:val="0"/>
              <w:spacing w:line="276" w:lineRule="auto"/>
              <w:ind w:firstLine="567"/>
              <w:textAlignment w:val="baseline"/>
              <w:rPr>
                <w:rFonts w:ascii="宋体" w:cs="宋体"/>
                <w:sz w:val="24"/>
                <w:lang w:val="zh-CN"/>
              </w:rPr>
            </w:pPr>
          </w:p>
        </w:tc>
        <w:tc>
          <w:tcPr>
            <w:tcW w:w="1994" w:type="dxa"/>
          </w:tcPr>
          <w:p w:rsidR="0072207C" w:rsidRDefault="0072207C" w:rsidP="0099441F">
            <w:pPr>
              <w:adjustRightInd w:val="0"/>
              <w:spacing w:line="276" w:lineRule="auto"/>
              <w:ind w:firstLine="567"/>
              <w:textAlignment w:val="baseline"/>
              <w:rPr>
                <w:rFonts w:ascii="宋体" w:cs="宋体"/>
                <w:sz w:val="24"/>
                <w:lang w:val="zh-CN"/>
              </w:rPr>
            </w:pPr>
          </w:p>
        </w:tc>
      </w:tr>
    </w:tbl>
    <w:p w:rsidR="0072207C" w:rsidRDefault="0072207C" w:rsidP="0072207C">
      <w:pPr>
        <w:spacing w:line="276" w:lineRule="auto"/>
        <w:outlineLvl w:val="0"/>
        <w:rPr>
          <w:rFonts w:ascii="宋体" w:cs="宋体"/>
          <w:sz w:val="24"/>
          <w:lang w:val="zh-CN"/>
        </w:rPr>
      </w:pPr>
    </w:p>
    <w:p w:rsidR="0072207C" w:rsidRDefault="0072207C" w:rsidP="0072207C">
      <w:pPr>
        <w:adjustRightInd w:val="0"/>
        <w:spacing w:line="276" w:lineRule="auto"/>
        <w:ind w:firstLine="567"/>
        <w:textAlignment w:val="baseline"/>
        <w:rPr>
          <w:rFonts w:ascii="宋体" w:cs="宋体"/>
          <w:sz w:val="24"/>
          <w:lang w:val="zh-CN"/>
        </w:rPr>
      </w:pPr>
      <w:r>
        <w:rPr>
          <w:rFonts w:ascii="宋体" w:cs="宋体" w:hint="eastAsia"/>
          <w:sz w:val="24"/>
          <w:lang w:val="zh-CN"/>
        </w:rPr>
        <w:t>注：附合同复印件。</w:t>
      </w:r>
    </w:p>
    <w:p w:rsidR="0072207C" w:rsidRDefault="0072207C" w:rsidP="0072207C">
      <w:pPr>
        <w:adjustRightInd w:val="0"/>
        <w:spacing w:line="276" w:lineRule="auto"/>
        <w:textAlignment w:val="baseline"/>
        <w:rPr>
          <w:rFonts w:ascii="宋体" w:cs="宋体"/>
          <w:sz w:val="24"/>
          <w:lang w:val="zh-CN"/>
        </w:rPr>
      </w:pPr>
    </w:p>
    <w:p w:rsidR="0072207C" w:rsidRDefault="0072207C" w:rsidP="0072207C">
      <w:pPr>
        <w:adjustRightInd w:val="0"/>
        <w:spacing w:line="276" w:lineRule="auto"/>
        <w:ind w:firstLine="567"/>
        <w:textAlignment w:val="baseline"/>
        <w:rPr>
          <w:rFonts w:ascii="宋体" w:cs="宋体"/>
          <w:sz w:val="24"/>
          <w:lang w:val="zh-CN"/>
        </w:rPr>
      </w:pPr>
      <w:r>
        <w:rPr>
          <w:rFonts w:ascii="宋体" w:cs="宋体" w:hint="eastAsia"/>
          <w:sz w:val="24"/>
          <w:lang w:val="zh-CN"/>
        </w:rPr>
        <w:t xml:space="preserve">投标单位公章：                                </w:t>
      </w:r>
    </w:p>
    <w:p w:rsidR="0072207C" w:rsidRDefault="0072207C" w:rsidP="0072207C">
      <w:pPr>
        <w:adjustRightInd w:val="0"/>
        <w:spacing w:line="276" w:lineRule="auto"/>
        <w:ind w:firstLine="567"/>
        <w:textAlignment w:val="baseline"/>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 xml:space="preserve">     法定代表人或其授权代理人：          （签字）</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r>
        <w:rPr>
          <w:rFonts w:ascii="宋体" w:cs="宋体" w:hint="eastAsia"/>
          <w:sz w:val="24"/>
          <w:lang w:val="zh-CN"/>
        </w:rPr>
        <w:t xml:space="preserve">                年        月        日</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jc w:val="center"/>
        <w:rPr>
          <w:rFonts w:ascii="宋体" w:cs="宋体"/>
          <w:sz w:val="24"/>
        </w:rPr>
      </w:pPr>
    </w:p>
    <w:p w:rsidR="0072207C" w:rsidRDefault="0072207C" w:rsidP="0072207C">
      <w:pPr>
        <w:spacing w:line="276" w:lineRule="auto"/>
        <w:jc w:val="center"/>
        <w:rPr>
          <w:rFonts w:ascii="宋体" w:cs="宋体"/>
          <w:sz w:val="24"/>
          <w:lang w:val="zh-CN"/>
        </w:rPr>
      </w:pPr>
      <w:r>
        <w:rPr>
          <w:rFonts w:ascii="宋体" w:cs="宋体" w:hint="eastAsia"/>
          <w:sz w:val="24"/>
        </w:rPr>
        <w:t>11.</w:t>
      </w:r>
      <w:r>
        <w:rPr>
          <w:rFonts w:ascii="宋体" w:cs="宋体" w:hint="eastAsia"/>
          <w:sz w:val="24"/>
          <w:lang w:val="zh-CN"/>
        </w:rPr>
        <w:t>免费质保期响应承诺（格式自拟）（如有的话）</w:t>
      </w:r>
    </w:p>
    <w:p w:rsidR="0072207C" w:rsidRDefault="0072207C" w:rsidP="0072207C">
      <w:pPr>
        <w:spacing w:line="276" w:lineRule="auto"/>
        <w:jc w:val="center"/>
        <w:rPr>
          <w:rFonts w:ascii="宋体" w:cs="宋体"/>
          <w:sz w:val="24"/>
        </w:rPr>
      </w:pPr>
    </w:p>
    <w:p w:rsidR="0072207C" w:rsidRDefault="0072207C" w:rsidP="0072207C">
      <w:pPr>
        <w:spacing w:line="276" w:lineRule="auto"/>
        <w:jc w:val="center"/>
        <w:rPr>
          <w:rFonts w:ascii="宋体" w:cs="宋体"/>
          <w:sz w:val="24"/>
        </w:rPr>
      </w:pPr>
    </w:p>
    <w:p w:rsidR="0072207C" w:rsidRDefault="0072207C" w:rsidP="0072207C">
      <w:pPr>
        <w:spacing w:line="276" w:lineRule="auto"/>
        <w:jc w:val="center"/>
        <w:rPr>
          <w:rFonts w:ascii="宋体" w:cs="宋体"/>
          <w:sz w:val="24"/>
          <w:lang w:val="zh-CN"/>
        </w:rPr>
      </w:pPr>
      <w:r>
        <w:rPr>
          <w:rFonts w:ascii="宋体" w:cs="宋体" w:hint="eastAsia"/>
          <w:sz w:val="24"/>
        </w:rPr>
        <w:t>12.</w:t>
      </w:r>
      <w:r>
        <w:rPr>
          <w:rFonts w:ascii="宋体" w:cs="宋体" w:hint="eastAsia"/>
          <w:sz w:val="24"/>
          <w:lang w:val="zh-CN"/>
        </w:rPr>
        <w:t>没有重大违法记录书面声明函。（格式内容自拟）</w:t>
      </w:r>
    </w:p>
    <w:p w:rsidR="0072207C" w:rsidRDefault="0072207C" w:rsidP="0072207C">
      <w:pPr>
        <w:spacing w:line="276" w:lineRule="auto"/>
        <w:jc w:val="center"/>
        <w:rPr>
          <w:rFonts w:ascii="宋体" w:cs="宋体"/>
          <w:sz w:val="24"/>
          <w:lang w:val="zh-CN"/>
        </w:rPr>
      </w:pPr>
    </w:p>
    <w:p w:rsidR="0072207C" w:rsidRDefault="0072207C" w:rsidP="0072207C">
      <w:pPr>
        <w:spacing w:line="276" w:lineRule="auto"/>
        <w:jc w:val="center"/>
        <w:rPr>
          <w:rFonts w:ascii="宋体" w:cs="宋体"/>
          <w:sz w:val="24"/>
          <w:lang w:val="zh-CN"/>
        </w:rPr>
      </w:pPr>
    </w:p>
    <w:p w:rsidR="0072207C" w:rsidRDefault="0072207C" w:rsidP="0072207C">
      <w:pPr>
        <w:spacing w:line="276" w:lineRule="auto"/>
        <w:jc w:val="center"/>
        <w:rPr>
          <w:rFonts w:ascii="宋体" w:cs="宋体"/>
          <w:sz w:val="24"/>
          <w:lang w:val="zh-CN"/>
        </w:rPr>
      </w:pPr>
    </w:p>
    <w:p w:rsidR="0072207C" w:rsidRPr="00D11230" w:rsidRDefault="0072207C" w:rsidP="0072207C">
      <w:pPr>
        <w:spacing w:line="360" w:lineRule="auto"/>
        <w:jc w:val="center"/>
        <w:rPr>
          <w:rFonts w:ascii="宋体" w:eastAsia="宋体" w:hAnsi="宋体" w:cs="Times New Roman"/>
          <w:sz w:val="24"/>
          <w:szCs w:val="24"/>
        </w:rPr>
      </w:pPr>
      <w:r w:rsidRPr="00D11230">
        <w:rPr>
          <w:rFonts w:asciiTheme="minorEastAsia" w:hAnsiTheme="minorEastAsia" w:hint="eastAsia"/>
          <w:sz w:val="24"/>
          <w:szCs w:val="24"/>
        </w:rPr>
        <w:lastRenderedPageBreak/>
        <w:t>13.</w:t>
      </w:r>
      <w:r w:rsidRPr="00D11230">
        <w:rPr>
          <w:rFonts w:ascii="宋体" w:eastAsia="宋体" w:hAnsi="宋体" w:cs="Times New Roman" w:hint="eastAsia"/>
          <w:sz w:val="24"/>
          <w:szCs w:val="24"/>
        </w:rPr>
        <w:t>财务状况报告相关材料</w:t>
      </w:r>
    </w:p>
    <w:p w:rsidR="0072207C" w:rsidRPr="00D11230" w:rsidRDefault="0072207C" w:rsidP="0072207C">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72207C" w:rsidRDefault="0072207C" w:rsidP="0072207C">
      <w:pPr>
        <w:autoSpaceDE w:val="0"/>
        <w:autoSpaceDN w:val="0"/>
        <w:adjustRightInd w:val="0"/>
        <w:snapToGrid w:val="0"/>
        <w:spacing w:line="360" w:lineRule="auto"/>
        <w:rPr>
          <w:rFonts w:asciiTheme="minorEastAsia" w:hAnsiTheme="minorEastAsia"/>
          <w:sz w:val="24"/>
          <w:szCs w:val="24"/>
        </w:rPr>
      </w:pPr>
      <w:r w:rsidRPr="00D11230">
        <w:rPr>
          <w:rFonts w:ascii="宋体" w:eastAsia="宋体" w:hAnsi="宋体" w:cs="Times New Roman" w:hint="eastAsia"/>
          <w:sz w:val="24"/>
          <w:szCs w:val="24"/>
        </w:rPr>
        <w:t>2、银行出具的资信证明；或财政部门认可的政府采购专业担保机构的证明文件和担保机构出具的投标担保函。（其他组织和自然人投标提供）</w:t>
      </w: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Default="0072207C" w:rsidP="0072207C">
      <w:pPr>
        <w:autoSpaceDE w:val="0"/>
        <w:autoSpaceDN w:val="0"/>
        <w:adjustRightInd w:val="0"/>
        <w:snapToGrid w:val="0"/>
        <w:spacing w:line="360" w:lineRule="auto"/>
        <w:rPr>
          <w:rFonts w:asciiTheme="minorEastAsia" w:hAnsiTheme="minorEastAsia"/>
          <w:sz w:val="24"/>
          <w:szCs w:val="24"/>
        </w:rPr>
      </w:pPr>
    </w:p>
    <w:p w:rsidR="0072207C" w:rsidRPr="00D11230" w:rsidRDefault="0072207C" w:rsidP="0072207C">
      <w:pPr>
        <w:spacing w:line="360" w:lineRule="auto"/>
        <w:jc w:val="center"/>
        <w:rPr>
          <w:rFonts w:ascii="宋体" w:eastAsia="宋体" w:hAnsi="宋体" w:cs="Times New Roman"/>
          <w:sz w:val="24"/>
          <w:szCs w:val="24"/>
        </w:rPr>
      </w:pPr>
      <w:r>
        <w:rPr>
          <w:rFonts w:asciiTheme="minorEastAsia" w:hAnsiTheme="minorEastAsia" w:hint="eastAsia"/>
          <w:sz w:val="24"/>
          <w:szCs w:val="24"/>
        </w:rPr>
        <w:t>14.</w:t>
      </w:r>
      <w:r w:rsidRPr="00D11230">
        <w:rPr>
          <w:rFonts w:ascii="宋体" w:eastAsia="宋体" w:hAnsi="宋体" w:cs="Times New Roman" w:hint="eastAsia"/>
          <w:sz w:val="24"/>
          <w:szCs w:val="24"/>
        </w:rPr>
        <w:t>依法缴纳税收和社会保障资金的证明</w:t>
      </w:r>
    </w:p>
    <w:p w:rsidR="0072207C" w:rsidRPr="00D11230" w:rsidRDefault="0072207C" w:rsidP="0072207C">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1、依法缴纳税收相关材料：税务登记证和投标截止时间前三个月内任意一个月缴纳税收凭据复印件。（依法免税的投标人，应提供相应文件证明依法免税）</w:t>
      </w:r>
    </w:p>
    <w:p w:rsidR="0072207C" w:rsidRPr="00D11230" w:rsidRDefault="0072207C" w:rsidP="0072207C">
      <w:pPr>
        <w:spacing w:line="360" w:lineRule="auto"/>
        <w:rPr>
          <w:rFonts w:ascii="宋体" w:eastAsia="宋体" w:hAnsi="宋体" w:cs="宋体"/>
          <w:sz w:val="24"/>
          <w:szCs w:val="24"/>
          <w:lang w:val="zh-CN"/>
        </w:rPr>
      </w:pPr>
      <w:r w:rsidRPr="00D11230">
        <w:rPr>
          <w:rFonts w:ascii="宋体" w:eastAsia="宋体" w:hAnsi="宋体" w:cs="Times New Roman" w:hint="eastAsia"/>
          <w:sz w:val="24"/>
          <w:szCs w:val="24"/>
        </w:rPr>
        <w:t>2、依法缴纳社会保障资金的证明材料：投标截止时间前三个月内任意一个月缴纳社会保险凭据复印件。（依法不需要缴纳社会保障资金的投标人，应提供相应文件证明依法不需要缴纳社会保障资金）</w:t>
      </w: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Default="0072207C" w:rsidP="0072207C">
      <w:pPr>
        <w:spacing w:line="360" w:lineRule="auto"/>
        <w:jc w:val="center"/>
        <w:rPr>
          <w:rFonts w:asciiTheme="minorEastAsia" w:hAnsiTheme="minorEastAsia" w:cs="宋体"/>
          <w:sz w:val="24"/>
          <w:szCs w:val="24"/>
          <w:lang w:val="zh-CN"/>
        </w:rPr>
      </w:pPr>
    </w:p>
    <w:p w:rsidR="0072207C" w:rsidRPr="00116278" w:rsidRDefault="0072207C" w:rsidP="0072207C">
      <w:pPr>
        <w:spacing w:line="360" w:lineRule="auto"/>
        <w:jc w:val="center"/>
        <w:rPr>
          <w:rFonts w:ascii="Calibri" w:eastAsia="宋体" w:hAnsi="Calibri" w:cs="Times New Roman"/>
          <w:sz w:val="24"/>
          <w:szCs w:val="24"/>
        </w:rPr>
      </w:pPr>
      <w:r w:rsidRPr="00116278">
        <w:rPr>
          <w:rFonts w:asciiTheme="minorEastAsia" w:hAnsiTheme="minorEastAsia" w:cs="宋体" w:hint="eastAsia"/>
          <w:sz w:val="24"/>
          <w:szCs w:val="24"/>
          <w:lang w:val="zh-CN"/>
        </w:rPr>
        <w:t>15.</w:t>
      </w:r>
      <w:r w:rsidRPr="00116278">
        <w:rPr>
          <w:rFonts w:hint="eastAsia"/>
          <w:sz w:val="24"/>
          <w:szCs w:val="24"/>
        </w:rPr>
        <w:t xml:space="preserve"> </w:t>
      </w:r>
      <w:r w:rsidRPr="00116278">
        <w:rPr>
          <w:rFonts w:ascii="Calibri" w:eastAsia="宋体" w:hAnsi="Calibri" w:cs="Times New Roman" w:hint="eastAsia"/>
          <w:sz w:val="24"/>
          <w:szCs w:val="24"/>
        </w:rPr>
        <w:t>履行合同所必须的设备和专业技术能力的证明材料</w:t>
      </w:r>
    </w:p>
    <w:p w:rsidR="0072207C" w:rsidRDefault="0072207C" w:rsidP="0072207C">
      <w:pPr>
        <w:spacing w:line="360" w:lineRule="auto"/>
        <w:rPr>
          <w:rFonts w:ascii="Calibri" w:eastAsia="宋体" w:hAnsi="Calibri" w:cs="Times New Roman"/>
          <w:sz w:val="24"/>
          <w:szCs w:val="24"/>
        </w:rPr>
      </w:pPr>
      <w:r w:rsidRPr="00116278">
        <w:rPr>
          <w:rFonts w:ascii="Calibri" w:eastAsia="宋体" w:hAnsi="Calibri" w:cs="Times New Roman" w:hint="eastAsia"/>
          <w:sz w:val="24"/>
          <w:szCs w:val="24"/>
        </w:rPr>
        <w:t>相关设备的购</w:t>
      </w:r>
      <w:r>
        <w:rPr>
          <w:rFonts w:ascii="Calibri" w:eastAsia="宋体" w:hAnsi="Calibri" w:cs="Times New Roman" w:hint="eastAsia"/>
          <w:sz w:val="24"/>
          <w:szCs w:val="24"/>
        </w:rPr>
        <w:t>置发票、专业技术人员职称证书、用工合同等或者附相关承诺函或声明。</w:t>
      </w:r>
    </w:p>
    <w:p w:rsidR="0072207C" w:rsidRPr="00AD6CBC" w:rsidRDefault="0072207C" w:rsidP="0072207C">
      <w:pPr>
        <w:spacing w:line="360" w:lineRule="auto"/>
        <w:rPr>
          <w:rFonts w:ascii="Calibri" w:eastAsia="宋体" w:hAnsi="Calibri" w:cs="Times New Roman"/>
          <w:sz w:val="24"/>
          <w:szCs w:val="24"/>
        </w:rPr>
      </w:pPr>
    </w:p>
    <w:p w:rsidR="0072207C" w:rsidRPr="00FF744C" w:rsidRDefault="0072207C" w:rsidP="0072207C">
      <w:pPr>
        <w:autoSpaceDE w:val="0"/>
        <w:autoSpaceDN w:val="0"/>
        <w:adjustRightInd w:val="0"/>
        <w:spacing w:line="360" w:lineRule="auto"/>
        <w:jc w:val="center"/>
        <w:rPr>
          <w:rFonts w:ascii="宋体" w:eastAsia="宋体" w:hAnsi="宋体" w:cs="宋体"/>
          <w:sz w:val="24"/>
          <w:lang w:val="zh-CN"/>
        </w:rPr>
      </w:pPr>
      <w:r w:rsidRPr="00FF744C">
        <w:rPr>
          <w:rFonts w:ascii="宋体" w:eastAsia="宋体" w:hAnsi="宋体" w:cs="宋体" w:hint="eastAsia"/>
          <w:sz w:val="24"/>
          <w:lang w:val="zh-CN"/>
        </w:rPr>
        <w:lastRenderedPageBreak/>
        <w:t>16.残疾人福利性单位声明函（如有）</w:t>
      </w:r>
    </w:p>
    <w:p w:rsidR="0072207C" w:rsidRDefault="0072207C" w:rsidP="0072207C">
      <w:pPr>
        <w:autoSpaceDE w:val="0"/>
        <w:autoSpaceDN w:val="0"/>
        <w:adjustRightInd w:val="0"/>
        <w:spacing w:line="360" w:lineRule="auto"/>
        <w:rPr>
          <w:rFonts w:ascii="宋体" w:eastAsia="宋体" w:hAnsi="Calibri" w:cs="宋体"/>
          <w:sz w:val="24"/>
          <w:lang w:val="zh-CN"/>
        </w:rPr>
      </w:pPr>
    </w:p>
    <w:p w:rsidR="0072207C" w:rsidRDefault="0072207C" w:rsidP="0072207C">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2207C" w:rsidRDefault="0072207C" w:rsidP="0072207C">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本单位对上述声明的真实性负责。如有虚假，将依法承担相应责任。</w:t>
      </w:r>
    </w:p>
    <w:p w:rsidR="0072207C" w:rsidRDefault="0072207C" w:rsidP="0072207C">
      <w:pPr>
        <w:autoSpaceDE w:val="0"/>
        <w:autoSpaceDN w:val="0"/>
        <w:adjustRightInd w:val="0"/>
        <w:spacing w:line="360" w:lineRule="auto"/>
        <w:rPr>
          <w:rFonts w:ascii="宋体" w:eastAsia="宋体" w:hAnsi="Calibri" w:cs="宋体"/>
          <w:sz w:val="24"/>
          <w:lang w:val="zh-CN"/>
        </w:rPr>
      </w:pPr>
    </w:p>
    <w:p w:rsidR="0072207C" w:rsidRDefault="0072207C" w:rsidP="0072207C">
      <w:pPr>
        <w:autoSpaceDE w:val="0"/>
        <w:autoSpaceDN w:val="0"/>
        <w:adjustRightInd w:val="0"/>
        <w:spacing w:line="360" w:lineRule="auto"/>
        <w:rPr>
          <w:rFonts w:ascii="宋体" w:eastAsia="宋体" w:hAnsi="Calibri" w:cs="宋体"/>
          <w:sz w:val="24"/>
          <w:lang w:val="zh-CN"/>
        </w:rPr>
      </w:pPr>
    </w:p>
    <w:p w:rsidR="0072207C" w:rsidRDefault="0072207C" w:rsidP="0072207C">
      <w:pPr>
        <w:autoSpaceDE w:val="0"/>
        <w:autoSpaceDN w:val="0"/>
        <w:adjustRightInd w:val="0"/>
        <w:spacing w:line="360" w:lineRule="auto"/>
        <w:rPr>
          <w:rFonts w:ascii="宋体" w:eastAsia="宋体" w:hAnsi="Calibri" w:cs="宋体"/>
          <w:sz w:val="24"/>
          <w:lang w:val="zh-CN"/>
        </w:rPr>
      </w:pPr>
      <w:r>
        <w:rPr>
          <w:rFonts w:ascii="宋体" w:eastAsia="宋体" w:hAnsi="Calibri" w:cs="宋体" w:hint="eastAsia"/>
          <w:sz w:val="24"/>
          <w:lang w:val="zh-CN"/>
        </w:rPr>
        <w:t xml:space="preserve">               单位名称（盖章）：</w:t>
      </w:r>
    </w:p>
    <w:p w:rsidR="0072207C" w:rsidRDefault="0072207C" w:rsidP="0072207C">
      <w:pPr>
        <w:autoSpaceDE w:val="0"/>
        <w:autoSpaceDN w:val="0"/>
        <w:adjustRightInd w:val="0"/>
        <w:spacing w:line="360" w:lineRule="auto"/>
        <w:ind w:firstLineChars="950" w:firstLine="2280"/>
        <w:rPr>
          <w:rFonts w:ascii="宋体" w:eastAsia="宋体" w:hAnsi="Calibri" w:cs="宋体"/>
          <w:sz w:val="24"/>
          <w:lang w:val="zh-CN"/>
        </w:rPr>
      </w:pPr>
      <w:r>
        <w:rPr>
          <w:rFonts w:ascii="宋体" w:eastAsia="宋体" w:hAnsi="Calibri" w:cs="宋体" w:hint="eastAsia"/>
          <w:sz w:val="24"/>
          <w:lang w:val="zh-CN"/>
        </w:rPr>
        <w:t>日  期：</w:t>
      </w: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rPr>
          <w:rFonts w:ascii="宋体" w:cs="宋体"/>
          <w:sz w:val="24"/>
          <w:lang w:val="zh-CN"/>
        </w:rPr>
      </w:pPr>
    </w:p>
    <w:p w:rsidR="0072207C" w:rsidRDefault="0072207C" w:rsidP="0072207C">
      <w:pPr>
        <w:spacing w:line="276" w:lineRule="auto"/>
        <w:jc w:val="center"/>
      </w:pPr>
      <w:r>
        <w:rPr>
          <w:rFonts w:ascii="宋体" w:cs="宋体" w:hint="eastAsia"/>
          <w:sz w:val="24"/>
          <w:lang w:val="zh-CN"/>
        </w:rPr>
        <w:t>1</w:t>
      </w:r>
      <w:r>
        <w:rPr>
          <w:rFonts w:ascii="宋体" w:cs="宋体" w:hint="eastAsia"/>
          <w:sz w:val="24"/>
        </w:rPr>
        <w:t>7</w:t>
      </w:r>
      <w:r>
        <w:rPr>
          <w:rFonts w:ascii="宋体" w:cs="宋体" w:hint="eastAsia"/>
          <w:sz w:val="24"/>
          <w:lang w:val="zh-CN"/>
        </w:rPr>
        <w:t>.投标人认为需要提供的其他证明文件</w:t>
      </w:r>
    </w:p>
    <w:p w:rsidR="0072207C" w:rsidRPr="00E0045E" w:rsidRDefault="0072207C" w:rsidP="0072207C">
      <w:pPr>
        <w:spacing w:line="360" w:lineRule="auto"/>
        <w:ind w:firstLineChars="200" w:firstLine="482"/>
        <w:rPr>
          <w:rFonts w:ascii="宋体" w:hAnsi="宋体"/>
          <w:b/>
          <w:bCs/>
          <w:sz w:val="24"/>
        </w:rPr>
      </w:pPr>
    </w:p>
    <w:p w:rsidR="0072207C" w:rsidRPr="0094699F" w:rsidRDefault="0072207C" w:rsidP="0072207C">
      <w:pPr>
        <w:rPr>
          <w:rFonts w:ascii="仿宋" w:eastAsia="仿宋" w:hAnsi="仿宋" w:cs="仿宋_GB2312"/>
          <w:color w:val="000000"/>
          <w:sz w:val="32"/>
          <w:szCs w:val="32"/>
        </w:rPr>
      </w:pPr>
    </w:p>
    <w:p w:rsidR="004F4859" w:rsidRPr="0072207C" w:rsidRDefault="004F4859" w:rsidP="0065405B">
      <w:pPr>
        <w:spacing w:line="360" w:lineRule="auto"/>
        <w:ind w:firstLineChars="200" w:firstLine="482"/>
        <w:rPr>
          <w:rFonts w:ascii="宋体" w:hAnsi="宋体"/>
          <w:b/>
          <w:bCs/>
          <w:sz w:val="24"/>
        </w:rPr>
      </w:pPr>
    </w:p>
    <w:p w:rsidR="00637074" w:rsidRPr="002648ED" w:rsidRDefault="00637074"/>
    <w:sectPr w:rsidR="00637074" w:rsidRPr="002648ED" w:rsidSect="00A8457B">
      <w:headerReference w:type="default" r:id="rId16"/>
      <w:footerReference w:type="even" r:id="rId17"/>
      <w:footerReference w:type="default" r:id="rId18"/>
      <w:head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96B" w:rsidRDefault="0040096B" w:rsidP="00B02E4C">
      <w:r>
        <w:separator/>
      </w:r>
    </w:p>
  </w:endnote>
  <w:endnote w:type="continuationSeparator" w:id="1">
    <w:p w:rsidR="0040096B" w:rsidRDefault="0040096B" w:rsidP="00B02E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MT">
    <w:altName w:val="hakuyoxingshu7000"/>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6B" w:rsidRDefault="0040096B">
    <w:pPr>
      <w:pStyle w:val="a5"/>
      <w:framePr w:wrap="around" w:vAnchor="text" w:hAnchor="margin" w:xAlign="center" w:y="1"/>
      <w:rPr>
        <w:rStyle w:val="a7"/>
      </w:rPr>
    </w:pPr>
    <w:r>
      <w:fldChar w:fldCharType="begin"/>
    </w:r>
    <w:r>
      <w:rPr>
        <w:rStyle w:val="a7"/>
      </w:rPr>
      <w:instrText xml:space="preserve">PAGE  </w:instrText>
    </w:r>
    <w:r>
      <w:fldChar w:fldCharType="end"/>
    </w:r>
  </w:p>
  <w:p w:rsidR="0040096B" w:rsidRDefault="0040096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010"/>
      <w:docPartObj>
        <w:docPartGallery w:val="Page Numbers (Bottom of Page)"/>
        <w:docPartUnique/>
      </w:docPartObj>
    </w:sdtPr>
    <w:sdtContent>
      <w:p w:rsidR="0040096B" w:rsidRDefault="0040096B">
        <w:pPr>
          <w:pStyle w:val="a5"/>
          <w:jc w:val="center"/>
        </w:pPr>
        <w:fldSimple w:instr=" PAGE   \* MERGEFORMAT ">
          <w:r w:rsidR="00AB6B48" w:rsidRPr="00AB6B48">
            <w:rPr>
              <w:noProof/>
              <w:lang w:val="zh-CN"/>
            </w:rPr>
            <w:t>41</w:t>
          </w:r>
        </w:fldSimple>
      </w:p>
    </w:sdtContent>
  </w:sdt>
  <w:p w:rsidR="0040096B" w:rsidRDefault="0040096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6B" w:rsidRDefault="0040096B">
    <w:pPr>
      <w:pStyle w:val="a5"/>
      <w:framePr w:wrap="around" w:vAnchor="text" w:hAnchor="margin" w:xAlign="center" w:y="1"/>
      <w:rPr>
        <w:rStyle w:val="a7"/>
      </w:rPr>
    </w:pPr>
    <w:r>
      <w:fldChar w:fldCharType="begin"/>
    </w:r>
    <w:r>
      <w:rPr>
        <w:rStyle w:val="a7"/>
      </w:rPr>
      <w:instrText xml:space="preserve">PAGE  </w:instrText>
    </w:r>
    <w:r>
      <w:fldChar w:fldCharType="end"/>
    </w:r>
  </w:p>
  <w:p w:rsidR="0040096B" w:rsidRDefault="0040096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306"/>
      <w:docPartObj>
        <w:docPartGallery w:val="Page Numbers (Bottom of Page)"/>
        <w:docPartUnique/>
      </w:docPartObj>
    </w:sdtPr>
    <w:sdtContent>
      <w:p w:rsidR="0040096B" w:rsidRDefault="0040096B">
        <w:pPr>
          <w:pStyle w:val="a5"/>
          <w:jc w:val="center"/>
        </w:pPr>
        <w:fldSimple w:instr=" PAGE   \* MERGEFORMAT ">
          <w:r w:rsidR="00AB6B48" w:rsidRPr="00AB6B48">
            <w:rPr>
              <w:noProof/>
              <w:lang w:val="zh-CN"/>
            </w:rPr>
            <w:t>75</w:t>
          </w:r>
        </w:fldSimple>
      </w:p>
    </w:sdtContent>
  </w:sdt>
  <w:p w:rsidR="0040096B" w:rsidRDefault="004009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96B" w:rsidRDefault="0040096B" w:rsidP="00B02E4C">
      <w:r>
        <w:separator/>
      </w:r>
    </w:p>
  </w:footnote>
  <w:footnote w:type="continuationSeparator" w:id="1">
    <w:p w:rsidR="0040096B" w:rsidRDefault="0040096B" w:rsidP="00B02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6B" w:rsidRDefault="0040096B">
    <w:pPr>
      <w:pStyle w:val="a4"/>
      <w:jc w:val="both"/>
    </w:pPr>
    <w:r>
      <w:rPr>
        <w:rFonts w:hint="eastAsia"/>
        <w:i/>
      </w:rPr>
      <w:t>禹州市中心</w:t>
    </w:r>
    <w:r w:rsidRPr="00424786">
      <w:rPr>
        <w:rFonts w:hint="eastAsia"/>
        <w:i/>
      </w:rPr>
      <w:t>医院“所需</w:t>
    </w:r>
    <w:r>
      <w:rPr>
        <w:rFonts w:hint="eastAsia"/>
        <w:i/>
      </w:rPr>
      <w:t>三氧治疗机</w:t>
    </w:r>
    <w:r w:rsidRPr="00424786">
      <w:rPr>
        <w:rFonts w:hint="eastAsia"/>
        <w:i/>
      </w:rPr>
      <w:t>等医疗设备采购”项目</w:t>
    </w:r>
    <w:r>
      <w:ptab w:relativeTo="margin" w:alignment="right" w:leader="none"/>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6B" w:rsidRDefault="0040096B">
    <w:pPr>
      <w:pStyle w:val="1"/>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6B" w:rsidRDefault="0040096B">
    <w:pPr>
      <w:pStyle w:val="a4"/>
      <w:jc w:val="both"/>
    </w:pPr>
    <w:r w:rsidRPr="00C36ACA">
      <w:rPr>
        <w:rFonts w:hint="eastAsia"/>
        <w:i/>
      </w:rPr>
      <w:t>禹州市中心医院所需“高清电子鼻咽喉镜等医疗设备采购”</w:t>
    </w:r>
    <w:r>
      <w:rPr>
        <w:rFonts w:hint="eastAsia"/>
        <w:i/>
      </w:rPr>
      <w:t>项目</w:t>
    </w:r>
    <w:r>
      <w:rPr>
        <w:rFonts w:hint="eastAsia"/>
        <w:i/>
      </w:rPr>
      <w:t xml:space="preserve">                        </w:t>
    </w:r>
    <w:r w:rsidRPr="00C36ACA">
      <w:rPr>
        <w:rFonts w:hint="eastAsia"/>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96B" w:rsidRDefault="0040096B">
    <w:pPr>
      <w:pStyle w:val="1"/>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6"/>
    <w:multiLevelType w:val="multilevel"/>
    <w:tmpl w:val="0000000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12"/>
    <w:multiLevelType w:val="multilevel"/>
    <w:tmpl w:val="00000012"/>
    <w:lvl w:ilvl="0">
      <w:start w:val="1"/>
      <w:numFmt w:val="decimal"/>
      <w:lvlText w:val="%1)"/>
      <w:lvlJc w:val="left"/>
      <w:pPr>
        <w:tabs>
          <w:tab w:val="num" w:pos="1180"/>
        </w:tabs>
        <w:ind w:left="1180" w:hanging="420"/>
      </w:pPr>
    </w:lvl>
    <w:lvl w:ilvl="1">
      <w:start w:val="1"/>
      <w:numFmt w:val="lowerLetter"/>
      <w:lvlText w:val="%2)"/>
      <w:lvlJc w:val="left"/>
      <w:pPr>
        <w:tabs>
          <w:tab w:val="num" w:pos="1600"/>
        </w:tabs>
        <w:ind w:left="1600" w:hanging="420"/>
      </w:pPr>
    </w:lvl>
    <w:lvl w:ilvl="2">
      <w:start w:val="1"/>
      <w:numFmt w:val="lowerRoman"/>
      <w:lvlText w:val="%3."/>
      <w:lvlJc w:val="right"/>
      <w:pPr>
        <w:tabs>
          <w:tab w:val="num" w:pos="2020"/>
        </w:tabs>
        <w:ind w:left="2020" w:hanging="420"/>
      </w:pPr>
    </w:lvl>
    <w:lvl w:ilvl="3">
      <w:start w:val="1"/>
      <w:numFmt w:val="decimal"/>
      <w:lvlText w:val="%4."/>
      <w:lvlJc w:val="left"/>
      <w:pPr>
        <w:tabs>
          <w:tab w:val="num" w:pos="2440"/>
        </w:tabs>
        <w:ind w:left="2440" w:hanging="420"/>
      </w:pPr>
    </w:lvl>
    <w:lvl w:ilvl="4">
      <w:start w:val="1"/>
      <w:numFmt w:val="lowerLetter"/>
      <w:lvlText w:val="%5)"/>
      <w:lvlJc w:val="left"/>
      <w:pPr>
        <w:tabs>
          <w:tab w:val="num" w:pos="2860"/>
        </w:tabs>
        <w:ind w:left="2860" w:hanging="420"/>
      </w:pPr>
    </w:lvl>
    <w:lvl w:ilvl="5">
      <w:start w:val="1"/>
      <w:numFmt w:val="lowerRoman"/>
      <w:lvlText w:val="%6."/>
      <w:lvlJc w:val="right"/>
      <w:pPr>
        <w:tabs>
          <w:tab w:val="num" w:pos="3280"/>
        </w:tabs>
        <w:ind w:left="3280" w:hanging="420"/>
      </w:pPr>
    </w:lvl>
    <w:lvl w:ilvl="6">
      <w:start w:val="1"/>
      <w:numFmt w:val="decimal"/>
      <w:lvlText w:val="%7."/>
      <w:lvlJc w:val="left"/>
      <w:pPr>
        <w:tabs>
          <w:tab w:val="num" w:pos="3700"/>
        </w:tabs>
        <w:ind w:left="3700" w:hanging="420"/>
      </w:pPr>
    </w:lvl>
    <w:lvl w:ilvl="7">
      <w:start w:val="1"/>
      <w:numFmt w:val="lowerLetter"/>
      <w:lvlText w:val="%8)"/>
      <w:lvlJc w:val="left"/>
      <w:pPr>
        <w:tabs>
          <w:tab w:val="num" w:pos="4120"/>
        </w:tabs>
        <w:ind w:left="4120" w:hanging="420"/>
      </w:pPr>
    </w:lvl>
    <w:lvl w:ilvl="8">
      <w:start w:val="1"/>
      <w:numFmt w:val="lowerRoman"/>
      <w:lvlText w:val="%9."/>
      <w:lvlJc w:val="right"/>
      <w:pPr>
        <w:tabs>
          <w:tab w:val="num" w:pos="4540"/>
        </w:tabs>
        <w:ind w:left="4540" w:hanging="420"/>
      </w:pPr>
    </w:lvl>
  </w:abstractNum>
  <w:abstractNum w:abstractNumId="3">
    <w:nsid w:val="0000001E"/>
    <w:multiLevelType w:val="multilevel"/>
    <w:tmpl w:val="0000001E"/>
    <w:lvl w:ilvl="0">
      <w:start w:val="1"/>
      <w:numFmt w:val="decimal"/>
      <w:lvlText w:val="%1."/>
      <w:lvlJc w:val="left"/>
      <w:pPr>
        <w:tabs>
          <w:tab w:val="num" w:pos="1140"/>
        </w:tabs>
        <w:ind w:left="114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00000027"/>
    <w:multiLevelType w:val="multilevel"/>
    <w:tmpl w:val="00000027"/>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840"/>
        </w:tabs>
        <w:ind w:left="840" w:hanging="420"/>
      </w:pPr>
    </w:lvl>
    <w:lvl w:ilvl="2">
      <w:start w:val="1"/>
      <w:numFmt w:val="japaneseCounting"/>
      <w:lvlText w:val="%3、"/>
      <w:lvlJc w:val="left"/>
      <w:pPr>
        <w:tabs>
          <w:tab w:val="num" w:pos="1260"/>
        </w:tabs>
        <w:ind w:left="1260" w:hanging="420"/>
      </w:pPr>
      <w:rPr>
        <w:rFonts w:hint="default"/>
      </w:rPr>
    </w:lvl>
    <w:lvl w:ilvl="3">
      <w:start w:val="1"/>
      <w:numFmt w:val="decimal"/>
      <w:lvlText w:val="%4．"/>
      <w:lvlJc w:val="left"/>
      <w:pPr>
        <w:tabs>
          <w:tab w:val="num" w:pos="885"/>
        </w:tabs>
        <w:ind w:left="885" w:hanging="88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B"/>
    <w:multiLevelType w:val="multilevel"/>
    <w:tmpl w:val="0000002B"/>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000002C"/>
    <w:multiLevelType w:val="multilevel"/>
    <w:tmpl w:val="0000002C"/>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35"/>
    <w:multiLevelType w:val="multilevel"/>
    <w:tmpl w:val="0000003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36"/>
    <w:multiLevelType w:val="multilevel"/>
    <w:tmpl w:val="00000036"/>
    <w:lvl w:ilvl="0">
      <w:start w:val="5"/>
      <w:numFmt w:val="decimal"/>
      <w:lvlText w:val="%1."/>
      <w:lvlJc w:val="left"/>
      <w:pPr>
        <w:tabs>
          <w:tab w:val="num" w:pos="480"/>
        </w:tabs>
        <w:ind w:left="480" w:hanging="48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nsid w:val="00000041"/>
    <w:multiLevelType w:val="multilevel"/>
    <w:tmpl w:val="00000041"/>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45"/>
    <w:multiLevelType w:val="multilevel"/>
    <w:tmpl w:val="0000004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000004E"/>
    <w:multiLevelType w:val="singleLevel"/>
    <w:tmpl w:val="0000004E"/>
    <w:lvl w:ilvl="0">
      <w:start w:val="1"/>
      <w:numFmt w:val="decimal"/>
      <w:lvlText w:val="%1)"/>
      <w:lvlJc w:val="left"/>
      <w:pPr>
        <w:tabs>
          <w:tab w:val="num" w:pos="960"/>
        </w:tabs>
        <w:ind w:left="960" w:hanging="240"/>
      </w:pPr>
      <w:rPr>
        <w:rFonts w:hint="eastAsia"/>
      </w:rPr>
    </w:lvl>
  </w:abstractNum>
  <w:abstractNum w:abstractNumId="12">
    <w:nsid w:val="00000057"/>
    <w:multiLevelType w:val="multilevel"/>
    <w:tmpl w:val="0000005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5A"/>
    <w:multiLevelType w:val="multilevel"/>
    <w:tmpl w:val="0000005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0000005E"/>
    <w:multiLevelType w:val="multilevel"/>
    <w:tmpl w:val="0000005E"/>
    <w:lvl w:ilvl="0">
      <w:start w:val="4"/>
      <w:numFmt w:val="decimal"/>
      <w:lvlText w:val="%1."/>
      <w:lvlJc w:val="left"/>
      <w:pPr>
        <w:tabs>
          <w:tab w:val="num" w:pos="420"/>
        </w:tabs>
        <w:ind w:left="42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102A58E8"/>
    <w:multiLevelType w:val="hybridMultilevel"/>
    <w:tmpl w:val="1E52B92A"/>
    <w:lvl w:ilvl="0" w:tplc="DDE2A486">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00F0F1B"/>
    <w:multiLevelType w:val="hybridMultilevel"/>
    <w:tmpl w:val="9DAEB50E"/>
    <w:lvl w:ilvl="0" w:tplc="90D49BA6">
      <w:start w:val="13"/>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30A5D88"/>
    <w:multiLevelType w:val="hybridMultilevel"/>
    <w:tmpl w:val="3282EE3E"/>
    <w:lvl w:ilvl="0" w:tplc="DF8A74CC">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50277C4"/>
    <w:multiLevelType w:val="hybridMultilevel"/>
    <w:tmpl w:val="1EC6E2A0"/>
    <w:lvl w:ilvl="0" w:tplc="0F20878A">
      <w:start w:val="4"/>
      <w:numFmt w:val="decimal"/>
      <w:lvlText w:val="%1、"/>
      <w:lvlJc w:val="left"/>
      <w:pPr>
        <w:ind w:left="720" w:hanging="360"/>
      </w:pPr>
      <w:rPr>
        <w:rFonts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2A8A2571"/>
    <w:multiLevelType w:val="multilevel"/>
    <w:tmpl w:val="2A8A2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0696C0B"/>
    <w:multiLevelType w:val="hybridMultilevel"/>
    <w:tmpl w:val="08388F52"/>
    <w:lvl w:ilvl="0" w:tplc="061A55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73A7B08"/>
    <w:multiLevelType w:val="hybridMultilevel"/>
    <w:tmpl w:val="FACC2074"/>
    <w:lvl w:ilvl="0" w:tplc="EEAAA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EF5234"/>
    <w:multiLevelType w:val="hybridMultilevel"/>
    <w:tmpl w:val="F398B3EA"/>
    <w:lvl w:ilvl="0" w:tplc="39A8421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3F48A1"/>
    <w:multiLevelType w:val="hybridMultilevel"/>
    <w:tmpl w:val="ACFA8C66"/>
    <w:lvl w:ilvl="0" w:tplc="8EE463EC">
      <w:start w:val="4"/>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5976A2C1"/>
    <w:multiLevelType w:val="singleLevel"/>
    <w:tmpl w:val="5976A2C1"/>
    <w:lvl w:ilvl="0">
      <w:start w:val="12"/>
      <w:numFmt w:val="decimal"/>
      <w:suff w:val="nothing"/>
      <w:lvlText w:val="%1."/>
      <w:lvlJc w:val="left"/>
    </w:lvl>
  </w:abstractNum>
  <w:abstractNum w:abstractNumId="25">
    <w:nsid w:val="5976A2F2"/>
    <w:multiLevelType w:val="singleLevel"/>
    <w:tmpl w:val="5976A2F2"/>
    <w:lvl w:ilvl="0">
      <w:start w:val="15"/>
      <w:numFmt w:val="decimal"/>
      <w:suff w:val="nothing"/>
      <w:lvlText w:val="%1."/>
      <w:lvlJc w:val="left"/>
    </w:lvl>
  </w:abstractNum>
  <w:abstractNum w:abstractNumId="26">
    <w:nsid w:val="5976A32C"/>
    <w:multiLevelType w:val="singleLevel"/>
    <w:tmpl w:val="5976A32C"/>
    <w:lvl w:ilvl="0">
      <w:start w:val="17"/>
      <w:numFmt w:val="decimal"/>
      <w:suff w:val="nothing"/>
      <w:lvlText w:val="%1."/>
      <w:lvlJc w:val="left"/>
    </w:lvl>
  </w:abstractNum>
  <w:abstractNum w:abstractNumId="27">
    <w:nsid w:val="5976A43A"/>
    <w:multiLevelType w:val="singleLevel"/>
    <w:tmpl w:val="5976A43A"/>
    <w:lvl w:ilvl="0">
      <w:start w:val="24"/>
      <w:numFmt w:val="decimal"/>
      <w:suff w:val="nothing"/>
      <w:lvlText w:val="%1."/>
      <w:lvlJc w:val="left"/>
    </w:lvl>
  </w:abstractNum>
  <w:abstractNum w:abstractNumId="28">
    <w:nsid w:val="5976A4B1"/>
    <w:multiLevelType w:val="singleLevel"/>
    <w:tmpl w:val="5976A4B1"/>
    <w:lvl w:ilvl="0">
      <w:start w:val="29"/>
      <w:numFmt w:val="decimal"/>
      <w:suff w:val="nothing"/>
      <w:lvlText w:val="%1."/>
      <w:lvlJc w:val="left"/>
    </w:lvl>
  </w:abstractNum>
  <w:abstractNum w:abstractNumId="29">
    <w:nsid w:val="597725C5"/>
    <w:multiLevelType w:val="singleLevel"/>
    <w:tmpl w:val="597725C5"/>
    <w:lvl w:ilvl="0">
      <w:start w:val="21"/>
      <w:numFmt w:val="decimal"/>
      <w:suff w:val="nothing"/>
      <w:lvlText w:val="%1."/>
      <w:lvlJc w:val="left"/>
    </w:lvl>
  </w:abstractNum>
  <w:abstractNum w:abstractNumId="30">
    <w:nsid w:val="59772652"/>
    <w:multiLevelType w:val="singleLevel"/>
    <w:tmpl w:val="59772652"/>
    <w:lvl w:ilvl="0">
      <w:start w:val="34"/>
      <w:numFmt w:val="decimal"/>
      <w:suff w:val="nothing"/>
      <w:lvlText w:val="%1."/>
      <w:lvlJc w:val="left"/>
    </w:lvl>
  </w:abstractNum>
  <w:abstractNum w:abstractNumId="31">
    <w:nsid w:val="59F817C2"/>
    <w:multiLevelType w:val="singleLevel"/>
    <w:tmpl w:val="59F817C2"/>
    <w:lvl w:ilvl="0">
      <w:start w:val="2"/>
      <w:numFmt w:val="chineseCounting"/>
      <w:suff w:val="space"/>
      <w:lvlText w:val="第%1章"/>
      <w:lvlJc w:val="left"/>
    </w:lvl>
  </w:abstractNum>
  <w:abstractNum w:abstractNumId="32">
    <w:nsid w:val="59F82C47"/>
    <w:multiLevelType w:val="singleLevel"/>
    <w:tmpl w:val="59F82C47"/>
    <w:lvl w:ilvl="0">
      <w:start w:val="16"/>
      <w:numFmt w:val="decimal"/>
      <w:lvlText w:val="%1."/>
      <w:lvlJc w:val="left"/>
      <w:pPr>
        <w:tabs>
          <w:tab w:val="left" w:pos="312"/>
        </w:tabs>
      </w:pPr>
    </w:lvl>
  </w:abstractNum>
  <w:abstractNum w:abstractNumId="33">
    <w:nsid w:val="645C67D6"/>
    <w:multiLevelType w:val="hybridMultilevel"/>
    <w:tmpl w:val="E7F09362"/>
    <w:lvl w:ilvl="0" w:tplc="90E8B64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5F417A3"/>
    <w:multiLevelType w:val="hybridMultilevel"/>
    <w:tmpl w:val="D908853C"/>
    <w:lvl w:ilvl="0" w:tplc="6DCC9CCC">
      <w:start w:val="1"/>
      <w:numFmt w:val="decimal"/>
      <w:lvlText w:val="%1、"/>
      <w:lvlJc w:val="left"/>
      <w:pPr>
        <w:ind w:left="502" w:hanging="360"/>
      </w:pPr>
      <w:rPr>
        <w:rFonts w:hint="default"/>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35">
    <w:nsid w:val="6F5C67E9"/>
    <w:multiLevelType w:val="hybridMultilevel"/>
    <w:tmpl w:val="89C6D6D4"/>
    <w:lvl w:ilvl="0" w:tplc="E1064D64">
      <w:start w:val="9"/>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EB4768"/>
    <w:multiLevelType w:val="hybridMultilevel"/>
    <w:tmpl w:val="38824068"/>
    <w:lvl w:ilvl="0" w:tplc="1882991C">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32"/>
  </w:num>
  <w:num w:numId="3">
    <w:abstractNumId w:val="9"/>
  </w:num>
  <w:num w:numId="4">
    <w:abstractNumId w:val="10"/>
  </w:num>
  <w:num w:numId="5">
    <w:abstractNumId w:val="5"/>
  </w:num>
  <w:num w:numId="6">
    <w:abstractNumId w:val="8"/>
  </w:num>
  <w:num w:numId="7">
    <w:abstractNumId w:val="24"/>
  </w:num>
  <w:num w:numId="8">
    <w:abstractNumId w:val="25"/>
  </w:num>
  <w:num w:numId="9">
    <w:abstractNumId w:val="26"/>
  </w:num>
  <w:num w:numId="10">
    <w:abstractNumId w:val="29"/>
  </w:num>
  <w:num w:numId="11">
    <w:abstractNumId w:val="27"/>
  </w:num>
  <w:num w:numId="12">
    <w:abstractNumId w:val="28"/>
  </w:num>
  <w:num w:numId="13">
    <w:abstractNumId w:val="30"/>
  </w:num>
  <w:num w:numId="14">
    <w:abstractNumId w:val="11"/>
  </w:num>
  <w:num w:numId="15">
    <w:abstractNumId w:val="6"/>
  </w:num>
  <w:num w:numId="16">
    <w:abstractNumId w:val="7"/>
  </w:num>
  <w:num w:numId="17">
    <w:abstractNumId w:val="0"/>
  </w:num>
  <w:num w:numId="18">
    <w:abstractNumId w:val="19"/>
  </w:num>
  <w:num w:numId="19">
    <w:abstractNumId w:val="2"/>
  </w:num>
  <w:num w:numId="20">
    <w:abstractNumId w:val="12"/>
  </w:num>
  <w:num w:numId="21">
    <w:abstractNumId w:val="3"/>
  </w:num>
  <w:num w:numId="22">
    <w:abstractNumId w:val="14"/>
  </w:num>
  <w:num w:numId="23">
    <w:abstractNumId w:val="4"/>
  </w:num>
  <w:num w:numId="24">
    <w:abstractNumId w:val="13"/>
  </w:num>
  <w:num w:numId="25">
    <w:abstractNumId w:val="1"/>
  </w:num>
  <w:num w:numId="26">
    <w:abstractNumId w:val="34"/>
  </w:num>
  <w:num w:numId="27">
    <w:abstractNumId w:val="36"/>
  </w:num>
  <w:num w:numId="28">
    <w:abstractNumId w:val="18"/>
  </w:num>
  <w:num w:numId="29">
    <w:abstractNumId w:val="23"/>
  </w:num>
  <w:num w:numId="30">
    <w:abstractNumId w:val="16"/>
  </w:num>
  <w:num w:numId="31">
    <w:abstractNumId w:val="17"/>
  </w:num>
  <w:num w:numId="32">
    <w:abstractNumId w:val="33"/>
  </w:num>
  <w:num w:numId="33">
    <w:abstractNumId w:val="22"/>
  </w:num>
  <w:num w:numId="34">
    <w:abstractNumId w:val="20"/>
  </w:num>
  <w:num w:numId="35">
    <w:abstractNumId w:val="35"/>
  </w:num>
  <w:num w:numId="36">
    <w:abstractNumId w:val="21"/>
  </w:num>
  <w:num w:numId="37">
    <w:abstractNumId w:val="1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6865">
      <o:colormenu v:ext="edit" fillcolor="none [305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386"/>
    <w:rsid w:val="00000943"/>
    <w:rsid w:val="000254DD"/>
    <w:rsid w:val="00081BAA"/>
    <w:rsid w:val="000A0D4A"/>
    <w:rsid w:val="000B125F"/>
    <w:rsid w:val="000D50E2"/>
    <w:rsid w:val="00116278"/>
    <w:rsid w:val="001177FB"/>
    <w:rsid w:val="00145B51"/>
    <w:rsid w:val="00190CEE"/>
    <w:rsid w:val="001F43DB"/>
    <w:rsid w:val="00226B16"/>
    <w:rsid w:val="002648ED"/>
    <w:rsid w:val="00266574"/>
    <w:rsid w:val="00275150"/>
    <w:rsid w:val="00337B84"/>
    <w:rsid w:val="003672CE"/>
    <w:rsid w:val="003775B9"/>
    <w:rsid w:val="00393EDD"/>
    <w:rsid w:val="003A7051"/>
    <w:rsid w:val="003C2D4F"/>
    <w:rsid w:val="0040096B"/>
    <w:rsid w:val="0041451F"/>
    <w:rsid w:val="00471082"/>
    <w:rsid w:val="004A5908"/>
    <w:rsid w:val="004F3022"/>
    <w:rsid w:val="004F4859"/>
    <w:rsid w:val="00520AC7"/>
    <w:rsid w:val="0053149C"/>
    <w:rsid w:val="00532E2B"/>
    <w:rsid w:val="0057732C"/>
    <w:rsid w:val="00585E18"/>
    <w:rsid w:val="005977AB"/>
    <w:rsid w:val="005E25BA"/>
    <w:rsid w:val="005F0980"/>
    <w:rsid w:val="00616386"/>
    <w:rsid w:val="00637074"/>
    <w:rsid w:val="0065405B"/>
    <w:rsid w:val="00657138"/>
    <w:rsid w:val="00680829"/>
    <w:rsid w:val="006849C4"/>
    <w:rsid w:val="006B170D"/>
    <w:rsid w:val="006C19F2"/>
    <w:rsid w:val="006C1CC7"/>
    <w:rsid w:val="006D06F1"/>
    <w:rsid w:val="00715922"/>
    <w:rsid w:val="0072207C"/>
    <w:rsid w:val="007D3CB6"/>
    <w:rsid w:val="007D5CD6"/>
    <w:rsid w:val="007F2F15"/>
    <w:rsid w:val="00856EED"/>
    <w:rsid w:val="008D433C"/>
    <w:rsid w:val="00910F13"/>
    <w:rsid w:val="009116CB"/>
    <w:rsid w:val="00973BDA"/>
    <w:rsid w:val="0099441F"/>
    <w:rsid w:val="009971E9"/>
    <w:rsid w:val="009C1534"/>
    <w:rsid w:val="009E6246"/>
    <w:rsid w:val="00A555FA"/>
    <w:rsid w:val="00A55803"/>
    <w:rsid w:val="00A61BE0"/>
    <w:rsid w:val="00A8457B"/>
    <w:rsid w:val="00AB6B48"/>
    <w:rsid w:val="00AC58D2"/>
    <w:rsid w:val="00B02E4C"/>
    <w:rsid w:val="00B2332E"/>
    <w:rsid w:val="00B3225B"/>
    <w:rsid w:val="00B44A56"/>
    <w:rsid w:val="00B83EDD"/>
    <w:rsid w:val="00BD3724"/>
    <w:rsid w:val="00BE68B7"/>
    <w:rsid w:val="00C03BA1"/>
    <w:rsid w:val="00C14178"/>
    <w:rsid w:val="00C230A4"/>
    <w:rsid w:val="00C36ACA"/>
    <w:rsid w:val="00C52EBD"/>
    <w:rsid w:val="00CA2670"/>
    <w:rsid w:val="00CD1A8C"/>
    <w:rsid w:val="00CF2180"/>
    <w:rsid w:val="00D11230"/>
    <w:rsid w:val="00D30E19"/>
    <w:rsid w:val="00D43CAA"/>
    <w:rsid w:val="00D84F61"/>
    <w:rsid w:val="00D8568B"/>
    <w:rsid w:val="00DC125A"/>
    <w:rsid w:val="00DC2A3F"/>
    <w:rsid w:val="00E027F5"/>
    <w:rsid w:val="00E17219"/>
    <w:rsid w:val="00E25A93"/>
    <w:rsid w:val="00EE60C9"/>
    <w:rsid w:val="00EE6F77"/>
    <w:rsid w:val="00EE78C9"/>
    <w:rsid w:val="00FA3F30"/>
    <w:rsid w:val="00FA7930"/>
    <w:rsid w:val="00FC3D41"/>
    <w:rsid w:val="00FF2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86"/>
    <w:pPr>
      <w:widowControl w:val="0"/>
      <w:jc w:val="both"/>
    </w:pPr>
  </w:style>
  <w:style w:type="paragraph" w:styleId="3">
    <w:name w:val="heading 3"/>
    <w:basedOn w:val="a"/>
    <w:next w:val="a"/>
    <w:link w:val="3Char"/>
    <w:qFormat/>
    <w:rsid w:val="00D1123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16386"/>
    <w:rPr>
      <w:rFonts w:ascii="Calibri" w:eastAsia="宋体" w:hAnsi="Calibri" w:cs="Times New Roman"/>
      <w:sz w:val="24"/>
      <w:szCs w:val="24"/>
    </w:rPr>
  </w:style>
  <w:style w:type="paragraph" w:styleId="a4">
    <w:name w:val="header"/>
    <w:basedOn w:val="a"/>
    <w:link w:val="Char"/>
    <w:uiPriority w:val="99"/>
    <w:unhideWhenUsed/>
    <w:rsid w:val="00B02E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02E4C"/>
    <w:rPr>
      <w:sz w:val="18"/>
      <w:szCs w:val="18"/>
    </w:rPr>
  </w:style>
  <w:style w:type="paragraph" w:styleId="a5">
    <w:name w:val="footer"/>
    <w:basedOn w:val="a"/>
    <w:link w:val="Char0"/>
    <w:uiPriority w:val="99"/>
    <w:unhideWhenUsed/>
    <w:rsid w:val="00B02E4C"/>
    <w:pPr>
      <w:tabs>
        <w:tab w:val="center" w:pos="4153"/>
        <w:tab w:val="right" w:pos="8306"/>
      </w:tabs>
      <w:snapToGrid w:val="0"/>
      <w:jc w:val="left"/>
    </w:pPr>
    <w:rPr>
      <w:sz w:val="18"/>
      <w:szCs w:val="18"/>
    </w:rPr>
  </w:style>
  <w:style w:type="character" w:customStyle="1" w:styleId="Char0">
    <w:name w:val="页脚 Char"/>
    <w:basedOn w:val="a0"/>
    <w:link w:val="a5"/>
    <w:uiPriority w:val="99"/>
    <w:rsid w:val="00B02E4C"/>
    <w:rPr>
      <w:sz w:val="18"/>
      <w:szCs w:val="18"/>
    </w:rPr>
  </w:style>
  <w:style w:type="paragraph" w:styleId="a6">
    <w:name w:val="Plain Text"/>
    <w:basedOn w:val="a"/>
    <w:link w:val="Char1"/>
    <w:qFormat/>
    <w:rsid w:val="002648ED"/>
    <w:rPr>
      <w:rFonts w:eastAsia="宋体"/>
      <w:sz w:val="24"/>
    </w:rPr>
  </w:style>
  <w:style w:type="character" w:customStyle="1" w:styleId="Char1">
    <w:name w:val="纯文本 Char"/>
    <w:basedOn w:val="a0"/>
    <w:link w:val="a6"/>
    <w:qFormat/>
    <w:rsid w:val="002648ED"/>
    <w:rPr>
      <w:rFonts w:eastAsia="宋体"/>
      <w:sz w:val="24"/>
    </w:rPr>
  </w:style>
  <w:style w:type="character" w:styleId="a7">
    <w:name w:val="page number"/>
    <w:basedOn w:val="a0"/>
    <w:rsid w:val="00C36ACA"/>
  </w:style>
  <w:style w:type="paragraph" w:styleId="1">
    <w:name w:val="toc 1"/>
    <w:basedOn w:val="a"/>
    <w:next w:val="a"/>
    <w:uiPriority w:val="39"/>
    <w:rsid w:val="00C36ACA"/>
    <w:rPr>
      <w:rFonts w:ascii="Times New Roman" w:eastAsia="宋体" w:hAnsi="Times New Roman" w:cs="Times New Roman"/>
      <w:szCs w:val="24"/>
    </w:rPr>
  </w:style>
  <w:style w:type="paragraph" w:styleId="a8">
    <w:name w:val="Balloon Text"/>
    <w:basedOn w:val="a"/>
    <w:link w:val="Char2"/>
    <w:uiPriority w:val="99"/>
    <w:semiHidden/>
    <w:unhideWhenUsed/>
    <w:rsid w:val="00C36ACA"/>
    <w:rPr>
      <w:sz w:val="18"/>
      <w:szCs w:val="18"/>
    </w:rPr>
  </w:style>
  <w:style w:type="character" w:customStyle="1" w:styleId="Char2">
    <w:name w:val="批注框文本 Char"/>
    <w:basedOn w:val="a0"/>
    <w:link w:val="a8"/>
    <w:uiPriority w:val="99"/>
    <w:semiHidden/>
    <w:rsid w:val="00C36ACA"/>
    <w:rPr>
      <w:sz w:val="18"/>
      <w:szCs w:val="18"/>
    </w:rPr>
  </w:style>
  <w:style w:type="paragraph" w:styleId="a9">
    <w:name w:val="No Spacing"/>
    <w:uiPriority w:val="1"/>
    <w:qFormat/>
    <w:rsid w:val="006D06F1"/>
    <w:pPr>
      <w:widowControl w:val="0"/>
      <w:jc w:val="both"/>
    </w:pPr>
  </w:style>
  <w:style w:type="character" w:customStyle="1" w:styleId="3Char">
    <w:name w:val="标题 3 Char"/>
    <w:basedOn w:val="a0"/>
    <w:link w:val="3"/>
    <w:rsid w:val="00D11230"/>
    <w:rPr>
      <w:rFonts w:ascii="Times New Roman" w:eastAsia="宋体" w:hAnsi="Times New Roman" w:cs="Times New Roman"/>
      <w:b/>
      <w:bCs/>
      <w:sz w:val="32"/>
      <w:szCs w:val="32"/>
    </w:rPr>
  </w:style>
  <w:style w:type="paragraph" w:styleId="aa">
    <w:name w:val="Body Text Indent"/>
    <w:basedOn w:val="a"/>
    <w:link w:val="Char3"/>
    <w:uiPriority w:val="99"/>
    <w:unhideWhenUsed/>
    <w:rsid w:val="007F2F15"/>
    <w:pPr>
      <w:spacing w:line="600" w:lineRule="auto"/>
      <w:ind w:leftChars="257" w:left="540"/>
    </w:pPr>
    <w:rPr>
      <w:rFonts w:ascii="Times New Roman" w:eastAsia="宋体" w:hAnsi="Times New Roman" w:cs="Times New Roman"/>
      <w:sz w:val="30"/>
      <w:szCs w:val="20"/>
    </w:rPr>
  </w:style>
  <w:style w:type="character" w:customStyle="1" w:styleId="Char3">
    <w:name w:val="正文文本缩进 Char"/>
    <w:basedOn w:val="a0"/>
    <w:link w:val="aa"/>
    <w:uiPriority w:val="99"/>
    <w:rsid w:val="007F2F15"/>
    <w:rPr>
      <w:rFonts w:ascii="Times New Roman" w:eastAsia="宋体" w:hAnsi="Times New Roman" w:cs="Times New Roman"/>
      <w:sz w:val="30"/>
      <w:szCs w:val="20"/>
    </w:rPr>
  </w:style>
  <w:style w:type="paragraph" w:customStyle="1" w:styleId="10">
    <w:name w:val="列出段落1"/>
    <w:basedOn w:val="a"/>
    <w:uiPriority w:val="34"/>
    <w:qFormat/>
    <w:rsid w:val="00680829"/>
    <w:pPr>
      <w:ind w:firstLineChars="200" w:firstLine="420"/>
    </w:pPr>
    <w:rPr>
      <w:rFonts w:ascii="Times New Roman" w:eastAsia="宋体" w:hAnsi="Times New Roman" w:cs="Times New Roman"/>
      <w:szCs w:val="24"/>
    </w:rPr>
  </w:style>
  <w:style w:type="paragraph" w:customStyle="1" w:styleId="Ab">
    <w:name w:val="正文 A"/>
    <w:qFormat/>
    <w:rsid w:val="00680829"/>
    <w:pPr>
      <w:widowControl w:val="0"/>
      <w:jc w:val="both"/>
    </w:pPr>
    <w:rPr>
      <w:rFonts w:ascii="Times New Roman" w:eastAsia="宋体" w:hAnsi="Times New Roman" w:cs="Arial Unicode MS"/>
      <w:color w:val="000000"/>
      <w:szCs w:val="21"/>
      <w:u w:color="000000"/>
    </w:rPr>
  </w:style>
  <w:style w:type="table" w:customStyle="1" w:styleId="TableNormal">
    <w:name w:val="Table Normal"/>
    <w:qFormat/>
    <w:rsid w:val="00680829"/>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ac">
    <w:name w:val="无"/>
    <w:qFormat/>
    <w:rsid w:val="00680829"/>
  </w:style>
  <w:style w:type="paragraph" w:styleId="ad">
    <w:name w:val="Body Text"/>
    <w:basedOn w:val="a"/>
    <w:link w:val="Char4"/>
    <w:uiPriority w:val="99"/>
    <w:semiHidden/>
    <w:unhideWhenUsed/>
    <w:rsid w:val="0072207C"/>
    <w:pPr>
      <w:spacing w:after="120"/>
    </w:pPr>
  </w:style>
  <w:style w:type="character" w:customStyle="1" w:styleId="Char4">
    <w:name w:val="正文文本 Char"/>
    <w:basedOn w:val="a0"/>
    <w:link w:val="ad"/>
    <w:uiPriority w:val="99"/>
    <w:semiHidden/>
    <w:rsid w:val="0072207C"/>
  </w:style>
  <w:style w:type="paragraph" w:styleId="ae">
    <w:name w:val="Body Text First Indent"/>
    <w:basedOn w:val="ad"/>
    <w:link w:val="Char5"/>
    <w:uiPriority w:val="99"/>
    <w:semiHidden/>
    <w:unhideWhenUsed/>
    <w:rsid w:val="0072207C"/>
    <w:pPr>
      <w:ind w:firstLineChars="100" w:firstLine="420"/>
    </w:pPr>
  </w:style>
  <w:style w:type="character" w:customStyle="1" w:styleId="Char5">
    <w:name w:val="正文首行缩进 Char"/>
    <w:basedOn w:val="Char4"/>
    <w:link w:val="ae"/>
    <w:uiPriority w:val="99"/>
    <w:semiHidden/>
    <w:rsid w:val="0072207C"/>
  </w:style>
  <w:style w:type="paragraph" w:styleId="HTML">
    <w:name w:val="HTML Preformatted"/>
    <w:basedOn w:val="a"/>
    <w:link w:val="HTMLChar"/>
    <w:rsid w:val="00856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856EED"/>
    <w:rPr>
      <w:rFonts w:ascii="黑体" w:eastAsia="黑体" w:hAnsi="Courier New" w:cs="Courier New"/>
      <w:kern w:val="0"/>
      <w:sz w:val="20"/>
      <w:szCs w:val="20"/>
    </w:rPr>
  </w:style>
  <w:style w:type="paragraph" w:styleId="af">
    <w:name w:val="List Paragraph"/>
    <w:basedOn w:val="a"/>
    <w:uiPriority w:val="34"/>
    <w:qFormat/>
    <w:rsid w:val="00856EED"/>
    <w:pPr>
      <w:ind w:firstLineChars="200" w:firstLine="42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289555454">
      <w:bodyDiv w:val="1"/>
      <w:marLeft w:val="0"/>
      <w:marRight w:val="0"/>
      <w:marTop w:val="0"/>
      <w:marBottom w:val="0"/>
      <w:divBdr>
        <w:top w:val="none" w:sz="0" w:space="0" w:color="auto"/>
        <w:left w:val="none" w:sz="0" w:space="0" w:color="auto"/>
        <w:bottom w:val="none" w:sz="0" w:space="0" w:color="auto"/>
        <w:right w:val="none" w:sz="0" w:space="0" w:color="auto"/>
      </w:divBdr>
    </w:div>
    <w:div w:id="1625699641">
      <w:bodyDiv w:val="1"/>
      <w:marLeft w:val="0"/>
      <w:marRight w:val="0"/>
      <w:marTop w:val="0"/>
      <w:marBottom w:val="0"/>
      <w:divBdr>
        <w:top w:val="none" w:sz="0" w:space="0" w:color="auto"/>
        <w:left w:val="none" w:sz="0" w:space="0" w:color="auto"/>
        <w:bottom w:val="none" w:sz="0" w:space="0" w:color="auto"/>
        <w:right w:val="none" w:sz="0" w:space="0" w:color="auto"/>
      </w:divBdr>
    </w:div>
    <w:div w:id="162739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ca.gov.cn/cnca/zwxx/ggxx/images/2010/07/19/A6C32D2A507AC2A38326896013A67542.doc"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流畅">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A93E1-64DB-477D-A338-3CB7F067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75</Pages>
  <Words>7464</Words>
  <Characters>42545</Characters>
  <Application>Microsoft Office Word</Application>
  <DocSecurity>0</DocSecurity>
  <Lines>354</Lines>
  <Paragraphs>99</Paragraphs>
  <ScaleCrop>false</ScaleCrop>
  <Company>china</Company>
  <LinksUpToDate>false</LinksUpToDate>
  <CharactersWithSpaces>49910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52</cp:revision>
  <cp:lastPrinted>2017-12-11T02:07:00Z</cp:lastPrinted>
  <dcterms:created xsi:type="dcterms:W3CDTF">2017-11-14T05:39:00Z</dcterms:created>
  <dcterms:modified xsi:type="dcterms:W3CDTF">2017-12-11T02:21:00Z</dcterms:modified>
</cp:coreProperties>
</file>