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FC" w:rsidRDefault="00626FFC" w:rsidP="0024294B">
      <w:pPr>
        <w:jc w:val="center"/>
        <w:rPr>
          <w:rFonts w:ascii="隶书" w:eastAsia="隶书" w:cs="宋体"/>
          <w:color w:val="000000"/>
          <w:sz w:val="56"/>
          <w:szCs w:val="56"/>
          <w:lang w:val="zh-CN"/>
        </w:rPr>
      </w:pPr>
    </w:p>
    <w:p w:rsidR="0024294B" w:rsidRPr="00C21AF8" w:rsidRDefault="005A2D93" w:rsidP="0024294B">
      <w:pPr>
        <w:jc w:val="center"/>
        <w:rPr>
          <w:rFonts w:ascii="隶书" w:eastAsia="隶书" w:cs="宋体"/>
          <w:color w:val="000000"/>
          <w:sz w:val="56"/>
          <w:szCs w:val="56"/>
          <w:lang w:val="zh-CN"/>
        </w:rPr>
      </w:pPr>
      <w:r>
        <w:rPr>
          <w:rFonts w:ascii="隶书" w:eastAsia="隶书" w:cs="宋体" w:hint="eastAsia"/>
          <w:color w:val="000000"/>
          <w:sz w:val="56"/>
          <w:szCs w:val="56"/>
          <w:lang w:val="zh-CN"/>
        </w:rPr>
        <w:t>“</w:t>
      </w:r>
      <w:r w:rsidRPr="00C21AF8">
        <w:rPr>
          <w:rFonts w:ascii="隶书" w:eastAsia="隶书" w:cs="宋体" w:hint="eastAsia"/>
          <w:color w:val="000000"/>
          <w:sz w:val="56"/>
          <w:szCs w:val="56"/>
          <w:lang w:val="zh-CN"/>
        </w:rPr>
        <w:t>灵井</w:t>
      </w:r>
      <w:r w:rsidR="00B813B3">
        <w:rPr>
          <w:rFonts w:ascii="隶书" w:eastAsia="隶书" w:cs="宋体" w:hint="eastAsia"/>
          <w:color w:val="000000"/>
          <w:sz w:val="56"/>
          <w:szCs w:val="56"/>
          <w:lang w:val="zh-CN"/>
        </w:rPr>
        <w:t>‘</w:t>
      </w:r>
      <w:r w:rsidRPr="00C21AF8">
        <w:rPr>
          <w:rFonts w:ascii="隶书" w:eastAsia="隶书" w:cs="宋体" w:hint="eastAsia"/>
          <w:color w:val="000000"/>
          <w:sz w:val="56"/>
          <w:szCs w:val="56"/>
          <w:lang w:val="zh-CN"/>
        </w:rPr>
        <w:t>许昌人</w:t>
      </w:r>
      <w:r w:rsidR="00B813B3">
        <w:rPr>
          <w:rFonts w:ascii="隶书" w:eastAsia="隶书" w:cs="宋体" w:hint="eastAsia"/>
          <w:color w:val="000000"/>
          <w:sz w:val="56"/>
          <w:szCs w:val="56"/>
          <w:lang w:val="zh-CN"/>
        </w:rPr>
        <w:t>’</w:t>
      </w:r>
      <w:r w:rsidRPr="00C21AF8">
        <w:rPr>
          <w:rFonts w:ascii="隶书" w:eastAsia="隶书" w:cs="宋体" w:hint="eastAsia"/>
          <w:color w:val="000000"/>
          <w:sz w:val="56"/>
          <w:szCs w:val="56"/>
          <w:lang w:val="zh-CN"/>
        </w:rPr>
        <w:t>考古遗址公园规划编制</w:t>
      </w:r>
      <w:r>
        <w:rPr>
          <w:rFonts w:ascii="隶书" w:eastAsia="隶书" w:cs="宋体" w:hint="eastAsia"/>
          <w:color w:val="000000"/>
          <w:sz w:val="56"/>
          <w:szCs w:val="56"/>
          <w:lang w:val="zh-CN"/>
        </w:rPr>
        <w:t>单位”项目</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jc w:val="center"/>
        <w:rPr>
          <w:rFonts w:ascii="华文隶书" w:eastAsia="华文隶书"/>
          <w:bCs/>
          <w:color w:val="000000"/>
          <w:w w:val="90"/>
          <w:sz w:val="96"/>
        </w:rPr>
      </w:pPr>
      <w:r w:rsidRPr="00E522AC">
        <w:rPr>
          <w:rFonts w:ascii="华文隶书" w:eastAsia="华文隶书" w:hint="eastAsia"/>
          <w:bCs/>
          <w:color w:val="000000"/>
          <w:w w:val="90"/>
          <w:sz w:val="96"/>
        </w:rPr>
        <w:t>招　标　文　件</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w:t>
      </w:r>
      <w:r w:rsidR="00C21AF8">
        <w:rPr>
          <w:rFonts w:ascii="隶书" w:eastAsia="隶书" w:hint="eastAsia"/>
          <w:b/>
          <w:bCs/>
          <w:color w:val="000000"/>
          <w:sz w:val="36"/>
        </w:rPr>
        <w:t>采购单位：</w:t>
      </w:r>
      <w:r w:rsidR="00C21AF8" w:rsidRPr="00C21AF8">
        <w:rPr>
          <w:rFonts w:ascii="隶书" w:eastAsia="隶书" w:hint="eastAsia"/>
          <w:b/>
          <w:bCs/>
          <w:color w:val="000000"/>
          <w:sz w:val="36"/>
        </w:rPr>
        <w:t>许昌市文化广电新闻出版局</w:t>
      </w: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项目编号：ZFCG-G</w:t>
      </w:r>
      <w:r w:rsidR="00E522AC">
        <w:rPr>
          <w:rFonts w:ascii="隶书" w:eastAsia="隶书" w:hint="eastAsia"/>
          <w:b/>
          <w:bCs/>
          <w:color w:val="000000"/>
          <w:sz w:val="36"/>
        </w:rPr>
        <w:t>2017</w:t>
      </w:r>
      <w:r w:rsidR="00C21AF8">
        <w:rPr>
          <w:rFonts w:ascii="隶书" w:eastAsia="隶书" w:hint="eastAsia"/>
          <w:b/>
          <w:bCs/>
          <w:color w:val="000000"/>
          <w:sz w:val="36"/>
        </w:rPr>
        <w:t>18</w:t>
      </w:r>
      <w:r w:rsidR="006073D6">
        <w:rPr>
          <w:rFonts w:ascii="隶书" w:eastAsia="隶书" w:hint="eastAsia"/>
          <w:b/>
          <w:bCs/>
          <w:color w:val="000000"/>
          <w:sz w:val="36"/>
        </w:rPr>
        <w:t>2</w:t>
      </w:r>
      <w:r w:rsidRPr="00E522AC">
        <w:rPr>
          <w:rFonts w:ascii="隶书" w:eastAsia="隶书" w:hint="eastAsia"/>
          <w:b/>
          <w:bCs/>
          <w:color w:val="000000"/>
          <w:sz w:val="36"/>
        </w:rPr>
        <w:t>号</w:t>
      </w: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w:t>
      </w:r>
      <w:r w:rsidR="006073D6">
        <w:rPr>
          <w:rFonts w:ascii="隶书" w:eastAsia="隶书" w:hint="eastAsia"/>
          <w:b/>
          <w:bCs/>
          <w:color w:val="000000"/>
          <w:sz w:val="36"/>
        </w:rPr>
        <w:t xml:space="preserve">          </w:t>
      </w:r>
      <w:r w:rsidRPr="00E522AC">
        <w:rPr>
          <w:rFonts w:ascii="隶书" w:eastAsia="隶书" w:hint="eastAsia"/>
          <w:b/>
          <w:bCs/>
          <w:color w:val="000000"/>
          <w:sz w:val="36"/>
        </w:rPr>
        <w:t xml:space="preserve"> </w:t>
      </w:r>
      <w:r w:rsidR="00C21AF8">
        <w:rPr>
          <w:rFonts w:ascii="隶书" w:eastAsia="隶书" w:hint="eastAsia"/>
          <w:b/>
          <w:bCs/>
          <w:color w:val="000000"/>
          <w:sz w:val="36"/>
        </w:rPr>
        <w:t>二〇一七年十一月</w:t>
      </w:r>
      <w:r w:rsidR="001C54A3">
        <w:rPr>
          <w:rFonts w:ascii="隶书" w:eastAsia="隶书" w:hint="eastAsia"/>
          <w:b/>
          <w:bCs/>
          <w:color w:val="000000"/>
          <w:sz w:val="36"/>
        </w:rPr>
        <w:t>二十八</w:t>
      </w:r>
      <w:r w:rsidR="00C21AF8">
        <w:rPr>
          <w:rFonts w:ascii="隶书" w:eastAsia="隶书" w:hint="eastAsia"/>
          <w:b/>
          <w:bCs/>
          <w:color w:val="000000"/>
          <w:sz w:val="36"/>
        </w:rPr>
        <w:t>日</w:t>
      </w:r>
    </w:p>
    <w:p w:rsidR="0024294B" w:rsidRPr="00E522AC" w:rsidRDefault="0024294B" w:rsidP="00A95186">
      <w:pPr>
        <w:jc w:val="center"/>
        <w:rPr>
          <w:rFonts w:ascii="隶书" w:eastAsia="隶书" w:cs="宋体"/>
          <w:color w:val="000000"/>
          <w:sz w:val="56"/>
          <w:szCs w:val="56"/>
          <w:lang w:val="zh-CN"/>
        </w:rPr>
      </w:pPr>
    </w:p>
    <w:p w:rsidR="0024294B" w:rsidRPr="00E522AC" w:rsidRDefault="0024294B" w:rsidP="00A95186">
      <w:pPr>
        <w:jc w:val="center"/>
        <w:rPr>
          <w:rFonts w:ascii="隶书" w:eastAsia="隶书" w:cs="宋体"/>
          <w:color w:val="000000"/>
          <w:sz w:val="56"/>
          <w:szCs w:val="56"/>
          <w:lang w:val="zh-CN"/>
        </w:rPr>
      </w:pPr>
    </w:p>
    <w:p w:rsidR="0024294B" w:rsidRPr="00E522AC" w:rsidRDefault="0024294B" w:rsidP="00D25CD1">
      <w:pPr>
        <w:rPr>
          <w:rFonts w:ascii="隶书" w:eastAsia="隶书" w:cs="宋体"/>
          <w:color w:val="000000"/>
          <w:sz w:val="56"/>
          <w:szCs w:val="56"/>
          <w:lang w:val="zh-CN"/>
        </w:rPr>
      </w:pPr>
    </w:p>
    <w:p w:rsidR="00B90C78" w:rsidRPr="00E522AC" w:rsidRDefault="00786008">
      <w:pPr>
        <w:autoSpaceDE w:val="0"/>
        <w:autoSpaceDN w:val="0"/>
        <w:adjustRightInd w:val="0"/>
        <w:spacing w:line="700" w:lineRule="exact"/>
        <w:jc w:val="center"/>
        <w:rPr>
          <w:rFonts w:eastAsia="黑体"/>
          <w:b/>
          <w:bCs/>
          <w:sz w:val="32"/>
          <w:szCs w:val="32"/>
        </w:rPr>
      </w:pPr>
      <w:r w:rsidRPr="00E522AC">
        <w:rPr>
          <w:rFonts w:ascii="黑体" w:eastAsia="黑体" w:cs="黑体" w:hint="eastAsia"/>
          <w:b/>
          <w:bCs/>
          <w:sz w:val="32"/>
          <w:szCs w:val="32"/>
          <w:lang w:val="zh-CN"/>
        </w:rPr>
        <w:lastRenderedPageBreak/>
        <w:t>招标文件目录</w:t>
      </w:r>
    </w:p>
    <w:p w:rsidR="00B90C78" w:rsidRPr="00E522AC" w:rsidRDefault="00B90C78">
      <w:pPr>
        <w:autoSpaceDE w:val="0"/>
        <w:autoSpaceDN w:val="0"/>
        <w:adjustRightInd w:val="0"/>
        <w:spacing w:line="700" w:lineRule="exact"/>
        <w:rPr>
          <w:rFonts w:eastAsia="黑体"/>
          <w:b/>
          <w:bCs/>
          <w:sz w:val="32"/>
          <w:szCs w:val="32"/>
        </w:rPr>
      </w:pP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第一部分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第二部分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项目需求及其它要求</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第三部分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特别提示</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第四部分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投标人须知</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A </w:t>
      </w:r>
      <w:r w:rsidRPr="00E522AC">
        <w:rPr>
          <w:rFonts w:ascii="黑体" w:eastAsia="黑体" w:cs="黑体" w:hint="eastAsia"/>
          <w:sz w:val="28"/>
          <w:szCs w:val="28"/>
          <w:lang w:val="zh-CN"/>
        </w:rPr>
        <w:t>说明和释义</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B </w:t>
      </w:r>
      <w:r w:rsidRPr="00E522AC">
        <w:rPr>
          <w:rFonts w:ascii="黑体" w:eastAsia="黑体" w:cs="黑体" w:hint="eastAsia"/>
          <w:sz w:val="28"/>
          <w:szCs w:val="28"/>
          <w:lang w:val="zh-CN"/>
        </w:rPr>
        <w:t>招标文件说明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C </w:t>
      </w:r>
      <w:r w:rsidRPr="00E522AC">
        <w:rPr>
          <w:rFonts w:ascii="黑体" w:eastAsia="黑体" w:cs="黑体" w:hint="eastAsia"/>
          <w:sz w:val="28"/>
          <w:szCs w:val="28"/>
          <w:lang w:val="zh-CN"/>
        </w:rPr>
        <w:t>投标文件的编写和说明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D </w:t>
      </w:r>
      <w:r w:rsidRPr="00E522AC">
        <w:rPr>
          <w:rFonts w:ascii="黑体" w:eastAsia="黑体" w:cs="黑体" w:hint="eastAsia"/>
          <w:sz w:val="28"/>
          <w:szCs w:val="28"/>
          <w:lang w:val="zh-CN"/>
        </w:rPr>
        <w:t>投标文件的递交</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E </w:t>
      </w:r>
      <w:r w:rsidRPr="00E522AC">
        <w:rPr>
          <w:rFonts w:ascii="黑体" w:eastAsia="黑体" w:cs="黑体" w:hint="eastAsia"/>
          <w:sz w:val="28"/>
          <w:szCs w:val="28"/>
          <w:lang w:val="zh-CN"/>
        </w:rPr>
        <w:t>开标和评标</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F </w:t>
      </w:r>
      <w:r w:rsidRPr="00E522AC">
        <w:rPr>
          <w:rFonts w:ascii="黑体" w:eastAsia="黑体" w:cs="黑体" w:hint="eastAsia"/>
          <w:sz w:val="28"/>
          <w:szCs w:val="28"/>
          <w:lang w:val="zh-CN"/>
        </w:rPr>
        <w:t>授予合同</w:t>
      </w:r>
    </w:p>
    <w:p w:rsidR="008C154E"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 xml:space="preserve">第五部分　</w:t>
      </w:r>
      <w:r w:rsidRPr="00757270">
        <w:rPr>
          <w:rFonts w:ascii="黑体" w:eastAsia="黑体" w:cs="黑体" w:hint="eastAsia"/>
          <w:b/>
          <w:bCs/>
          <w:sz w:val="28"/>
          <w:szCs w:val="28"/>
          <w:lang w:val="zh-CN"/>
        </w:rPr>
        <w:t>评分办法及评分标准</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六</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合同一般条款</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七</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合同特殊条款</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八</w:t>
      </w:r>
      <w:r w:rsidRPr="00C93C62">
        <w:rPr>
          <w:rFonts w:ascii="黑体" w:eastAsia="黑体" w:cs="黑体" w:hint="eastAsia"/>
          <w:b/>
          <w:bCs/>
          <w:sz w:val="28"/>
          <w:szCs w:val="28"/>
          <w:lang w:val="zh-CN"/>
        </w:rPr>
        <w:t>部分　投标文件（一）</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九</w:t>
      </w:r>
      <w:r w:rsidRPr="00C93C62">
        <w:rPr>
          <w:rFonts w:ascii="黑体" w:eastAsia="黑体" w:cs="黑体" w:hint="eastAsia"/>
          <w:b/>
          <w:bCs/>
          <w:sz w:val="28"/>
          <w:szCs w:val="28"/>
          <w:lang w:val="zh-CN"/>
        </w:rPr>
        <w:t>部分　投标文件（二）</w:t>
      </w:r>
    </w:p>
    <w:p w:rsidR="008C154E" w:rsidRDefault="008C154E">
      <w:pPr>
        <w:autoSpaceDE w:val="0"/>
        <w:autoSpaceDN w:val="0"/>
        <w:adjustRightInd w:val="0"/>
        <w:spacing w:line="700" w:lineRule="exact"/>
        <w:ind w:firstLine="551"/>
        <w:rPr>
          <w:rFonts w:ascii="黑体" w:eastAsia="黑体" w:cs="黑体"/>
          <w:b/>
          <w:bCs/>
          <w:sz w:val="28"/>
          <w:szCs w:val="28"/>
          <w:lang w:val="zh-CN"/>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rsidP="006C231C">
      <w:pPr>
        <w:autoSpaceDE w:val="0"/>
        <w:autoSpaceDN w:val="0"/>
        <w:adjustRightInd w:val="0"/>
        <w:spacing w:line="360" w:lineRule="auto"/>
        <w:ind w:firstLineChars="1240" w:firstLine="3486"/>
        <w:rPr>
          <w:rFonts w:ascii="黑体" w:eastAsia="黑体" w:cs="黑体"/>
          <w:b/>
          <w:bCs/>
          <w:sz w:val="28"/>
          <w:szCs w:val="28"/>
          <w:lang w:val="zh-CN"/>
        </w:rPr>
      </w:pPr>
      <w:r w:rsidRPr="00E522AC">
        <w:rPr>
          <w:rFonts w:ascii="黑体" w:eastAsia="黑体" w:cs="黑体" w:hint="eastAsia"/>
          <w:b/>
          <w:bCs/>
          <w:sz w:val="28"/>
          <w:szCs w:val="28"/>
          <w:lang w:val="zh-CN"/>
        </w:rPr>
        <w:lastRenderedPageBreak/>
        <w:t>第一部分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B90C78" w:rsidP="006C231C">
      <w:pPr>
        <w:spacing w:line="360" w:lineRule="auto"/>
        <w:ind w:firstLineChars="200" w:firstLine="560"/>
        <w:jc w:val="left"/>
        <w:rPr>
          <w:rFonts w:ascii="仿宋" w:eastAsia="仿宋" w:hAnsi="仿宋" w:cs="宋体"/>
          <w:sz w:val="28"/>
          <w:szCs w:val="28"/>
          <w:lang w:val="zh-CN"/>
        </w:rPr>
      </w:pPr>
    </w:p>
    <w:p w:rsidR="001A4EAC" w:rsidRPr="00E522AC" w:rsidRDefault="00786008" w:rsidP="001A4EA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仿宋" w:eastAsia="仿宋" w:hAnsi="仿宋" w:cs="宋体" w:hint="eastAsia"/>
          <w:sz w:val="28"/>
          <w:szCs w:val="28"/>
          <w:lang w:val="zh-CN"/>
        </w:rPr>
        <w:t>受许昌市文化广电新闻出版局的委托，许昌市政府采购中心就“</w:t>
      </w:r>
      <w:r w:rsidR="00B93320" w:rsidRPr="00B93320">
        <w:rPr>
          <w:rFonts w:ascii="仿宋" w:eastAsia="仿宋" w:hAnsi="仿宋" w:cs="宋体" w:hint="eastAsia"/>
          <w:sz w:val="28"/>
          <w:szCs w:val="28"/>
          <w:lang w:val="zh-CN"/>
        </w:rPr>
        <w:t>灵井‘许昌人’考古遗址公园规划编制”</w:t>
      </w:r>
      <w:r w:rsidRPr="00E522AC">
        <w:rPr>
          <w:rFonts w:ascii="仿宋" w:eastAsia="仿宋" w:hAnsi="仿宋" w:cs="宋体" w:hint="eastAsia"/>
          <w:sz w:val="28"/>
          <w:szCs w:val="28"/>
          <w:lang w:val="zh-CN"/>
        </w:rPr>
        <w:t>项目进行公开招标，欢迎合格的投标人前来投标。</w:t>
      </w:r>
    </w:p>
    <w:p w:rsidR="006906EF" w:rsidRPr="00E522AC" w:rsidRDefault="001A4EAC" w:rsidP="001664E4">
      <w:pPr>
        <w:tabs>
          <w:tab w:val="left" w:pos="567"/>
        </w:tabs>
        <w:autoSpaceDE w:val="0"/>
        <w:autoSpaceDN w:val="0"/>
        <w:adjustRightInd w:val="0"/>
        <w:snapToGrid w:val="0"/>
        <w:spacing w:line="360" w:lineRule="auto"/>
        <w:ind w:firstLineChars="250" w:firstLine="600"/>
        <w:rPr>
          <w:rFonts w:ascii="黑体" w:eastAsia="黑体" w:hAnsi="黑体" w:cs="宋体"/>
          <w:sz w:val="24"/>
          <w:lang w:val="zh-CN"/>
        </w:rPr>
      </w:pPr>
      <w:r w:rsidRPr="00E522AC">
        <w:rPr>
          <w:rFonts w:ascii="黑体" w:eastAsia="黑体" w:hAnsi="黑体" w:cs="宋体" w:hint="eastAsia"/>
          <w:sz w:val="24"/>
          <w:lang w:val="zh-CN"/>
        </w:rPr>
        <w:t>一</w:t>
      </w:r>
      <w:r w:rsidR="00786008" w:rsidRPr="00E522AC">
        <w:rPr>
          <w:rFonts w:ascii="黑体" w:eastAsia="黑体" w:hAnsi="黑体" w:cs="宋体" w:hint="eastAsia"/>
          <w:sz w:val="24"/>
          <w:lang w:val="zh-CN"/>
        </w:rPr>
        <w:t>、项目基本情况</w:t>
      </w:r>
    </w:p>
    <w:p w:rsidR="006906EF" w:rsidRPr="00E522AC" w:rsidRDefault="00786008" w:rsidP="006906EF">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（一）项目名称：</w:t>
      </w:r>
      <w:r w:rsidR="00B93320" w:rsidRPr="00B93320">
        <w:rPr>
          <w:rFonts w:ascii="仿宋" w:eastAsia="仿宋" w:hAnsi="仿宋" w:cs="宋体" w:hint="eastAsia"/>
          <w:sz w:val="28"/>
          <w:szCs w:val="28"/>
          <w:lang w:val="zh-CN"/>
        </w:rPr>
        <w:t>灵井</w:t>
      </w:r>
      <w:r w:rsidR="00B93320" w:rsidRPr="00E522AC">
        <w:rPr>
          <w:rFonts w:ascii="仿宋" w:eastAsia="仿宋" w:hAnsi="仿宋" w:cs="宋体" w:hint="eastAsia"/>
          <w:sz w:val="28"/>
          <w:szCs w:val="28"/>
          <w:lang w:val="zh-CN"/>
        </w:rPr>
        <w:t>“</w:t>
      </w:r>
      <w:r w:rsidR="00B93320">
        <w:rPr>
          <w:rFonts w:ascii="仿宋" w:eastAsia="仿宋" w:hAnsi="仿宋" w:cs="宋体" w:hint="eastAsia"/>
          <w:sz w:val="28"/>
          <w:szCs w:val="28"/>
          <w:lang w:val="zh-CN"/>
        </w:rPr>
        <w:t>许昌人</w:t>
      </w:r>
      <w:r w:rsidR="00B93320" w:rsidRPr="00B93320">
        <w:rPr>
          <w:rFonts w:ascii="仿宋" w:eastAsia="仿宋" w:hAnsi="仿宋" w:cs="宋体" w:hint="eastAsia"/>
          <w:sz w:val="28"/>
          <w:szCs w:val="28"/>
          <w:lang w:val="zh-CN"/>
        </w:rPr>
        <w:t>”考古遗址公园规划编制</w:t>
      </w:r>
    </w:p>
    <w:p w:rsidR="006906EF" w:rsidRPr="00E522AC" w:rsidRDefault="00786008" w:rsidP="006906EF">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（二）项目编号：</w:t>
      </w:r>
      <w:r w:rsidRPr="00E522AC">
        <w:rPr>
          <w:rFonts w:ascii="仿宋" w:eastAsia="仿宋" w:hAnsi="仿宋" w:cs="宋体" w:hint="eastAsia"/>
          <w:sz w:val="28"/>
          <w:szCs w:val="28"/>
          <w:lang w:val="zh-CN"/>
        </w:rPr>
        <w:t>ZF</w:t>
      </w:r>
      <w:r w:rsidRPr="00E522AC">
        <w:rPr>
          <w:rFonts w:ascii="仿宋" w:eastAsia="仿宋" w:hAnsi="仿宋" w:cs="宋体"/>
          <w:sz w:val="28"/>
          <w:szCs w:val="28"/>
          <w:lang w:val="zh-CN"/>
        </w:rPr>
        <w:t>CG</w:t>
      </w:r>
      <w:r w:rsidRPr="00E522AC">
        <w:rPr>
          <w:rFonts w:ascii="仿宋" w:eastAsia="仿宋" w:hAnsi="仿宋" w:cs="宋体" w:hint="eastAsia"/>
          <w:sz w:val="28"/>
          <w:szCs w:val="28"/>
          <w:lang w:val="zh-CN"/>
        </w:rPr>
        <w:t>－</w:t>
      </w:r>
      <w:r w:rsidRPr="00E522AC">
        <w:rPr>
          <w:rFonts w:ascii="仿宋" w:eastAsia="仿宋" w:hAnsi="仿宋" w:cs="宋体"/>
          <w:sz w:val="28"/>
          <w:szCs w:val="28"/>
          <w:lang w:val="zh-CN"/>
        </w:rPr>
        <w:t>G</w:t>
      </w:r>
      <w:r w:rsidR="00705403">
        <w:rPr>
          <w:rFonts w:ascii="仿宋" w:eastAsia="仿宋" w:hAnsi="仿宋" w:cs="宋体" w:hint="eastAsia"/>
          <w:sz w:val="28"/>
          <w:szCs w:val="28"/>
          <w:lang w:val="zh-CN"/>
        </w:rPr>
        <w:t>2017</w:t>
      </w:r>
      <w:r w:rsidR="00B93320">
        <w:rPr>
          <w:rFonts w:ascii="仿宋" w:eastAsia="仿宋" w:hAnsi="仿宋" w:cs="宋体" w:hint="eastAsia"/>
          <w:sz w:val="28"/>
          <w:szCs w:val="28"/>
          <w:lang w:val="zh-CN"/>
        </w:rPr>
        <w:t>18</w:t>
      </w:r>
      <w:r w:rsidR="006073D6">
        <w:rPr>
          <w:rFonts w:ascii="仿宋" w:eastAsia="仿宋" w:hAnsi="仿宋" w:cs="宋体" w:hint="eastAsia"/>
          <w:sz w:val="28"/>
          <w:szCs w:val="28"/>
          <w:lang w:val="zh-CN"/>
        </w:rPr>
        <w:t>2</w:t>
      </w:r>
      <w:r w:rsidRPr="00E522AC">
        <w:rPr>
          <w:rFonts w:ascii="仿宋" w:eastAsia="仿宋" w:hAnsi="仿宋" w:cs="宋体" w:hint="eastAsia"/>
          <w:sz w:val="28"/>
          <w:szCs w:val="28"/>
          <w:lang w:val="zh-CN"/>
        </w:rPr>
        <w:t>号</w:t>
      </w:r>
    </w:p>
    <w:p w:rsidR="006906EF" w:rsidRPr="00E522AC" w:rsidRDefault="00786008" w:rsidP="006906EF">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（三）项目需求：</w:t>
      </w:r>
      <w:r w:rsidR="00D42E90" w:rsidRPr="00D42E90">
        <w:rPr>
          <w:rFonts w:ascii="仿宋" w:eastAsia="仿宋" w:hAnsi="仿宋" w:cs="宋体" w:hint="eastAsia"/>
          <w:sz w:val="28"/>
          <w:szCs w:val="28"/>
          <w:lang w:val="zh-CN"/>
        </w:rPr>
        <w:t>灵井“许昌人”考古遗址公园规划编制项目（规划面积约220公顷）、遗址规划区及周围建设控制地带区域地形图测绘项目。</w:t>
      </w:r>
      <w:r w:rsidR="00B93320" w:rsidRPr="00E522AC">
        <w:rPr>
          <w:rFonts w:ascii="仿宋" w:eastAsia="仿宋" w:hAnsi="仿宋" w:cs="宋体" w:hint="eastAsia"/>
          <w:sz w:val="28"/>
          <w:szCs w:val="28"/>
          <w:lang w:val="zh-CN"/>
        </w:rPr>
        <w:t>（详见招标文件项目需求）</w:t>
      </w:r>
    </w:p>
    <w:p w:rsidR="00705403" w:rsidRDefault="006906EF" w:rsidP="00705403">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（四）</w:t>
      </w:r>
      <w:r w:rsidR="00786008" w:rsidRPr="00E522AC">
        <w:rPr>
          <w:rFonts w:ascii="楷体" w:eastAsia="楷体" w:hAnsi="楷体" w:cs="宋体" w:hint="eastAsia"/>
          <w:sz w:val="28"/>
          <w:szCs w:val="28"/>
          <w:lang w:val="zh-CN"/>
        </w:rPr>
        <w:t>采购预算：</w:t>
      </w:r>
      <w:r w:rsidR="00B93320">
        <w:rPr>
          <w:rFonts w:ascii="仿宋" w:eastAsia="仿宋" w:hAnsi="仿宋" w:cs="宋体" w:hint="eastAsia"/>
          <w:sz w:val="28"/>
          <w:szCs w:val="28"/>
          <w:lang w:val="zh-CN"/>
        </w:rPr>
        <w:t>1801718</w:t>
      </w:r>
      <w:r w:rsidR="00786008" w:rsidRPr="00E522AC">
        <w:rPr>
          <w:rFonts w:ascii="仿宋" w:eastAsia="仿宋" w:hAnsi="仿宋" w:cs="宋体" w:hint="eastAsia"/>
          <w:sz w:val="28"/>
          <w:szCs w:val="28"/>
          <w:lang w:val="zh-CN"/>
        </w:rPr>
        <w:t>元</w:t>
      </w:r>
    </w:p>
    <w:p w:rsidR="00705403" w:rsidRPr="00E522AC" w:rsidRDefault="00705403" w:rsidP="006906EF">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C93C62">
        <w:rPr>
          <w:rFonts w:ascii="楷体" w:eastAsia="楷体" w:hAnsi="楷体" w:cs="宋体" w:hint="eastAsia"/>
          <w:sz w:val="28"/>
          <w:szCs w:val="28"/>
          <w:lang w:val="zh-CN"/>
        </w:rPr>
        <w:t>（五）最高限价：</w:t>
      </w:r>
      <w:r w:rsidR="00B93320">
        <w:rPr>
          <w:rFonts w:ascii="仿宋" w:eastAsia="仿宋" w:hAnsi="仿宋" w:cs="宋体" w:hint="eastAsia"/>
          <w:sz w:val="28"/>
          <w:szCs w:val="28"/>
          <w:lang w:val="zh-CN"/>
        </w:rPr>
        <w:t>1801718</w:t>
      </w:r>
      <w:r w:rsidRPr="00C93C62">
        <w:rPr>
          <w:rFonts w:ascii="楷体" w:eastAsia="楷体" w:hAnsi="楷体" w:cs="宋体" w:hint="eastAsia"/>
          <w:sz w:val="28"/>
          <w:szCs w:val="28"/>
          <w:lang w:val="zh-CN"/>
        </w:rPr>
        <w:t>元</w:t>
      </w:r>
    </w:p>
    <w:p w:rsidR="001664E4" w:rsidRPr="00E522AC" w:rsidRDefault="006906EF" w:rsidP="001664E4">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w:t>
      </w:r>
      <w:r w:rsidR="00705403">
        <w:rPr>
          <w:rFonts w:ascii="楷体" w:eastAsia="楷体" w:hAnsi="楷体" w:cs="宋体" w:hint="eastAsia"/>
          <w:sz w:val="28"/>
          <w:szCs w:val="28"/>
          <w:lang w:val="zh-CN"/>
        </w:rPr>
        <w:t>六</w:t>
      </w:r>
      <w:r w:rsidRPr="00E522AC">
        <w:rPr>
          <w:rFonts w:ascii="楷体" w:eastAsia="楷体" w:hAnsi="楷体" w:cs="宋体" w:hint="eastAsia"/>
          <w:sz w:val="28"/>
          <w:szCs w:val="28"/>
          <w:lang w:val="zh-CN"/>
        </w:rPr>
        <w:t>）</w:t>
      </w:r>
      <w:r w:rsidR="005E6BEB" w:rsidRPr="00E522AC">
        <w:rPr>
          <w:rFonts w:ascii="楷体" w:eastAsia="楷体" w:hAnsi="楷体" w:cs="宋体" w:hint="eastAsia"/>
          <w:sz w:val="28"/>
          <w:szCs w:val="28"/>
          <w:lang w:val="zh-CN"/>
        </w:rPr>
        <w:t>项目</w:t>
      </w:r>
      <w:r w:rsidR="00786008" w:rsidRPr="00E522AC">
        <w:rPr>
          <w:rFonts w:ascii="楷体" w:eastAsia="楷体" w:hAnsi="楷体" w:cs="宋体" w:hint="eastAsia"/>
          <w:sz w:val="28"/>
          <w:szCs w:val="28"/>
          <w:lang w:val="zh-CN"/>
        </w:rPr>
        <w:t>数量：</w:t>
      </w:r>
      <w:r w:rsidR="00786008" w:rsidRPr="00E522AC">
        <w:rPr>
          <w:rFonts w:ascii="仿宋" w:eastAsia="仿宋" w:hAnsi="仿宋" w:cs="宋体" w:hint="eastAsia"/>
          <w:sz w:val="28"/>
          <w:szCs w:val="28"/>
          <w:lang w:val="zh-CN"/>
        </w:rPr>
        <w:t>1项</w:t>
      </w:r>
      <w:r w:rsidR="00176C5F" w:rsidRPr="00E522AC">
        <w:rPr>
          <w:rFonts w:ascii="仿宋" w:eastAsia="仿宋" w:hAnsi="仿宋" w:cs="宋体" w:hint="eastAsia"/>
          <w:sz w:val="28"/>
          <w:szCs w:val="28"/>
          <w:lang w:val="zh-CN"/>
        </w:rPr>
        <w:t>（详见招标文件项目需求）</w:t>
      </w:r>
    </w:p>
    <w:p w:rsidR="006906EF" w:rsidRPr="00E522AC" w:rsidRDefault="00786008" w:rsidP="001664E4">
      <w:pPr>
        <w:autoSpaceDE w:val="0"/>
        <w:autoSpaceDN w:val="0"/>
        <w:adjustRightInd w:val="0"/>
        <w:snapToGrid w:val="0"/>
        <w:spacing w:line="360" w:lineRule="auto"/>
        <w:ind w:firstLineChars="200" w:firstLine="480"/>
        <w:rPr>
          <w:rFonts w:ascii="黑体" w:eastAsia="黑体" w:hAnsi="黑体" w:cs="宋体"/>
          <w:sz w:val="24"/>
          <w:lang w:val="zh-CN"/>
        </w:rPr>
      </w:pPr>
      <w:r w:rsidRPr="00E522AC">
        <w:rPr>
          <w:rFonts w:ascii="黑体" w:eastAsia="黑体" w:hAnsi="黑体" w:cs="宋体" w:hint="eastAsia"/>
          <w:sz w:val="24"/>
          <w:lang w:val="zh-CN"/>
        </w:rPr>
        <w:t>二、需要落实的政府采购政策</w:t>
      </w:r>
    </w:p>
    <w:p w:rsidR="005E0315" w:rsidRPr="005E0315" w:rsidRDefault="005E0315" w:rsidP="005E0315">
      <w:pPr>
        <w:autoSpaceDE w:val="0"/>
        <w:autoSpaceDN w:val="0"/>
        <w:adjustRightInd w:val="0"/>
        <w:snapToGrid w:val="0"/>
        <w:spacing w:line="360" w:lineRule="auto"/>
        <w:ind w:firstLineChars="200" w:firstLine="560"/>
        <w:rPr>
          <w:rFonts w:ascii="仿宋" w:eastAsia="仿宋" w:hAnsi="仿宋" w:cs="宋体"/>
          <w:color w:val="000000" w:themeColor="text1"/>
          <w:sz w:val="28"/>
          <w:szCs w:val="28"/>
          <w:lang w:val="zh-CN"/>
        </w:rPr>
      </w:pPr>
      <w:r w:rsidRPr="005E0315">
        <w:rPr>
          <w:rFonts w:ascii="仿宋" w:eastAsia="仿宋" w:hAnsi="仿宋" w:cs="宋体" w:hint="eastAsia"/>
          <w:color w:val="000000" w:themeColor="text1"/>
          <w:sz w:val="28"/>
          <w:szCs w:val="28"/>
          <w:lang w:val="zh-CN"/>
        </w:rPr>
        <w:t>本项目落实节约能源、保护环境、扶持不发达地区和少数民族地区、促进中小企业、监狱企业发展等政府采购政策。（详见招标文件）</w:t>
      </w:r>
    </w:p>
    <w:p w:rsidR="000B425A" w:rsidRPr="000B425A" w:rsidRDefault="000B425A" w:rsidP="000B425A">
      <w:pPr>
        <w:pStyle w:val="a9"/>
        <w:numPr>
          <w:ilvl w:val="0"/>
          <w:numId w:val="11"/>
        </w:numPr>
        <w:wordWrap w:val="0"/>
        <w:topLinePunct/>
        <w:autoSpaceDE w:val="0"/>
        <w:autoSpaceDN w:val="0"/>
        <w:adjustRightInd w:val="0"/>
        <w:snapToGrid w:val="0"/>
        <w:spacing w:line="360" w:lineRule="auto"/>
        <w:ind w:firstLineChars="0"/>
        <w:rPr>
          <w:rFonts w:ascii="黑体" w:eastAsia="黑体" w:hAnsi="黑体" w:cs="宋体"/>
          <w:sz w:val="24"/>
          <w:lang w:val="zh-CN"/>
        </w:rPr>
      </w:pPr>
      <w:r w:rsidRPr="000B425A">
        <w:rPr>
          <w:rFonts w:ascii="黑体" w:eastAsia="黑体" w:hAnsi="黑体" w:cs="宋体" w:hint="eastAsia"/>
          <w:sz w:val="24"/>
          <w:lang w:val="zh-CN"/>
        </w:rPr>
        <w:t>供应商资格要求</w:t>
      </w:r>
    </w:p>
    <w:p w:rsidR="00703783" w:rsidRDefault="00786008" w:rsidP="00703783">
      <w:pPr>
        <w:autoSpaceDE w:val="0"/>
        <w:autoSpaceDN w:val="0"/>
        <w:adjustRightInd w:val="0"/>
        <w:snapToGrid w:val="0"/>
        <w:spacing w:line="360" w:lineRule="auto"/>
        <w:ind w:firstLineChars="200" w:firstLine="560"/>
        <w:rPr>
          <w:rFonts w:ascii="楷体" w:eastAsia="楷体" w:hAnsi="楷体" w:cs="宋体"/>
          <w:sz w:val="28"/>
          <w:szCs w:val="28"/>
          <w:lang w:val="zh-CN"/>
        </w:rPr>
      </w:pPr>
      <w:r w:rsidRPr="00E522AC">
        <w:rPr>
          <w:rFonts w:ascii="楷体" w:eastAsia="楷体" w:hAnsi="楷体" w:cs="宋体" w:hint="eastAsia"/>
          <w:sz w:val="28"/>
          <w:szCs w:val="28"/>
          <w:lang w:val="zh-CN"/>
        </w:rPr>
        <w:t>（一）符合《中华人民共和国政府采购法》第二十二条之规定；</w:t>
      </w:r>
    </w:p>
    <w:p w:rsidR="00703783" w:rsidRDefault="001664E4" w:rsidP="00703783">
      <w:pPr>
        <w:autoSpaceDE w:val="0"/>
        <w:autoSpaceDN w:val="0"/>
        <w:adjustRightInd w:val="0"/>
        <w:snapToGrid w:val="0"/>
        <w:spacing w:line="360" w:lineRule="auto"/>
        <w:ind w:firstLineChars="200" w:firstLine="560"/>
        <w:rPr>
          <w:rFonts w:ascii="楷体" w:eastAsia="楷体" w:hAnsi="楷体" w:cs="宋体"/>
          <w:sz w:val="28"/>
          <w:szCs w:val="28"/>
          <w:lang w:val="zh-CN"/>
        </w:rPr>
      </w:pPr>
      <w:r w:rsidRPr="00E522AC">
        <w:rPr>
          <w:rFonts w:ascii="楷体" w:eastAsia="楷体" w:hAnsi="楷体" w:cs="宋体" w:hint="eastAsia"/>
          <w:sz w:val="28"/>
          <w:szCs w:val="28"/>
          <w:lang w:val="zh-CN"/>
        </w:rPr>
        <w:t>（二）</w:t>
      </w:r>
      <w:r w:rsidR="00786008" w:rsidRPr="00E522AC">
        <w:rPr>
          <w:rFonts w:ascii="楷体" w:eastAsia="楷体" w:hAnsi="楷体" w:cs="宋体" w:hint="eastAsia"/>
          <w:sz w:val="28"/>
          <w:szCs w:val="28"/>
          <w:lang w:val="zh-CN"/>
        </w:rPr>
        <w:t>具有相应的经营范围</w:t>
      </w:r>
      <w:r w:rsidR="00DB5945">
        <w:rPr>
          <w:rFonts w:ascii="楷体" w:eastAsia="楷体" w:hAnsi="楷体" w:cs="宋体" w:hint="eastAsia"/>
          <w:sz w:val="28"/>
          <w:szCs w:val="28"/>
          <w:lang w:val="zh-CN"/>
        </w:rPr>
        <w:t>；</w:t>
      </w:r>
    </w:p>
    <w:p w:rsidR="00703783" w:rsidRDefault="00A11C58" w:rsidP="00703783">
      <w:pPr>
        <w:autoSpaceDE w:val="0"/>
        <w:autoSpaceDN w:val="0"/>
        <w:adjustRightInd w:val="0"/>
        <w:snapToGrid w:val="0"/>
        <w:spacing w:line="360" w:lineRule="auto"/>
        <w:ind w:firstLineChars="200" w:firstLine="560"/>
        <w:rPr>
          <w:rFonts w:ascii="楷体" w:eastAsia="楷体" w:hAnsi="楷体" w:cs="楷体"/>
          <w:bCs/>
          <w:sz w:val="28"/>
          <w:szCs w:val="28"/>
          <w:shd w:val="clear" w:color="auto" w:fill="FFFFFF"/>
        </w:rPr>
      </w:pPr>
      <w:r w:rsidRPr="00E522AC">
        <w:rPr>
          <w:rFonts w:ascii="楷体" w:eastAsia="楷体" w:hAnsi="楷体" w:hint="eastAsia"/>
          <w:sz w:val="28"/>
          <w:szCs w:val="28"/>
          <w:lang w:val="zh-CN"/>
        </w:rPr>
        <w:t>（</w:t>
      </w:r>
      <w:r>
        <w:rPr>
          <w:rFonts w:ascii="楷体" w:eastAsia="楷体" w:hAnsi="楷体" w:hint="eastAsia"/>
          <w:sz w:val="28"/>
          <w:szCs w:val="28"/>
          <w:lang w:val="zh-CN"/>
        </w:rPr>
        <w:t>三</w:t>
      </w:r>
      <w:r w:rsidRPr="00E522AC">
        <w:rPr>
          <w:rFonts w:ascii="楷体" w:eastAsia="楷体" w:hAnsi="楷体" w:hint="eastAsia"/>
          <w:sz w:val="28"/>
          <w:szCs w:val="28"/>
          <w:lang w:val="zh-CN"/>
        </w:rPr>
        <w:t>）</w:t>
      </w:r>
      <w:r>
        <w:rPr>
          <w:rFonts w:ascii="楷体" w:eastAsia="楷体" w:hAnsi="楷体" w:cs="楷体" w:hint="eastAsia"/>
          <w:bCs/>
          <w:sz w:val="28"/>
          <w:szCs w:val="28"/>
          <w:shd w:val="clear" w:color="auto" w:fill="FFFFFF"/>
        </w:rPr>
        <w:t>具有文物保护工程勘察设计（规划类）甲级资质证书;</w:t>
      </w:r>
    </w:p>
    <w:p w:rsidR="00703783" w:rsidRDefault="00A11C58" w:rsidP="00703783">
      <w:pPr>
        <w:autoSpaceDE w:val="0"/>
        <w:autoSpaceDN w:val="0"/>
        <w:adjustRightInd w:val="0"/>
        <w:snapToGrid w:val="0"/>
        <w:spacing w:line="360" w:lineRule="auto"/>
        <w:ind w:firstLineChars="200" w:firstLine="560"/>
        <w:rPr>
          <w:rFonts w:ascii="楷体" w:eastAsia="楷体" w:hAnsi="楷体" w:cs="楷体"/>
          <w:bCs/>
          <w:sz w:val="28"/>
          <w:szCs w:val="28"/>
          <w:shd w:val="clear" w:color="auto" w:fill="FFFFFF"/>
        </w:rPr>
      </w:pPr>
      <w:r w:rsidRPr="00E522AC">
        <w:rPr>
          <w:rFonts w:ascii="楷体" w:eastAsia="楷体" w:hAnsi="楷体" w:hint="eastAsia"/>
          <w:sz w:val="28"/>
          <w:szCs w:val="28"/>
          <w:lang w:val="zh-CN"/>
        </w:rPr>
        <w:t>（</w:t>
      </w:r>
      <w:r>
        <w:rPr>
          <w:rFonts w:ascii="楷体" w:eastAsia="楷体" w:hAnsi="楷体" w:hint="eastAsia"/>
          <w:sz w:val="28"/>
          <w:szCs w:val="28"/>
          <w:lang w:val="zh-CN"/>
        </w:rPr>
        <w:t>四</w:t>
      </w:r>
      <w:r w:rsidRPr="00E522AC">
        <w:rPr>
          <w:rFonts w:ascii="楷体" w:eastAsia="楷体" w:hAnsi="楷体" w:hint="eastAsia"/>
          <w:sz w:val="28"/>
          <w:szCs w:val="28"/>
          <w:lang w:val="zh-CN"/>
        </w:rPr>
        <w:t>）</w:t>
      </w:r>
      <w:r>
        <w:rPr>
          <w:rFonts w:ascii="楷体" w:eastAsia="楷体" w:hAnsi="楷体" w:hint="eastAsia"/>
          <w:sz w:val="28"/>
          <w:szCs w:val="28"/>
          <w:lang w:val="zh-CN"/>
        </w:rPr>
        <w:t>具有</w:t>
      </w:r>
      <w:r w:rsidR="00550FB9">
        <w:rPr>
          <w:rFonts w:ascii="楷体" w:eastAsia="楷体" w:hAnsi="楷体" w:hint="eastAsia"/>
          <w:sz w:val="28"/>
          <w:szCs w:val="28"/>
          <w:lang w:val="zh-CN"/>
        </w:rPr>
        <w:t>城市</w:t>
      </w:r>
      <w:r w:rsidR="00A0743F">
        <w:rPr>
          <w:rFonts w:ascii="楷体" w:eastAsia="楷体" w:hAnsi="楷体" w:hint="eastAsia"/>
          <w:sz w:val="28"/>
          <w:szCs w:val="28"/>
          <w:lang w:val="zh-CN"/>
        </w:rPr>
        <w:t>或</w:t>
      </w:r>
      <w:r>
        <w:rPr>
          <w:rFonts w:ascii="楷体" w:eastAsia="楷体" w:hAnsi="楷体" w:cs="楷体" w:hint="eastAsia"/>
          <w:bCs/>
          <w:sz w:val="28"/>
          <w:szCs w:val="28"/>
          <w:shd w:val="clear" w:color="auto" w:fill="FFFFFF"/>
        </w:rPr>
        <w:t>城乡规划甲级资质；</w:t>
      </w:r>
    </w:p>
    <w:p w:rsidR="00703783" w:rsidRDefault="00703783" w:rsidP="00703783">
      <w:pPr>
        <w:autoSpaceDE w:val="0"/>
        <w:autoSpaceDN w:val="0"/>
        <w:adjustRightInd w:val="0"/>
        <w:snapToGrid w:val="0"/>
        <w:spacing w:line="360" w:lineRule="auto"/>
        <w:ind w:firstLineChars="200" w:firstLine="560"/>
        <w:rPr>
          <w:rFonts w:ascii="楷体" w:eastAsia="楷体" w:hAnsi="楷体" w:cs="宋体"/>
          <w:sz w:val="28"/>
          <w:szCs w:val="28"/>
          <w:lang w:val="zh-CN"/>
        </w:rPr>
      </w:pPr>
      <w:r w:rsidRPr="00E522AC">
        <w:rPr>
          <w:rFonts w:ascii="楷体" w:eastAsia="楷体" w:hAnsi="楷体" w:cs="宋体" w:hint="eastAsia"/>
          <w:sz w:val="28"/>
          <w:szCs w:val="28"/>
          <w:lang w:val="zh-CN"/>
        </w:rPr>
        <w:t>（</w:t>
      </w:r>
      <w:r w:rsidR="00812CC9">
        <w:rPr>
          <w:rFonts w:ascii="楷体" w:eastAsia="楷体" w:hAnsi="楷体" w:cs="宋体" w:hint="eastAsia"/>
          <w:sz w:val="28"/>
          <w:szCs w:val="28"/>
          <w:lang w:val="zh-CN"/>
        </w:rPr>
        <w:t>五</w:t>
      </w:r>
      <w:r w:rsidRPr="00E522AC">
        <w:rPr>
          <w:rFonts w:ascii="楷体" w:eastAsia="楷体" w:hAnsi="楷体" w:cs="宋体" w:hint="eastAsia"/>
          <w:sz w:val="28"/>
          <w:szCs w:val="28"/>
          <w:lang w:val="zh-CN"/>
        </w:rPr>
        <w:t>）本次招标不接受联合体投标。</w:t>
      </w:r>
    </w:p>
    <w:p w:rsidR="00B90C78" w:rsidRPr="00E522AC" w:rsidRDefault="00786008" w:rsidP="00AD6361">
      <w:pPr>
        <w:autoSpaceDE w:val="0"/>
        <w:autoSpaceDN w:val="0"/>
        <w:adjustRightInd w:val="0"/>
        <w:snapToGrid w:val="0"/>
        <w:spacing w:line="360" w:lineRule="auto"/>
        <w:ind w:firstLineChars="200" w:firstLine="480"/>
        <w:rPr>
          <w:rFonts w:ascii="黑体" w:eastAsia="黑体" w:hAnsi="黑体" w:cs="宋体"/>
          <w:sz w:val="24"/>
          <w:lang w:val="zh-CN"/>
        </w:rPr>
      </w:pPr>
      <w:r w:rsidRPr="00E522AC">
        <w:rPr>
          <w:rFonts w:ascii="黑体" w:eastAsia="黑体" w:hAnsi="黑体" w:cs="宋体" w:hint="eastAsia"/>
          <w:sz w:val="24"/>
          <w:lang w:val="zh-CN"/>
        </w:rPr>
        <w:t>四、获取招标文件的时间、地点、方式</w:t>
      </w:r>
    </w:p>
    <w:p w:rsidR="00B90C78" w:rsidRPr="00E522AC" w:rsidRDefault="00786008" w:rsidP="006C231C">
      <w:pPr>
        <w:autoSpaceDE w:val="0"/>
        <w:autoSpaceDN w:val="0"/>
        <w:adjustRightInd w:val="0"/>
        <w:snapToGrid w:val="0"/>
        <w:spacing w:line="360" w:lineRule="auto"/>
        <w:ind w:firstLineChars="200" w:firstLine="560"/>
        <w:rPr>
          <w:rFonts w:ascii="楷体" w:eastAsia="楷体" w:hAnsi="楷体" w:cs="宋体"/>
          <w:sz w:val="28"/>
          <w:szCs w:val="28"/>
          <w:lang w:val="zh-CN"/>
        </w:rPr>
      </w:pPr>
      <w:r w:rsidRPr="00E522AC">
        <w:rPr>
          <w:rFonts w:ascii="楷体" w:eastAsia="楷体" w:hAnsi="楷体" w:cs="宋体" w:hint="eastAsia"/>
          <w:sz w:val="28"/>
          <w:szCs w:val="28"/>
          <w:lang w:val="zh-CN"/>
        </w:rPr>
        <w:t>（一）网上下载招标文件</w:t>
      </w:r>
    </w:p>
    <w:p w:rsidR="00B90C78" w:rsidRPr="00E522AC" w:rsidRDefault="00786008" w:rsidP="00BB48A2">
      <w:pPr>
        <w:wordWrap w:val="0"/>
        <w:topLinePunct/>
        <w:adjustRightInd w:val="0"/>
        <w:snapToGrid w:val="0"/>
        <w:spacing w:line="360" w:lineRule="auto"/>
        <w:rPr>
          <w:rFonts w:ascii="仿宋" w:eastAsia="仿宋" w:hAnsi="仿宋" w:cs="宋体"/>
          <w:sz w:val="28"/>
          <w:szCs w:val="28"/>
          <w:lang w:val="zh-CN"/>
        </w:rPr>
      </w:pPr>
      <w:r w:rsidRPr="00E522AC">
        <w:rPr>
          <w:rFonts w:ascii="仿宋" w:eastAsia="仿宋" w:hAnsi="仿宋" w:cs="宋体" w:hint="eastAsia"/>
          <w:sz w:val="28"/>
          <w:szCs w:val="28"/>
          <w:lang w:val="zh-CN"/>
        </w:rPr>
        <w:lastRenderedPageBreak/>
        <w:t xml:space="preserve">    1、持CA数字认证证书，登录</w:t>
      </w:r>
      <w:hyperlink r:id="rId9" w:history="1">
        <w:r w:rsidRPr="00E522AC">
          <w:rPr>
            <w:rFonts w:ascii="仿宋" w:eastAsia="仿宋" w:hAnsi="仿宋" w:cs="宋体" w:hint="eastAsia"/>
            <w:sz w:val="28"/>
            <w:szCs w:val="28"/>
            <w:lang w:val="zh-CN"/>
          </w:rPr>
          <w:t>http://221.14.6.70:8088/ggzy/eps/public/RegistAllJcxx.html</w:t>
        </w:r>
      </w:hyperlink>
      <w:r w:rsidRPr="00E522AC">
        <w:rPr>
          <w:rFonts w:ascii="仿宋" w:eastAsia="仿宋" w:hAnsi="仿宋" w:cs="宋体" w:hint="eastAsia"/>
          <w:sz w:val="28"/>
          <w:szCs w:val="28"/>
          <w:lang w:val="zh-CN"/>
        </w:rPr>
        <w:t>进行免费注册登记（详见</w:t>
      </w:r>
      <w:r w:rsidR="005A5600" w:rsidRPr="00E522AC">
        <w:rPr>
          <w:rFonts w:ascii="仿宋" w:eastAsia="仿宋" w:hAnsi="仿宋" w:cs="宋体" w:hint="eastAsia"/>
          <w:sz w:val="28"/>
          <w:szCs w:val="28"/>
          <w:lang w:val="zh-CN"/>
        </w:rPr>
        <w:t>全国公共资源交易平台（河南省﹒许昌市）</w:t>
      </w:r>
      <w:r w:rsidRPr="00E522AC">
        <w:rPr>
          <w:rFonts w:ascii="仿宋" w:eastAsia="仿宋" w:hAnsi="仿宋" w:cs="宋体" w:hint="eastAsia"/>
          <w:sz w:val="28"/>
          <w:szCs w:val="28"/>
          <w:lang w:val="zh-CN"/>
        </w:rPr>
        <w:t>“常见问题解答-诚信库网上注册相关资料下载”）；</w:t>
      </w:r>
    </w:p>
    <w:p w:rsidR="00D62AA3" w:rsidRPr="00E522AC" w:rsidRDefault="00786008" w:rsidP="00D62AA3">
      <w:pPr>
        <w:wordWrap w:val="0"/>
        <w:autoSpaceDE w:val="0"/>
        <w:autoSpaceDN w:val="0"/>
        <w:adjustRightInd w:val="0"/>
        <w:snapToGrid w:val="0"/>
        <w:spacing w:line="360" w:lineRule="auto"/>
        <w:ind w:firstLine="570"/>
        <w:rPr>
          <w:rFonts w:ascii="仿宋" w:eastAsia="仿宋" w:hAnsi="仿宋" w:cs="宋体"/>
          <w:sz w:val="28"/>
          <w:szCs w:val="28"/>
          <w:lang w:val="zh-CN"/>
        </w:rPr>
      </w:pPr>
      <w:r w:rsidRPr="00E522AC">
        <w:rPr>
          <w:rFonts w:ascii="仿宋" w:eastAsia="仿宋" w:hAnsi="仿宋" w:cs="宋体" w:hint="eastAsia"/>
          <w:sz w:val="28"/>
          <w:szCs w:val="28"/>
          <w:lang w:val="zh-CN"/>
        </w:rPr>
        <w:t>2、在投标截止时间前登录</w:t>
      </w:r>
      <w:hyperlink r:id="rId10" w:history="1">
        <w:r w:rsidRPr="00E522AC">
          <w:rPr>
            <w:rFonts w:ascii="仿宋" w:eastAsia="仿宋" w:hAnsi="仿宋" w:cs="宋体" w:hint="eastAsia"/>
            <w:sz w:val="28"/>
            <w:szCs w:val="28"/>
            <w:lang w:val="zh-CN"/>
          </w:rPr>
          <w:t>http://221.14.6.70:8088/ggzy/</w:t>
        </w:r>
      </w:hyperlink>
      <w:r w:rsidRPr="00E522AC">
        <w:rPr>
          <w:rFonts w:ascii="仿宋" w:eastAsia="仿宋" w:hAnsi="仿宋" w:cs="宋体" w:hint="eastAsia"/>
          <w:sz w:val="28"/>
          <w:szCs w:val="28"/>
          <w:lang w:val="zh-CN"/>
        </w:rPr>
        <w:t>，自行下载招标文件（详见</w:t>
      </w:r>
      <w:r w:rsidR="005A5600" w:rsidRPr="00E522AC">
        <w:rPr>
          <w:rFonts w:ascii="仿宋" w:eastAsia="仿宋" w:hAnsi="仿宋" w:cs="宋体" w:hint="eastAsia"/>
          <w:sz w:val="28"/>
          <w:szCs w:val="28"/>
          <w:lang w:val="zh-CN"/>
        </w:rPr>
        <w:t>全国公共资源交易平台（河南省﹒许昌市）</w:t>
      </w:r>
      <w:r w:rsidRPr="00E522AC">
        <w:rPr>
          <w:rFonts w:ascii="仿宋" w:eastAsia="仿宋" w:hAnsi="仿宋" w:cs="宋体" w:hint="eastAsia"/>
          <w:sz w:val="28"/>
          <w:szCs w:val="28"/>
          <w:lang w:val="zh-CN"/>
        </w:rPr>
        <w:t>“常见问题解答-交易系统操作手册”）。</w:t>
      </w:r>
    </w:p>
    <w:p w:rsidR="00B90C78" w:rsidRPr="00E522AC" w:rsidRDefault="00786008" w:rsidP="00D62AA3">
      <w:pPr>
        <w:wordWrap w:val="0"/>
        <w:autoSpaceDE w:val="0"/>
        <w:autoSpaceDN w:val="0"/>
        <w:adjustRightInd w:val="0"/>
        <w:snapToGrid w:val="0"/>
        <w:spacing w:line="360" w:lineRule="auto"/>
        <w:ind w:firstLine="570"/>
        <w:rPr>
          <w:rFonts w:ascii="楷体" w:eastAsia="楷体" w:hAnsi="楷体" w:cs="宋体"/>
          <w:sz w:val="28"/>
          <w:szCs w:val="28"/>
          <w:lang w:val="zh-CN"/>
        </w:rPr>
      </w:pPr>
      <w:r w:rsidRPr="00E522AC">
        <w:rPr>
          <w:rFonts w:ascii="楷体" w:eastAsia="楷体" w:hAnsi="楷体" w:cs="宋体" w:hint="eastAsia"/>
          <w:sz w:val="28"/>
          <w:szCs w:val="28"/>
          <w:lang w:val="zh-CN"/>
        </w:rPr>
        <w:t>（二）未通过</w:t>
      </w:r>
      <w:r w:rsidR="005A5600" w:rsidRPr="00E522AC">
        <w:rPr>
          <w:rFonts w:ascii="楷体" w:eastAsia="楷体" w:hAnsi="楷体" w:cs="宋体" w:hint="eastAsia"/>
          <w:sz w:val="28"/>
          <w:szCs w:val="28"/>
          <w:lang w:val="zh-CN"/>
        </w:rPr>
        <w:t>全国公共资源交易平台（河南省﹒许昌市）</w:t>
      </w:r>
      <w:r w:rsidRPr="00E522AC">
        <w:rPr>
          <w:rFonts w:ascii="楷体" w:eastAsia="楷体" w:hAnsi="楷体" w:cs="宋体" w:hint="eastAsia"/>
          <w:sz w:val="28"/>
          <w:szCs w:val="28"/>
          <w:lang w:val="zh-CN"/>
        </w:rPr>
        <w:t>下载招标文件的投标企业,拒收其递交的投标文件。</w:t>
      </w:r>
    </w:p>
    <w:p w:rsidR="00B90C78" w:rsidRPr="00E522AC" w:rsidRDefault="00786008" w:rsidP="006C231C">
      <w:pPr>
        <w:autoSpaceDE w:val="0"/>
        <w:autoSpaceDN w:val="0"/>
        <w:adjustRightInd w:val="0"/>
        <w:snapToGrid w:val="0"/>
        <w:spacing w:line="360" w:lineRule="auto"/>
        <w:ind w:firstLine="482"/>
        <w:rPr>
          <w:rFonts w:ascii="黑体" w:eastAsia="黑体" w:hAnsi="黑体" w:cs="宋体"/>
          <w:sz w:val="24"/>
          <w:lang w:val="zh-CN"/>
        </w:rPr>
      </w:pPr>
      <w:r w:rsidRPr="00E522AC">
        <w:rPr>
          <w:rFonts w:ascii="黑体" w:eastAsia="黑体" w:hAnsi="黑体" w:cs="宋体" w:hint="eastAsia"/>
          <w:sz w:val="24"/>
          <w:lang w:val="zh-CN"/>
        </w:rPr>
        <w:t>五、投标截止时间、开标时间及地点：</w:t>
      </w:r>
    </w:p>
    <w:p w:rsidR="00B90C78" w:rsidRPr="00E522AC" w:rsidRDefault="00CC4211"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（一）投标截止及开标时间：</w:t>
      </w:r>
      <w:r w:rsidRPr="00E522AC">
        <w:rPr>
          <w:rFonts w:ascii="仿宋" w:eastAsia="仿宋" w:hAnsi="仿宋" w:cs="宋体" w:hint="eastAsia"/>
          <w:sz w:val="28"/>
          <w:szCs w:val="28"/>
          <w:lang w:val="zh-CN"/>
        </w:rPr>
        <w:t>20</w:t>
      </w:r>
      <w:r w:rsidR="000E5021">
        <w:rPr>
          <w:rFonts w:ascii="仿宋" w:eastAsia="仿宋" w:hAnsi="仿宋" w:cs="宋体" w:hint="eastAsia"/>
          <w:sz w:val="28"/>
          <w:szCs w:val="28"/>
          <w:lang w:val="zh-CN"/>
        </w:rPr>
        <w:t>17</w:t>
      </w:r>
      <w:r w:rsidR="00786008" w:rsidRPr="00E522AC">
        <w:rPr>
          <w:rFonts w:ascii="仿宋" w:eastAsia="仿宋" w:hAnsi="仿宋" w:cs="宋体" w:hint="eastAsia"/>
          <w:sz w:val="28"/>
          <w:szCs w:val="28"/>
          <w:lang w:val="zh-CN"/>
        </w:rPr>
        <w:t>年</w:t>
      </w:r>
      <w:r w:rsidR="001C54A3">
        <w:rPr>
          <w:rFonts w:ascii="仿宋" w:eastAsia="仿宋" w:hAnsi="仿宋" w:cs="宋体" w:hint="eastAsia"/>
          <w:sz w:val="28"/>
          <w:szCs w:val="28"/>
          <w:lang w:val="zh-CN"/>
        </w:rPr>
        <w:t>12</w:t>
      </w:r>
      <w:r w:rsidR="00786008" w:rsidRPr="00E522AC">
        <w:rPr>
          <w:rFonts w:ascii="仿宋" w:eastAsia="仿宋" w:hAnsi="仿宋" w:cs="宋体" w:hint="eastAsia"/>
          <w:sz w:val="28"/>
          <w:szCs w:val="28"/>
          <w:lang w:val="zh-CN"/>
        </w:rPr>
        <w:t>月</w:t>
      </w:r>
      <w:r w:rsidR="001C54A3">
        <w:rPr>
          <w:rFonts w:ascii="仿宋" w:eastAsia="仿宋" w:hAnsi="仿宋" w:cs="宋体" w:hint="eastAsia"/>
          <w:sz w:val="28"/>
          <w:szCs w:val="28"/>
          <w:lang w:val="zh-CN"/>
        </w:rPr>
        <w:t>25</w:t>
      </w:r>
      <w:r w:rsidR="00786008" w:rsidRPr="00E522AC">
        <w:rPr>
          <w:rFonts w:ascii="仿宋" w:eastAsia="仿宋" w:hAnsi="仿宋" w:cs="宋体" w:hint="eastAsia"/>
          <w:sz w:val="28"/>
          <w:szCs w:val="28"/>
          <w:lang w:val="zh-CN"/>
        </w:rPr>
        <w:t>日</w:t>
      </w:r>
      <w:r w:rsidR="001C54A3">
        <w:rPr>
          <w:rFonts w:ascii="仿宋" w:eastAsia="仿宋" w:hAnsi="仿宋" w:cs="宋体" w:hint="eastAsia"/>
          <w:sz w:val="28"/>
          <w:szCs w:val="28"/>
          <w:lang w:val="zh-CN"/>
        </w:rPr>
        <w:t>9</w:t>
      </w:r>
      <w:r w:rsidR="00786008" w:rsidRPr="00E522AC">
        <w:rPr>
          <w:rFonts w:ascii="仿宋" w:eastAsia="仿宋" w:hAnsi="仿宋" w:cs="宋体" w:hint="eastAsia"/>
          <w:sz w:val="28"/>
          <w:szCs w:val="28"/>
          <w:lang w:val="zh-CN"/>
        </w:rPr>
        <w:t>:</w:t>
      </w:r>
      <w:r w:rsidR="001C54A3">
        <w:rPr>
          <w:rFonts w:ascii="仿宋" w:eastAsia="仿宋" w:hAnsi="仿宋" w:cs="宋体" w:hint="eastAsia"/>
          <w:sz w:val="28"/>
          <w:szCs w:val="28"/>
          <w:lang w:val="zh-CN"/>
        </w:rPr>
        <w:t>3</w:t>
      </w:r>
      <w:r w:rsidR="00786008" w:rsidRPr="00E522AC">
        <w:rPr>
          <w:rFonts w:ascii="仿宋" w:eastAsia="仿宋" w:hAnsi="仿宋" w:cs="宋体" w:hint="eastAsia"/>
          <w:sz w:val="28"/>
          <w:szCs w:val="28"/>
          <w:lang w:val="zh-CN"/>
        </w:rPr>
        <w:t>0（北京时间），逾期送达或不符合规定的投标文件不予接受。</w:t>
      </w:r>
    </w:p>
    <w:p w:rsidR="00B90C78" w:rsidRPr="00E522AC" w:rsidRDefault="0078600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（二）开标地点：</w:t>
      </w:r>
      <w:r w:rsidR="0024294B" w:rsidRPr="00E522AC">
        <w:rPr>
          <w:rFonts w:ascii="仿宋" w:eastAsia="仿宋" w:hAnsi="仿宋" w:cs="宋体" w:hint="eastAsia"/>
          <w:sz w:val="28"/>
          <w:szCs w:val="28"/>
          <w:lang w:val="zh-CN"/>
        </w:rPr>
        <w:t>许昌市</w:t>
      </w:r>
      <w:r w:rsidRPr="00E522AC">
        <w:rPr>
          <w:rFonts w:ascii="仿宋" w:eastAsia="仿宋" w:hAnsi="仿宋" w:cs="宋体" w:hint="eastAsia"/>
          <w:sz w:val="28"/>
          <w:szCs w:val="28"/>
          <w:lang w:val="zh-CN"/>
        </w:rPr>
        <w:t>公共资源大厦三楼开标</w:t>
      </w:r>
      <w:r w:rsidR="001C54A3">
        <w:rPr>
          <w:rFonts w:ascii="仿宋" w:eastAsia="仿宋" w:hAnsi="仿宋" w:cs="宋体" w:hint="eastAsia"/>
          <w:sz w:val="28"/>
          <w:szCs w:val="28"/>
          <w:lang w:val="zh-CN"/>
        </w:rPr>
        <w:t>四</w:t>
      </w:r>
      <w:r w:rsidRPr="00E522AC">
        <w:rPr>
          <w:rFonts w:ascii="仿宋" w:eastAsia="仿宋" w:hAnsi="仿宋" w:cs="宋体" w:hint="eastAsia"/>
          <w:sz w:val="28"/>
          <w:szCs w:val="28"/>
          <w:lang w:val="zh-CN"/>
        </w:rPr>
        <w:t>室。</w:t>
      </w:r>
    </w:p>
    <w:p w:rsidR="00B90C78" w:rsidRPr="00E522AC" w:rsidRDefault="00786008" w:rsidP="006C231C">
      <w:pPr>
        <w:autoSpaceDE w:val="0"/>
        <w:autoSpaceDN w:val="0"/>
        <w:adjustRightInd w:val="0"/>
        <w:snapToGrid w:val="0"/>
        <w:spacing w:line="360" w:lineRule="auto"/>
        <w:ind w:firstLine="482"/>
        <w:rPr>
          <w:rFonts w:ascii="黑体" w:eastAsia="黑体" w:hAnsi="黑体" w:cs="宋体"/>
          <w:sz w:val="24"/>
          <w:lang w:val="zh-CN"/>
        </w:rPr>
      </w:pPr>
      <w:r w:rsidRPr="00E522AC">
        <w:rPr>
          <w:rFonts w:ascii="黑体" w:eastAsia="黑体" w:hAnsi="黑体" w:cs="宋体" w:hint="eastAsia"/>
          <w:sz w:val="24"/>
          <w:lang w:val="zh-CN"/>
        </w:rPr>
        <w:t>六、本次招标公告同时在《中国政府采购网》、《河南省政府采购网》、《许昌市政府采购网》、《许昌市人民政府综合门户网》、《</w:t>
      </w:r>
      <w:r w:rsidR="005A5600" w:rsidRPr="00E522AC">
        <w:rPr>
          <w:rFonts w:ascii="黑体" w:eastAsia="黑体" w:hAnsi="黑体" w:cs="宋体" w:hint="eastAsia"/>
          <w:sz w:val="24"/>
          <w:lang w:val="zh-CN"/>
        </w:rPr>
        <w:t>全国公共资源交易平台（河南省﹒许昌市）</w:t>
      </w:r>
      <w:r w:rsidRPr="00E522AC">
        <w:rPr>
          <w:rFonts w:ascii="黑体" w:eastAsia="黑体" w:hAnsi="黑体" w:cs="宋体" w:hint="eastAsia"/>
          <w:sz w:val="24"/>
          <w:lang w:val="zh-CN"/>
        </w:rPr>
        <w:t>》上发布。</w:t>
      </w:r>
    </w:p>
    <w:p w:rsidR="000E5021" w:rsidRPr="00C93C62" w:rsidRDefault="000E5021" w:rsidP="000E5021">
      <w:pPr>
        <w:wordWrap w:val="0"/>
        <w:topLinePunct/>
        <w:autoSpaceDE w:val="0"/>
        <w:autoSpaceDN w:val="0"/>
        <w:adjustRightInd w:val="0"/>
        <w:snapToGrid w:val="0"/>
        <w:spacing w:line="360" w:lineRule="auto"/>
        <w:ind w:firstLine="482"/>
        <w:rPr>
          <w:rFonts w:ascii="黑体" w:eastAsia="黑体" w:hAnsi="黑体" w:cs="宋体"/>
          <w:sz w:val="24"/>
          <w:lang w:val="zh-CN"/>
        </w:rPr>
      </w:pPr>
      <w:r w:rsidRPr="00C93C62">
        <w:rPr>
          <w:rFonts w:ascii="黑体" w:eastAsia="黑体" w:hAnsi="黑体" w:cs="宋体" w:hint="eastAsia"/>
          <w:sz w:val="24"/>
          <w:lang w:val="zh-CN"/>
        </w:rPr>
        <w:t>七、公告期限：自本公告发布之日起</w:t>
      </w:r>
      <w:r w:rsidRPr="00C93C62">
        <w:rPr>
          <w:rFonts w:ascii="黑体" w:eastAsia="黑体" w:hAnsi="黑体" w:cs="宋体"/>
          <w:sz w:val="24"/>
          <w:lang w:val="zh-CN"/>
        </w:rPr>
        <w:t>5</w:t>
      </w:r>
      <w:r w:rsidRPr="00C93C62">
        <w:rPr>
          <w:rFonts w:ascii="黑体" w:eastAsia="黑体" w:hAnsi="黑体" w:cs="宋体" w:hint="eastAsia"/>
          <w:sz w:val="24"/>
          <w:lang w:val="zh-CN"/>
        </w:rPr>
        <w:t>个工作日。</w:t>
      </w:r>
    </w:p>
    <w:p w:rsidR="00B90C78" w:rsidRPr="00E522AC" w:rsidRDefault="000E5021" w:rsidP="006C231C">
      <w:pPr>
        <w:autoSpaceDE w:val="0"/>
        <w:autoSpaceDN w:val="0"/>
        <w:adjustRightInd w:val="0"/>
        <w:snapToGrid w:val="0"/>
        <w:spacing w:line="360" w:lineRule="auto"/>
        <w:ind w:firstLine="482"/>
        <w:rPr>
          <w:rFonts w:ascii="黑体" w:eastAsia="黑体" w:hAnsi="黑体" w:cs="宋体"/>
          <w:sz w:val="24"/>
          <w:lang w:val="zh-CN"/>
        </w:rPr>
      </w:pPr>
      <w:r>
        <w:rPr>
          <w:rFonts w:ascii="黑体" w:eastAsia="黑体" w:hAnsi="黑体" w:cs="宋体" w:hint="eastAsia"/>
          <w:sz w:val="24"/>
          <w:lang w:val="zh-CN"/>
        </w:rPr>
        <w:t>八</w:t>
      </w:r>
      <w:r w:rsidR="00786008" w:rsidRPr="00E522AC">
        <w:rPr>
          <w:rFonts w:ascii="黑体" w:eastAsia="黑体" w:hAnsi="黑体" w:cs="宋体" w:hint="eastAsia"/>
          <w:sz w:val="24"/>
          <w:lang w:val="zh-CN"/>
        </w:rPr>
        <w:t>、代理机构及采购单位地址、联系人、联系电话</w:t>
      </w:r>
    </w:p>
    <w:p w:rsidR="00B90C78" w:rsidRPr="00E522AC" w:rsidRDefault="0078600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代理机构：</w:t>
      </w:r>
      <w:r w:rsidRPr="00E522AC">
        <w:rPr>
          <w:rFonts w:ascii="仿宋" w:eastAsia="仿宋" w:hAnsi="仿宋" w:cs="宋体" w:hint="eastAsia"/>
          <w:sz w:val="28"/>
          <w:szCs w:val="28"/>
          <w:lang w:val="zh-CN"/>
        </w:rPr>
        <w:t>许昌市政府采购中心</w:t>
      </w:r>
    </w:p>
    <w:p w:rsidR="00B90C78" w:rsidRPr="00E522AC" w:rsidRDefault="0078600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地址：</w:t>
      </w:r>
      <w:r w:rsidRPr="00E522AC">
        <w:rPr>
          <w:rFonts w:ascii="仿宋" w:eastAsia="仿宋" w:hAnsi="仿宋" w:cs="宋体" w:hint="eastAsia"/>
          <w:sz w:val="28"/>
          <w:szCs w:val="28"/>
          <w:lang w:val="zh-CN"/>
        </w:rPr>
        <w:t>许昌市龙兴路与竹林路交汇处公共资源大厦</w:t>
      </w:r>
    </w:p>
    <w:p w:rsidR="00B90C78" w:rsidRPr="00E522AC" w:rsidRDefault="0078600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联系人：</w:t>
      </w:r>
      <w:r w:rsidR="00AD6361">
        <w:rPr>
          <w:rFonts w:ascii="仿宋" w:eastAsia="仿宋" w:hAnsi="仿宋" w:cs="宋体" w:hint="eastAsia"/>
          <w:sz w:val="28"/>
          <w:szCs w:val="28"/>
          <w:lang w:val="zh-CN"/>
        </w:rPr>
        <w:t>李先生</w:t>
      </w:r>
      <w:r w:rsidR="00DF60C6" w:rsidRPr="00E522AC">
        <w:rPr>
          <w:rFonts w:ascii="仿宋" w:eastAsia="仿宋" w:hAnsi="仿宋" w:cs="宋体" w:hint="eastAsia"/>
          <w:sz w:val="28"/>
          <w:szCs w:val="28"/>
          <w:lang w:val="zh-CN"/>
        </w:rPr>
        <w:t xml:space="preserve"> </w:t>
      </w:r>
      <w:r w:rsidR="00DF60C6" w:rsidRPr="00E522AC">
        <w:rPr>
          <w:rFonts w:ascii="楷体" w:eastAsia="楷体" w:hAnsi="楷体" w:cs="宋体" w:hint="eastAsia"/>
          <w:sz w:val="28"/>
          <w:szCs w:val="28"/>
          <w:lang w:val="zh-CN"/>
        </w:rPr>
        <w:t xml:space="preserve"> </w:t>
      </w:r>
      <w:r w:rsidRPr="00E522AC">
        <w:rPr>
          <w:rFonts w:ascii="楷体" w:eastAsia="楷体" w:hAnsi="楷体" w:cs="宋体" w:hint="eastAsia"/>
          <w:sz w:val="28"/>
          <w:szCs w:val="28"/>
          <w:lang w:val="zh-CN"/>
        </w:rPr>
        <w:t>联系电话：</w:t>
      </w:r>
      <w:r w:rsidRPr="00E522AC">
        <w:rPr>
          <w:rFonts w:ascii="仿宋" w:eastAsia="仿宋" w:hAnsi="仿宋" w:cs="宋体" w:hint="eastAsia"/>
          <w:sz w:val="28"/>
          <w:szCs w:val="28"/>
          <w:lang w:val="zh-CN"/>
        </w:rPr>
        <w:t>0374-2968</w:t>
      </w:r>
      <w:r w:rsidR="00AD6361">
        <w:rPr>
          <w:rFonts w:ascii="仿宋" w:eastAsia="仿宋" w:hAnsi="仿宋" w:cs="宋体" w:hint="eastAsia"/>
          <w:sz w:val="28"/>
          <w:szCs w:val="28"/>
          <w:lang w:val="zh-CN"/>
        </w:rPr>
        <w:t>687</w:t>
      </w:r>
    </w:p>
    <w:p w:rsidR="00B90C78" w:rsidRPr="00E522AC" w:rsidRDefault="00786008" w:rsidP="006C231C">
      <w:pPr>
        <w:autoSpaceDE w:val="0"/>
        <w:autoSpaceDN w:val="0"/>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采购单位：</w:t>
      </w:r>
      <w:r w:rsidRPr="00E522AC">
        <w:rPr>
          <w:rFonts w:ascii="仿宋" w:eastAsia="仿宋" w:hAnsi="仿宋" w:cs="宋体" w:hint="eastAsia"/>
          <w:sz w:val="28"/>
          <w:szCs w:val="28"/>
          <w:lang w:val="zh-CN"/>
        </w:rPr>
        <w:t>许昌市文化广电新闻出版局</w:t>
      </w:r>
    </w:p>
    <w:p w:rsidR="00DF60C6" w:rsidRPr="00E522AC" w:rsidRDefault="00786008" w:rsidP="00DF60C6">
      <w:pPr>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地址：</w:t>
      </w:r>
      <w:r w:rsidRPr="00E522AC">
        <w:rPr>
          <w:rFonts w:ascii="仿宋" w:eastAsia="仿宋" w:hAnsi="仿宋" w:cs="宋体"/>
          <w:sz w:val="28"/>
          <w:szCs w:val="28"/>
          <w:lang w:val="zh-CN"/>
        </w:rPr>
        <w:t>许昌市</w:t>
      </w:r>
      <w:r w:rsidRPr="00E522AC">
        <w:rPr>
          <w:rFonts w:ascii="仿宋" w:eastAsia="仿宋" w:hAnsi="仿宋" w:cs="宋体" w:hint="eastAsia"/>
          <w:sz w:val="28"/>
          <w:szCs w:val="28"/>
          <w:lang w:val="zh-CN"/>
        </w:rPr>
        <w:t>八一路东段广电大厦</w:t>
      </w:r>
      <w:r w:rsidR="009459FB" w:rsidRPr="009459FB">
        <w:rPr>
          <w:rFonts w:ascii="仿宋" w:eastAsia="仿宋" w:hAnsi="仿宋" w:cs="宋体" w:hint="eastAsia"/>
          <w:sz w:val="28"/>
          <w:szCs w:val="28"/>
          <w:lang w:val="zh-CN"/>
        </w:rPr>
        <w:t>1902室</w:t>
      </w:r>
    </w:p>
    <w:p w:rsidR="009459FB" w:rsidRPr="00E522AC" w:rsidRDefault="00786008" w:rsidP="00C33659">
      <w:pPr>
        <w:spacing w:line="360" w:lineRule="auto"/>
        <w:ind w:firstLineChars="200" w:firstLine="560"/>
        <w:rPr>
          <w:rFonts w:ascii="仿宋" w:eastAsia="仿宋" w:hAnsi="仿宋" w:cs="宋体"/>
          <w:sz w:val="28"/>
          <w:szCs w:val="28"/>
          <w:lang w:val="zh-CN"/>
        </w:rPr>
      </w:pPr>
      <w:r w:rsidRPr="00E522AC">
        <w:rPr>
          <w:rFonts w:ascii="楷体" w:eastAsia="楷体" w:hAnsi="楷体" w:cs="宋体" w:hint="eastAsia"/>
          <w:sz w:val="28"/>
          <w:szCs w:val="28"/>
          <w:lang w:val="zh-CN"/>
        </w:rPr>
        <w:t>联系人：</w:t>
      </w:r>
      <w:r w:rsidR="00AD6361">
        <w:rPr>
          <w:rFonts w:ascii="仿宋" w:eastAsia="仿宋" w:hAnsi="仿宋" w:cs="宋体" w:hint="eastAsia"/>
          <w:sz w:val="28"/>
          <w:szCs w:val="28"/>
          <w:lang w:val="zh-CN"/>
        </w:rPr>
        <w:t>李</w:t>
      </w:r>
      <w:r w:rsidRPr="00E522AC">
        <w:rPr>
          <w:rFonts w:ascii="仿宋" w:eastAsia="仿宋" w:hAnsi="仿宋" w:cs="宋体" w:hint="eastAsia"/>
          <w:sz w:val="28"/>
          <w:szCs w:val="28"/>
          <w:lang w:val="zh-CN"/>
        </w:rPr>
        <w:t>女士</w:t>
      </w:r>
      <w:r w:rsidR="00DF60C6" w:rsidRPr="00E522AC">
        <w:rPr>
          <w:rFonts w:ascii="仿宋" w:eastAsia="仿宋" w:hAnsi="仿宋" w:cs="宋体" w:hint="eastAsia"/>
          <w:sz w:val="28"/>
          <w:szCs w:val="28"/>
          <w:lang w:val="zh-CN"/>
        </w:rPr>
        <w:t xml:space="preserve">　</w:t>
      </w:r>
      <w:r w:rsidRPr="00E522AC">
        <w:rPr>
          <w:rFonts w:ascii="楷体" w:eastAsia="楷体" w:hAnsi="楷体" w:cs="宋体" w:hint="eastAsia"/>
          <w:sz w:val="28"/>
          <w:szCs w:val="28"/>
          <w:lang w:val="zh-CN"/>
        </w:rPr>
        <w:t>联系电话：</w:t>
      </w:r>
      <w:r w:rsidRPr="00E522AC">
        <w:rPr>
          <w:rFonts w:ascii="仿宋" w:eastAsia="仿宋" w:hAnsi="仿宋" w:cs="宋体" w:hint="eastAsia"/>
          <w:sz w:val="28"/>
          <w:szCs w:val="28"/>
          <w:lang w:val="zh-CN"/>
        </w:rPr>
        <w:t>0374-296</w:t>
      </w:r>
      <w:r w:rsidR="00AD6361">
        <w:rPr>
          <w:rFonts w:ascii="仿宋" w:eastAsia="仿宋" w:hAnsi="仿宋" w:cs="宋体" w:hint="eastAsia"/>
          <w:sz w:val="28"/>
          <w:szCs w:val="28"/>
          <w:lang w:val="zh-CN"/>
        </w:rPr>
        <w:t>5952</w:t>
      </w:r>
    </w:p>
    <w:p w:rsidR="00B90C78" w:rsidRPr="00E522AC" w:rsidRDefault="003B1ADF" w:rsidP="003B1ADF">
      <w:pPr>
        <w:spacing w:line="360" w:lineRule="auto"/>
        <w:ind w:right="560" w:firstLineChars="200" w:firstLine="560"/>
        <w:jc w:val="center"/>
        <w:rPr>
          <w:rFonts w:ascii="仿宋" w:eastAsia="仿宋" w:hAnsi="仿宋" w:cs="宋体"/>
          <w:sz w:val="28"/>
          <w:szCs w:val="28"/>
          <w:lang w:val="zh-CN"/>
        </w:rPr>
      </w:pPr>
      <w:r w:rsidRPr="00E522AC">
        <w:rPr>
          <w:rFonts w:ascii="仿宋" w:eastAsia="仿宋" w:hAnsi="仿宋" w:cs="宋体" w:hint="eastAsia"/>
          <w:sz w:val="28"/>
          <w:szCs w:val="28"/>
          <w:lang w:val="zh-CN"/>
        </w:rPr>
        <w:t xml:space="preserve">               </w:t>
      </w:r>
      <w:r w:rsidR="00786008" w:rsidRPr="00E522AC">
        <w:rPr>
          <w:rFonts w:ascii="仿宋" w:eastAsia="仿宋" w:hAnsi="仿宋" w:cs="宋体" w:hint="eastAsia"/>
          <w:sz w:val="28"/>
          <w:szCs w:val="28"/>
          <w:lang w:val="zh-CN"/>
        </w:rPr>
        <w:t>许昌市政府采购中心</w:t>
      </w:r>
    </w:p>
    <w:p w:rsidR="00B90C78" w:rsidRDefault="003B1ADF" w:rsidP="003B1ADF">
      <w:pPr>
        <w:spacing w:line="360" w:lineRule="auto"/>
        <w:ind w:right="560" w:firstLineChars="200" w:firstLine="560"/>
        <w:jc w:val="center"/>
        <w:rPr>
          <w:rFonts w:ascii="仿宋" w:eastAsia="仿宋" w:hAnsi="仿宋" w:cs="宋体" w:hint="eastAsia"/>
          <w:sz w:val="28"/>
          <w:szCs w:val="28"/>
          <w:lang w:val="zh-CN"/>
        </w:rPr>
      </w:pPr>
      <w:r w:rsidRPr="00E522AC">
        <w:rPr>
          <w:rFonts w:ascii="仿宋" w:eastAsia="仿宋" w:hAnsi="仿宋" w:cs="宋体" w:hint="eastAsia"/>
          <w:sz w:val="28"/>
          <w:szCs w:val="28"/>
          <w:lang w:val="zh-CN"/>
        </w:rPr>
        <w:t xml:space="preserve">               </w:t>
      </w:r>
      <w:r w:rsidR="00786008" w:rsidRPr="00E522AC">
        <w:rPr>
          <w:rFonts w:ascii="仿宋" w:eastAsia="仿宋" w:hAnsi="仿宋" w:cs="宋体" w:hint="eastAsia"/>
          <w:sz w:val="28"/>
          <w:szCs w:val="28"/>
          <w:lang w:val="zh-CN"/>
        </w:rPr>
        <w:t>二〇一七年</w:t>
      </w:r>
      <w:r w:rsidR="00AD6361">
        <w:rPr>
          <w:rFonts w:ascii="仿宋" w:eastAsia="仿宋" w:hAnsi="仿宋" w:cs="宋体" w:hint="eastAsia"/>
          <w:sz w:val="28"/>
          <w:szCs w:val="28"/>
          <w:lang w:val="zh-CN"/>
        </w:rPr>
        <w:t>十一</w:t>
      </w:r>
      <w:r w:rsidR="00786008" w:rsidRPr="00E522AC">
        <w:rPr>
          <w:rFonts w:ascii="仿宋" w:eastAsia="仿宋" w:hAnsi="仿宋" w:cs="宋体" w:hint="eastAsia"/>
          <w:sz w:val="28"/>
          <w:szCs w:val="28"/>
          <w:lang w:val="zh-CN"/>
        </w:rPr>
        <w:t>月</w:t>
      </w:r>
      <w:r w:rsidR="00C33659">
        <w:rPr>
          <w:rFonts w:ascii="仿宋" w:eastAsia="仿宋" w:hAnsi="仿宋" w:cs="宋体" w:hint="eastAsia"/>
          <w:sz w:val="28"/>
          <w:szCs w:val="28"/>
          <w:lang w:val="zh-CN"/>
        </w:rPr>
        <w:t>二十八</w:t>
      </w:r>
      <w:r w:rsidR="00786008" w:rsidRPr="00E522AC">
        <w:rPr>
          <w:rFonts w:ascii="仿宋" w:eastAsia="仿宋" w:hAnsi="仿宋" w:cs="宋体" w:hint="eastAsia"/>
          <w:sz w:val="28"/>
          <w:szCs w:val="28"/>
          <w:lang w:val="zh-CN"/>
        </w:rPr>
        <w:t>日</w:t>
      </w:r>
    </w:p>
    <w:p w:rsidR="00A14A0E" w:rsidRDefault="00A14A0E" w:rsidP="003B1ADF">
      <w:pPr>
        <w:spacing w:line="360" w:lineRule="auto"/>
        <w:ind w:right="560" w:firstLineChars="200" w:firstLine="560"/>
        <w:jc w:val="center"/>
        <w:rPr>
          <w:rFonts w:ascii="仿宋" w:eastAsia="仿宋" w:hAnsi="仿宋" w:cs="宋体"/>
          <w:sz w:val="28"/>
          <w:szCs w:val="28"/>
          <w:lang w:val="zh-CN"/>
        </w:rPr>
      </w:pPr>
    </w:p>
    <w:p w:rsidR="00B90C78" w:rsidRPr="00E522AC"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lastRenderedPageBreak/>
        <w:t xml:space="preserve">                </w:t>
      </w:r>
      <w:r w:rsidR="00786008" w:rsidRPr="00E522AC">
        <w:rPr>
          <w:rFonts w:ascii="黑体" w:eastAsia="黑体" w:cs="黑体" w:hint="eastAsia"/>
          <w:b/>
          <w:bCs/>
          <w:sz w:val="28"/>
          <w:szCs w:val="28"/>
          <w:lang w:val="zh-CN"/>
        </w:rPr>
        <w:t>第二部分　项目需求及其它要求</w:t>
      </w:r>
    </w:p>
    <w:p w:rsidR="00B90C78" w:rsidRPr="00E522AC" w:rsidRDefault="00B90C78">
      <w:pPr>
        <w:tabs>
          <w:tab w:val="left" w:pos="540"/>
        </w:tabs>
        <w:snapToGrid w:val="0"/>
        <w:spacing w:line="360" w:lineRule="auto"/>
        <w:rPr>
          <w:rFonts w:ascii="黑体" w:eastAsia="黑体" w:cs="黑体"/>
          <w:b/>
          <w:bCs/>
          <w:sz w:val="28"/>
          <w:szCs w:val="28"/>
          <w:lang w:val="zh-CN"/>
        </w:rPr>
      </w:pPr>
    </w:p>
    <w:p w:rsidR="00B90C78" w:rsidRPr="00E522AC" w:rsidRDefault="00786008" w:rsidP="00D95DC2">
      <w:pPr>
        <w:tabs>
          <w:tab w:val="left" w:pos="540"/>
        </w:tabs>
        <w:snapToGrid w:val="0"/>
        <w:spacing w:line="360" w:lineRule="auto"/>
        <w:ind w:firstLineChars="196" w:firstLine="472"/>
        <w:rPr>
          <w:rFonts w:ascii="宋体" w:hAnsi="宋体"/>
          <w:b/>
          <w:bCs/>
          <w:sz w:val="24"/>
        </w:rPr>
      </w:pPr>
      <w:r w:rsidRPr="00E522AC">
        <w:rPr>
          <w:rFonts w:ascii="宋体" w:hAnsi="宋体" w:hint="eastAsia"/>
          <w:b/>
          <w:bCs/>
          <w:sz w:val="24"/>
        </w:rPr>
        <w:t>一、项目需求</w:t>
      </w:r>
    </w:p>
    <w:p w:rsidR="009459FB" w:rsidRDefault="009459FB" w:rsidP="009459FB">
      <w:pPr>
        <w:autoSpaceDE w:val="0"/>
        <w:autoSpaceDN w:val="0"/>
        <w:adjustRightInd w:val="0"/>
        <w:spacing w:line="360" w:lineRule="auto"/>
        <w:ind w:firstLineChars="200" w:firstLine="482"/>
        <w:rPr>
          <w:rFonts w:ascii="宋体" w:eastAsia="宋体" w:hAnsi="宋体" w:cs="Times New Roman"/>
          <w:b/>
          <w:sz w:val="24"/>
        </w:rPr>
      </w:pPr>
      <w:r>
        <w:rPr>
          <w:rFonts w:ascii="宋体" w:eastAsia="宋体" w:hAnsi="宋体" w:cs="Times New Roman" w:hint="eastAsia"/>
          <w:b/>
          <w:sz w:val="24"/>
        </w:rPr>
        <w:t>第一部分：规划说明</w:t>
      </w:r>
    </w:p>
    <w:p w:rsidR="009459FB" w:rsidRDefault="009459FB" w:rsidP="009459FB">
      <w:pPr>
        <w:autoSpaceDE w:val="0"/>
        <w:autoSpaceDN w:val="0"/>
        <w:adjustRightInd w:val="0"/>
        <w:spacing w:line="360" w:lineRule="auto"/>
        <w:ind w:firstLineChars="200" w:firstLine="482"/>
        <w:rPr>
          <w:rFonts w:ascii="宋体" w:eastAsia="宋体" w:hAnsi="宋体" w:cs="Times New Roman"/>
          <w:b/>
          <w:sz w:val="24"/>
        </w:rPr>
      </w:pPr>
      <w:r>
        <w:rPr>
          <w:rFonts w:ascii="宋体" w:eastAsia="宋体" w:hAnsi="宋体" w:cs="Times New Roman" w:hint="eastAsia"/>
          <w:b/>
          <w:sz w:val="24"/>
        </w:rPr>
        <w:t>1、概述</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（1）遗址概况：包括遗址名称、位置、时代、性质、范围、遗存构成和历史沿革等；</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（2）编制依据：包括有关法律与行政法规、部门规章与规范性文件、技术标准和规范、考古与科研成果以及相关规划等；</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（3）规划范围：约220公顷（附图）。说明规划范围和面积、灵井“许昌人”考古遗址公园范围和面积；</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（4）规划目标：明确灵井“许昌人”考古遗址公园定位及建设目标；</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（5）规划原则：围绕规划目标，从考古、保护、研究、利用、管理等不同层面提出具有针对性的原则。</w:t>
      </w:r>
    </w:p>
    <w:p w:rsidR="009459FB" w:rsidRDefault="009459FB" w:rsidP="009459FB">
      <w:pPr>
        <w:autoSpaceDE w:val="0"/>
        <w:autoSpaceDN w:val="0"/>
        <w:adjustRightInd w:val="0"/>
        <w:spacing w:line="360" w:lineRule="auto"/>
        <w:ind w:firstLineChars="200" w:firstLine="482"/>
        <w:rPr>
          <w:rFonts w:ascii="宋体" w:eastAsia="宋体" w:hAnsi="宋体" w:cs="Times New Roman"/>
          <w:b/>
          <w:sz w:val="24"/>
        </w:rPr>
      </w:pPr>
      <w:r>
        <w:rPr>
          <w:rFonts w:ascii="宋体" w:eastAsia="宋体" w:hAnsi="宋体" w:cs="Times New Roman" w:hint="eastAsia"/>
          <w:b/>
          <w:sz w:val="24"/>
        </w:rPr>
        <w:t>2、资源条件与现状分析</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（1）文物资源：明确灵井“许昌人”遗址的价值与价值载体，评估价值载体的保存、保护状况及利用条件，以及灵井“许昌人”考古遗址公园范围内其他文物资源条件。</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（2）区位条件：评估灵井“许昌人”考古遗址公园与所在区域的城乡区位关系、外部交通条件等情况。</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（3）社会条件：评估灵井“许昌人”考古遗址公园所在区域的社会经济条件、人文资源条件、地方政府政策与资金支持、土地利用现状、土地权属管理等情况。</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（4）环境条件：评估灵井“许昌人”考古遗址公园所处区域的自然资源、生态环境、景观风貌、场地内建设现状、基础设施条件与公共卫生条件等。</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（5）考古和科研条件：评估考古工作历史、现状、研究成果，以及现有考古工作计划和灵井“许昌人”考古遗址公园建设之间的关系。需通过重点考古勘探了解地下遗迹分布情况，提供可靠的规划依据。</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 xml:space="preserve">（6）管理条件：评估遗址保护规划实施、管理运营体制机制、相关保护与管理设施建设、开放展示与游客服务等情况。 </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（7）相关规划分析：分析灵井“许昌人”考古遗址公园规划与文物保护规划的关系，分析灵井“许昌人”考古遗址公园所在区域的国民经济与社会发展规划、土地利用总体规划、</w:t>
      </w:r>
      <w:r>
        <w:rPr>
          <w:rFonts w:ascii="宋体" w:eastAsia="宋体" w:hAnsi="宋体" w:cs="Times New Roman" w:hint="eastAsia"/>
          <w:sz w:val="24"/>
        </w:rPr>
        <w:lastRenderedPageBreak/>
        <w:t>城市总体规划等涉及遗址公园规划范围的建设、管理要求和规定。</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（8）业态分析研究：对灵井“许昌人”考古遗址公园业态发展基础进行梳理，主要包括文化旅游产业发展背景分析、文化旅游资源分析和已有(基本)业态的评价分析等。</w:t>
      </w:r>
    </w:p>
    <w:p w:rsidR="009459FB" w:rsidRDefault="009459FB" w:rsidP="009459FB">
      <w:pPr>
        <w:autoSpaceDE w:val="0"/>
        <w:autoSpaceDN w:val="0"/>
        <w:adjustRightInd w:val="0"/>
        <w:spacing w:line="360" w:lineRule="auto"/>
        <w:ind w:firstLineChars="200" w:firstLine="482"/>
        <w:rPr>
          <w:rFonts w:ascii="宋体" w:eastAsia="宋体" w:hAnsi="宋体" w:cs="Times New Roman"/>
          <w:b/>
          <w:sz w:val="24"/>
        </w:rPr>
      </w:pPr>
      <w:r>
        <w:rPr>
          <w:rFonts w:ascii="宋体" w:eastAsia="宋体" w:hAnsi="宋体" w:cs="Times New Roman" w:hint="eastAsia"/>
          <w:b/>
          <w:sz w:val="24"/>
        </w:rPr>
        <w:t>3、总体设计</w:t>
      </w:r>
    </w:p>
    <w:p w:rsidR="009459FB" w:rsidRDefault="009459FB" w:rsidP="009459FB">
      <w:pPr>
        <w:autoSpaceDE w:val="0"/>
        <w:autoSpaceDN w:val="0"/>
        <w:adjustRightInd w:val="0"/>
        <w:spacing w:line="360" w:lineRule="auto"/>
        <w:ind w:firstLineChars="200" w:firstLine="482"/>
        <w:rPr>
          <w:rFonts w:ascii="宋体" w:eastAsia="宋体" w:hAnsi="宋体" w:cs="Times New Roman"/>
          <w:b/>
          <w:sz w:val="24"/>
        </w:rPr>
      </w:pPr>
      <w:r>
        <w:rPr>
          <w:rFonts w:ascii="宋体" w:eastAsia="宋体" w:hAnsi="宋体" w:cs="Times New Roman" w:hint="eastAsia"/>
          <w:b/>
          <w:sz w:val="24"/>
        </w:rPr>
        <w:t>（1）阐释与展示体系规划</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包括阐释与展示策划、阐释与展示结构等内容。</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1）阐释与展示策划：在文物保护规划中已有展示原则和内容的基础上，根据资源条件与现状分析构建价值阐释框架，确定阐释与展示的对象、定位、主题、内容、方法等。</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2）阐释与展示结构：根据阐释与展示策划，构建展示空间关系，包括展示分区、展示流线、重要节点等。</w:t>
      </w:r>
    </w:p>
    <w:p w:rsidR="009459FB" w:rsidRDefault="009459FB" w:rsidP="009459FB">
      <w:pPr>
        <w:autoSpaceDE w:val="0"/>
        <w:autoSpaceDN w:val="0"/>
        <w:adjustRightInd w:val="0"/>
        <w:spacing w:line="360" w:lineRule="auto"/>
        <w:ind w:firstLineChars="200" w:firstLine="482"/>
        <w:rPr>
          <w:rFonts w:ascii="宋体" w:eastAsia="宋体" w:hAnsi="宋体" w:cs="Times New Roman"/>
          <w:b/>
          <w:sz w:val="24"/>
        </w:rPr>
      </w:pPr>
      <w:r>
        <w:rPr>
          <w:rFonts w:ascii="宋体" w:eastAsia="宋体" w:hAnsi="宋体" w:cs="Times New Roman" w:hint="eastAsia"/>
          <w:b/>
          <w:sz w:val="24"/>
        </w:rPr>
        <w:t>（2）灵井“许昌人”考古遗址公园总体布局</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包括功能分区、交通组织、设施分布等内容。</w:t>
      </w:r>
    </w:p>
    <w:p w:rsidR="009459FB" w:rsidRDefault="009459FB" w:rsidP="009459FB">
      <w:pPr>
        <w:numPr>
          <w:ilvl w:val="0"/>
          <w:numId w:val="3"/>
        </w:num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功能分区：包括遗址展示区、管理服务区、预留区等。规划区域内具有重要自然、人文社会资源的，划定专门的相关资源展示区。相关资源展示区符合相关行业规划保护要求，并与遗址展示区相协调。其中：</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 xml:space="preserve">遗址展示区：是以遗址展示为主要功能的区域，仅限于空间位置、形制和内涵基本明确的遗迹分布区域。 </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 xml:space="preserve">管理服务区：是集中建设管理运营、公共服务等设施为主的区域，一般应置于遗址保护范围之外。 </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预留区：是考古工作不充分或暂不具备展示条件的区域。预留区内以原状保护为主，不得开展干扰遗址本体及景观环境的建设项目。</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交通组织：坚持最小干预原则，根据阐释与展示结构，合理体现灵井“许昌人”遗址整体布局并组织交通系统，保证灵井“许昌人”遗址展示区的可达性和灵井“许昌人”考古遗址公园服务质量。严格控制灵井“许昌人”考古遗址公园内入口、集散广场与停车场的规模，妥善处理新建路网与灵井“许昌人”遗址的关系。其中主要内容有：</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进行出入口设计，确定游人主、次和专用出入口，及出入口内外集散广场与停车场的位置、布局与规模要求。</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路网设计优先考虑灵井“许昌人”考古遗址公园布局和道路体系，并根据各分区的活动内容、游人容量和管理需要确定具体路线、分类分级、交通设施配备，明确道路形制与铺装</w:t>
      </w:r>
      <w:r>
        <w:rPr>
          <w:rFonts w:ascii="宋体" w:eastAsia="宋体" w:hAnsi="宋体" w:cs="Times New Roman" w:hint="eastAsia"/>
          <w:sz w:val="24"/>
        </w:rPr>
        <w:lastRenderedPageBreak/>
        <w:t>特色等。</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主要道路应设计引导游览标示牌，易于识别方向。</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设施分布：满足最低功能需求为原则，严格控制设施数量和规模，淡化设计，确保灵井“许昌人”遗址本体和周边环境的真实性和完整性。落实策划阶段所需展陈、标识、管理设施，并结合游客需求合理配置公共服务设施，合理确定各类设施的数量、规模与位置。</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展陈设施：包括现场保护展示设施、遗址博物馆或陈列馆、考古工作站等。根据实际保护展示需求及文物保护规划要求，合理选择展示方式并设置展示建构筑物等展示设施，根据功能需求科学测算具体的建筑技术经济指标。</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标识设施：包括标识牌、解说牌等。根据相关规划中的阐释与展示体系要求，配合展示方式组织与展陈设施设置，明确标识系统的阐释内容、标识位置、方式与样式等。</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管理设施：包括灵井“许昌人”考古遗址公园管理中心、管理用房、安全防护设施等。管理设施结合遗址博物馆或陈列馆等展陈设施、公共服务设施统筹考虑，严格控制设施数量和规模。根据灵井“许昌人”考古遗址公园管理需要，合理确定管理设施的功能、位置、体量、建筑风格等。</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公共服务设施：包括游客服务中心、商亭、厕所、观景亭、停车场、换乘点、垃圾桶、座椅等。根据游客容量、灵井“许昌人”考古遗址公园建设规模和服务需求，以满足最低功能需求为原则，确定公共服务设施种类、数量、位置与规模等。</w:t>
      </w:r>
    </w:p>
    <w:p w:rsidR="009459FB" w:rsidRDefault="009459FB" w:rsidP="009459FB">
      <w:pPr>
        <w:autoSpaceDE w:val="0"/>
        <w:autoSpaceDN w:val="0"/>
        <w:adjustRightInd w:val="0"/>
        <w:spacing w:line="360" w:lineRule="auto"/>
        <w:ind w:firstLineChars="200" w:firstLine="482"/>
        <w:rPr>
          <w:rFonts w:ascii="宋体" w:eastAsia="宋体" w:hAnsi="宋体" w:cs="Times New Roman"/>
          <w:b/>
          <w:sz w:val="24"/>
        </w:rPr>
      </w:pPr>
      <w:r>
        <w:rPr>
          <w:rFonts w:ascii="宋体" w:eastAsia="宋体" w:hAnsi="宋体" w:cs="Times New Roman" w:hint="eastAsia"/>
          <w:b/>
          <w:sz w:val="24"/>
        </w:rPr>
        <w:t>（3）总体景观控制</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包括景观空间布局、建构筑物风貌控制、公共环境塑造等。</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景观空间布局：从总体上把握、提炼符合灵井“许昌人”遗址演变规律的景观特征，以及遗址周边自然资源特色，防止过度人工化，并区别于一般城市公园。按照遗迹的分布特征规划灵井“许昌人”考古遗址公园整体空间架构。</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2）建构筑物风貌控制：提出建构筑物的风格、体量、规模、立面及建筑语汇等控制要求。</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3）公共环境塑造：提出必要的环境设施的控制要求和设计原则，以及灵井“许昌人”考古遗址公园整体氛围、游客秩序、园内各类经营行为的控制要求。</w:t>
      </w:r>
    </w:p>
    <w:p w:rsidR="009459FB" w:rsidRDefault="009459FB" w:rsidP="009459FB">
      <w:pPr>
        <w:autoSpaceDE w:val="0"/>
        <w:autoSpaceDN w:val="0"/>
        <w:adjustRightInd w:val="0"/>
        <w:spacing w:line="360" w:lineRule="auto"/>
        <w:ind w:firstLineChars="200" w:firstLine="482"/>
        <w:rPr>
          <w:rFonts w:ascii="宋体" w:eastAsia="宋体" w:hAnsi="宋体" w:cs="Times New Roman"/>
          <w:b/>
          <w:sz w:val="24"/>
        </w:rPr>
      </w:pPr>
      <w:r>
        <w:rPr>
          <w:rFonts w:ascii="宋体" w:eastAsia="宋体" w:hAnsi="宋体" w:cs="Times New Roman" w:hint="eastAsia"/>
          <w:b/>
          <w:sz w:val="24"/>
        </w:rPr>
        <w:t>（4）专项规划</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根据灵井“许昌人”考古遗址公园具体情况，制定必要的专项规划内容，包括考古与研究实施方案、管理运营规划、基础设施规划、竖向规划、综合防灾规划。</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1）考古与研究实施方案</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lastRenderedPageBreak/>
        <w:t>考古与研究实施方案，以灵井“许昌人”考古遗址公园为主要工作区域，明确灵井“许昌人”考古遗址公园规划范围内的考古工作目标、任务、研究课题等。</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2）业态规划</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根据已确立的业态体系，结合外部条件和未来发展趋势，对新兴业态培育进行规划，即在传统业态的基础上，通过鼓励、整合、提炼、延伸等手段，培育新兴业态，丰富和完善业态类型，以适用的文化旅游业态体系引导产品策划与落地，最终形成集多重功能于一体的业态聚合聚集形式和载体。包括业态的选择、布局、设计、实施、管理、运营等的规划。</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3）管理运营规划</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包括遗址公园管理架构、遗址公园运营模式、宣传教育计划。</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遗址公园管理架构：在与灵井“许昌人”考古遗址公园所在地相关行政管理部门充分沟通的基础上，制定灵井“许昌人”考古遗址公园运营管理的目标、战略和架构，明确灵井“许昌人”考古遗址公园管理机构的设置、人员、制度等构想。</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遗址公园运营模式：明确运营主体和运营机制，进行游客与市场分析，对灵井“许昌人”考古遗址公园建设、运营维护资金来源与回报（社会、经济综合效益）提出保障建议。</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宣传培训计划：明确宣传教育的目标、资源、主题等；制定工作人员的专业培训方案，明确培训方式和团队建设目标等。</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4）基础设施规划</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因灵井“许昌人”考古遗址公园范围较大、建设情况复杂并对原有基础设施管网改造较多，根据实际情况补充道路建设、电力电讯、给排水等基础设施专项规划。</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5）竖向规划</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根据遗址埋藏深度、灵井“许昌人”遗址保护要求、灵井“许昌人”考古遗址公园场地自然状况、建设特点和使用需求等，在尽量保持原有地形地貌的情况下，标明场地控制点标高、排水坡度、坡向等，测算土方平衡等。</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6）综合防灾规划</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灵井“许昌人”遗址安全防范情况复杂，根据实际灾害因素制定综合防灾规划，包括防洪、防震、防火、防盗、防雷规划等。并根据主要灾害因素，按照相关标准合理确定灾害防治和避险的标准，提出防治措施及应急预案。</w:t>
      </w:r>
    </w:p>
    <w:p w:rsidR="009459FB" w:rsidRDefault="009459FB" w:rsidP="009459FB">
      <w:pPr>
        <w:autoSpaceDE w:val="0"/>
        <w:autoSpaceDN w:val="0"/>
        <w:adjustRightInd w:val="0"/>
        <w:spacing w:line="360" w:lineRule="auto"/>
        <w:ind w:firstLineChars="200" w:firstLine="482"/>
        <w:rPr>
          <w:rFonts w:ascii="宋体" w:eastAsia="宋体" w:hAnsi="宋体" w:cs="Times New Roman"/>
          <w:b/>
          <w:sz w:val="24"/>
        </w:rPr>
      </w:pPr>
      <w:r>
        <w:rPr>
          <w:rFonts w:ascii="宋体" w:eastAsia="宋体" w:hAnsi="宋体" w:cs="Times New Roman" w:hint="eastAsia"/>
          <w:b/>
          <w:sz w:val="24"/>
        </w:rPr>
        <w:t>（5）节点设计</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1）在总体设计的指导下，科学选择灵井“许昌人”考古遗址公园重要节点进行概念性方</w:t>
      </w:r>
      <w:r>
        <w:rPr>
          <w:rFonts w:ascii="宋体" w:eastAsia="宋体" w:hAnsi="宋体" w:cs="Times New Roman" w:hint="eastAsia"/>
          <w:sz w:val="24"/>
        </w:rPr>
        <w:lastRenderedPageBreak/>
        <w:t>案设计。节点选择包括灵井“许昌人”考古遗址公园主要遗址展示节点、景观节点、主要出入口、重要交通节点、重要设施等。</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2）节点概念性设计包括节点总平面设计、三维形象示意、建设控制要求。</w:t>
      </w:r>
    </w:p>
    <w:p w:rsidR="009459FB" w:rsidRDefault="009459FB" w:rsidP="009459FB">
      <w:pPr>
        <w:autoSpaceDE w:val="0"/>
        <w:autoSpaceDN w:val="0"/>
        <w:adjustRightInd w:val="0"/>
        <w:spacing w:line="360" w:lineRule="auto"/>
        <w:ind w:firstLineChars="200" w:firstLine="482"/>
        <w:rPr>
          <w:rFonts w:ascii="宋体" w:eastAsia="宋体" w:hAnsi="宋体" w:cs="Times New Roman"/>
          <w:b/>
          <w:sz w:val="24"/>
        </w:rPr>
      </w:pPr>
      <w:r>
        <w:rPr>
          <w:rFonts w:ascii="宋体" w:eastAsia="宋体" w:hAnsi="宋体" w:cs="Times New Roman" w:hint="eastAsia"/>
          <w:b/>
          <w:sz w:val="24"/>
        </w:rPr>
        <w:t>（6）投资估算</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根据规划内容，提出灵井“许昌人”考古遗址公园相关项目实施的投资估算。</w:t>
      </w:r>
    </w:p>
    <w:p w:rsidR="009459FB" w:rsidRDefault="009459FB" w:rsidP="001C54A3">
      <w:pPr>
        <w:autoSpaceDE w:val="0"/>
        <w:autoSpaceDN w:val="0"/>
        <w:adjustRightInd w:val="0"/>
        <w:spacing w:beforeLines="50" w:line="360" w:lineRule="auto"/>
        <w:ind w:firstLineChars="200" w:firstLine="482"/>
        <w:rPr>
          <w:rFonts w:ascii="宋体" w:eastAsia="宋体" w:hAnsi="宋体" w:cs="Times New Roman"/>
          <w:b/>
          <w:sz w:val="24"/>
        </w:rPr>
      </w:pPr>
      <w:r>
        <w:rPr>
          <w:rFonts w:ascii="宋体" w:eastAsia="宋体" w:hAnsi="宋体" w:cs="Times New Roman" w:hint="eastAsia"/>
          <w:b/>
          <w:sz w:val="24"/>
        </w:rPr>
        <w:t>第二部分：规划图纸</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01、区位图：标明灵井“许昌人”考古遗址公园所在地在国家、省、市等不同行政辖区的位置、所涉及的行政区划关系。</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02、遗址公园范围图：在标准地形地图上划定灵井“许昌人”考古遗址公园范围及规划范围，明确边界和坐标点。</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03、遗存分布图：根据最新考古工作成果标明灵井“许昌人”遗址的各类遗存分布情况，及其与考古遗址公园规划范围的关系。</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04、文物资源分析图：分类或分级表达文物资源保存、保护和利用现状，通过系列图纸表达（系列图纸表达）。</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05、区位条件分析图：标明灵井“许昌人”考古遗址公园的外部交通条件、周边环境情况、周边基础设施分布等（系列图纸表达）。</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06、社会条件分析图：标明灵井“许昌人”考古遗址公园所处区域周边相关社会资源分布、现状及与遗址间的空间关系。</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07、环境条件分析图：标明灵井“许昌人”考古遗址公园所处区域周边自然资源分布，地貌特征，以及建筑、道路、植被等环境要素。</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08、土地利用现状图：标明灵井“许昌人”考古遗址公园规划范围内的土地利用现状，提供现状用地统计。</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09、考古和科研条件分析图：标明灵井“许昌人”遗址已开展考古工作的区域、历次考古工作成果、待开展考古工作的区域和实施计划。灵井“许昌人”考古遗址公园范围内的地下遗迹分布图等。</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10、管理条件分析图：标明灵井“许昌人”考古遗址公园现行保护区划范围、已实施的各类规划措施、现有管理和展示设施分布与规模、开放展示区域与游客服务设施等（系列图纸表达）。</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11、相关规划分析图：标明本区域涉及的其他相关规划以及涉及考古遗址公园的相关要</w:t>
      </w:r>
      <w:r>
        <w:rPr>
          <w:rFonts w:ascii="宋体" w:eastAsia="宋体" w:hAnsi="宋体" w:cs="Times New Roman" w:hint="eastAsia"/>
          <w:sz w:val="24"/>
        </w:rPr>
        <w:lastRenderedPageBreak/>
        <w:t>求、计划实施的建设项目情况等。</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12、阐释与展示规划图：根据展示与阐释体系规划，表达阐释与展示结构，标明展示分区、展示流线及重要节点分布。</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13、总平面图：在准确标识考古遗址现状的基础上清晰表达灵井“许昌人”考古遗址公园规划范围内的主要规划内容，如主要展示对象、道路交通、设施分布等。</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14、功能分区图：标明灵井“许昌人”考古遗址公园的遗址展示区、管理服务区、预留区等功能分区的位置、范围、面积。</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15、展示与标识系统设计图：标明灵井“许昌人”考古遗址公园展示流线、各类展示方式组织与分布、博物馆等展示设施分布、各类标识分布与样式。</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16、交通组织规划图：在准确表达各类遗迹的基础上，标明灵井“许昌人”考古遗址公园的主、次及专用出入口位置，停车场、出入口内外集散广场范围及规模，各级道路分布及交通设施配备。</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17、设施分布图：标明各类设施的位置与规模。</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18、景观空间布局图：表达景观文化特征及自然资源特色分析过程，标明灵井“许昌人”考古遗址公园整体空间架构。</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19、建构筑物风貌控制图：从风格、体量、规模、立面及建筑语汇等方面表达建构筑物景观风貌控制。</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20、公共环境景观示意图：通过景观示意图表达对重要环境设施（标识设施、雕塑小品、环卫设施、广告等）、夜景照明、绿化景观的控制要求和设计原则。</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21、专项规划图：根据灵井“许昌人”考古遗址公园具体情况，单独绘制考古与研究实施方案图、管理运营规划图、基础设施规划图、竖向规划图、综合防灾规划图等专项规划图纸。</w:t>
      </w:r>
    </w:p>
    <w:p w:rsidR="00D36C69" w:rsidRDefault="00D36C69" w:rsidP="00D36C69">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22、业态规划图：灵井“许昌人”考古遗址公园整体业态规划布局，运营方案，以及与规划景观和游线之间的关系、位置。</w:t>
      </w:r>
    </w:p>
    <w:p w:rsidR="009459FB" w:rsidRDefault="00D36C69"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23</w:t>
      </w:r>
      <w:r w:rsidR="009459FB">
        <w:rPr>
          <w:rFonts w:ascii="宋体" w:eastAsia="宋体" w:hAnsi="宋体" w:cs="Times New Roman" w:hint="eastAsia"/>
          <w:sz w:val="24"/>
        </w:rPr>
        <w:t>、节点设计图：绘制节点总平面图、三维形象示意总图，清晰表达节点设计的全部内容，遗址展示节点注明遗址本体保护与展示措施及建设控制要求。</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w:t>
      </w:r>
      <w:r w:rsidR="00D36C69">
        <w:rPr>
          <w:rFonts w:ascii="宋体" w:eastAsia="宋体" w:hAnsi="宋体" w:cs="Times New Roman" w:hint="eastAsia"/>
          <w:sz w:val="24"/>
        </w:rPr>
        <w:t>4</w:t>
      </w:r>
      <w:r>
        <w:rPr>
          <w:rFonts w:ascii="宋体" w:eastAsia="宋体" w:hAnsi="宋体" w:cs="Times New Roman" w:hint="eastAsia"/>
          <w:sz w:val="24"/>
        </w:rPr>
        <w:t>、鸟瞰图及表达设计意向的三维示意图：灵井“许昌人”考古遗址公园全景鸟瞰图；重要节点鸟瞰或人视效果图；展示设施、配套设施等建筑的形象示意图；雕塑小品、环卫设施等的形象示意图。</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lastRenderedPageBreak/>
        <w:t>2</w:t>
      </w:r>
      <w:r w:rsidR="00D36C69">
        <w:rPr>
          <w:rFonts w:ascii="宋体" w:eastAsia="宋体" w:hAnsi="宋体" w:cs="Times New Roman" w:hint="eastAsia"/>
          <w:sz w:val="24"/>
        </w:rPr>
        <w:t>5</w:t>
      </w:r>
      <w:r>
        <w:rPr>
          <w:rFonts w:ascii="宋体" w:eastAsia="宋体" w:hAnsi="宋体" w:cs="Times New Roman" w:hint="eastAsia"/>
          <w:sz w:val="24"/>
        </w:rPr>
        <w:t xml:space="preserve">、规划图纸绘制要求： </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（1）灵井“许昌人”考古遗址公园规划总平面图应根据实际面积决定可操作的比例尺度，原则上应在不小于1：1000精度地形图基础上绘制，总平面图比例尺为1:500—1:2000。</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 xml:space="preserve">（2）节点设计平面图比例尺为1：100—1：500。 　　</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（3）规划图纸中需标注图名、比例尺、指北针、图例、规划单位名称、绘制时间。</w:t>
      </w:r>
    </w:p>
    <w:p w:rsidR="009459FB" w:rsidRDefault="009459FB" w:rsidP="001C54A3">
      <w:pPr>
        <w:autoSpaceDE w:val="0"/>
        <w:autoSpaceDN w:val="0"/>
        <w:adjustRightInd w:val="0"/>
        <w:spacing w:beforeLines="50" w:line="360" w:lineRule="auto"/>
        <w:ind w:firstLineChars="200" w:firstLine="482"/>
        <w:rPr>
          <w:rFonts w:ascii="宋体" w:eastAsia="宋体" w:hAnsi="宋体" w:cs="Times New Roman"/>
          <w:b/>
          <w:sz w:val="24"/>
        </w:rPr>
      </w:pPr>
      <w:r>
        <w:rPr>
          <w:rFonts w:ascii="宋体" w:eastAsia="宋体" w:hAnsi="宋体" w:cs="Times New Roman" w:hint="eastAsia"/>
          <w:b/>
          <w:sz w:val="24"/>
        </w:rPr>
        <w:t>第三部分：遗址规划区地形图测绘</w:t>
      </w:r>
    </w:p>
    <w:p w:rsidR="009459FB" w:rsidRDefault="009459FB" w:rsidP="001C54A3">
      <w:pPr>
        <w:autoSpaceDE w:val="0"/>
        <w:autoSpaceDN w:val="0"/>
        <w:adjustRightInd w:val="0"/>
        <w:spacing w:beforeLines="50" w:line="360" w:lineRule="auto"/>
        <w:ind w:firstLineChars="200" w:firstLine="480"/>
        <w:rPr>
          <w:rFonts w:ascii="宋体" w:eastAsia="宋体" w:hAnsi="宋体" w:cs="Times New Roman"/>
          <w:b/>
          <w:sz w:val="24"/>
        </w:rPr>
      </w:pPr>
      <w:r>
        <w:rPr>
          <w:rFonts w:ascii="宋体" w:eastAsia="宋体" w:hAnsi="宋体" w:cs="Times New Roman" w:hint="eastAsia"/>
          <w:sz w:val="24"/>
        </w:rPr>
        <w:t>中标单位需完成规划图纸绘制要求所需的灵井“许昌人”考古遗址公园规划区及周边建设控制地带区域的地形图测绘。测量范围约418公顷，采用全野外地形数据采集与编辑，根据规划编制需要提供1：100、1：200、1：500、1：1000等地形图。</w:t>
      </w:r>
    </w:p>
    <w:p w:rsidR="009459FB" w:rsidRDefault="009459FB" w:rsidP="001C54A3">
      <w:pPr>
        <w:autoSpaceDE w:val="0"/>
        <w:autoSpaceDN w:val="0"/>
        <w:adjustRightInd w:val="0"/>
        <w:spacing w:beforeLines="50" w:line="360" w:lineRule="auto"/>
        <w:ind w:firstLineChars="200" w:firstLine="482"/>
        <w:rPr>
          <w:rFonts w:ascii="宋体" w:eastAsia="宋体" w:hAnsi="宋体" w:cs="Times New Roman"/>
          <w:b/>
          <w:sz w:val="24"/>
        </w:rPr>
      </w:pPr>
      <w:r>
        <w:rPr>
          <w:rFonts w:ascii="宋体" w:eastAsia="宋体" w:hAnsi="宋体" w:cs="Times New Roman" w:hint="eastAsia"/>
          <w:b/>
          <w:sz w:val="24"/>
        </w:rPr>
        <w:t>第四部分：附件</w:t>
      </w:r>
    </w:p>
    <w:p w:rsidR="009459FB" w:rsidRDefault="009459FB" w:rsidP="009459FB">
      <w:pPr>
        <w:autoSpaceDE w:val="0"/>
        <w:autoSpaceDN w:val="0"/>
        <w:adjustRightIn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01、以往考古与研究成果。本次重点考古勘探成果。</w:t>
      </w:r>
    </w:p>
    <w:p w:rsidR="009459FB" w:rsidRDefault="009459FB" w:rsidP="001C54A3">
      <w:pPr>
        <w:autoSpaceDE w:val="0"/>
        <w:autoSpaceDN w:val="0"/>
        <w:adjustRightInd w:val="0"/>
        <w:spacing w:beforeLines="50" w:line="360" w:lineRule="auto"/>
        <w:ind w:firstLineChars="200" w:firstLine="480"/>
        <w:rPr>
          <w:rFonts w:ascii="宋体" w:eastAsia="宋体" w:hAnsi="宋体" w:cs="Times New Roman"/>
          <w:sz w:val="24"/>
        </w:rPr>
      </w:pPr>
      <w:r>
        <w:rPr>
          <w:rFonts w:ascii="宋体" w:eastAsia="宋体" w:hAnsi="宋体" w:cs="Times New Roman" w:hint="eastAsia"/>
          <w:sz w:val="24"/>
        </w:rPr>
        <w:t>02、地方政府关于考古遗址公园立项、建设与管理的相关文件或要求。</w:t>
      </w:r>
    </w:p>
    <w:p w:rsidR="009459FB" w:rsidRDefault="009459FB" w:rsidP="001C54A3">
      <w:pPr>
        <w:autoSpaceDE w:val="0"/>
        <w:autoSpaceDN w:val="0"/>
        <w:adjustRightInd w:val="0"/>
        <w:spacing w:beforeLines="50" w:line="360" w:lineRule="auto"/>
        <w:ind w:firstLineChars="200" w:firstLine="480"/>
      </w:pPr>
      <w:r>
        <w:rPr>
          <w:rFonts w:ascii="宋体" w:eastAsia="宋体" w:hAnsi="宋体" w:cs="Times New Roman" w:hint="eastAsia"/>
          <w:sz w:val="24"/>
        </w:rPr>
        <w:t>03、保护规划摘要内容，已实施的保护工程及竣工报告，所在地土地利用、城乡建设、重大基础设施建设等相关规划的有关要求和规定等内容；已批复公布的遗址文物保护规划总图，并标注遗址公园规划范围、分区与文物保护区划的关系，文物保护措施图、展示规划图。</w:t>
      </w:r>
    </w:p>
    <w:p w:rsidR="002A5A0A" w:rsidRDefault="00786008" w:rsidP="002A5A0A">
      <w:pPr>
        <w:autoSpaceDE w:val="0"/>
        <w:autoSpaceDN w:val="0"/>
        <w:adjustRightInd w:val="0"/>
        <w:spacing w:line="360" w:lineRule="auto"/>
        <w:ind w:firstLineChars="196" w:firstLine="472"/>
        <w:rPr>
          <w:rFonts w:ascii="宋体" w:hAnsi="宋体"/>
          <w:b/>
          <w:sz w:val="24"/>
        </w:rPr>
      </w:pPr>
      <w:r w:rsidRPr="00E522AC">
        <w:rPr>
          <w:rFonts w:ascii="宋体" w:hAnsi="宋体" w:hint="eastAsia"/>
          <w:b/>
          <w:sz w:val="24"/>
        </w:rPr>
        <w:t>二、其它要求</w:t>
      </w:r>
    </w:p>
    <w:p w:rsidR="002A5A0A" w:rsidRDefault="00154DAC" w:rsidP="002A5A0A">
      <w:pPr>
        <w:autoSpaceDE w:val="0"/>
        <w:autoSpaceDN w:val="0"/>
        <w:adjustRightInd w:val="0"/>
        <w:spacing w:line="360" w:lineRule="auto"/>
        <w:ind w:firstLineChars="196" w:firstLine="470"/>
        <w:rPr>
          <w:rFonts w:asciiTheme="majorEastAsia" w:eastAsiaTheme="majorEastAsia" w:hAnsiTheme="majorEastAsia" w:cstheme="majorEastAsia"/>
          <w:sz w:val="24"/>
          <w:shd w:val="clear" w:color="auto" w:fill="FFFFFF"/>
        </w:rPr>
      </w:pPr>
      <w:r>
        <w:rPr>
          <w:rFonts w:asciiTheme="majorEastAsia" w:eastAsiaTheme="majorEastAsia" w:hAnsiTheme="majorEastAsia" w:cstheme="majorEastAsia" w:hint="eastAsia"/>
          <w:sz w:val="24"/>
          <w:shd w:val="clear" w:color="auto" w:fill="FFFFFF"/>
        </w:rPr>
        <w:t>1、</w:t>
      </w:r>
      <w:r w:rsidR="002A5A0A">
        <w:rPr>
          <w:rFonts w:asciiTheme="majorEastAsia" w:eastAsiaTheme="majorEastAsia" w:hAnsiTheme="majorEastAsia" w:cstheme="majorEastAsia" w:hint="eastAsia"/>
          <w:sz w:val="24"/>
          <w:shd w:val="clear" w:color="auto" w:fill="FFFFFF"/>
        </w:rPr>
        <w:t>按照《国家考古遗址公园规划编制要求（试行）》,</w:t>
      </w:r>
      <w:r w:rsidR="002A5A0A">
        <w:rPr>
          <w:rFonts w:asciiTheme="majorEastAsia" w:eastAsiaTheme="majorEastAsia" w:hAnsiTheme="majorEastAsia" w:cstheme="majorEastAsia" w:hint="eastAsia"/>
          <w:bCs/>
          <w:sz w:val="24"/>
          <w:shd w:val="clear" w:color="auto" w:fill="FFFFFF"/>
        </w:rPr>
        <w:t>与在该遗址从事过考古工作的具有考古发掘资质的单位共同完成规划编制工作，</w:t>
      </w:r>
      <w:r w:rsidR="002A5A0A">
        <w:rPr>
          <w:rFonts w:asciiTheme="majorEastAsia" w:eastAsiaTheme="majorEastAsia" w:hAnsiTheme="majorEastAsia" w:cstheme="majorEastAsia" w:hint="eastAsia"/>
          <w:sz w:val="24"/>
          <w:shd w:val="clear" w:color="auto" w:fill="FFFFFF"/>
        </w:rPr>
        <w:t>规划设计深度要达到修建性详细规划标准</w:t>
      </w:r>
      <w:r w:rsidR="00812CC9">
        <w:rPr>
          <w:rFonts w:asciiTheme="majorEastAsia" w:eastAsiaTheme="majorEastAsia" w:hAnsiTheme="majorEastAsia" w:cstheme="majorEastAsia" w:hint="eastAsia"/>
          <w:sz w:val="24"/>
          <w:shd w:val="clear" w:color="auto" w:fill="FFFFFF"/>
        </w:rPr>
        <w:t>。</w:t>
      </w:r>
    </w:p>
    <w:p w:rsidR="002A5A0A" w:rsidRDefault="00154DAC" w:rsidP="002A5A0A">
      <w:pPr>
        <w:autoSpaceDE w:val="0"/>
        <w:autoSpaceDN w:val="0"/>
        <w:adjustRightInd w:val="0"/>
        <w:spacing w:line="360" w:lineRule="auto"/>
        <w:ind w:firstLineChars="196" w:firstLine="470"/>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z w:val="24"/>
          <w:shd w:val="clear" w:color="auto" w:fill="FFFFFF"/>
        </w:rPr>
        <w:t>2、</w:t>
      </w:r>
      <w:r w:rsidR="002A5A0A">
        <w:rPr>
          <w:rFonts w:asciiTheme="majorEastAsia" w:eastAsiaTheme="majorEastAsia" w:hAnsiTheme="majorEastAsia" w:cstheme="majorEastAsia" w:hint="eastAsia"/>
          <w:sz w:val="24"/>
          <w:shd w:val="clear" w:color="auto" w:fill="FFFFFF"/>
        </w:rPr>
        <w:t>规划成果主要包括规划文本、规划图纸、规划说明和基础资料汇编，遗址规划区及建设控制地带区域地形图测绘成果</w:t>
      </w:r>
      <w:r w:rsidR="00812CC9">
        <w:rPr>
          <w:rFonts w:asciiTheme="majorEastAsia" w:eastAsiaTheme="majorEastAsia" w:hAnsiTheme="majorEastAsia" w:cstheme="majorEastAsia" w:hint="eastAsia"/>
          <w:sz w:val="24"/>
          <w:shd w:val="clear" w:color="auto" w:fill="FFFFFF"/>
        </w:rPr>
        <w:t>。</w:t>
      </w:r>
    </w:p>
    <w:p w:rsidR="002A5A0A" w:rsidRDefault="00154DAC" w:rsidP="002A5A0A">
      <w:pPr>
        <w:pStyle w:val="aa"/>
        <w:widowControl/>
        <w:spacing w:line="360" w:lineRule="auto"/>
        <w:ind w:firstLineChars="200" w:firstLine="480"/>
        <w:jc w:val="both"/>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3、</w:t>
      </w:r>
      <w:r w:rsidR="002A5A0A">
        <w:rPr>
          <w:rFonts w:asciiTheme="majorEastAsia" w:eastAsiaTheme="majorEastAsia" w:hAnsiTheme="majorEastAsia" w:cstheme="majorEastAsia" w:hint="eastAsia"/>
          <w:shd w:val="clear" w:color="auto" w:fill="FFFFFF"/>
        </w:rPr>
        <w:t>完成灵井“许昌人”考古遗址公园规划区及周边建设控制地带区域地形图测绘任务，测绘成果应同时提交项目业主单位</w:t>
      </w:r>
      <w:r w:rsidR="00812CC9">
        <w:rPr>
          <w:rFonts w:asciiTheme="majorEastAsia" w:eastAsiaTheme="majorEastAsia" w:hAnsiTheme="majorEastAsia" w:cstheme="majorEastAsia" w:hint="eastAsia"/>
          <w:shd w:val="clear" w:color="auto" w:fill="FFFFFF"/>
        </w:rPr>
        <w:t>。</w:t>
      </w:r>
    </w:p>
    <w:p w:rsidR="002A5A0A" w:rsidRDefault="00154DAC" w:rsidP="002A5A0A">
      <w:pPr>
        <w:pStyle w:val="aa"/>
        <w:widowControl/>
        <w:spacing w:line="360" w:lineRule="auto"/>
        <w:ind w:firstLineChars="200" w:firstLine="480"/>
        <w:jc w:val="both"/>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bCs/>
          <w:shd w:val="clear" w:color="auto" w:fill="FFFFFF"/>
        </w:rPr>
        <w:t>4、</w:t>
      </w:r>
      <w:r w:rsidR="002A5A0A">
        <w:rPr>
          <w:rFonts w:asciiTheme="majorEastAsia" w:eastAsiaTheme="majorEastAsia" w:hAnsiTheme="majorEastAsia" w:cstheme="majorEastAsia" w:hint="eastAsia"/>
          <w:shd w:val="clear" w:color="auto" w:fill="FFFFFF"/>
        </w:rPr>
        <w:t>灵井“许昌人”考古遗址公园规划编制和地形图测绘工作时间为</w:t>
      </w:r>
      <w:r w:rsidR="00B67B09">
        <w:rPr>
          <w:rFonts w:asciiTheme="majorEastAsia" w:eastAsiaTheme="majorEastAsia" w:hAnsiTheme="majorEastAsia" w:cstheme="majorEastAsia" w:hint="eastAsia"/>
          <w:shd w:val="clear" w:color="auto" w:fill="FFFFFF"/>
        </w:rPr>
        <w:t>自中标合同签订之日起</w:t>
      </w:r>
      <w:r w:rsidR="002A5A0A">
        <w:rPr>
          <w:rFonts w:asciiTheme="majorEastAsia" w:eastAsiaTheme="majorEastAsia" w:hAnsiTheme="majorEastAsia" w:cstheme="majorEastAsia" w:hint="eastAsia"/>
          <w:bCs/>
          <w:shd w:val="clear" w:color="auto" w:fill="FFFFFF"/>
        </w:rPr>
        <w:t>90</w:t>
      </w:r>
      <w:r w:rsidR="002A5A0A">
        <w:rPr>
          <w:rFonts w:asciiTheme="majorEastAsia" w:eastAsiaTheme="majorEastAsia" w:hAnsiTheme="majorEastAsia" w:cstheme="majorEastAsia" w:hint="eastAsia"/>
          <w:shd w:val="clear" w:color="auto" w:fill="FFFFFF"/>
        </w:rPr>
        <w:t>个工作日。</w:t>
      </w:r>
    </w:p>
    <w:p w:rsidR="00B90C78" w:rsidRPr="00E522AC" w:rsidRDefault="00154DAC" w:rsidP="00D95DC2">
      <w:pPr>
        <w:autoSpaceDE w:val="0"/>
        <w:autoSpaceDN w:val="0"/>
        <w:adjustRightInd w:val="0"/>
        <w:spacing w:line="360" w:lineRule="auto"/>
        <w:ind w:firstLineChars="196" w:firstLine="470"/>
        <w:rPr>
          <w:rFonts w:ascii="宋体" w:hAnsi="Calibri" w:cs="宋体"/>
          <w:b/>
          <w:sz w:val="24"/>
          <w:szCs w:val="22"/>
          <w:lang w:val="zh-CN"/>
        </w:rPr>
      </w:pPr>
      <w:r>
        <w:rPr>
          <w:rFonts w:ascii="宋体" w:cs="宋体" w:hint="eastAsia"/>
          <w:bCs/>
          <w:sz w:val="24"/>
          <w:lang w:val="zh-CN"/>
        </w:rPr>
        <w:t>5</w:t>
      </w:r>
      <w:r w:rsidR="00786008" w:rsidRPr="00E522AC">
        <w:rPr>
          <w:rFonts w:ascii="宋体" w:cs="宋体" w:hint="eastAsia"/>
          <w:bCs/>
          <w:sz w:val="24"/>
          <w:lang w:val="zh-CN"/>
        </w:rPr>
        <w:t>、</w:t>
      </w:r>
      <w:r w:rsidR="00786008" w:rsidRPr="00E522AC">
        <w:rPr>
          <w:rFonts w:ascii="宋体" w:hAnsi="Calibri" w:cs="宋体" w:hint="eastAsia"/>
          <w:sz w:val="24"/>
          <w:szCs w:val="22"/>
          <w:lang w:val="zh-CN"/>
        </w:rPr>
        <w:t>本招标文件所列的技术要求为最低要求，对招标文件中没有列出的而对本项目必不可少的其它要求，供应商必须给予实现，</w:t>
      </w:r>
      <w:r w:rsidR="00786008" w:rsidRPr="00E522AC">
        <w:rPr>
          <w:rFonts w:ascii="宋体" w:hAnsi="Calibri" w:cs="宋体" w:hint="eastAsia"/>
          <w:b/>
          <w:sz w:val="24"/>
          <w:szCs w:val="22"/>
          <w:lang w:val="zh-CN"/>
        </w:rPr>
        <w:t>否则为无效投标。</w:t>
      </w:r>
    </w:p>
    <w:p w:rsidR="002A5A0A" w:rsidRPr="002A5A0A" w:rsidRDefault="00154DAC" w:rsidP="002A5A0A">
      <w:pPr>
        <w:autoSpaceDE w:val="0"/>
        <w:autoSpaceDN w:val="0"/>
        <w:adjustRightInd w:val="0"/>
        <w:spacing w:line="360" w:lineRule="auto"/>
        <w:ind w:firstLineChars="200" w:firstLine="480"/>
        <w:rPr>
          <w:rFonts w:ascii="宋体" w:cs="宋体"/>
          <w:sz w:val="24"/>
        </w:rPr>
      </w:pPr>
      <w:r>
        <w:rPr>
          <w:rFonts w:ascii="宋体" w:cs="宋体" w:hint="eastAsia"/>
          <w:sz w:val="24"/>
          <w:lang w:val="zh-CN"/>
        </w:rPr>
        <w:t>6</w:t>
      </w:r>
      <w:r w:rsidR="00CC4211" w:rsidRPr="00E522AC">
        <w:rPr>
          <w:rFonts w:ascii="宋体" w:cs="宋体" w:hint="eastAsia"/>
          <w:sz w:val="24"/>
          <w:lang w:val="zh-CN"/>
        </w:rPr>
        <w:t>、投标人应就该项目完整投标，</w:t>
      </w:r>
      <w:r w:rsidR="00CC4211" w:rsidRPr="00E522AC">
        <w:rPr>
          <w:rFonts w:ascii="宋体" w:cs="宋体" w:hint="eastAsia"/>
          <w:b/>
          <w:bCs/>
          <w:sz w:val="24"/>
          <w:lang w:val="zh-CN"/>
        </w:rPr>
        <w:t>否则为无效投标。</w:t>
      </w:r>
    </w:p>
    <w:p w:rsidR="00B90C78" w:rsidRDefault="00154DAC">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7</w:t>
      </w:r>
      <w:r w:rsidR="00786008" w:rsidRPr="00E522AC">
        <w:rPr>
          <w:rFonts w:ascii="宋体" w:cs="宋体" w:hint="eastAsia"/>
          <w:sz w:val="24"/>
          <w:lang w:val="zh-CN"/>
        </w:rPr>
        <w:t>、知识产权：投标人应保证用户在使用该货物或其任何一部分时不受第三方提出侵犯其</w:t>
      </w:r>
      <w:r w:rsidR="00786008" w:rsidRPr="00E522AC">
        <w:rPr>
          <w:rFonts w:ascii="宋体" w:cs="宋体" w:hint="eastAsia"/>
          <w:sz w:val="24"/>
          <w:lang w:val="zh-CN"/>
        </w:rPr>
        <w:lastRenderedPageBreak/>
        <w:t>专利权、商标权和著作权等的起诉。</w:t>
      </w:r>
    </w:p>
    <w:p w:rsidR="00764737" w:rsidRDefault="00154DAC" w:rsidP="00764737">
      <w:pPr>
        <w:autoSpaceDE w:val="0"/>
        <w:autoSpaceDN w:val="0"/>
        <w:adjustRightInd w:val="0"/>
        <w:snapToGrid w:val="0"/>
        <w:spacing w:line="360" w:lineRule="auto"/>
        <w:ind w:firstLineChars="196" w:firstLine="470"/>
        <w:rPr>
          <w:rFonts w:ascii="宋体" w:hAnsi="宋体"/>
          <w:sz w:val="24"/>
        </w:rPr>
      </w:pPr>
      <w:r>
        <w:rPr>
          <w:rFonts w:ascii="宋体" w:cs="宋体" w:hint="eastAsia"/>
          <w:bCs/>
          <w:sz w:val="24"/>
        </w:rPr>
        <w:t>8</w:t>
      </w:r>
      <w:r w:rsidR="00764737">
        <w:rPr>
          <w:rFonts w:ascii="宋体" w:cs="宋体" w:hint="eastAsia"/>
          <w:bCs/>
          <w:sz w:val="24"/>
        </w:rPr>
        <w:t>、</w:t>
      </w:r>
      <w:r w:rsidR="00764737">
        <w:rPr>
          <w:rFonts w:ascii="宋体" w:hAnsi="宋体" w:hint="eastAsia"/>
          <w:sz w:val="24"/>
        </w:rPr>
        <w:t>本项目为交钥匙工程。（</w:t>
      </w:r>
      <w:r w:rsidR="00764737" w:rsidRPr="00434826">
        <w:rPr>
          <w:rFonts w:ascii="宋体" w:cs="宋体" w:hint="eastAsia"/>
          <w:sz w:val="24"/>
          <w:lang w:val="zh-CN"/>
        </w:rPr>
        <w:t>包括与其它施工单位协作所产生的费用</w:t>
      </w:r>
      <w:r w:rsidR="00764737">
        <w:rPr>
          <w:rFonts w:ascii="宋体" w:cs="宋体" w:hint="eastAsia"/>
          <w:sz w:val="24"/>
          <w:lang w:val="zh-CN"/>
        </w:rPr>
        <w:t>以及其它相关费用）</w:t>
      </w:r>
    </w:p>
    <w:p w:rsidR="00464DDD" w:rsidRDefault="00154DAC" w:rsidP="00464DDD">
      <w:pPr>
        <w:wordWrap w:val="0"/>
        <w:autoSpaceDE w:val="0"/>
        <w:autoSpaceDN w:val="0"/>
        <w:adjustRightInd w:val="0"/>
        <w:snapToGrid w:val="0"/>
        <w:spacing w:line="360" w:lineRule="auto"/>
        <w:ind w:firstLineChars="200" w:firstLine="480"/>
        <w:jc w:val="left"/>
        <w:rPr>
          <w:rFonts w:ascii="宋体" w:hAnsi="宋体"/>
          <w:b/>
          <w:sz w:val="24"/>
        </w:rPr>
      </w:pPr>
      <w:r>
        <w:rPr>
          <w:rFonts w:ascii="宋体" w:cs="宋体" w:hint="eastAsia"/>
          <w:bCs/>
          <w:sz w:val="24"/>
          <w:lang w:val="zh-CN"/>
        </w:rPr>
        <w:t>9</w:t>
      </w:r>
      <w:r w:rsidR="00786008" w:rsidRPr="00E522AC">
        <w:rPr>
          <w:rFonts w:ascii="宋体" w:cs="宋体" w:hint="eastAsia"/>
          <w:bCs/>
          <w:sz w:val="24"/>
          <w:lang w:val="zh-CN"/>
        </w:rPr>
        <w:t>、</w:t>
      </w:r>
      <w:r w:rsidR="00786008" w:rsidRPr="00E522AC">
        <w:rPr>
          <w:rFonts w:ascii="宋体" w:hAnsi="宋体" w:hint="eastAsia"/>
          <w:sz w:val="24"/>
        </w:rPr>
        <w:t>付款方式</w:t>
      </w:r>
      <w:r w:rsidR="00786008" w:rsidRPr="00E522AC">
        <w:rPr>
          <w:rFonts w:ascii="宋体" w:hAnsi="宋体" w:hint="eastAsia"/>
          <w:b/>
          <w:sz w:val="24"/>
        </w:rPr>
        <w:t>（不响应者为无效投标）</w:t>
      </w:r>
    </w:p>
    <w:p w:rsidR="00464DDD" w:rsidRDefault="00464DDD" w:rsidP="00464DDD">
      <w:pPr>
        <w:wordWrap w:val="0"/>
        <w:autoSpaceDE w:val="0"/>
        <w:autoSpaceDN w:val="0"/>
        <w:adjustRightInd w:val="0"/>
        <w:snapToGrid w:val="0"/>
        <w:spacing w:line="360" w:lineRule="auto"/>
        <w:ind w:firstLineChars="200" w:firstLine="480"/>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z w:val="24"/>
          <w:shd w:val="clear" w:color="auto" w:fill="FFFFFF"/>
        </w:rPr>
        <w:t>合同签订后拿出规划</w:t>
      </w:r>
      <w:r w:rsidR="00C9790B">
        <w:rPr>
          <w:rFonts w:asciiTheme="majorEastAsia" w:eastAsiaTheme="majorEastAsia" w:hAnsiTheme="majorEastAsia" w:cstheme="majorEastAsia" w:hint="eastAsia"/>
          <w:sz w:val="24"/>
          <w:shd w:val="clear" w:color="auto" w:fill="FFFFFF"/>
        </w:rPr>
        <w:t>编制工作方案</w:t>
      </w:r>
      <w:r>
        <w:rPr>
          <w:rFonts w:asciiTheme="majorEastAsia" w:eastAsiaTheme="majorEastAsia" w:hAnsiTheme="majorEastAsia" w:cstheme="majorEastAsia" w:hint="eastAsia"/>
          <w:sz w:val="24"/>
          <w:shd w:val="clear" w:color="auto" w:fill="FFFFFF"/>
        </w:rPr>
        <w:t>，经项目单位</w:t>
      </w:r>
      <w:r w:rsidR="00B74096">
        <w:rPr>
          <w:rFonts w:asciiTheme="majorEastAsia" w:eastAsiaTheme="majorEastAsia" w:hAnsiTheme="majorEastAsia" w:cstheme="majorEastAsia" w:hint="eastAsia"/>
          <w:sz w:val="24"/>
          <w:shd w:val="clear" w:color="auto" w:fill="FFFFFF"/>
        </w:rPr>
        <w:t>审定</w:t>
      </w:r>
      <w:r>
        <w:rPr>
          <w:rFonts w:asciiTheme="majorEastAsia" w:eastAsiaTheme="majorEastAsia" w:hAnsiTheme="majorEastAsia" w:cstheme="majorEastAsia" w:hint="eastAsia"/>
          <w:sz w:val="24"/>
          <w:shd w:val="clear" w:color="auto" w:fill="FFFFFF"/>
        </w:rPr>
        <w:t>后支付合同总价款的30%；合同签订后60日内拿出规划初稿，经项目单位初审通过后支付合同总价款的20%；规划经市规划技术委员会审核通过、市规委会审批后，支付合同总价款的30%；规划在上级文物部门完成审批（或备案）后，支付合同总价款的20%。</w:t>
      </w:r>
    </w:p>
    <w:p w:rsidR="00D95DC2" w:rsidRDefault="00CD3D2B" w:rsidP="006073D6">
      <w:pPr>
        <w:wordWrap w:val="0"/>
        <w:autoSpaceDE w:val="0"/>
        <w:autoSpaceDN w:val="0"/>
        <w:adjustRightInd w:val="0"/>
        <w:snapToGrid w:val="0"/>
        <w:spacing w:line="360" w:lineRule="auto"/>
        <w:ind w:firstLineChars="200" w:firstLine="482"/>
        <w:jc w:val="left"/>
        <w:rPr>
          <w:rFonts w:ascii="宋体" w:hAnsi="宋体"/>
          <w:sz w:val="24"/>
        </w:rPr>
      </w:pPr>
      <w:r w:rsidRPr="006073D6">
        <w:rPr>
          <w:rFonts w:ascii="宋体" w:hAnsi="宋体" w:hint="eastAsia"/>
          <w:b/>
          <w:sz w:val="24"/>
        </w:rPr>
        <w:t>10</w:t>
      </w:r>
      <w:r w:rsidR="00786008" w:rsidRPr="006073D6">
        <w:rPr>
          <w:rFonts w:ascii="宋体" w:hAnsi="宋体" w:hint="eastAsia"/>
          <w:b/>
          <w:sz w:val="24"/>
        </w:rPr>
        <w:t>、采购预算：</w:t>
      </w:r>
      <w:r w:rsidR="00464DDD">
        <w:rPr>
          <w:rFonts w:ascii="宋体" w:hAnsi="宋体" w:hint="eastAsia"/>
          <w:sz w:val="24"/>
        </w:rPr>
        <w:t>1801718</w:t>
      </w:r>
      <w:r w:rsidR="00786008" w:rsidRPr="00E522AC">
        <w:rPr>
          <w:rFonts w:ascii="宋体" w:hAnsi="宋体"/>
          <w:sz w:val="24"/>
        </w:rPr>
        <w:t>元</w:t>
      </w:r>
      <w:r w:rsidR="00786008" w:rsidRPr="00E522AC">
        <w:rPr>
          <w:rFonts w:ascii="宋体" w:hAnsi="宋体" w:hint="eastAsia"/>
          <w:sz w:val="24"/>
        </w:rPr>
        <w:t>，</w:t>
      </w:r>
      <w:r w:rsidR="00786008" w:rsidRPr="00464DDD">
        <w:rPr>
          <w:rFonts w:ascii="宋体" w:hAnsi="宋体" w:hint="eastAsia"/>
          <w:b/>
          <w:sz w:val="24"/>
        </w:rPr>
        <w:t>超出者为无效投标。</w:t>
      </w:r>
    </w:p>
    <w:p w:rsidR="00464DDD" w:rsidRDefault="00CD3D2B" w:rsidP="00464DDD">
      <w:pPr>
        <w:wordWrap w:val="0"/>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11</w:t>
      </w:r>
      <w:r w:rsidR="005F664E">
        <w:rPr>
          <w:rFonts w:ascii="宋体" w:hAnsi="宋体" w:hint="eastAsia"/>
          <w:sz w:val="24"/>
        </w:rPr>
        <w:t>、验收要求</w:t>
      </w:r>
    </w:p>
    <w:p w:rsidR="00464DDD" w:rsidRDefault="00464DDD" w:rsidP="00464DDD">
      <w:pPr>
        <w:wordWrap w:val="0"/>
        <w:autoSpaceDE w:val="0"/>
        <w:autoSpaceDN w:val="0"/>
        <w:adjustRightInd w:val="0"/>
        <w:snapToGrid w:val="0"/>
        <w:spacing w:line="360" w:lineRule="auto"/>
        <w:ind w:firstLineChars="200" w:firstLine="480"/>
        <w:jc w:val="left"/>
        <w:rPr>
          <w:rFonts w:asciiTheme="majorEastAsia" w:eastAsiaTheme="majorEastAsia" w:hAnsiTheme="majorEastAsia" w:cstheme="majorEastAsia"/>
          <w:sz w:val="24"/>
          <w:shd w:val="clear" w:color="auto" w:fill="FFFFFF"/>
        </w:rPr>
      </w:pPr>
      <w:r>
        <w:rPr>
          <w:rFonts w:asciiTheme="majorEastAsia" w:eastAsiaTheme="majorEastAsia" w:hAnsiTheme="majorEastAsia" w:cstheme="majorEastAsia" w:hint="eastAsia"/>
          <w:sz w:val="24"/>
          <w:shd w:val="clear" w:color="auto" w:fill="FFFFFF"/>
        </w:rPr>
        <w:t>受托方按合同要求完成规划设计成果，通过许昌市规划技术委员会审核、许昌市规委会审批，并在上级文物部门批准（或备案），正式批准文件为验收合格的依据。</w:t>
      </w:r>
    </w:p>
    <w:p w:rsidR="00464DDD" w:rsidRDefault="00464DDD" w:rsidP="00464DDD">
      <w:pPr>
        <w:wordWrap w:val="0"/>
        <w:autoSpaceDE w:val="0"/>
        <w:autoSpaceDN w:val="0"/>
        <w:adjustRightInd w:val="0"/>
        <w:snapToGrid w:val="0"/>
        <w:spacing w:line="360" w:lineRule="auto"/>
        <w:ind w:firstLineChars="200" w:firstLine="480"/>
        <w:jc w:val="left"/>
        <w:rPr>
          <w:rFonts w:asciiTheme="majorEastAsia" w:eastAsiaTheme="majorEastAsia" w:hAnsiTheme="majorEastAsia" w:cstheme="majorEastAsia"/>
          <w:sz w:val="24"/>
          <w:shd w:val="clear" w:color="auto" w:fill="FFFFFF"/>
        </w:rPr>
      </w:pPr>
      <w:r>
        <w:rPr>
          <w:rFonts w:asciiTheme="majorEastAsia" w:eastAsiaTheme="majorEastAsia" w:hAnsiTheme="majorEastAsia" w:cstheme="majorEastAsia" w:hint="eastAsia"/>
          <w:sz w:val="24"/>
          <w:shd w:val="clear" w:color="auto" w:fill="FFFFFF"/>
        </w:rPr>
        <w:t>规划成果：包含规划文本、规划图纸、规划说明和基础资料汇编，遗址规划区及建设控制地带区域地形图测绘成果。受托方依据书面审批意见进行修改，修改后成果经相关主管部门认可后视为最终成果。</w:t>
      </w:r>
    </w:p>
    <w:p w:rsidR="00464DDD" w:rsidRDefault="00464DDD" w:rsidP="00464DDD">
      <w:pPr>
        <w:wordWrap w:val="0"/>
        <w:autoSpaceDE w:val="0"/>
        <w:autoSpaceDN w:val="0"/>
        <w:adjustRightInd w:val="0"/>
        <w:snapToGrid w:val="0"/>
        <w:spacing w:line="360" w:lineRule="auto"/>
        <w:ind w:firstLineChars="200" w:firstLine="480"/>
        <w:jc w:val="left"/>
        <w:rPr>
          <w:rFonts w:asciiTheme="majorEastAsia" w:eastAsiaTheme="majorEastAsia" w:hAnsiTheme="majorEastAsia" w:cstheme="majorEastAsia"/>
          <w:sz w:val="24"/>
          <w:shd w:val="clear" w:color="auto" w:fill="FFFFFF"/>
        </w:rPr>
      </w:pPr>
      <w:r>
        <w:rPr>
          <w:rFonts w:asciiTheme="majorEastAsia" w:eastAsiaTheme="majorEastAsia" w:hAnsiTheme="majorEastAsia" w:cstheme="majorEastAsia" w:hint="eastAsia"/>
          <w:sz w:val="24"/>
          <w:shd w:val="clear" w:color="auto" w:fill="FFFFFF"/>
        </w:rPr>
        <w:t>受托方向委托方交付的规划资料及成果文件包括a)</w:t>
      </w:r>
      <w:r w:rsidR="00B74096">
        <w:rPr>
          <w:rFonts w:asciiTheme="majorEastAsia" w:eastAsiaTheme="majorEastAsia" w:hAnsiTheme="majorEastAsia" w:cstheme="majorEastAsia" w:hint="eastAsia"/>
          <w:sz w:val="24"/>
          <w:shd w:val="clear" w:color="auto" w:fill="FFFFFF"/>
        </w:rPr>
        <w:t>3</w:t>
      </w:r>
      <w:r>
        <w:rPr>
          <w:rFonts w:asciiTheme="majorEastAsia" w:eastAsiaTheme="majorEastAsia" w:hAnsiTheme="majorEastAsia" w:cstheme="majorEastAsia" w:hint="eastAsia"/>
          <w:sz w:val="24"/>
          <w:shd w:val="clear" w:color="auto" w:fill="FFFFFF"/>
        </w:rPr>
        <w:t>次阶段成果；b)2次报审成果；c)1次最终成果。</w:t>
      </w:r>
    </w:p>
    <w:p w:rsidR="00464DDD" w:rsidRDefault="00464DDD" w:rsidP="00464DDD">
      <w:pPr>
        <w:wordWrap w:val="0"/>
        <w:autoSpaceDE w:val="0"/>
        <w:autoSpaceDN w:val="0"/>
        <w:adjustRightInd w:val="0"/>
        <w:snapToGrid w:val="0"/>
        <w:spacing w:line="360" w:lineRule="auto"/>
        <w:ind w:firstLineChars="200" w:firstLine="480"/>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z w:val="24"/>
          <w:shd w:val="clear" w:color="auto" w:fill="FFFFFF"/>
        </w:rPr>
        <w:t>（1）阶段汇报成果：</w:t>
      </w:r>
    </w:p>
    <w:tbl>
      <w:tblPr>
        <w:tblW w:w="65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859"/>
        <w:gridCol w:w="2881"/>
        <w:gridCol w:w="1086"/>
        <w:gridCol w:w="1742"/>
      </w:tblGrid>
      <w:tr w:rsidR="00464DDD" w:rsidTr="00897555">
        <w:trPr>
          <w:jc w:val="center"/>
        </w:trPr>
        <w:tc>
          <w:tcPr>
            <w:tcW w:w="859" w:type="dxa"/>
            <w:shd w:val="clear" w:color="auto" w:fill="D9D9D9"/>
          </w:tcPr>
          <w:p w:rsidR="00464DDD" w:rsidRDefault="00464DDD" w:rsidP="00897555">
            <w:pPr>
              <w:spacing w:line="480" w:lineRule="exact"/>
              <w:jc w:val="center"/>
              <w:rPr>
                <w:b/>
                <w:szCs w:val="21"/>
              </w:rPr>
            </w:pPr>
            <w:r>
              <w:rPr>
                <w:rFonts w:hint="eastAsia"/>
                <w:b/>
                <w:szCs w:val="21"/>
              </w:rPr>
              <w:t>序号</w:t>
            </w:r>
          </w:p>
        </w:tc>
        <w:tc>
          <w:tcPr>
            <w:tcW w:w="2881" w:type="dxa"/>
            <w:shd w:val="clear" w:color="auto" w:fill="D9D9D9"/>
            <w:vAlign w:val="center"/>
          </w:tcPr>
          <w:p w:rsidR="00464DDD" w:rsidRDefault="00464DDD" w:rsidP="00897555">
            <w:pPr>
              <w:spacing w:line="480" w:lineRule="exact"/>
              <w:jc w:val="center"/>
              <w:rPr>
                <w:b/>
                <w:szCs w:val="21"/>
              </w:rPr>
            </w:pPr>
            <w:r>
              <w:rPr>
                <w:rFonts w:hint="eastAsia"/>
                <w:b/>
                <w:szCs w:val="21"/>
              </w:rPr>
              <w:t>资料及文件名称</w:t>
            </w:r>
          </w:p>
        </w:tc>
        <w:tc>
          <w:tcPr>
            <w:tcW w:w="1086" w:type="dxa"/>
            <w:shd w:val="clear" w:color="auto" w:fill="D9D9D9"/>
          </w:tcPr>
          <w:p w:rsidR="00464DDD" w:rsidRDefault="00464DDD" w:rsidP="00897555">
            <w:pPr>
              <w:spacing w:line="480" w:lineRule="exact"/>
              <w:jc w:val="center"/>
              <w:rPr>
                <w:b/>
                <w:szCs w:val="21"/>
              </w:rPr>
            </w:pPr>
            <w:r>
              <w:rPr>
                <w:rFonts w:hint="eastAsia"/>
                <w:b/>
                <w:szCs w:val="21"/>
              </w:rPr>
              <w:t>份数</w:t>
            </w:r>
            <w:r>
              <w:rPr>
                <w:rFonts w:hint="eastAsia"/>
                <w:b/>
                <w:szCs w:val="21"/>
              </w:rPr>
              <w:t>/</w:t>
            </w:r>
            <w:r>
              <w:rPr>
                <w:rFonts w:hint="eastAsia"/>
                <w:b/>
                <w:szCs w:val="21"/>
              </w:rPr>
              <w:t>次</w:t>
            </w:r>
          </w:p>
        </w:tc>
        <w:tc>
          <w:tcPr>
            <w:tcW w:w="1742" w:type="dxa"/>
            <w:shd w:val="clear" w:color="auto" w:fill="D9D9D9"/>
            <w:vAlign w:val="center"/>
          </w:tcPr>
          <w:p w:rsidR="00464DDD" w:rsidRDefault="00464DDD" w:rsidP="00897555">
            <w:pPr>
              <w:spacing w:line="480" w:lineRule="exact"/>
              <w:jc w:val="center"/>
              <w:rPr>
                <w:b/>
                <w:szCs w:val="21"/>
              </w:rPr>
            </w:pPr>
            <w:r>
              <w:rPr>
                <w:rFonts w:hint="eastAsia"/>
                <w:b/>
                <w:szCs w:val="21"/>
              </w:rPr>
              <w:t>规格</w:t>
            </w:r>
          </w:p>
        </w:tc>
      </w:tr>
      <w:tr w:rsidR="00464DDD" w:rsidTr="00897555">
        <w:trPr>
          <w:cantSplit/>
          <w:trHeight w:val="353"/>
          <w:jc w:val="center"/>
        </w:trPr>
        <w:tc>
          <w:tcPr>
            <w:tcW w:w="859" w:type="dxa"/>
          </w:tcPr>
          <w:p w:rsidR="00464DDD" w:rsidRDefault="00464DDD" w:rsidP="00897555">
            <w:pPr>
              <w:spacing w:line="480" w:lineRule="exact"/>
              <w:jc w:val="center"/>
              <w:rPr>
                <w:rFonts w:ascii="宋体"/>
                <w:szCs w:val="21"/>
              </w:rPr>
            </w:pPr>
            <w:r>
              <w:rPr>
                <w:rFonts w:ascii="宋体" w:hint="eastAsia"/>
                <w:szCs w:val="21"/>
              </w:rPr>
              <w:t>1</w:t>
            </w:r>
          </w:p>
        </w:tc>
        <w:tc>
          <w:tcPr>
            <w:tcW w:w="2881" w:type="dxa"/>
          </w:tcPr>
          <w:p w:rsidR="00464DDD" w:rsidRDefault="00464DDD" w:rsidP="00897555">
            <w:pPr>
              <w:spacing w:line="480" w:lineRule="exact"/>
              <w:rPr>
                <w:rFonts w:ascii="宋体"/>
                <w:szCs w:val="21"/>
              </w:rPr>
            </w:pPr>
            <w:r>
              <w:rPr>
                <w:rFonts w:ascii="宋体" w:hint="eastAsia"/>
                <w:szCs w:val="21"/>
              </w:rPr>
              <w:t>规划文本及图纸</w:t>
            </w:r>
          </w:p>
        </w:tc>
        <w:tc>
          <w:tcPr>
            <w:tcW w:w="1086" w:type="dxa"/>
          </w:tcPr>
          <w:p w:rsidR="00464DDD" w:rsidRDefault="00464DDD" w:rsidP="00897555">
            <w:pPr>
              <w:spacing w:line="480" w:lineRule="exact"/>
              <w:jc w:val="center"/>
              <w:rPr>
                <w:rFonts w:ascii="宋体"/>
                <w:szCs w:val="21"/>
              </w:rPr>
            </w:pPr>
            <w:r>
              <w:rPr>
                <w:rFonts w:ascii="宋体" w:hint="eastAsia"/>
                <w:szCs w:val="21"/>
              </w:rPr>
              <w:t>10</w:t>
            </w:r>
          </w:p>
        </w:tc>
        <w:tc>
          <w:tcPr>
            <w:tcW w:w="1742" w:type="dxa"/>
            <w:vAlign w:val="center"/>
          </w:tcPr>
          <w:p w:rsidR="00464DDD" w:rsidRDefault="00464DDD" w:rsidP="00897555">
            <w:pPr>
              <w:spacing w:line="480" w:lineRule="exact"/>
              <w:jc w:val="center"/>
              <w:rPr>
                <w:szCs w:val="21"/>
              </w:rPr>
            </w:pPr>
            <w:r>
              <w:rPr>
                <w:rFonts w:hint="eastAsia"/>
                <w:szCs w:val="21"/>
              </w:rPr>
              <w:t>A3</w:t>
            </w:r>
            <w:r>
              <w:rPr>
                <w:rFonts w:hint="eastAsia"/>
                <w:szCs w:val="21"/>
              </w:rPr>
              <w:t>或</w:t>
            </w:r>
            <w:r>
              <w:rPr>
                <w:rFonts w:hint="eastAsia"/>
                <w:szCs w:val="21"/>
              </w:rPr>
              <w:t>A4</w:t>
            </w:r>
          </w:p>
        </w:tc>
      </w:tr>
      <w:tr w:rsidR="00464DDD" w:rsidTr="00897555">
        <w:trPr>
          <w:cantSplit/>
          <w:trHeight w:val="314"/>
          <w:jc w:val="center"/>
        </w:trPr>
        <w:tc>
          <w:tcPr>
            <w:tcW w:w="859" w:type="dxa"/>
          </w:tcPr>
          <w:p w:rsidR="00464DDD" w:rsidRDefault="00464DDD" w:rsidP="00897555">
            <w:pPr>
              <w:spacing w:line="480" w:lineRule="exact"/>
              <w:jc w:val="center"/>
              <w:rPr>
                <w:rFonts w:ascii="宋体"/>
                <w:szCs w:val="21"/>
              </w:rPr>
            </w:pPr>
            <w:r>
              <w:rPr>
                <w:rFonts w:ascii="宋体" w:hint="eastAsia"/>
                <w:szCs w:val="21"/>
              </w:rPr>
              <w:t>2</w:t>
            </w:r>
          </w:p>
        </w:tc>
        <w:tc>
          <w:tcPr>
            <w:tcW w:w="2881" w:type="dxa"/>
          </w:tcPr>
          <w:p w:rsidR="00464DDD" w:rsidRDefault="00464DDD" w:rsidP="00897555">
            <w:pPr>
              <w:spacing w:line="480" w:lineRule="exact"/>
              <w:rPr>
                <w:rFonts w:ascii="宋体"/>
                <w:szCs w:val="21"/>
              </w:rPr>
            </w:pPr>
            <w:r>
              <w:rPr>
                <w:rFonts w:ascii="宋体" w:hint="eastAsia"/>
                <w:szCs w:val="21"/>
              </w:rPr>
              <w:t>规划设计说明</w:t>
            </w:r>
          </w:p>
        </w:tc>
        <w:tc>
          <w:tcPr>
            <w:tcW w:w="1086" w:type="dxa"/>
          </w:tcPr>
          <w:p w:rsidR="00464DDD" w:rsidRDefault="00464DDD" w:rsidP="00897555">
            <w:pPr>
              <w:spacing w:line="480" w:lineRule="exact"/>
              <w:jc w:val="center"/>
              <w:rPr>
                <w:rFonts w:ascii="宋体"/>
                <w:szCs w:val="21"/>
              </w:rPr>
            </w:pPr>
            <w:r>
              <w:rPr>
                <w:rFonts w:ascii="宋体" w:hint="eastAsia"/>
                <w:szCs w:val="21"/>
              </w:rPr>
              <w:t>10</w:t>
            </w:r>
          </w:p>
        </w:tc>
        <w:tc>
          <w:tcPr>
            <w:tcW w:w="1742" w:type="dxa"/>
            <w:vAlign w:val="center"/>
          </w:tcPr>
          <w:p w:rsidR="00464DDD" w:rsidRDefault="00464DDD" w:rsidP="00897555">
            <w:pPr>
              <w:spacing w:line="480" w:lineRule="exact"/>
              <w:jc w:val="center"/>
              <w:rPr>
                <w:szCs w:val="21"/>
              </w:rPr>
            </w:pPr>
            <w:r>
              <w:rPr>
                <w:rFonts w:hint="eastAsia"/>
                <w:szCs w:val="21"/>
              </w:rPr>
              <w:t>A3</w:t>
            </w:r>
            <w:r>
              <w:rPr>
                <w:rFonts w:hint="eastAsia"/>
                <w:szCs w:val="21"/>
              </w:rPr>
              <w:t>或</w:t>
            </w:r>
            <w:r>
              <w:rPr>
                <w:rFonts w:hint="eastAsia"/>
                <w:szCs w:val="21"/>
              </w:rPr>
              <w:t>A4</w:t>
            </w:r>
          </w:p>
        </w:tc>
      </w:tr>
    </w:tbl>
    <w:p w:rsidR="00464DDD" w:rsidRDefault="00464DDD" w:rsidP="00464DDD">
      <w:pPr>
        <w:spacing w:line="480" w:lineRule="exact"/>
        <w:ind w:firstLine="420"/>
        <w:rPr>
          <w:rFonts w:ascii="宋体"/>
          <w:sz w:val="24"/>
        </w:rPr>
      </w:pPr>
    </w:p>
    <w:p w:rsidR="00464DDD" w:rsidRDefault="00464DDD" w:rsidP="00464DDD">
      <w:pPr>
        <w:pStyle w:val="aa"/>
        <w:widowControl/>
        <w:spacing w:line="480" w:lineRule="exact"/>
        <w:ind w:firstLineChars="200" w:firstLine="480"/>
        <w:jc w:val="both"/>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（2）终稿报审成果：</w:t>
      </w:r>
    </w:p>
    <w:tbl>
      <w:tblPr>
        <w:tblW w:w="629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861"/>
        <w:gridCol w:w="2879"/>
        <w:gridCol w:w="815"/>
        <w:gridCol w:w="1742"/>
      </w:tblGrid>
      <w:tr w:rsidR="00464DDD" w:rsidTr="00897555">
        <w:trPr>
          <w:jc w:val="center"/>
        </w:trPr>
        <w:tc>
          <w:tcPr>
            <w:tcW w:w="861" w:type="dxa"/>
            <w:shd w:val="clear" w:color="auto" w:fill="D9D9D9"/>
          </w:tcPr>
          <w:p w:rsidR="00464DDD" w:rsidRDefault="00464DDD" w:rsidP="00897555">
            <w:pPr>
              <w:spacing w:line="480" w:lineRule="exact"/>
              <w:jc w:val="center"/>
              <w:rPr>
                <w:b/>
                <w:szCs w:val="21"/>
              </w:rPr>
            </w:pPr>
            <w:r>
              <w:rPr>
                <w:rFonts w:hint="eastAsia"/>
                <w:b/>
                <w:szCs w:val="21"/>
              </w:rPr>
              <w:t>序号</w:t>
            </w:r>
          </w:p>
        </w:tc>
        <w:tc>
          <w:tcPr>
            <w:tcW w:w="2879" w:type="dxa"/>
            <w:shd w:val="clear" w:color="auto" w:fill="D9D9D9"/>
            <w:vAlign w:val="center"/>
          </w:tcPr>
          <w:p w:rsidR="00464DDD" w:rsidRDefault="00464DDD" w:rsidP="00897555">
            <w:pPr>
              <w:spacing w:line="480" w:lineRule="exact"/>
              <w:jc w:val="center"/>
              <w:rPr>
                <w:b/>
                <w:szCs w:val="21"/>
              </w:rPr>
            </w:pPr>
            <w:r>
              <w:rPr>
                <w:rFonts w:hint="eastAsia"/>
                <w:b/>
                <w:szCs w:val="21"/>
              </w:rPr>
              <w:t>资料及文件名称</w:t>
            </w:r>
          </w:p>
        </w:tc>
        <w:tc>
          <w:tcPr>
            <w:tcW w:w="815" w:type="dxa"/>
            <w:shd w:val="clear" w:color="auto" w:fill="D9D9D9"/>
          </w:tcPr>
          <w:p w:rsidR="00464DDD" w:rsidRDefault="00464DDD" w:rsidP="00897555">
            <w:pPr>
              <w:spacing w:line="480" w:lineRule="exact"/>
              <w:jc w:val="center"/>
              <w:rPr>
                <w:b/>
                <w:szCs w:val="21"/>
              </w:rPr>
            </w:pPr>
            <w:r>
              <w:rPr>
                <w:rFonts w:hint="eastAsia"/>
                <w:b/>
                <w:szCs w:val="21"/>
              </w:rPr>
              <w:t>份数</w:t>
            </w:r>
          </w:p>
        </w:tc>
        <w:tc>
          <w:tcPr>
            <w:tcW w:w="1742" w:type="dxa"/>
            <w:shd w:val="clear" w:color="auto" w:fill="D9D9D9"/>
            <w:vAlign w:val="center"/>
          </w:tcPr>
          <w:p w:rsidR="00464DDD" w:rsidRDefault="00464DDD" w:rsidP="00897555">
            <w:pPr>
              <w:spacing w:line="480" w:lineRule="exact"/>
              <w:jc w:val="center"/>
              <w:rPr>
                <w:b/>
                <w:szCs w:val="21"/>
              </w:rPr>
            </w:pPr>
            <w:r>
              <w:rPr>
                <w:rFonts w:hint="eastAsia"/>
                <w:b/>
                <w:szCs w:val="21"/>
              </w:rPr>
              <w:t>规格</w:t>
            </w:r>
          </w:p>
        </w:tc>
      </w:tr>
      <w:tr w:rsidR="00464DDD" w:rsidTr="00897555">
        <w:trPr>
          <w:cantSplit/>
          <w:trHeight w:val="80"/>
          <w:jc w:val="center"/>
        </w:trPr>
        <w:tc>
          <w:tcPr>
            <w:tcW w:w="861" w:type="dxa"/>
          </w:tcPr>
          <w:p w:rsidR="00464DDD" w:rsidRDefault="00464DDD" w:rsidP="00897555">
            <w:pPr>
              <w:spacing w:line="480" w:lineRule="exact"/>
              <w:jc w:val="center"/>
              <w:rPr>
                <w:rFonts w:ascii="宋体"/>
                <w:szCs w:val="21"/>
              </w:rPr>
            </w:pPr>
            <w:r>
              <w:rPr>
                <w:rFonts w:ascii="宋体" w:hint="eastAsia"/>
                <w:szCs w:val="21"/>
              </w:rPr>
              <w:t>1</w:t>
            </w:r>
          </w:p>
        </w:tc>
        <w:tc>
          <w:tcPr>
            <w:tcW w:w="2879" w:type="dxa"/>
          </w:tcPr>
          <w:p w:rsidR="00464DDD" w:rsidRDefault="00464DDD" w:rsidP="00897555">
            <w:pPr>
              <w:spacing w:line="480" w:lineRule="exact"/>
              <w:rPr>
                <w:rFonts w:ascii="宋体"/>
                <w:szCs w:val="21"/>
              </w:rPr>
            </w:pPr>
            <w:r>
              <w:rPr>
                <w:rFonts w:ascii="宋体" w:hint="eastAsia"/>
                <w:szCs w:val="21"/>
              </w:rPr>
              <w:t>规划文本及图纸</w:t>
            </w:r>
          </w:p>
        </w:tc>
        <w:tc>
          <w:tcPr>
            <w:tcW w:w="815" w:type="dxa"/>
          </w:tcPr>
          <w:p w:rsidR="00464DDD" w:rsidRDefault="00464DDD" w:rsidP="00897555">
            <w:pPr>
              <w:spacing w:line="480" w:lineRule="exact"/>
              <w:jc w:val="center"/>
              <w:rPr>
                <w:rFonts w:ascii="宋体"/>
                <w:szCs w:val="21"/>
              </w:rPr>
            </w:pPr>
            <w:r>
              <w:rPr>
                <w:rFonts w:ascii="宋体" w:hint="eastAsia"/>
                <w:szCs w:val="21"/>
              </w:rPr>
              <w:t>10</w:t>
            </w:r>
          </w:p>
        </w:tc>
        <w:tc>
          <w:tcPr>
            <w:tcW w:w="1742" w:type="dxa"/>
            <w:vAlign w:val="center"/>
          </w:tcPr>
          <w:p w:rsidR="00464DDD" w:rsidRDefault="00464DDD" w:rsidP="00897555">
            <w:pPr>
              <w:spacing w:line="480" w:lineRule="exact"/>
              <w:jc w:val="center"/>
              <w:rPr>
                <w:szCs w:val="21"/>
              </w:rPr>
            </w:pPr>
            <w:r>
              <w:rPr>
                <w:rFonts w:hint="eastAsia"/>
                <w:szCs w:val="21"/>
              </w:rPr>
              <w:t>A3</w:t>
            </w:r>
          </w:p>
        </w:tc>
      </w:tr>
      <w:tr w:rsidR="00464DDD" w:rsidTr="00897555">
        <w:trPr>
          <w:cantSplit/>
          <w:trHeight w:val="314"/>
          <w:jc w:val="center"/>
        </w:trPr>
        <w:tc>
          <w:tcPr>
            <w:tcW w:w="861" w:type="dxa"/>
          </w:tcPr>
          <w:p w:rsidR="00464DDD" w:rsidRDefault="00464DDD" w:rsidP="00897555">
            <w:pPr>
              <w:spacing w:line="480" w:lineRule="exact"/>
              <w:jc w:val="center"/>
              <w:rPr>
                <w:rFonts w:ascii="宋体"/>
                <w:szCs w:val="21"/>
              </w:rPr>
            </w:pPr>
            <w:r>
              <w:rPr>
                <w:rFonts w:ascii="宋体" w:hint="eastAsia"/>
                <w:szCs w:val="21"/>
              </w:rPr>
              <w:t>2</w:t>
            </w:r>
          </w:p>
        </w:tc>
        <w:tc>
          <w:tcPr>
            <w:tcW w:w="2879" w:type="dxa"/>
          </w:tcPr>
          <w:p w:rsidR="00464DDD" w:rsidRDefault="00464DDD" w:rsidP="00897555">
            <w:pPr>
              <w:spacing w:line="480" w:lineRule="exact"/>
              <w:rPr>
                <w:rFonts w:ascii="宋体"/>
                <w:szCs w:val="21"/>
              </w:rPr>
            </w:pPr>
            <w:r>
              <w:rPr>
                <w:rFonts w:ascii="宋体" w:hint="eastAsia"/>
                <w:szCs w:val="21"/>
              </w:rPr>
              <w:t>规划设计说明</w:t>
            </w:r>
          </w:p>
        </w:tc>
        <w:tc>
          <w:tcPr>
            <w:tcW w:w="815" w:type="dxa"/>
          </w:tcPr>
          <w:p w:rsidR="00464DDD" w:rsidRDefault="00464DDD" w:rsidP="00897555">
            <w:pPr>
              <w:spacing w:line="480" w:lineRule="exact"/>
              <w:jc w:val="center"/>
              <w:rPr>
                <w:rFonts w:ascii="宋体"/>
                <w:szCs w:val="21"/>
              </w:rPr>
            </w:pPr>
            <w:r>
              <w:rPr>
                <w:rFonts w:ascii="宋体" w:hint="eastAsia"/>
                <w:szCs w:val="21"/>
              </w:rPr>
              <w:t>10</w:t>
            </w:r>
          </w:p>
        </w:tc>
        <w:tc>
          <w:tcPr>
            <w:tcW w:w="1742" w:type="dxa"/>
            <w:vAlign w:val="center"/>
          </w:tcPr>
          <w:p w:rsidR="00464DDD" w:rsidRDefault="00464DDD" w:rsidP="00897555">
            <w:pPr>
              <w:spacing w:line="480" w:lineRule="exact"/>
              <w:jc w:val="center"/>
              <w:rPr>
                <w:szCs w:val="21"/>
              </w:rPr>
            </w:pPr>
            <w:r>
              <w:rPr>
                <w:rFonts w:hint="eastAsia"/>
                <w:szCs w:val="21"/>
              </w:rPr>
              <w:t>A3</w:t>
            </w:r>
          </w:p>
        </w:tc>
      </w:tr>
      <w:tr w:rsidR="00464DDD" w:rsidTr="00897555">
        <w:trPr>
          <w:cantSplit/>
          <w:jc w:val="center"/>
        </w:trPr>
        <w:tc>
          <w:tcPr>
            <w:tcW w:w="861" w:type="dxa"/>
          </w:tcPr>
          <w:p w:rsidR="00464DDD" w:rsidRDefault="00464DDD" w:rsidP="00897555">
            <w:pPr>
              <w:spacing w:line="480" w:lineRule="exact"/>
              <w:jc w:val="center"/>
              <w:rPr>
                <w:rFonts w:ascii="宋体"/>
                <w:szCs w:val="21"/>
              </w:rPr>
            </w:pPr>
            <w:r>
              <w:rPr>
                <w:rFonts w:ascii="宋体" w:hint="eastAsia"/>
                <w:szCs w:val="21"/>
              </w:rPr>
              <w:t>3</w:t>
            </w:r>
          </w:p>
        </w:tc>
        <w:tc>
          <w:tcPr>
            <w:tcW w:w="2879" w:type="dxa"/>
          </w:tcPr>
          <w:p w:rsidR="00464DDD" w:rsidRDefault="00464DDD" w:rsidP="00897555">
            <w:pPr>
              <w:spacing w:line="480" w:lineRule="exact"/>
              <w:rPr>
                <w:rFonts w:ascii="宋体"/>
                <w:szCs w:val="21"/>
              </w:rPr>
            </w:pPr>
            <w:r>
              <w:rPr>
                <w:rFonts w:ascii="宋体" w:hint="eastAsia"/>
                <w:szCs w:val="21"/>
              </w:rPr>
              <w:t>基础资料汇编</w:t>
            </w:r>
          </w:p>
        </w:tc>
        <w:tc>
          <w:tcPr>
            <w:tcW w:w="815" w:type="dxa"/>
          </w:tcPr>
          <w:p w:rsidR="00464DDD" w:rsidRDefault="00464DDD" w:rsidP="00897555">
            <w:pPr>
              <w:spacing w:line="480" w:lineRule="exact"/>
              <w:jc w:val="center"/>
              <w:rPr>
                <w:rFonts w:ascii="宋体"/>
                <w:szCs w:val="21"/>
              </w:rPr>
            </w:pPr>
            <w:r>
              <w:rPr>
                <w:rFonts w:ascii="宋体" w:hint="eastAsia"/>
                <w:szCs w:val="21"/>
              </w:rPr>
              <w:t>10</w:t>
            </w:r>
          </w:p>
        </w:tc>
        <w:tc>
          <w:tcPr>
            <w:tcW w:w="1742" w:type="dxa"/>
            <w:vAlign w:val="center"/>
          </w:tcPr>
          <w:p w:rsidR="00464DDD" w:rsidRDefault="00464DDD" w:rsidP="00897555">
            <w:pPr>
              <w:spacing w:line="480" w:lineRule="exact"/>
              <w:jc w:val="center"/>
              <w:rPr>
                <w:szCs w:val="21"/>
              </w:rPr>
            </w:pPr>
            <w:r>
              <w:rPr>
                <w:rFonts w:hint="eastAsia"/>
                <w:szCs w:val="21"/>
              </w:rPr>
              <w:t>A3</w:t>
            </w:r>
          </w:p>
        </w:tc>
      </w:tr>
    </w:tbl>
    <w:p w:rsidR="00464DDD" w:rsidRDefault="00464DDD" w:rsidP="00464DDD">
      <w:pPr>
        <w:pStyle w:val="aa"/>
        <w:widowControl/>
        <w:spacing w:line="480" w:lineRule="exact"/>
        <w:ind w:firstLineChars="200" w:firstLine="480"/>
        <w:jc w:val="both"/>
        <w:rPr>
          <w:rFonts w:ascii="仿宋" w:eastAsia="仿宋" w:hAnsi="仿宋" w:cs="仿宋"/>
          <w:sz w:val="32"/>
          <w:szCs w:val="32"/>
          <w:shd w:val="clear" w:color="auto" w:fill="FFFFFF"/>
        </w:rPr>
      </w:pPr>
      <w:r>
        <w:rPr>
          <w:rFonts w:asciiTheme="majorEastAsia" w:eastAsiaTheme="majorEastAsia" w:hAnsiTheme="majorEastAsia" w:cstheme="majorEastAsia" w:hint="eastAsia"/>
          <w:shd w:val="clear" w:color="auto" w:fill="FFFFFF"/>
        </w:rPr>
        <w:t>（3）最终成果：</w:t>
      </w:r>
    </w:p>
    <w:tbl>
      <w:tblPr>
        <w:tblW w:w="629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861"/>
        <w:gridCol w:w="2879"/>
        <w:gridCol w:w="815"/>
        <w:gridCol w:w="1742"/>
      </w:tblGrid>
      <w:tr w:rsidR="00464DDD" w:rsidTr="00897555">
        <w:trPr>
          <w:jc w:val="center"/>
        </w:trPr>
        <w:tc>
          <w:tcPr>
            <w:tcW w:w="861" w:type="dxa"/>
            <w:shd w:val="clear" w:color="auto" w:fill="D9D9D9"/>
          </w:tcPr>
          <w:p w:rsidR="00464DDD" w:rsidRDefault="00464DDD" w:rsidP="00897555">
            <w:pPr>
              <w:spacing w:line="480" w:lineRule="exact"/>
              <w:jc w:val="center"/>
              <w:rPr>
                <w:b/>
                <w:szCs w:val="21"/>
              </w:rPr>
            </w:pPr>
            <w:r>
              <w:rPr>
                <w:rFonts w:hint="eastAsia"/>
                <w:b/>
                <w:szCs w:val="21"/>
              </w:rPr>
              <w:t>序号</w:t>
            </w:r>
          </w:p>
        </w:tc>
        <w:tc>
          <w:tcPr>
            <w:tcW w:w="2879" w:type="dxa"/>
            <w:shd w:val="clear" w:color="auto" w:fill="D9D9D9"/>
            <w:vAlign w:val="center"/>
          </w:tcPr>
          <w:p w:rsidR="00464DDD" w:rsidRDefault="00464DDD" w:rsidP="00897555">
            <w:pPr>
              <w:spacing w:line="480" w:lineRule="exact"/>
              <w:jc w:val="center"/>
              <w:rPr>
                <w:b/>
                <w:szCs w:val="21"/>
              </w:rPr>
            </w:pPr>
            <w:r>
              <w:rPr>
                <w:rFonts w:hint="eastAsia"/>
                <w:b/>
                <w:szCs w:val="21"/>
              </w:rPr>
              <w:t>资料及文件名称</w:t>
            </w:r>
          </w:p>
        </w:tc>
        <w:tc>
          <w:tcPr>
            <w:tcW w:w="815" w:type="dxa"/>
            <w:shd w:val="clear" w:color="auto" w:fill="D9D9D9"/>
          </w:tcPr>
          <w:p w:rsidR="00464DDD" w:rsidRDefault="00464DDD" w:rsidP="00897555">
            <w:pPr>
              <w:spacing w:line="480" w:lineRule="exact"/>
              <w:jc w:val="center"/>
              <w:rPr>
                <w:b/>
                <w:szCs w:val="21"/>
              </w:rPr>
            </w:pPr>
            <w:r>
              <w:rPr>
                <w:rFonts w:hint="eastAsia"/>
                <w:b/>
                <w:szCs w:val="21"/>
              </w:rPr>
              <w:t>份数</w:t>
            </w:r>
          </w:p>
        </w:tc>
        <w:tc>
          <w:tcPr>
            <w:tcW w:w="1742" w:type="dxa"/>
            <w:shd w:val="clear" w:color="auto" w:fill="D9D9D9"/>
            <w:vAlign w:val="center"/>
          </w:tcPr>
          <w:p w:rsidR="00464DDD" w:rsidRDefault="00464DDD" w:rsidP="00897555">
            <w:pPr>
              <w:spacing w:line="480" w:lineRule="exact"/>
              <w:jc w:val="center"/>
              <w:rPr>
                <w:b/>
                <w:szCs w:val="21"/>
              </w:rPr>
            </w:pPr>
            <w:r>
              <w:rPr>
                <w:rFonts w:hint="eastAsia"/>
                <w:b/>
                <w:szCs w:val="21"/>
              </w:rPr>
              <w:t>有关事宜</w:t>
            </w:r>
          </w:p>
        </w:tc>
      </w:tr>
      <w:tr w:rsidR="00464DDD" w:rsidTr="00897555">
        <w:trPr>
          <w:cantSplit/>
          <w:trHeight w:val="353"/>
          <w:jc w:val="center"/>
        </w:trPr>
        <w:tc>
          <w:tcPr>
            <w:tcW w:w="861" w:type="dxa"/>
          </w:tcPr>
          <w:p w:rsidR="00464DDD" w:rsidRDefault="00464DDD" w:rsidP="00897555">
            <w:pPr>
              <w:spacing w:line="480" w:lineRule="exact"/>
              <w:jc w:val="center"/>
              <w:rPr>
                <w:rFonts w:ascii="宋体"/>
                <w:szCs w:val="21"/>
              </w:rPr>
            </w:pPr>
            <w:r>
              <w:rPr>
                <w:rFonts w:ascii="宋体" w:hint="eastAsia"/>
                <w:szCs w:val="21"/>
              </w:rPr>
              <w:lastRenderedPageBreak/>
              <w:t>1</w:t>
            </w:r>
          </w:p>
        </w:tc>
        <w:tc>
          <w:tcPr>
            <w:tcW w:w="2879" w:type="dxa"/>
          </w:tcPr>
          <w:p w:rsidR="00464DDD" w:rsidRDefault="00464DDD" w:rsidP="00897555">
            <w:pPr>
              <w:spacing w:line="480" w:lineRule="exact"/>
              <w:rPr>
                <w:rFonts w:ascii="宋体"/>
                <w:szCs w:val="21"/>
              </w:rPr>
            </w:pPr>
            <w:r>
              <w:rPr>
                <w:rFonts w:ascii="宋体" w:hint="eastAsia"/>
                <w:szCs w:val="21"/>
              </w:rPr>
              <w:t>规划文本及图纸</w:t>
            </w:r>
          </w:p>
        </w:tc>
        <w:tc>
          <w:tcPr>
            <w:tcW w:w="815" w:type="dxa"/>
          </w:tcPr>
          <w:p w:rsidR="00464DDD" w:rsidRDefault="00464DDD" w:rsidP="00897555">
            <w:pPr>
              <w:spacing w:line="480" w:lineRule="exact"/>
              <w:jc w:val="center"/>
              <w:rPr>
                <w:rFonts w:ascii="宋体"/>
                <w:szCs w:val="21"/>
              </w:rPr>
            </w:pPr>
            <w:r>
              <w:rPr>
                <w:rFonts w:ascii="宋体" w:hint="eastAsia"/>
                <w:szCs w:val="21"/>
              </w:rPr>
              <w:t>10</w:t>
            </w:r>
          </w:p>
        </w:tc>
        <w:tc>
          <w:tcPr>
            <w:tcW w:w="1742" w:type="dxa"/>
            <w:vAlign w:val="center"/>
          </w:tcPr>
          <w:p w:rsidR="00464DDD" w:rsidRDefault="00464DDD" w:rsidP="00897555">
            <w:pPr>
              <w:spacing w:line="480" w:lineRule="exact"/>
              <w:jc w:val="center"/>
              <w:rPr>
                <w:szCs w:val="21"/>
              </w:rPr>
            </w:pPr>
            <w:r>
              <w:rPr>
                <w:rFonts w:hint="eastAsia"/>
                <w:szCs w:val="21"/>
              </w:rPr>
              <w:t>A3</w:t>
            </w:r>
          </w:p>
        </w:tc>
      </w:tr>
      <w:tr w:rsidR="00464DDD" w:rsidTr="00897555">
        <w:trPr>
          <w:cantSplit/>
          <w:trHeight w:val="314"/>
          <w:jc w:val="center"/>
        </w:trPr>
        <w:tc>
          <w:tcPr>
            <w:tcW w:w="861" w:type="dxa"/>
          </w:tcPr>
          <w:p w:rsidR="00464DDD" w:rsidRDefault="00464DDD" w:rsidP="00897555">
            <w:pPr>
              <w:spacing w:line="480" w:lineRule="exact"/>
              <w:jc w:val="center"/>
              <w:rPr>
                <w:rFonts w:ascii="宋体"/>
                <w:szCs w:val="21"/>
              </w:rPr>
            </w:pPr>
            <w:r>
              <w:rPr>
                <w:rFonts w:ascii="宋体" w:hint="eastAsia"/>
                <w:szCs w:val="21"/>
              </w:rPr>
              <w:t>2</w:t>
            </w:r>
          </w:p>
        </w:tc>
        <w:tc>
          <w:tcPr>
            <w:tcW w:w="2879" w:type="dxa"/>
          </w:tcPr>
          <w:p w:rsidR="00464DDD" w:rsidRDefault="00464DDD" w:rsidP="00897555">
            <w:pPr>
              <w:spacing w:line="480" w:lineRule="exact"/>
              <w:rPr>
                <w:rFonts w:ascii="宋体"/>
                <w:szCs w:val="21"/>
              </w:rPr>
            </w:pPr>
            <w:r>
              <w:rPr>
                <w:rFonts w:ascii="宋体" w:hint="eastAsia"/>
                <w:szCs w:val="21"/>
              </w:rPr>
              <w:t>规划设计说明</w:t>
            </w:r>
          </w:p>
        </w:tc>
        <w:tc>
          <w:tcPr>
            <w:tcW w:w="815" w:type="dxa"/>
          </w:tcPr>
          <w:p w:rsidR="00464DDD" w:rsidRDefault="00464DDD" w:rsidP="00897555">
            <w:pPr>
              <w:spacing w:line="480" w:lineRule="exact"/>
              <w:jc w:val="center"/>
              <w:rPr>
                <w:rFonts w:ascii="宋体"/>
                <w:szCs w:val="21"/>
              </w:rPr>
            </w:pPr>
            <w:r>
              <w:rPr>
                <w:rFonts w:ascii="宋体" w:hint="eastAsia"/>
                <w:szCs w:val="21"/>
              </w:rPr>
              <w:t>10</w:t>
            </w:r>
          </w:p>
        </w:tc>
        <w:tc>
          <w:tcPr>
            <w:tcW w:w="1742" w:type="dxa"/>
            <w:vAlign w:val="center"/>
          </w:tcPr>
          <w:p w:rsidR="00464DDD" w:rsidRDefault="00464DDD" w:rsidP="00897555">
            <w:pPr>
              <w:spacing w:line="480" w:lineRule="exact"/>
              <w:jc w:val="center"/>
              <w:rPr>
                <w:szCs w:val="21"/>
              </w:rPr>
            </w:pPr>
            <w:r>
              <w:rPr>
                <w:rFonts w:hint="eastAsia"/>
                <w:szCs w:val="21"/>
              </w:rPr>
              <w:t>A3</w:t>
            </w:r>
          </w:p>
        </w:tc>
      </w:tr>
      <w:tr w:rsidR="00464DDD" w:rsidTr="00897555">
        <w:trPr>
          <w:cantSplit/>
          <w:jc w:val="center"/>
        </w:trPr>
        <w:tc>
          <w:tcPr>
            <w:tcW w:w="861" w:type="dxa"/>
          </w:tcPr>
          <w:p w:rsidR="00464DDD" w:rsidRDefault="00464DDD" w:rsidP="00897555">
            <w:pPr>
              <w:spacing w:line="480" w:lineRule="exact"/>
              <w:jc w:val="center"/>
              <w:rPr>
                <w:rFonts w:ascii="宋体"/>
                <w:szCs w:val="21"/>
              </w:rPr>
            </w:pPr>
            <w:r>
              <w:rPr>
                <w:rFonts w:ascii="宋体" w:hint="eastAsia"/>
                <w:szCs w:val="21"/>
              </w:rPr>
              <w:t>3</w:t>
            </w:r>
          </w:p>
        </w:tc>
        <w:tc>
          <w:tcPr>
            <w:tcW w:w="2879" w:type="dxa"/>
          </w:tcPr>
          <w:p w:rsidR="00464DDD" w:rsidRDefault="00464DDD" w:rsidP="00897555">
            <w:pPr>
              <w:spacing w:line="480" w:lineRule="exact"/>
              <w:rPr>
                <w:rFonts w:ascii="宋体"/>
                <w:szCs w:val="21"/>
              </w:rPr>
            </w:pPr>
            <w:r>
              <w:rPr>
                <w:rFonts w:ascii="宋体" w:hint="eastAsia"/>
                <w:szCs w:val="21"/>
              </w:rPr>
              <w:t>基础资料汇编</w:t>
            </w:r>
          </w:p>
        </w:tc>
        <w:tc>
          <w:tcPr>
            <w:tcW w:w="815" w:type="dxa"/>
          </w:tcPr>
          <w:p w:rsidR="00464DDD" w:rsidRDefault="00464DDD" w:rsidP="00897555">
            <w:pPr>
              <w:spacing w:line="480" w:lineRule="exact"/>
              <w:jc w:val="center"/>
              <w:rPr>
                <w:rFonts w:ascii="宋体"/>
                <w:szCs w:val="21"/>
              </w:rPr>
            </w:pPr>
            <w:r>
              <w:rPr>
                <w:rFonts w:ascii="宋体" w:hint="eastAsia"/>
                <w:szCs w:val="21"/>
              </w:rPr>
              <w:t>10</w:t>
            </w:r>
          </w:p>
        </w:tc>
        <w:tc>
          <w:tcPr>
            <w:tcW w:w="1742" w:type="dxa"/>
            <w:vAlign w:val="center"/>
          </w:tcPr>
          <w:p w:rsidR="00464DDD" w:rsidRDefault="00464DDD" w:rsidP="00897555">
            <w:pPr>
              <w:spacing w:line="480" w:lineRule="exact"/>
              <w:jc w:val="center"/>
              <w:rPr>
                <w:szCs w:val="21"/>
              </w:rPr>
            </w:pPr>
            <w:r>
              <w:rPr>
                <w:rFonts w:hint="eastAsia"/>
                <w:szCs w:val="21"/>
              </w:rPr>
              <w:t>A3</w:t>
            </w:r>
          </w:p>
        </w:tc>
      </w:tr>
      <w:tr w:rsidR="00464DDD" w:rsidTr="00897555">
        <w:trPr>
          <w:cantSplit/>
          <w:jc w:val="center"/>
        </w:trPr>
        <w:tc>
          <w:tcPr>
            <w:tcW w:w="861" w:type="dxa"/>
          </w:tcPr>
          <w:p w:rsidR="00464DDD" w:rsidRDefault="00464DDD" w:rsidP="00897555">
            <w:pPr>
              <w:spacing w:line="480" w:lineRule="exact"/>
              <w:jc w:val="center"/>
              <w:rPr>
                <w:rFonts w:ascii="宋体"/>
                <w:szCs w:val="21"/>
              </w:rPr>
            </w:pPr>
            <w:r>
              <w:rPr>
                <w:rFonts w:ascii="宋体" w:hint="eastAsia"/>
                <w:szCs w:val="21"/>
              </w:rPr>
              <w:t>4</w:t>
            </w:r>
          </w:p>
        </w:tc>
        <w:tc>
          <w:tcPr>
            <w:tcW w:w="2879" w:type="dxa"/>
          </w:tcPr>
          <w:p w:rsidR="00464DDD" w:rsidRDefault="00464DDD" w:rsidP="00897555">
            <w:pPr>
              <w:spacing w:line="480" w:lineRule="exact"/>
              <w:rPr>
                <w:rFonts w:ascii="宋体"/>
                <w:szCs w:val="21"/>
              </w:rPr>
            </w:pPr>
            <w:r>
              <w:rPr>
                <w:rFonts w:ascii="宋体" w:hint="eastAsia"/>
                <w:szCs w:val="21"/>
              </w:rPr>
              <w:t>上述成果电子版</w:t>
            </w:r>
          </w:p>
        </w:tc>
        <w:tc>
          <w:tcPr>
            <w:tcW w:w="815" w:type="dxa"/>
          </w:tcPr>
          <w:p w:rsidR="00464DDD" w:rsidRDefault="00464DDD" w:rsidP="00897555">
            <w:pPr>
              <w:spacing w:line="480" w:lineRule="exact"/>
              <w:jc w:val="center"/>
              <w:rPr>
                <w:rFonts w:ascii="宋体"/>
                <w:szCs w:val="21"/>
              </w:rPr>
            </w:pPr>
            <w:r>
              <w:rPr>
                <w:rFonts w:ascii="宋体" w:hint="eastAsia"/>
                <w:szCs w:val="21"/>
              </w:rPr>
              <w:t>1</w:t>
            </w:r>
          </w:p>
        </w:tc>
        <w:tc>
          <w:tcPr>
            <w:tcW w:w="1742" w:type="dxa"/>
            <w:vAlign w:val="center"/>
          </w:tcPr>
          <w:p w:rsidR="00464DDD" w:rsidRDefault="00464DDD" w:rsidP="00897555">
            <w:pPr>
              <w:spacing w:line="480" w:lineRule="exact"/>
              <w:jc w:val="center"/>
              <w:rPr>
                <w:szCs w:val="21"/>
              </w:rPr>
            </w:pPr>
            <w:r>
              <w:rPr>
                <w:rFonts w:hint="eastAsia"/>
                <w:szCs w:val="21"/>
              </w:rPr>
              <w:t>PDF</w:t>
            </w:r>
            <w:r>
              <w:rPr>
                <w:rFonts w:hint="eastAsia"/>
                <w:szCs w:val="21"/>
              </w:rPr>
              <w:t>及</w:t>
            </w:r>
            <w:r>
              <w:rPr>
                <w:rFonts w:hint="eastAsia"/>
                <w:szCs w:val="21"/>
              </w:rPr>
              <w:t>JPG</w:t>
            </w:r>
            <w:r>
              <w:rPr>
                <w:rFonts w:hint="eastAsia"/>
                <w:szCs w:val="21"/>
              </w:rPr>
              <w:t>格式</w:t>
            </w:r>
          </w:p>
        </w:tc>
      </w:tr>
      <w:tr w:rsidR="00464DDD" w:rsidTr="00897555">
        <w:trPr>
          <w:cantSplit/>
          <w:jc w:val="center"/>
        </w:trPr>
        <w:tc>
          <w:tcPr>
            <w:tcW w:w="861" w:type="dxa"/>
          </w:tcPr>
          <w:p w:rsidR="00464DDD" w:rsidRDefault="00464DDD" w:rsidP="00897555">
            <w:pPr>
              <w:spacing w:line="480" w:lineRule="exact"/>
              <w:jc w:val="center"/>
              <w:rPr>
                <w:rFonts w:ascii="宋体"/>
                <w:szCs w:val="21"/>
              </w:rPr>
            </w:pPr>
            <w:r>
              <w:rPr>
                <w:rFonts w:ascii="宋体" w:hint="eastAsia"/>
                <w:szCs w:val="21"/>
              </w:rPr>
              <w:t>5</w:t>
            </w:r>
          </w:p>
        </w:tc>
        <w:tc>
          <w:tcPr>
            <w:tcW w:w="2879" w:type="dxa"/>
          </w:tcPr>
          <w:p w:rsidR="00464DDD" w:rsidRDefault="00464DDD" w:rsidP="00897555">
            <w:pPr>
              <w:spacing w:line="480" w:lineRule="exact"/>
              <w:rPr>
                <w:rFonts w:ascii="宋体"/>
                <w:szCs w:val="21"/>
              </w:rPr>
            </w:pPr>
            <w:r>
              <w:rPr>
                <w:rFonts w:ascii="宋体" w:hint="eastAsia"/>
                <w:szCs w:val="21"/>
                <w:lang w:val="zh-CN"/>
              </w:rPr>
              <w:t>遗址规划区及周围建设控制地带区域的</w:t>
            </w:r>
            <w:r>
              <w:rPr>
                <w:rFonts w:ascii="宋体" w:hint="eastAsia"/>
                <w:szCs w:val="21"/>
              </w:rPr>
              <w:t>地形图测绘成果（含纸质和电子档）</w:t>
            </w:r>
          </w:p>
        </w:tc>
        <w:tc>
          <w:tcPr>
            <w:tcW w:w="815" w:type="dxa"/>
            <w:vAlign w:val="center"/>
          </w:tcPr>
          <w:p w:rsidR="00464DDD" w:rsidRDefault="00464DDD" w:rsidP="00897555">
            <w:pPr>
              <w:spacing w:line="480" w:lineRule="exact"/>
              <w:jc w:val="center"/>
              <w:rPr>
                <w:rFonts w:ascii="宋体"/>
                <w:szCs w:val="21"/>
              </w:rPr>
            </w:pPr>
            <w:r>
              <w:rPr>
                <w:rFonts w:ascii="宋体" w:hint="eastAsia"/>
                <w:szCs w:val="21"/>
              </w:rPr>
              <w:t>5</w:t>
            </w:r>
          </w:p>
        </w:tc>
        <w:tc>
          <w:tcPr>
            <w:tcW w:w="1742" w:type="dxa"/>
            <w:vAlign w:val="center"/>
          </w:tcPr>
          <w:p w:rsidR="00464DDD" w:rsidRDefault="00464DDD" w:rsidP="00897555">
            <w:pPr>
              <w:spacing w:line="480" w:lineRule="exact"/>
              <w:rPr>
                <w:rFonts w:ascii="宋体"/>
                <w:szCs w:val="21"/>
              </w:rPr>
            </w:pPr>
            <w:r>
              <w:rPr>
                <w:rFonts w:hint="eastAsia"/>
                <w:szCs w:val="21"/>
              </w:rPr>
              <w:t>dwg</w:t>
            </w:r>
            <w:r>
              <w:rPr>
                <w:rFonts w:hint="eastAsia"/>
                <w:szCs w:val="21"/>
              </w:rPr>
              <w:t>格式</w:t>
            </w:r>
          </w:p>
        </w:tc>
      </w:tr>
    </w:tbl>
    <w:p w:rsidR="00464DDD" w:rsidRPr="005F664E" w:rsidRDefault="00464DDD" w:rsidP="00D95DC2">
      <w:pPr>
        <w:wordWrap w:val="0"/>
        <w:autoSpaceDE w:val="0"/>
        <w:autoSpaceDN w:val="0"/>
        <w:adjustRightInd w:val="0"/>
        <w:snapToGrid w:val="0"/>
        <w:spacing w:line="360" w:lineRule="auto"/>
        <w:ind w:firstLineChars="200" w:firstLine="480"/>
        <w:jc w:val="left"/>
        <w:rPr>
          <w:rFonts w:ascii="宋体" w:hAnsi="宋体"/>
          <w:sz w:val="24"/>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Default="00B90C78">
      <w:pPr>
        <w:spacing w:line="440" w:lineRule="exact"/>
        <w:rPr>
          <w:rFonts w:ascii="黑体" w:eastAsia="黑体" w:hAnsi="宋体"/>
          <w:b/>
          <w:sz w:val="28"/>
          <w:szCs w:val="28"/>
        </w:rPr>
      </w:pPr>
    </w:p>
    <w:p w:rsidR="00464DDD" w:rsidRDefault="00464DDD">
      <w:pPr>
        <w:spacing w:line="440" w:lineRule="exact"/>
        <w:rPr>
          <w:rFonts w:ascii="黑体" w:eastAsia="黑体" w:hAnsi="宋体"/>
          <w:b/>
          <w:sz w:val="28"/>
          <w:szCs w:val="28"/>
        </w:rPr>
      </w:pPr>
    </w:p>
    <w:p w:rsidR="00464DDD" w:rsidRDefault="00464DDD">
      <w:pPr>
        <w:spacing w:line="440" w:lineRule="exact"/>
        <w:rPr>
          <w:rFonts w:ascii="黑体" w:eastAsia="黑体" w:hAnsi="宋体"/>
          <w:b/>
          <w:sz w:val="28"/>
          <w:szCs w:val="28"/>
        </w:rPr>
      </w:pPr>
    </w:p>
    <w:p w:rsidR="00464DDD" w:rsidRDefault="00464DDD">
      <w:pPr>
        <w:spacing w:line="440" w:lineRule="exact"/>
        <w:rPr>
          <w:rFonts w:ascii="黑体" w:eastAsia="黑体" w:hAnsi="宋体"/>
          <w:b/>
          <w:sz w:val="28"/>
          <w:szCs w:val="28"/>
        </w:rPr>
      </w:pPr>
    </w:p>
    <w:p w:rsidR="00464DDD" w:rsidRDefault="00464DDD">
      <w:pPr>
        <w:spacing w:line="440" w:lineRule="exact"/>
        <w:rPr>
          <w:rFonts w:ascii="黑体" w:eastAsia="黑体" w:hAnsi="宋体"/>
          <w:b/>
          <w:sz w:val="28"/>
          <w:szCs w:val="28"/>
        </w:rPr>
      </w:pPr>
    </w:p>
    <w:p w:rsidR="00464DDD" w:rsidRDefault="00464DDD">
      <w:pPr>
        <w:spacing w:line="440" w:lineRule="exact"/>
        <w:rPr>
          <w:rFonts w:ascii="黑体" w:eastAsia="黑体" w:hAnsi="宋体"/>
          <w:b/>
          <w:sz w:val="28"/>
          <w:szCs w:val="28"/>
        </w:rPr>
      </w:pPr>
    </w:p>
    <w:p w:rsidR="00464DDD" w:rsidRPr="00E522AC" w:rsidRDefault="00464DDD">
      <w:pPr>
        <w:spacing w:line="440" w:lineRule="exact"/>
        <w:rPr>
          <w:rFonts w:ascii="黑体" w:eastAsia="黑体" w:hAnsi="宋体"/>
          <w:b/>
          <w:sz w:val="28"/>
          <w:szCs w:val="28"/>
        </w:rPr>
      </w:pPr>
    </w:p>
    <w:p w:rsidR="00B90C78" w:rsidRDefault="00B90C78">
      <w:pPr>
        <w:spacing w:line="440" w:lineRule="exact"/>
        <w:rPr>
          <w:rFonts w:ascii="黑体" w:eastAsia="黑体" w:hAnsi="宋体"/>
          <w:b/>
          <w:sz w:val="28"/>
          <w:szCs w:val="28"/>
        </w:rPr>
      </w:pPr>
    </w:p>
    <w:p w:rsidR="00764737" w:rsidRDefault="00764737">
      <w:pPr>
        <w:spacing w:line="440" w:lineRule="exact"/>
        <w:rPr>
          <w:rFonts w:ascii="黑体" w:eastAsia="黑体" w:hAnsi="宋体"/>
          <w:b/>
          <w:sz w:val="28"/>
          <w:szCs w:val="28"/>
        </w:rPr>
      </w:pPr>
    </w:p>
    <w:p w:rsidR="00CD3D2B" w:rsidRDefault="00CD3D2B">
      <w:pPr>
        <w:spacing w:line="440" w:lineRule="exact"/>
        <w:rPr>
          <w:rFonts w:ascii="黑体" w:eastAsia="黑体" w:hAnsi="宋体"/>
          <w:b/>
          <w:sz w:val="28"/>
          <w:szCs w:val="28"/>
        </w:rPr>
      </w:pPr>
    </w:p>
    <w:p w:rsidR="00CD3D2B" w:rsidRPr="00E522AC" w:rsidRDefault="00CD3D2B">
      <w:pPr>
        <w:spacing w:line="440" w:lineRule="exact"/>
        <w:rPr>
          <w:rFonts w:ascii="黑体" w:eastAsia="黑体" w:hAnsi="宋体"/>
          <w:b/>
          <w:sz w:val="28"/>
          <w:szCs w:val="28"/>
        </w:rPr>
      </w:pPr>
    </w:p>
    <w:p w:rsidR="00B90C78" w:rsidRPr="00E522AC" w:rsidRDefault="00786008">
      <w:pPr>
        <w:spacing w:line="440" w:lineRule="exact"/>
        <w:ind w:firstLineChars="1440" w:firstLine="4048"/>
        <w:rPr>
          <w:rFonts w:ascii="黑体" w:eastAsia="黑体" w:hAnsi="宋体"/>
          <w:b/>
          <w:sz w:val="28"/>
          <w:szCs w:val="28"/>
        </w:rPr>
      </w:pPr>
      <w:r w:rsidRPr="00E522AC">
        <w:rPr>
          <w:rFonts w:ascii="黑体" w:eastAsia="黑体" w:hAnsi="宋体" w:hint="eastAsia"/>
          <w:b/>
          <w:sz w:val="28"/>
          <w:szCs w:val="28"/>
        </w:rPr>
        <w:lastRenderedPageBreak/>
        <w:t>第三部分 特别提示</w:t>
      </w:r>
    </w:p>
    <w:p w:rsidR="00B90C78" w:rsidRPr="00E522AC" w:rsidRDefault="00B90C78">
      <w:pPr>
        <w:spacing w:line="440" w:lineRule="exact"/>
        <w:ind w:firstLineChars="200" w:firstLine="482"/>
        <w:rPr>
          <w:rFonts w:ascii="宋体" w:hAnsi="宋体"/>
          <w:b/>
          <w:bCs/>
          <w:sz w:val="24"/>
        </w:rPr>
      </w:pPr>
    </w:p>
    <w:p w:rsidR="00B86F34" w:rsidRPr="008719B9" w:rsidRDefault="00B86F34" w:rsidP="00B86F34">
      <w:pPr>
        <w:wordWrap w:val="0"/>
        <w:topLinePunct/>
        <w:autoSpaceDE w:val="0"/>
        <w:autoSpaceDN w:val="0"/>
        <w:adjustRightInd w:val="0"/>
        <w:snapToGrid w:val="0"/>
        <w:spacing w:line="360" w:lineRule="auto"/>
        <w:ind w:firstLineChars="196" w:firstLine="470"/>
        <w:rPr>
          <w:rFonts w:ascii="宋体" w:cs="宋体"/>
          <w:bCs/>
          <w:sz w:val="24"/>
          <w:lang w:val="zh-CN"/>
        </w:rPr>
      </w:pPr>
      <w:r w:rsidRPr="008719B9">
        <w:rPr>
          <w:rFonts w:ascii="宋体" w:cs="宋体" w:hint="eastAsia"/>
          <w:bCs/>
          <w:sz w:val="24"/>
          <w:lang w:val="zh-CN"/>
        </w:rPr>
        <w:t>1、</w:t>
      </w:r>
      <w:r>
        <w:rPr>
          <w:rFonts w:ascii="宋体" w:cs="宋体" w:hint="eastAsia"/>
          <w:bCs/>
          <w:sz w:val="24"/>
          <w:lang w:val="zh-CN"/>
        </w:rPr>
        <w:t>资格性审查要求</w:t>
      </w:r>
    </w:p>
    <w:p w:rsidR="00B86F34" w:rsidRPr="00CE0702" w:rsidRDefault="00B86F34" w:rsidP="00B86F3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1.1</w:t>
      </w:r>
      <w:r w:rsidRPr="00DD2646">
        <w:rPr>
          <w:rFonts w:ascii="宋体" w:hAnsi="Times New Roman" w:cs="宋体" w:hint="eastAsia"/>
          <w:bCs/>
          <w:sz w:val="24"/>
          <w:lang w:val="zh-CN"/>
        </w:rPr>
        <w:t>按照</w:t>
      </w:r>
      <w:r>
        <w:rPr>
          <w:rFonts w:ascii="宋体" w:cs="宋体" w:hint="eastAsia"/>
          <w:bCs/>
          <w:sz w:val="24"/>
          <w:lang w:val="zh-CN"/>
        </w:rPr>
        <w:t>“</w:t>
      </w:r>
      <w:r w:rsidRPr="00DD2646">
        <w:rPr>
          <w:rFonts w:ascii="宋体" w:eastAsia="宋体" w:cs="宋体" w:hint="eastAsia"/>
          <w:bCs/>
          <w:sz w:val="24"/>
          <w:lang w:val="zh-CN"/>
        </w:rPr>
        <w:t>第</w:t>
      </w:r>
      <w:r w:rsidR="0006430A">
        <w:rPr>
          <w:rFonts w:ascii="宋体" w:eastAsia="宋体" w:cs="宋体" w:hint="eastAsia"/>
          <w:bCs/>
          <w:sz w:val="24"/>
          <w:lang w:val="zh-CN"/>
        </w:rPr>
        <w:t>八</w:t>
      </w:r>
      <w:r w:rsidRPr="00DD2646">
        <w:rPr>
          <w:rFonts w:ascii="宋体" w:eastAsia="宋体" w:cs="宋体" w:hint="eastAsia"/>
          <w:bCs/>
          <w:sz w:val="24"/>
          <w:lang w:val="zh-CN"/>
        </w:rPr>
        <w:t>部分　投标文件（一）</w:t>
      </w:r>
      <w:r>
        <w:rPr>
          <w:rFonts w:ascii="宋体" w:cs="宋体" w:hint="eastAsia"/>
          <w:bCs/>
          <w:sz w:val="24"/>
          <w:lang w:val="zh-CN"/>
        </w:rPr>
        <w:t>”提供相关证明文件及材料</w:t>
      </w:r>
      <w:r w:rsidRPr="00CE0702">
        <w:rPr>
          <w:rFonts w:ascii="宋体" w:cs="宋体" w:hint="eastAsia"/>
          <w:bCs/>
          <w:sz w:val="24"/>
          <w:lang w:val="zh-CN"/>
        </w:rPr>
        <w:t>，</w:t>
      </w:r>
      <w:r w:rsidRPr="00DD2646">
        <w:rPr>
          <w:rFonts w:ascii="宋体" w:cs="宋体" w:hint="eastAsia"/>
          <w:b/>
          <w:bCs/>
          <w:sz w:val="24"/>
          <w:lang w:val="zh-CN"/>
        </w:rPr>
        <w:t>否则为无效投标。</w:t>
      </w:r>
    </w:p>
    <w:p w:rsidR="00736684" w:rsidRDefault="00736684" w:rsidP="00736684">
      <w:pPr>
        <w:wordWrap w:val="0"/>
        <w:topLinePunct/>
        <w:snapToGrid w:val="0"/>
        <w:spacing w:line="360" w:lineRule="auto"/>
        <w:ind w:firstLineChars="196" w:firstLine="47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供应商信用信息</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1.2.1投标人信用信息查询截止时点：</w:t>
      </w:r>
      <w:r w:rsidRPr="004841E2">
        <w:rPr>
          <w:rFonts w:ascii="宋体" w:cs="宋体" w:hint="eastAsia"/>
          <w:bCs/>
          <w:sz w:val="24"/>
          <w:lang w:val="zh-CN"/>
        </w:rPr>
        <w:t>本项目投标截止时间至资格性审查结束。</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失信被执行人</w:t>
      </w:r>
      <w:r w:rsidRPr="00CE0702">
        <w:rPr>
          <w:rFonts w:ascii="宋体" w:cs="宋体"/>
          <w:bCs/>
          <w:sz w:val="24"/>
          <w:lang w:val="zh-CN"/>
        </w:rPr>
        <w:t>”</w:t>
      </w:r>
      <w:r>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重大税收违法案件当事人名单</w:t>
      </w:r>
      <w:r w:rsidRPr="00CE0702">
        <w:rPr>
          <w:rFonts w:ascii="宋体" w:cs="宋体"/>
          <w:bCs/>
          <w:sz w:val="24"/>
          <w:lang w:val="zh-CN"/>
        </w:rPr>
        <w:t>”</w:t>
      </w:r>
      <w:r w:rsidRPr="00CE0702">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00E33AE7">
        <w:rPr>
          <w:rFonts w:ascii="宋体" w:cs="宋体" w:hint="eastAsia"/>
          <w:bCs/>
          <w:sz w:val="24"/>
          <w:lang w:val="zh-CN"/>
        </w:rPr>
        <w:t>和</w:t>
      </w:r>
      <w:r w:rsidRPr="00CE0702">
        <w:rPr>
          <w:rFonts w:ascii="宋体" w:cs="宋体" w:hint="eastAsia"/>
          <w:bCs/>
          <w:sz w:val="24"/>
          <w:lang w:val="zh-CN"/>
        </w:rPr>
        <w:t>中国政府采购网站（ www.ccgp.gov.cn）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等渠道查询相关供应商信用记录。</w:t>
      </w:r>
      <w:r w:rsidRPr="00CE0702">
        <w:rPr>
          <w:rFonts w:ascii="宋体" w:cs="宋体"/>
          <w:bCs/>
          <w:sz w:val="24"/>
          <w:lang w:val="zh-CN"/>
        </w:rPr>
        <w:t>查询时要将查询网页、内容进行截图或拍照，以作证据留存，截图或拍照内容要完整清晰。</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3</w:t>
      </w:r>
      <w:r w:rsidRPr="00CE0702">
        <w:rPr>
          <w:rFonts w:ascii="宋体" w:cs="宋体" w:hint="eastAsia"/>
          <w:bCs/>
          <w:sz w:val="24"/>
          <w:lang w:val="zh-CN"/>
        </w:rPr>
        <w:t>投标人信用信息查询使用规则：</w:t>
      </w:r>
      <w:r>
        <w:rPr>
          <w:rFonts w:ascii="宋体" w:cs="宋体" w:hint="eastAsia"/>
          <w:bCs/>
          <w:sz w:val="24"/>
          <w:lang w:val="zh-CN"/>
        </w:rPr>
        <w:t>对</w:t>
      </w:r>
      <w:r w:rsidRPr="004841E2">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4841E2">
        <w:rPr>
          <w:rFonts w:ascii="宋体" w:cs="宋体" w:hint="eastAsia"/>
          <w:bCs/>
          <w:sz w:val="24"/>
          <w:lang w:val="zh-CN"/>
        </w:rPr>
        <w:t>，</w:t>
      </w:r>
      <w:r w:rsidRPr="004841E2">
        <w:rPr>
          <w:rFonts w:ascii="宋体" w:cs="宋体"/>
          <w:bCs/>
          <w:sz w:val="24"/>
          <w:lang w:val="zh-CN"/>
        </w:rPr>
        <w:t>拒绝其参加政府采购活动。</w:t>
      </w:r>
      <w:r w:rsidRPr="004841E2">
        <w:rPr>
          <w:rFonts w:ascii="宋体" w:cs="宋体" w:hint="eastAsia"/>
          <w:bCs/>
          <w:sz w:val="24"/>
          <w:lang w:val="zh-CN"/>
        </w:rPr>
        <w:t>（本项目投标截止时间前三年内供应商信用记录情况）</w:t>
      </w:r>
    </w:p>
    <w:p w:rsidR="00736684" w:rsidRPr="00CE0702" w:rsidRDefault="00736684" w:rsidP="00736684">
      <w:pPr>
        <w:wordWrap w:val="0"/>
        <w:topLinePunct/>
        <w:autoSpaceDE w:val="0"/>
        <w:autoSpaceDN w:val="0"/>
        <w:adjustRightInd w:val="0"/>
        <w:snapToGrid w:val="0"/>
        <w:spacing w:line="360" w:lineRule="auto"/>
        <w:ind w:firstLineChars="196" w:firstLine="470"/>
        <w:rPr>
          <w:rFonts w:ascii="宋体" w:cs="宋体"/>
          <w:bCs/>
          <w:color w:val="FF0000"/>
          <w:kern w:val="0"/>
          <w:sz w:val="24"/>
          <w:lang w:val="zh-CN"/>
        </w:rPr>
      </w:pPr>
      <w:r w:rsidRPr="00CE0702">
        <w:rPr>
          <w:rFonts w:ascii="宋体" w:cs="宋体" w:hint="eastAsia"/>
          <w:bCs/>
          <w:sz w:val="24"/>
          <w:lang w:val="zh-CN"/>
        </w:rPr>
        <w:t>2、</w:t>
      </w:r>
      <w:r w:rsidRPr="00CE0702">
        <w:rPr>
          <w:rFonts w:ascii="宋体" w:cs="宋体" w:hint="eastAsia"/>
          <w:bCs/>
          <w:color w:val="000000"/>
          <w:kern w:val="0"/>
          <w:sz w:val="24"/>
          <w:lang w:val="zh-CN"/>
        </w:rPr>
        <w:t>如果供应商认为本次采购项目存在倾向性或排斥性内容，请在</w:t>
      </w:r>
      <w:r w:rsidR="00E33AE7">
        <w:rPr>
          <w:rFonts w:ascii="宋体" w:cs="宋体" w:hint="eastAsia"/>
          <w:bCs/>
          <w:color w:val="000000"/>
          <w:kern w:val="0"/>
          <w:sz w:val="24"/>
          <w:lang w:val="zh-CN"/>
        </w:rPr>
        <w:t>2017</w:t>
      </w:r>
      <w:r w:rsidRPr="00CE0702">
        <w:rPr>
          <w:rFonts w:ascii="宋体" w:cs="宋体" w:hint="eastAsia"/>
          <w:bCs/>
          <w:color w:val="000000"/>
          <w:kern w:val="0"/>
          <w:sz w:val="24"/>
          <w:lang w:val="zh-CN"/>
        </w:rPr>
        <w:t>年</w:t>
      </w:r>
      <w:r w:rsidR="00C33659">
        <w:rPr>
          <w:rFonts w:ascii="宋体" w:cs="宋体" w:hint="eastAsia"/>
          <w:bCs/>
          <w:color w:val="000000"/>
          <w:kern w:val="0"/>
          <w:sz w:val="24"/>
          <w:lang w:val="zh-CN"/>
        </w:rPr>
        <w:t>12</w:t>
      </w:r>
      <w:r w:rsidRPr="00CE0702">
        <w:rPr>
          <w:rFonts w:ascii="宋体" w:cs="宋体" w:hint="eastAsia"/>
          <w:bCs/>
          <w:color w:val="000000"/>
          <w:kern w:val="0"/>
          <w:sz w:val="24"/>
          <w:lang w:val="zh-CN"/>
        </w:rPr>
        <w:t>月</w:t>
      </w:r>
      <w:r w:rsidR="00C33659">
        <w:rPr>
          <w:rFonts w:ascii="宋体" w:cs="宋体" w:hint="eastAsia"/>
          <w:bCs/>
          <w:color w:val="000000"/>
          <w:kern w:val="0"/>
          <w:sz w:val="24"/>
          <w:lang w:val="zh-CN"/>
        </w:rPr>
        <w:t>14</w:t>
      </w:r>
      <w:r w:rsidRPr="00CE0702">
        <w:rPr>
          <w:rFonts w:ascii="宋体" w:cs="宋体" w:hint="eastAsia"/>
          <w:bCs/>
          <w:color w:val="000000"/>
          <w:kern w:val="0"/>
          <w:sz w:val="24"/>
          <w:lang w:val="zh-CN"/>
        </w:rPr>
        <w:t>日</w:t>
      </w:r>
      <w:r w:rsidR="00C33659">
        <w:rPr>
          <w:rFonts w:ascii="宋体" w:cs="宋体" w:hint="eastAsia"/>
          <w:bCs/>
          <w:color w:val="000000"/>
          <w:kern w:val="0"/>
          <w:sz w:val="24"/>
          <w:lang w:val="zh-CN"/>
        </w:rPr>
        <w:t>17:00</w:t>
      </w:r>
      <w:r w:rsidRPr="00CE0702">
        <w:rPr>
          <w:rFonts w:ascii="宋体" w:cs="宋体" w:hint="eastAsia"/>
          <w:bCs/>
          <w:color w:val="000000"/>
          <w:kern w:val="0"/>
          <w:sz w:val="24"/>
          <w:lang w:val="zh-CN"/>
        </w:rPr>
        <w:t>前通过公共资源交易平台提出询问和澄清或者提出书面形式质疑，如未提出，视为全面接受。</w:t>
      </w:r>
    </w:p>
    <w:p w:rsidR="00736684" w:rsidRPr="00CE0702" w:rsidRDefault="00736684" w:rsidP="00736684">
      <w:pPr>
        <w:wordWrap w:val="0"/>
        <w:topLinePunct/>
        <w:autoSpaceDE w:val="0"/>
        <w:autoSpaceDN w:val="0"/>
        <w:adjustRightInd w:val="0"/>
        <w:snapToGrid w:val="0"/>
        <w:spacing w:line="360" w:lineRule="auto"/>
        <w:ind w:firstLineChars="196" w:firstLine="470"/>
        <w:rPr>
          <w:rFonts w:ascii="宋体" w:cs="宋体"/>
          <w:bCs/>
          <w:sz w:val="24"/>
          <w:lang w:val="zh-CN"/>
        </w:rPr>
      </w:pPr>
      <w:r w:rsidRPr="00AB2ACE">
        <w:rPr>
          <w:rFonts w:ascii="宋体" w:cs="宋体" w:hint="eastAsia"/>
          <w:bCs/>
          <w:color w:val="000000"/>
          <w:kern w:val="0"/>
          <w:sz w:val="24"/>
          <w:lang w:val="zh-CN"/>
        </w:rPr>
        <w:t>3、在投标截止时间前，有可能会出现变更信息，请下载招标文件的投标人自行关注，</w:t>
      </w:r>
      <w:r w:rsidRPr="00CE0702">
        <w:rPr>
          <w:rFonts w:ascii="宋体" w:cs="宋体" w:hint="eastAsia"/>
          <w:bCs/>
          <w:sz w:val="24"/>
          <w:lang w:val="zh-CN"/>
        </w:rPr>
        <w:t>否则自行承担相应责任。</w:t>
      </w:r>
    </w:p>
    <w:p w:rsidR="001719CE" w:rsidRPr="00CE0702"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CE0702">
        <w:rPr>
          <w:rFonts w:ascii="宋体" w:cs="宋体" w:hint="eastAsia"/>
          <w:bCs/>
          <w:sz w:val="24"/>
          <w:lang w:val="zh-CN"/>
        </w:rPr>
        <w:t>4、在投标截止时间前提交</w:t>
      </w:r>
      <w:r w:rsidR="00E33AE7" w:rsidRPr="006073D6">
        <w:rPr>
          <w:rFonts w:ascii="宋体" w:cs="宋体" w:hint="eastAsia"/>
          <w:b/>
          <w:bCs/>
          <w:sz w:val="24"/>
          <w:lang w:val="zh-CN"/>
        </w:rPr>
        <w:t>36000元</w:t>
      </w:r>
      <w:r w:rsidRPr="00CE0702">
        <w:rPr>
          <w:rFonts w:ascii="宋体" w:cs="宋体" w:hint="eastAsia"/>
          <w:bCs/>
          <w:sz w:val="24"/>
          <w:lang w:val="zh-CN"/>
        </w:rPr>
        <w:t>的投标保证金。</w:t>
      </w:r>
    </w:p>
    <w:p w:rsidR="001719CE" w:rsidRPr="00464DDD"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464DDD">
        <w:rPr>
          <w:rFonts w:ascii="宋体" w:cs="宋体" w:hint="eastAsia"/>
          <w:bCs/>
          <w:sz w:val="24"/>
          <w:lang w:val="zh-CN"/>
        </w:rPr>
        <w:t>5、投标文件属下列情况之一的为无效投标</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5.1未按照招标文件的规定提交投标保证金的；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5.2投标文件未按招标文件要求签署、盖章的；</w:t>
      </w:r>
    </w:p>
    <w:p w:rsidR="007E6450" w:rsidRPr="00CE0702" w:rsidRDefault="007E6450" w:rsidP="007E645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5.3</w:t>
      </w:r>
      <w:r w:rsidRPr="001631D6">
        <w:rPr>
          <w:rFonts w:ascii="宋体" w:cs="宋体" w:hint="eastAsia"/>
          <w:bCs/>
          <w:sz w:val="24"/>
          <w:lang w:val="zh-CN"/>
        </w:rPr>
        <w:t>不符合</w:t>
      </w:r>
      <w:r>
        <w:rPr>
          <w:rFonts w:ascii="宋体" w:cs="宋体" w:hint="eastAsia"/>
          <w:bCs/>
          <w:sz w:val="24"/>
          <w:lang w:val="zh-CN"/>
        </w:rPr>
        <w:t>资格性审查</w:t>
      </w:r>
      <w:r w:rsidRPr="001631D6">
        <w:rPr>
          <w:rFonts w:ascii="宋体" w:cs="宋体" w:hint="eastAsia"/>
          <w:bCs/>
          <w:sz w:val="24"/>
          <w:lang w:val="zh-CN"/>
        </w:rPr>
        <w:t>要求的；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5.4报价超过招标文件中规定的预算金额或者最高限价的；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5.5投标文件含有采购人不能接受的附加条件的；</w:t>
      </w:r>
    </w:p>
    <w:p w:rsidR="001719CE"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5.6属于</w:t>
      </w:r>
      <w:r>
        <w:rPr>
          <w:rFonts w:ascii="宋体" w:cs="宋体" w:hint="eastAsia"/>
          <w:bCs/>
          <w:sz w:val="24"/>
          <w:lang w:val="zh-CN"/>
        </w:rPr>
        <w:t>招标文件</w:t>
      </w:r>
      <w:r w:rsidRPr="00CE0702">
        <w:rPr>
          <w:rFonts w:ascii="宋体" w:cs="宋体" w:hint="eastAsia"/>
          <w:bCs/>
          <w:sz w:val="24"/>
          <w:lang w:val="zh-CN"/>
        </w:rPr>
        <w:t>“其它要求”中无效投标条款情形的；</w:t>
      </w:r>
    </w:p>
    <w:p w:rsidR="001719CE" w:rsidRPr="00C93C62" w:rsidRDefault="00B62094" w:rsidP="001719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5.7</w:t>
      </w:r>
      <w:r w:rsidR="001719CE" w:rsidRPr="00C93C62">
        <w:rPr>
          <w:rFonts w:ascii="宋体" w:cs="宋体" w:hint="eastAsia"/>
          <w:bCs/>
          <w:sz w:val="24"/>
          <w:lang w:val="zh-CN"/>
        </w:rPr>
        <w:t>评标委员会认为投标人的报价明显低于其他通过符合性审查投标人的报价，有可能影</w:t>
      </w:r>
      <w:r w:rsidR="001719CE" w:rsidRPr="00C93C62">
        <w:rPr>
          <w:rFonts w:ascii="宋体" w:cs="宋体" w:hint="eastAsia"/>
          <w:bCs/>
          <w:sz w:val="24"/>
          <w:lang w:val="zh-CN"/>
        </w:rPr>
        <w:lastRenderedPageBreak/>
        <w:t>响产品质量或者不能诚信履约的，应当要求其在评标现场合理的时间内提供书面说明，必要时提交相关证明材料；投标人不能证明其报价合理性的，评标委员会应当将其作为无效投标处理。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有下列情形之一的，视为投标人串通投标，其投标无效：</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.1不同投标人的投标文件由同一单位或者个人编制；</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.2不同投标人委托同一单位或者个人办理投标事宜；</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.3不同投标人的投标文件载明的项目管理成员或者联系人员为同一人；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.4不同投标人的投标文件异常一致或者投标报价呈规律性差异；</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.5不同投标人的投标文件相互混装；</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.6不同投标人的投标保证金从同一单位或者个人的账户转出。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9</w:t>
      </w:r>
      <w:r w:rsidRPr="00C93C62">
        <w:rPr>
          <w:rFonts w:ascii="宋体" w:cs="宋体" w:hint="eastAsia"/>
          <w:bCs/>
          <w:sz w:val="24"/>
          <w:lang w:val="zh-CN"/>
        </w:rPr>
        <w:t>投标人应当遵循公平竞争的原则，不得恶意串通，不得妨碍其他投标人的竞争行为，不得损害采购人或者其他投标人的合法权益。</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在评标过程中发现投标人有上述情形的，评标委员会应当认定其投标无效，并书面报告本级财政部门。</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投标文件报价出现前后不一致的，除招标文件另有规定外，按照下列规定修正：</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.1投标文件中开标一览表（报价表）内容与投标文件中相应内容不一致的，以开标一览表（报价表）为准；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.2大写金额和小写金额不一致的，以大写金额为准；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.3单价金额小数点或者百分比有明显错位的，以开标一览表的总价为准，并修改单价；</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.4总价金额与按单价汇总金额不一致的，以单价金额计算结果为准。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sidR="007E6450">
        <w:rPr>
          <w:rFonts w:ascii="宋体" w:cs="宋体" w:hint="eastAsia"/>
          <w:bCs/>
          <w:sz w:val="24"/>
          <w:lang w:val="zh-CN"/>
        </w:rPr>
        <w:t>1</w:t>
      </w:r>
      <w:r w:rsidRPr="00C93C62">
        <w:rPr>
          <w:rFonts w:ascii="宋体" w:cs="宋体" w:hint="eastAsia"/>
          <w:bCs/>
          <w:sz w:val="24"/>
          <w:lang w:val="zh-CN"/>
        </w:rPr>
        <w:t>法律、法规和招标文件规定的其他无效情形。</w:t>
      </w:r>
    </w:p>
    <w:p w:rsidR="00736684" w:rsidRPr="00CE0702" w:rsidRDefault="00464DDD" w:rsidP="00736684">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6、中标人在接到中标通知时，须向许昌市政府采购中心发送投标报价及分项报价（如果</w:t>
      </w:r>
      <w:r>
        <w:rPr>
          <w:rFonts w:ascii="宋体" w:cs="宋体" w:hint="eastAsia"/>
          <w:bCs/>
          <w:sz w:val="24"/>
          <w:lang w:val="zh-CN"/>
        </w:rPr>
        <w:t>项目</w:t>
      </w:r>
      <w:r w:rsidRPr="00CE0702">
        <w:rPr>
          <w:rFonts w:ascii="宋体" w:cs="宋体" w:hint="eastAsia"/>
          <w:bCs/>
          <w:sz w:val="24"/>
          <w:lang w:val="zh-CN"/>
        </w:rPr>
        <w:t>需求中有分项的话）一览表电子档，并同时通知项目</w:t>
      </w:r>
      <w:r>
        <w:rPr>
          <w:rFonts w:ascii="宋体" w:cs="宋体" w:hint="eastAsia"/>
          <w:bCs/>
          <w:sz w:val="24"/>
          <w:lang w:val="zh-CN"/>
        </w:rPr>
        <w:t>评标部，联系电话</w:t>
      </w:r>
      <w:r w:rsidRPr="008C54C7">
        <w:rPr>
          <w:rFonts w:ascii="宋体" w:cs="宋体" w:hint="eastAsia"/>
          <w:bCs/>
          <w:sz w:val="24"/>
          <w:lang w:val="zh-CN"/>
        </w:rPr>
        <w:t>0374－2116086，</w:t>
      </w:r>
      <w:r w:rsidRPr="00CE0702">
        <w:rPr>
          <w:rFonts w:ascii="宋体" w:cs="宋体" w:hint="eastAsia"/>
          <w:bCs/>
          <w:sz w:val="24"/>
          <w:lang w:val="zh-CN"/>
        </w:rPr>
        <w:t>邮箱：</w:t>
      </w:r>
      <w:hyperlink r:id="rId11" w:history="1">
        <w:r w:rsidRPr="008C54C7">
          <w:rPr>
            <w:rFonts w:hint="eastAsia"/>
            <w:lang w:val="zh-CN"/>
          </w:rPr>
          <w:t>xcylcg8037@163.com</w:t>
        </w:r>
      </w:hyperlink>
      <w:r w:rsidRPr="008C54C7">
        <w:rPr>
          <w:rFonts w:ascii="宋体" w:cs="宋体" w:hint="eastAsia"/>
          <w:bCs/>
          <w:sz w:val="24"/>
          <w:lang w:val="zh-CN"/>
        </w:rPr>
        <w:t>。</w:t>
      </w:r>
    </w:p>
    <w:p w:rsidR="00736684" w:rsidRPr="00CE070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color w:val="000000"/>
          <w:kern w:val="0"/>
          <w:sz w:val="24"/>
          <w:lang w:val="zh-CN"/>
        </w:rPr>
        <w:t>7、中标人在向采购单位领取中标通知书时，须向采购单位提供</w:t>
      </w:r>
      <w:r w:rsidRPr="00CE0702">
        <w:rPr>
          <w:rFonts w:ascii="宋体" w:cs="宋体" w:hint="eastAsia"/>
          <w:bCs/>
          <w:sz w:val="24"/>
          <w:lang w:val="zh-CN"/>
        </w:rPr>
        <w:t>法人营业执照、税务登记证副本及投标条件中要求的相关证件原件和招标文件 “其它要求”中要求的相关材料（</w:t>
      </w:r>
      <w:r>
        <w:rPr>
          <w:rFonts w:ascii="宋体" w:cs="宋体" w:hint="eastAsia"/>
          <w:bCs/>
          <w:sz w:val="24"/>
          <w:lang w:val="zh-CN"/>
        </w:rPr>
        <w:t>如果</w:t>
      </w:r>
      <w:r>
        <w:rPr>
          <w:rFonts w:ascii="宋体" w:cs="宋体" w:hint="eastAsia"/>
          <w:bCs/>
          <w:sz w:val="24"/>
          <w:lang w:val="zh-CN"/>
        </w:rPr>
        <w:lastRenderedPageBreak/>
        <w:t>本招标文件要求的话</w:t>
      </w:r>
      <w:r w:rsidRPr="00CE0702">
        <w:rPr>
          <w:rFonts w:ascii="宋体" w:cs="宋体" w:hint="eastAsia"/>
          <w:bCs/>
          <w:sz w:val="24"/>
          <w:lang w:val="zh-CN"/>
        </w:rPr>
        <w:t>），否则取消其中标资格。</w:t>
      </w:r>
    </w:p>
    <w:p w:rsidR="00736684" w:rsidRPr="00C93C62"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9、本项目投标报价是一次性的，招标人不接受开标后对投标报价的修改。</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cs="宋体" w:hint="eastAsia"/>
          <w:bCs/>
          <w:sz w:val="24"/>
          <w:lang w:val="zh-CN"/>
        </w:rPr>
        <w:t>10、</w:t>
      </w:r>
      <w:r w:rsidRPr="00CE0702">
        <w:rPr>
          <w:rFonts w:ascii="宋体" w:hAnsi="宋体" w:hint="eastAsia"/>
          <w:sz w:val="24"/>
        </w:rPr>
        <w:t>单位负责人为同一个人或者存在直接控股、管理关系的不同供应商，不得参加同一合同下的政府采购活动。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11、各供应商在报价时，应充分考虑供货及售后服务所发生的费用，如果中标，不得再以任何理由要求追加费用。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12、评标委员会判断投标文件的响应性仅基于投标文件本身而不依靠外部证据。</w:t>
      </w:r>
    </w:p>
    <w:p w:rsidR="00736684" w:rsidRPr="00CE0702" w:rsidRDefault="00736684" w:rsidP="00736684">
      <w:pPr>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hAnsi="宋体" w:hint="eastAsia"/>
          <w:sz w:val="24"/>
        </w:rPr>
        <w:t>13、采购单位委派代表参加评审委员会的，须向采购代理机构出具授权函。除授权代表外，采购单位委派纪检监察人员对开标、评标过程实施监督的须进入五楼电子监督室，须向采购代理机构出具证明文件，且不得超过2人。</w:t>
      </w:r>
    </w:p>
    <w:p w:rsidR="00736684" w:rsidRDefault="00736684" w:rsidP="00736684">
      <w:pPr>
        <w:kinsoku w:val="0"/>
        <w:wordWrap w:val="0"/>
        <w:overflowPunct w:val="0"/>
        <w:topLinePunct/>
        <w:snapToGrid w:val="0"/>
        <w:spacing w:line="360" w:lineRule="auto"/>
        <w:ind w:firstLine="482"/>
        <w:rPr>
          <w:rFonts w:ascii="宋体" w:hAnsi="宋体" w:cs="宋体"/>
          <w:color w:val="000000"/>
          <w:sz w:val="24"/>
        </w:rPr>
      </w:pPr>
      <w:r w:rsidRPr="00CE0702">
        <w:rPr>
          <w:rFonts w:ascii="宋体" w:hAnsi="宋体" w:hint="eastAsia"/>
          <w:sz w:val="24"/>
        </w:rPr>
        <w:t>14、</w:t>
      </w:r>
      <w:r w:rsidRPr="00CE0702">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AB1834" w:rsidRPr="00AB1834" w:rsidRDefault="00AB1834" w:rsidP="00AB1834">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eastAsia="宋体" w:hAnsi="Calibri" w:cs="宋体" w:hint="eastAsia"/>
          <w:sz w:val="24"/>
          <w:lang w:val="zh-CN"/>
        </w:rPr>
        <w:t>15、</w:t>
      </w:r>
      <w:r w:rsidRPr="00E541AC">
        <w:rPr>
          <w:rFonts w:ascii="宋体" w:eastAsia="宋体" w:hAnsi="Calibri" w:cs="宋体" w:hint="eastAsia"/>
          <w:sz w:val="24"/>
          <w:lang w:val="zh-CN"/>
        </w:rPr>
        <w:t>招标文件</w:t>
      </w:r>
      <w:r w:rsidRPr="00AE2F2C">
        <w:rPr>
          <w:rFonts w:ascii="宋体" w:eastAsia="宋体" w:hAnsi="Calibri" w:cs="宋体" w:hint="eastAsia"/>
          <w:sz w:val="24"/>
          <w:lang w:val="zh-CN"/>
        </w:rPr>
        <w:t>技术参数（需求）中</w:t>
      </w:r>
      <w:r w:rsidRPr="00E541AC">
        <w:rPr>
          <w:rFonts w:ascii="宋体" w:eastAsia="宋体" w:hAnsi="Calibri" w:cs="宋体" w:hint="eastAsia"/>
          <w:sz w:val="24"/>
          <w:lang w:val="zh-CN"/>
        </w:rPr>
        <w:t>所称的“</w:t>
      </w:r>
      <w:r w:rsidRPr="00AE2F2C">
        <w:rPr>
          <w:rFonts w:ascii="宋体" w:eastAsia="宋体" w:hAnsi="Calibri" w:cs="宋体" w:hint="eastAsia"/>
          <w:sz w:val="24"/>
          <w:lang w:val="zh-CN"/>
        </w:rPr>
        <w:t>大于等于</w:t>
      </w:r>
      <w:r w:rsidRPr="00E541AC">
        <w:rPr>
          <w:rFonts w:ascii="宋体" w:eastAsia="宋体" w:hAnsi="Calibri" w:cs="宋体" w:hint="eastAsia"/>
          <w:sz w:val="24"/>
          <w:lang w:val="zh-CN"/>
        </w:rPr>
        <w:t>”</w:t>
      </w:r>
      <w:r>
        <w:rPr>
          <w:rFonts w:ascii="宋体" w:eastAsia="宋体" w:hAnsi="Calibri" w:cs="宋体" w:hint="eastAsia"/>
          <w:sz w:val="24"/>
          <w:lang w:val="zh-CN"/>
        </w:rPr>
        <w:t>、</w:t>
      </w:r>
      <w:r w:rsidRPr="00E541AC">
        <w:rPr>
          <w:rFonts w:ascii="宋体" w:eastAsia="宋体" w:hAnsi="Calibri" w:cs="宋体" w:hint="eastAsia"/>
          <w:sz w:val="24"/>
          <w:lang w:val="zh-CN"/>
        </w:rPr>
        <w:t>“</w:t>
      </w:r>
      <w:r>
        <w:rPr>
          <w:rFonts w:ascii="宋体" w:eastAsia="宋体" w:hAnsi="Calibri" w:cs="宋体" w:hint="eastAsia"/>
          <w:sz w:val="24"/>
          <w:lang w:val="zh-CN"/>
        </w:rPr>
        <w:t>小</w:t>
      </w:r>
      <w:r w:rsidRPr="00AE2F2C">
        <w:rPr>
          <w:rFonts w:ascii="宋体" w:eastAsia="宋体" w:hAnsi="Calibri" w:cs="宋体" w:hint="eastAsia"/>
          <w:sz w:val="24"/>
          <w:lang w:val="zh-CN"/>
        </w:rPr>
        <w:t>于等于</w:t>
      </w:r>
      <w:r w:rsidRPr="00E541AC">
        <w:rPr>
          <w:rFonts w:ascii="宋体" w:eastAsia="宋体" w:hAnsi="Calibri" w:cs="宋体" w:hint="eastAsia"/>
          <w:sz w:val="24"/>
          <w:lang w:val="zh-CN"/>
        </w:rPr>
        <w:t>”</w:t>
      </w:r>
      <w:r w:rsidRPr="00AE2F2C">
        <w:rPr>
          <w:rFonts w:ascii="宋体" w:eastAsia="宋体" w:hAnsi="Calibri" w:cs="宋体" w:hint="eastAsia"/>
          <w:sz w:val="24"/>
          <w:lang w:val="zh-CN"/>
        </w:rPr>
        <w:t>，</w:t>
      </w:r>
      <w:r w:rsidRPr="00E541AC">
        <w:rPr>
          <w:rFonts w:ascii="宋体" w:eastAsia="宋体" w:hAnsi="Calibri" w:cs="宋体" w:hint="eastAsia"/>
          <w:sz w:val="24"/>
          <w:lang w:val="zh-CN"/>
        </w:rPr>
        <w:t>“</w:t>
      </w:r>
      <w:r w:rsidRPr="00AE2F2C">
        <w:rPr>
          <w:rFonts w:ascii="宋体" w:eastAsia="宋体" w:hAnsi="Calibri" w:cs="宋体" w:hint="eastAsia"/>
          <w:sz w:val="24"/>
          <w:lang w:val="zh-CN"/>
        </w:rPr>
        <w:t>等于</w:t>
      </w:r>
      <w:r w:rsidRPr="00E541AC">
        <w:rPr>
          <w:rFonts w:ascii="宋体" w:eastAsia="宋体" w:hAnsi="Calibri" w:cs="宋体" w:hint="eastAsia"/>
          <w:sz w:val="24"/>
          <w:lang w:val="zh-CN"/>
        </w:rPr>
        <w:t>”</w:t>
      </w:r>
      <w:r w:rsidRPr="00AE2F2C">
        <w:rPr>
          <w:rFonts w:ascii="宋体" w:eastAsia="宋体" w:hAnsi="Calibri" w:cs="宋体" w:hint="eastAsia"/>
          <w:sz w:val="24"/>
          <w:lang w:val="zh-CN"/>
        </w:rPr>
        <w:t>为最低要求</w:t>
      </w:r>
      <w:r>
        <w:rPr>
          <w:rFonts w:ascii="宋体" w:eastAsia="宋体" w:hAnsi="Calibri" w:cs="宋体" w:hint="eastAsia"/>
          <w:sz w:val="24"/>
          <w:lang w:val="zh-CN"/>
        </w:rPr>
        <w:t>。</w:t>
      </w:r>
    </w:p>
    <w:p w:rsidR="003845E4" w:rsidRPr="00464DDD" w:rsidRDefault="00AB1834" w:rsidP="003845E4">
      <w:pPr>
        <w:kinsoku w:val="0"/>
        <w:wordWrap w:val="0"/>
        <w:overflowPunct w:val="0"/>
        <w:topLinePunct/>
        <w:snapToGrid w:val="0"/>
        <w:spacing w:line="360" w:lineRule="auto"/>
        <w:ind w:firstLine="482"/>
        <w:rPr>
          <w:rFonts w:ascii="宋体" w:cs="宋体"/>
          <w:bCs/>
          <w:sz w:val="24"/>
          <w:lang w:val="zh-CN"/>
        </w:rPr>
      </w:pPr>
      <w:r w:rsidRPr="00464DDD">
        <w:rPr>
          <w:rFonts w:ascii="宋体" w:cs="宋体" w:hint="eastAsia"/>
          <w:bCs/>
          <w:sz w:val="24"/>
          <w:lang w:val="zh-CN"/>
        </w:rPr>
        <w:t>16、</w:t>
      </w:r>
      <w:r w:rsidR="003845E4" w:rsidRPr="00464DDD">
        <w:rPr>
          <w:rFonts w:ascii="宋体" w:cs="宋体" w:hint="eastAsia"/>
          <w:sz w:val="24"/>
          <w:lang w:val="zh-CN"/>
        </w:rPr>
        <w:t>投标文件（一）和投标文件（二）</w:t>
      </w:r>
      <w:r w:rsidR="003845E4" w:rsidRPr="00464DDD">
        <w:rPr>
          <w:rFonts w:ascii="宋体" w:cs="宋体" w:hint="eastAsia"/>
          <w:bCs/>
          <w:sz w:val="24"/>
          <w:lang w:val="zh-CN"/>
        </w:rPr>
        <w:t>均为投标文件组成部分，应按照本招标文件要求分别提交。</w:t>
      </w:r>
    </w:p>
    <w:p w:rsidR="003845E4" w:rsidRPr="00464DDD" w:rsidRDefault="00AB1834" w:rsidP="003845E4">
      <w:pPr>
        <w:kinsoku w:val="0"/>
        <w:wordWrap w:val="0"/>
        <w:overflowPunct w:val="0"/>
        <w:topLinePunct/>
        <w:snapToGrid w:val="0"/>
        <w:spacing w:line="360" w:lineRule="auto"/>
        <w:ind w:firstLine="482"/>
        <w:rPr>
          <w:rFonts w:ascii="宋体" w:cs="宋体"/>
          <w:bCs/>
          <w:sz w:val="24"/>
          <w:lang w:val="zh-CN"/>
        </w:rPr>
      </w:pPr>
      <w:r>
        <w:rPr>
          <w:rFonts w:ascii="宋体" w:hAnsi="宋体" w:hint="eastAsia"/>
          <w:sz w:val="24"/>
        </w:rPr>
        <w:t>17</w:t>
      </w:r>
      <w:r w:rsidRPr="00CE0702">
        <w:rPr>
          <w:rFonts w:ascii="宋体" w:hAnsi="宋体" w:hint="eastAsia"/>
          <w:sz w:val="24"/>
        </w:rPr>
        <w:t>、</w:t>
      </w:r>
      <w:r w:rsidR="003845E4" w:rsidRPr="00464DDD">
        <w:rPr>
          <w:rFonts w:ascii="宋体" w:cs="宋体" w:hint="eastAsia"/>
          <w:bCs/>
          <w:sz w:val="24"/>
          <w:lang w:val="zh-CN"/>
        </w:rPr>
        <w:t>投标文件（一）没有明确要求是复印件的均为原件。</w:t>
      </w:r>
    </w:p>
    <w:p w:rsidR="00736684" w:rsidRPr="00CE0702" w:rsidRDefault="00AB1834" w:rsidP="00736684">
      <w:pPr>
        <w:kinsoku w:val="0"/>
        <w:wordWrap w:val="0"/>
        <w:overflowPunct w:val="0"/>
        <w:topLinePunct/>
        <w:snapToGrid w:val="0"/>
        <w:spacing w:line="360" w:lineRule="auto"/>
        <w:ind w:firstLine="482"/>
        <w:rPr>
          <w:rFonts w:ascii="宋体" w:hAnsi="宋体"/>
          <w:sz w:val="24"/>
        </w:rPr>
      </w:pPr>
      <w:r>
        <w:rPr>
          <w:rFonts w:ascii="宋体" w:hAnsi="宋体" w:hint="eastAsia"/>
          <w:sz w:val="24"/>
        </w:rPr>
        <w:t>18、</w:t>
      </w:r>
      <w:r w:rsidR="00736684" w:rsidRPr="00CE0702">
        <w:rPr>
          <w:rFonts w:ascii="宋体" w:hAnsi="宋体" w:hint="eastAsia"/>
          <w:sz w:val="24"/>
        </w:rPr>
        <w:t>本招标文件的最终解释权归许昌市政府采购中心（以下简称中心）所有。</w:t>
      </w:r>
    </w:p>
    <w:p w:rsidR="00736684" w:rsidRPr="00736684" w:rsidRDefault="00736684">
      <w:pPr>
        <w:autoSpaceDE w:val="0"/>
        <w:autoSpaceDN w:val="0"/>
        <w:adjustRightInd w:val="0"/>
        <w:snapToGrid w:val="0"/>
        <w:spacing w:line="360" w:lineRule="auto"/>
        <w:ind w:firstLine="482"/>
        <w:rPr>
          <w:rFonts w:ascii="宋体" w:cs="宋体"/>
          <w:b/>
          <w:bCs/>
          <w:sz w:val="24"/>
        </w:rPr>
      </w:pPr>
    </w:p>
    <w:p w:rsidR="00B90C78" w:rsidRPr="00E522AC" w:rsidRDefault="00B90C78">
      <w:pPr>
        <w:autoSpaceDE w:val="0"/>
        <w:autoSpaceDN w:val="0"/>
        <w:adjustRightInd w:val="0"/>
        <w:spacing w:line="360" w:lineRule="auto"/>
        <w:ind w:firstLine="482"/>
        <w:rPr>
          <w:rFonts w:ascii="宋体" w:cs="宋体"/>
          <w:b/>
          <w:bCs/>
          <w:sz w:val="24"/>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Default="00B90C78">
      <w:pPr>
        <w:autoSpaceDE w:val="0"/>
        <w:autoSpaceDN w:val="0"/>
        <w:adjustRightInd w:val="0"/>
        <w:spacing w:line="360" w:lineRule="auto"/>
        <w:jc w:val="center"/>
        <w:rPr>
          <w:rFonts w:ascii="黑体" w:eastAsia="黑体" w:cs="黑体"/>
          <w:b/>
          <w:bCs/>
          <w:sz w:val="28"/>
          <w:szCs w:val="28"/>
          <w:lang w:val="zh-CN"/>
        </w:rPr>
      </w:pPr>
    </w:p>
    <w:p w:rsidR="00A713CE" w:rsidRDefault="00A713CE">
      <w:pPr>
        <w:autoSpaceDE w:val="0"/>
        <w:autoSpaceDN w:val="0"/>
        <w:adjustRightInd w:val="0"/>
        <w:spacing w:line="360" w:lineRule="auto"/>
        <w:jc w:val="center"/>
        <w:rPr>
          <w:rFonts w:ascii="黑体" w:eastAsia="黑体" w:cs="黑体"/>
          <w:b/>
          <w:bCs/>
          <w:sz w:val="28"/>
          <w:szCs w:val="28"/>
          <w:lang w:val="zh-CN"/>
        </w:rPr>
      </w:pPr>
    </w:p>
    <w:p w:rsidR="00E33AE7" w:rsidRPr="00E522AC" w:rsidRDefault="00E33AE7" w:rsidP="007E7DAD">
      <w:pPr>
        <w:autoSpaceDE w:val="0"/>
        <w:autoSpaceDN w:val="0"/>
        <w:adjustRightInd w:val="0"/>
        <w:spacing w:line="360" w:lineRule="auto"/>
        <w:rPr>
          <w:rFonts w:ascii="黑体" w:eastAsia="黑体" w:cs="黑体"/>
          <w:b/>
          <w:bCs/>
          <w:sz w:val="28"/>
          <w:szCs w:val="28"/>
          <w:lang w:val="zh-CN"/>
        </w:rPr>
      </w:pPr>
    </w:p>
    <w:p w:rsidR="00B90C78" w:rsidRPr="00E522AC"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lastRenderedPageBreak/>
        <w:t xml:space="preserve">                         </w:t>
      </w:r>
      <w:r w:rsidR="00786008" w:rsidRPr="00E522AC">
        <w:rPr>
          <w:rFonts w:ascii="黑体" w:eastAsia="黑体" w:cs="黑体" w:hint="eastAsia"/>
          <w:b/>
          <w:bCs/>
          <w:sz w:val="28"/>
          <w:szCs w:val="28"/>
          <w:lang w:val="zh-CN"/>
        </w:rPr>
        <w:t>第四部分</w:t>
      </w:r>
      <w:r w:rsidR="00F27501">
        <w:rPr>
          <w:rFonts w:ascii="黑体" w:eastAsia="黑体" w:cs="黑体" w:hint="eastAsia"/>
          <w:b/>
          <w:bCs/>
          <w:sz w:val="28"/>
          <w:szCs w:val="28"/>
          <w:lang w:val="zh-CN"/>
        </w:rPr>
        <w:t xml:space="preserve"> </w:t>
      </w:r>
      <w:r w:rsidR="00786008" w:rsidRPr="00E522AC">
        <w:rPr>
          <w:rFonts w:ascii="黑体" w:eastAsia="黑体" w:cs="黑体" w:hint="eastAsia"/>
          <w:b/>
          <w:bCs/>
          <w:sz w:val="28"/>
          <w:szCs w:val="28"/>
          <w:lang w:val="zh-CN"/>
        </w:rPr>
        <w:t>投标人须知</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562"/>
        <w:rPr>
          <w:rFonts w:ascii="宋体" w:cs="宋体"/>
          <w:sz w:val="28"/>
          <w:szCs w:val="28"/>
          <w:lang w:val="zh-CN"/>
        </w:rPr>
      </w:pPr>
      <w:r w:rsidRPr="00E522AC">
        <w:rPr>
          <w:rFonts w:ascii="宋体" w:cs="宋体"/>
          <w:b/>
          <w:bCs/>
          <w:sz w:val="28"/>
          <w:szCs w:val="28"/>
          <w:lang w:val="zh-CN"/>
        </w:rPr>
        <w:t xml:space="preserve">A </w:t>
      </w:r>
      <w:r w:rsidRPr="00E522AC">
        <w:rPr>
          <w:rFonts w:ascii="宋体" w:cs="宋体" w:hint="eastAsia"/>
          <w:b/>
          <w:bCs/>
          <w:sz w:val="28"/>
          <w:szCs w:val="28"/>
          <w:lang w:val="zh-CN"/>
        </w:rPr>
        <w:t>说明和释义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w:t>
      </w:r>
      <w:r w:rsidRPr="00E522AC">
        <w:rPr>
          <w:rFonts w:ascii="宋体" w:cs="宋体" w:hint="eastAsia"/>
          <w:sz w:val="24"/>
          <w:lang w:val="zh-CN"/>
        </w:rPr>
        <w:t>适用范围</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1.1本招标文件仅适用于本次投标邀请中所述的货物及服务。</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1.2本招标文件最终解释权归中心所有。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定义</w:t>
      </w:r>
    </w:p>
    <w:p w:rsidR="00F73BDA"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w:t>
      </w:r>
      <w:r w:rsidRPr="00C93C62">
        <w:rPr>
          <w:rFonts w:ascii="宋体" w:cs="宋体" w:hint="eastAsia"/>
          <w:sz w:val="24"/>
          <w:lang w:val="zh-CN"/>
        </w:rPr>
        <w:t>“无效投标”与“投标无效”含义相同</w:t>
      </w:r>
      <w:r w:rsidR="002D48C4">
        <w:rPr>
          <w:rFonts w:ascii="宋体" w:cs="宋体" w:hint="eastAsia"/>
          <w:sz w:val="24"/>
          <w:lang w:val="zh-CN"/>
        </w:rPr>
        <w:t>；</w:t>
      </w:r>
      <w:r w:rsidR="002D48C4" w:rsidRPr="00C93C62">
        <w:rPr>
          <w:rFonts w:ascii="宋体" w:cs="宋体" w:hint="eastAsia"/>
          <w:sz w:val="24"/>
          <w:lang w:val="zh-CN"/>
        </w:rPr>
        <w:t>“</w:t>
      </w:r>
      <w:r w:rsidR="002D48C4">
        <w:rPr>
          <w:rFonts w:ascii="宋体" w:cs="宋体" w:hint="eastAsia"/>
          <w:sz w:val="24"/>
          <w:lang w:val="zh-CN"/>
        </w:rPr>
        <w:t>实质性响应</w:t>
      </w:r>
      <w:r w:rsidR="002D48C4" w:rsidRPr="00C93C62">
        <w:rPr>
          <w:rFonts w:ascii="宋体" w:cs="宋体" w:hint="eastAsia"/>
          <w:sz w:val="24"/>
          <w:lang w:val="zh-CN"/>
        </w:rPr>
        <w:t>”与“</w:t>
      </w:r>
      <w:r w:rsidR="002D48C4">
        <w:rPr>
          <w:rFonts w:ascii="宋体" w:cs="宋体" w:hint="eastAsia"/>
          <w:sz w:val="24"/>
          <w:lang w:val="zh-CN"/>
        </w:rPr>
        <w:t>明确响应</w:t>
      </w:r>
      <w:r w:rsidR="002D48C4" w:rsidRPr="00C93C62">
        <w:rPr>
          <w:rFonts w:ascii="宋体" w:cs="宋体" w:hint="eastAsia"/>
          <w:sz w:val="24"/>
          <w:lang w:val="zh-CN"/>
        </w:rPr>
        <w:t>”含义相同</w:t>
      </w:r>
      <w:r w:rsidR="002D48C4">
        <w:rPr>
          <w:rFonts w:ascii="宋体" w:cs="宋体" w:hint="eastAsia"/>
          <w:sz w:val="24"/>
          <w:lang w:val="zh-CN"/>
        </w:rPr>
        <w:t>。</w:t>
      </w:r>
    </w:p>
    <w:p w:rsidR="007E7DAD" w:rsidRPr="00434826" w:rsidRDefault="00F73BDA" w:rsidP="007E7DAD">
      <w:pPr>
        <w:wordWrap w:val="0"/>
        <w:topLinePunct/>
        <w:autoSpaceDE w:val="0"/>
        <w:autoSpaceDN w:val="0"/>
        <w:adjustRightInd w:val="0"/>
        <w:snapToGrid w:val="0"/>
        <w:spacing w:line="360" w:lineRule="auto"/>
        <w:ind w:firstLineChars="200" w:firstLine="480"/>
        <w:rPr>
          <w:rFonts w:ascii="宋体" w:eastAsia="宋体" w:hAnsi="Calibri" w:cs="宋体" w:hint="eastAsia"/>
          <w:sz w:val="24"/>
          <w:lang w:val="zh-CN"/>
        </w:rPr>
      </w:pPr>
      <w:r>
        <w:rPr>
          <w:rFonts w:ascii="宋体" w:cs="宋体" w:hint="eastAsia"/>
          <w:sz w:val="24"/>
          <w:lang w:val="zh-CN"/>
        </w:rPr>
        <w:t>2.2</w:t>
      </w:r>
      <w:r w:rsidR="007E7DAD" w:rsidRPr="00E541AC">
        <w:rPr>
          <w:rFonts w:ascii="宋体" w:eastAsia="宋体" w:hAnsi="Calibri" w:cs="宋体" w:hint="eastAsia"/>
          <w:sz w:val="24"/>
          <w:lang w:val="zh-CN"/>
        </w:rPr>
        <w:t>招标文件</w:t>
      </w:r>
      <w:r w:rsidR="007E7DAD" w:rsidRPr="00AE2F2C">
        <w:rPr>
          <w:rFonts w:ascii="宋体" w:eastAsia="宋体" w:hAnsi="Calibri" w:cs="宋体" w:hint="eastAsia"/>
          <w:sz w:val="24"/>
          <w:lang w:val="zh-CN"/>
        </w:rPr>
        <w:t>技术参数（需求）中</w:t>
      </w:r>
      <w:r w:rsidR="007E7DAD" w:rsidRPr="00E541AC">
        <w:rPr>
          <w:rFonts w:ascii="宋体" w:eastAsia="宋体" w:hAnsi="Calibri" w:cs="宋体" w:hint="eastAsia"/>
          <w:sz w:val="24"/>
          <w:lang w:val="zh-CN"/>
        </w:rPr>
        <w:t>所称的“</w:t>
      </w:r>
      <w:r w:rsidR="007E7DAD" w:rsidRPr="00AE2F2C">
        <w:rPr>
          <w:rFonts w:ascii="宋体" w:eastAsia="宋体" w:hAnsi="Calibri" w:cs="宋体" w:hint="eastAsia"/>
          <w:sz w:val="24"/>
          <w:lang w:val="zh-CN"/>
        </w:rPr>
        <w:t>大于等于</w:t>
      </w:r>
      <w:r w:rsidR="007E7DAD" w:rsidRPr="00E541AC">
        <w:rPr>
          <w:rFonts w:ascii="宋体" w:eastAsia="宋体" w:hAnsi="Calibri" w:cs="宋体" w:hint="eastAsia"/>
          <w:sz w:val="24"/>
          <w:lang w:val="zh-CN"/>
        </w:rPr>
        <w:t>”</w:t>
      </w:r>
      <w:r w:rsidR="007E7DAD">
        <w:rPr>
          <w:rFonts w:ascii="宋体" w:eastAsia="宋体" w:hAnsi="Calibri" w:cs="宋体" w:hint="eastAsia"/>
          <w:sz w:val="24"/>
          <w:lang w:val="zh-CN"/>
        </w:rPr>
        <w:t>、</w:t>
      </w:r>
      <w:r w:rsidR="007E7DAD" w:rsidRPr="00E541AC">
        <w:rPr>
          <w:rFonts w:ascii="宋体" w:eastAsia="宋体" w:hAnsi="Calibri" w:cs="宋体" w:hint="eastAsia"/>
          <w:sz w:val="24"/>
          <w:lang w:val="zh-CN"/>
        </w:rPr>
        <w:t>“</w:t>
      </w:r>
      <w:r w:rsidR="007E7DAD">
        <w:rPr>
          <w:rFonts w:ascii="宋体" w:eastAsia="宋体" w:hAnsi="Calibri" w:cs="宋体" w:hint="eastAsia"/>
          <w:sz w:val="24"/>
          <w:lang w:val="zh-CN"/>
        </w:rPr>
        <w:t>小</w:t>
      </w:r>
      <w:r w:rsidR="007E7DAD" w:rsidRPr="00AE2F2C">
        <w:rPr>
          <w:rFonts w:ascii="宋体" w:eastAsia="宋体" w:hAnsi="Calibri" w:cs="宋体" w:hint="eastAsia"/>
          <w:sz w:val="24"/>
          <w:lang w:val="zh-CN"/>
        </w:rPr>
        <w:t>于等于</w:t>
      </w:r>
      <w:r w:rsidR="007E7DAD" w:rsidRPr="00E541AC">
        <w:rPr>
          <w:rFonts w:ascii="宋体" w:eastAsia="宋体" w:hAnsi="Calibri" w:cs="宋体" w:hint="eastAsia"/>
          <w:sz w:val="24"/>
          <w:lang w:val="zh-CN"/>
        </w:rPr>
        <w:t>”</w:t>
      </w:r>
      <w:r w:rsidR="007E7DAD" w:rsidRPr="00AE2F2C">
        <w:rPr>
          <w:rFonts w:ascii="宋体" w:eastAsia="宋体" w:hAnsi="Calibri" w:cs="宋体" w:hint="eastAsia"/>
          <w:sz w:val="24"/>
          <w:lang w:val="zh-CN"/>
        </w:rPr>
        <w:t>，</w:t>
      </w:r>
      <w:r w:rsidR="007E7DAD" w:rsidRPr="00E541AC">
        <w:rPr>
          <w:rFonts w:ascii="宋体" w:eastAsia="宋体" w:hAnsi="Calibri" w:cs="宋体" w:hint="eastAsia"/>
          <w:sz w:val="24"/>
          <w:lang w:val="zh-CN"/>
        </w:rPr>
        <w:t>“</w:t>
      </w:r>
      <w:r w:rsidR="007E7DAD" w:rsidRPr="00AE2F2C">
        <w:rPr>
          <w:rFonts w:ascii="宋体" w:eastAsia="宋体" w:hAnsi="Calibri" w:cs="宋体" w:hint="eastAsia"/>
          <w:sz w:val="24"/>
          <w:lang w:val="zh-CN"/>
        </w:rPr>
        <w:t>等于</w:t>
      </w:r>
      <w:r w:rsidR="007E7DAD" w:rsidRPr="00E541AC">
        <w:rPr>
          <w:rFonts w:ascii="宋体" w:eastAsia="宋体" w:hAnsi="Calibri" w:cs="宋体" w:hint="eastAsia"/>
          <w:sz w:val="24"/>
          <w:lang w:val="zh-CN"/>
        </w:rPr>
        <w:t>”</w:t>
      </w:r>
      <w:r w:rsidR="007E7DAD" w:rsidRPr="00AE2F2C">
        <w:rPr>
          <w:rFonts w:ascii="宋体" w:eastAsia="宋体" w:hAnsi="Calibri" w:cs="宋体" w:hint="eastAsia"/>
          <w:sz w:val="24"/>
          <w:lang w:val="zh-CN"/>
        </w:rPr>
        <w:t>为最低要求</w:t>
      </w:r>
      <w:r w:rsidR="007E7DAD">
        <w:rPr>
          <w:rFonts w:ascii="宋体" w:eastAsia="宋体" w:hAnsi="Calibri" w:cs="宋体" w:hint="eastAsia"/>
          <w:sz w:val="24"/>
          <w:lang w:val="zh-CN"/>
        </w:rPr>
        <w:t>。</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sz w:val="24"/>
        </w:rPr>
        <w:t>“</w:t>
      </w:r>
      <w:r w:rsidRPr="00434826">
        <w:rPr>
          <w:rFonts w:ascii="宋体" w:cs="宋体" w:hint="eastAsia"/>
          <w:sz w:val="24"/>
          <w:lang w:val="zh-CN"/>
        </w:rPr>
        <w:t>招标人</w:t>
      </w:r>
      <w:r w:rsidRPr="00434826">
        <w:rPr>
          <w:sz w:val="24"/>
        </w:rPr>
        <w:t>”</w:t>
      </w:r>
      <w:r w:rsidRPr="00434826">
        <w:rPr>
          <w:rFonts w:ascii="宋体" w:cs="宋体" w:hint="eastAsia"/>
          <w:sz w:val="24"/>
          <w:lang w:val="zh-CN"/>
        </w:rPr>
        <w:t>系指组织本次招标的采购单位。</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sz w:val="24"/>
        </w:rPr>
        <w:t>“</w:t>
      </w:r>
      <w:r w:rsidRPr="00434826">
        <w:rPr>
          <w:rFonts w:ascii="宋体" w:cs="宋体" w:hint="eastAsia"/>
          <w:sz w:val="24"/>
          <w:lang w:val="zh-CN"/>
        </w:rPr>
        <w:t>投标人</w:t>
      </w:r>
      <w:r w:rsidRPr="00434826">
        <w:rPr>
          <w:sz w:val="24"/>
        </w:rPr>
        <w:t>”</w:t>
      </w:r>
      <w:r w:rsidRPr="00434826">
        <w:rPr>
          <w:rFonts w:ascii="宋体" w:cs="宋体" w:hint="eastAsia"/>
          <w:sz w:val="24"/>
          <w:lang w:val="zh-CN"/>
        </w:rPr>
        <w:t>系指向招标人提交投标文件的供应商（公司或企业）。</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sz w:val="24"/>
        </w:rPr>
        <w:t>“</w:t>
      </w:r>
      <w:r w:rsidRPr="00434826">
        <w:rPr>
          <w:rFonts w:ascii="宋体" w:cs="宋体" w:hint="eastAsia"/>
          <w:sz w:val="24"/>
          <w:lang w:val="zh-CN"/>
        </w:rPr>
        <w:t>项目</w:t>
      </w:r>
      <w:r w:rsidRPr="00434826">
        <w:rPr>
          <w:sz w:val="24"/>
        </w:rPr>
        <w:t>”</w:t>
      </w:r>
      <w:r w:rsidRPr="00434826">
        <w:rPr>
          <w:rFonts w:ascii="宋体" w:cs="宋体" w:hint="eastAsia"/>
          <w:sz w:val="24"/>
          <w:lang w:val="zh-CN"/>
        </w:rPr>
        <w:t>系指供应商按招标文件规定，须向采购方提供的货物或服务。</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合格的投标人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3.1</w:t>
      </w:r>
      <w:r w:rsidRPr="00E522AC">
        <w:rPr>
          <w:rFonts w:ascii="宋体" w:cs="宋体" w:hint="eastAsia"/>
          <w:sz w:val="24"/>
          <w:lang w:val="zh-CN"/>
        </w:rPr>
        <w:t>符合本招标文件要求。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3.2 </w:t>
      </w:r>
      <w:r w:rsidRPr="00E522AC">
        <w:rPr>
          <w:rFonts w:ascii="宋体" w:cs="宋体" w:hint="eastAsia"/>
          <w:sz w:val="24"/>
          <w:lang w:val="zh-CN"/>
        </w:rPr>
        <w:t>以联合体形式参加投标的供应商应当具备</w:t>
      </w:r>
      <w:r w:rsidR="005D70CE" w:rsidRPr="00C93C62">
        <w:rPr>
          <w:rFonts w:ascii="宋体" w:cs="宋体" w:hint="eastAsia"/>
          <w:sz w:val="24"/>
          <w:lang w:val="zh-CN"/>
        </w:rPr>
        <w:t>《中华人民共和国政府采购法》</w:t>
      </w:r>
      <w:r w:rsidRPr="00E522AC">
        <w:rPr>
          <w:rFonts w:ascii="宋体" w:cs="宋体" w:hint="eastAsia"/>
          <w:sz w:val="24"/>
          <w:lang w:val="zh-CN"/>
        </w:rPr>
        <w:t>之规定。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3.3</w:t>
      </w:r>
      <w:r w:rsidRPr="00E522AC">
        <w:rPr>
          <w:rFonts w:ascii="宋体" w:cs="宋体" w:hint="eastAsia"/>
          <w:sz w:val="24"/>
          <w:lang w:val="zh-CN"/>
        </w:rPr>
        <w:t>遵守中华人民共和国法律、法规和相关规定。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投标费用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投标人应自行承担参加投标活动有关的全部费用，招标人在任何情况下均无义务和责任承担上述费用。</w:t>
      </w:r>
    </w:p>
    <w:p w:rsidR="00B90C78" w:rsidRPr="00E522AC" w:rsidRDefault="00786008">
      <w:pPr>
        <w:autoSpaceDE w:val="0"/>
        <w:autoSpaceDN w:val="0"/>
        <w:adjustRightInd w:val="0"/>
        <w:spacing w:line="360" w:lineRule="auto"/>
        <w:ind w:firstLine="562"/>
        <w:rPr>
          <w:rFonts w:ascii="宋体" w:cs="宋体"/>
          <w:b/>
          <w:bCs/>
          <w:sz w:val="28"/>
          <w:szCs w:val="28"/>
          <w:lang w:val="zh-CN"/>
        </w:rPr>
      </w:pPr>
      <w:r w:rsidRPr="00E522AC">
        <w:rPr>
          <w:rFonts w:ascii="宋体" w:cs="宋体"/>
          <w:b/>
          <w:bCs/>
          <w:sz w:val="28"/>
          <w:szCs w:val="28"/>
          <w:lang w:val="zh-CN"/>
        </w:rPr>
        <w:t xml:space="preserve">B </w:t>
      </w:r>
      <w:r w:rsidRPr="00E522AC">
        <w:rPr>
          <w:rFonts w:ascii="宋体" w:cs="宋体" w:hint="eastAsia"/>
          <w:b/>
          <w:bCs/>
          <w:sz w:val="28"/>
          <w:szCs w:val="28"/>
          <w:lang w:val="zh-CN"/>
        </w:rPr>
        <w:t>招标文件说明</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招标文件的构成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w:t>
      </w:r>
      <w:r w:rsidRPr="00E522AC">
        <w:rPr>
          <w:rFonts w:ascii="宋体" w:cs="宋体" w:hint="eastAsia"/>
          <w:sz w:val="24"/>
          <w:lang w:val="zh-CN"/>
        </w:rPr>
        <w:t>招标文件用以阐明采购所需的货物或服务，以及招标投标程序和合同条款。招标文件由下述部分组成：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5.1.1</w:t>
      </w:r>
      <w:r w:rsidRPr="00E522AC">
        <w:rPr>
          <w:rFonts w:ascii="宋体" w:cs="宋体" w:hint="eastAsia"/>
          <w:sz w:val="24"/>
          <w:lang w:val="zh-CN"/>
        </w:rPr>
        <w:t>投标邀请；</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5.1.2</w:t>
      </w:r>
      <w:r w:rsidR="0024294B" w:rsidRPr="00E522AC">
        <w:rPr>
          <w:rFonts w:ascii="宋体" w:cs="宋体" w:hint="eastAsia"/>
          <w:sz w:val="24"/>
          <w:lang w:val="zh-CN"/>
        </w:rPr>
        <w:t>项目需求</w:t>
      </w:r>
      <w:r w:rsidRPr="00E522AC">
        <w:rPr>
          <w:rFonts w:ascii="宋体" w:cs="宋体" w:hint="eastAsia"/>
          <w:sz w:val="24"/>
          <w:lang w:val="zh-CN"/>
        </w:rPr>
        <w:t>及其它要求；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5.1.3</w:t>
      </w:r>
      <w:r w:rsidRPr="00E522AC">
        <w:rPr>
          <w:rFonts w:ascii="宋体" w:cs="宋体" w:hint="eastAsia"/>
          <w:sz w:val="24"/>
          <w:lang w:val="zh-CN"/>
        </w:rPr>
        <w:t>特别提示</w:t>
      </w:r>
      <w:r w:rsidR="000D2827">
        <w:rPr>
          <w:rFonts w:ascii="宋体" w:cs="宋体" w:hint="eastAsia"/>
          <w:sz w:val="24"/>
          <w:lang w:val="zh-CN"/>
        </w:rPr>
        <w:t>；</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5.1.4</w:t>
      </w:r>
      <w:r w:rsidRPr="00E522AC">
        <w:rPr>
          <w:rFonts w:ascii="宋体" w:cs="宋体" w:hint="eastAsia"/>
          <w:sz w:val="24"/>
          <w:lang w:val="zh-CN"/>
        </w:rPr>
        <w:t>投标人须知；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5.1.5</w:t>
      </w:r>
      <w:r w:rsidRPr="00E522AC">
        <w:rPr>
          <w:rFonts w:ascii="宋体" w:cs="宋体" w:hint="eastAsia"/>
          <w:sz w:val="24"/>
          <w:lang w:val="zh-CN"/>
        </w:rPr>
        <w:t>合同一般条款；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5.1.6</w:t>
      </w:r>
      <w:r w:rsidRPr="00E522AC">
        <w:rPr>
          <w:rFonts w:ascii="宋体" w:cs="宋体" w:hint="eastAsia"/>
          <w:sz w:val="24"/>
          <w:lang w:val="zh-CN"/>
        </w:rPr>
        <w:t>合同特殊条款（</w:t>
      </w:r>
      <w:r w:rsidRPr="00E522AC">
        <w:rPr>
          <w:rFonts w:ascii="宋体" w:cs="宋体" w:hint="eastAsia"/>
          <w:b/>
          <w:bCs/>
          <w:sz w:val="24"/>
          <w:lang w:val="zh-CN"/>
        </w:rPr>
        <w:t>针对该项目双方约定的主要内容</w:t>
      </w:r>
      <w:r w:rsidRPr="00E522AC">
        <w:rPr>
          <w:rFonts w:ascii="宋体" w:cs="宋体" w:hint="eastAsia"/>
          <w:sz w:val="24"/>
          <w:lang w:val="zh-CN"/>
        </w:rPr>
        <w:t>）；</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5.1.8</w:t>
      </w:r>
      <w:r>
        <w:rPr>
          <w:rFonts w:ascii="宋体" w:cs="宋体" w:hint="eastAsia"/>
          <w:sz w:val="24"/>
          <w:lang w:val="zh-CN"/>
        </w:rPr>
        <w:t>投标文件（一）；</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w:t>
      </w:r>
      <w:r>
        <w:rPr>
          <w:rFonts w:ascii="宋体" w:cs="宋体" w:hint="eastAsia"/>
          <w:sz w:val="24"/>
          <w:lang w:val="zh-CN"/>
        </w:rPr>
        <w:t>9投标文件（二）。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5.2</w:t>
      </w:r>
      <w:r w:rsidRPr="00E522AC">
        <w:rPr>
          <w:rFonts w:ascii="宋体" w:cs="宋体" w:hint="eastAsia"/>
          <w:sz w:val="24"/>
          <w:lang w:val="zh-CN"/>
        </w:rPr>
        <w:t>招标文件以中文编制。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5.3</w:t>
      </w:r>
      <w:r w:rsidRPr="00E522AC">
        <w:rPr>
          <w:rFonts w:ascii="宋体" w:cs="宋体" w:hint="eastAsia"/>
          <w:sz w:val="24"/>
          <w:lang w:val="zh-CN"/>
        </w:rPr>
        <w:t>投标人被视为熟悉上述与履行合同有关的一切情况。</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6.</w:t>
      </w:r>
      <w:r w:rsidRPr="00434826">
        <w:rPr>
          <w:rFonts w:ascii="宋体" w:cs="宋体" w:hint="eastAsia"/>
          <w:sz w:val="24"/>
          <w:lang w:val="zh-CN"/>
        </w:rPr>
        <w:t>招标文件的澄清</w:t>
      </w:r>
      <w:r>
        <w:rPr>
          <w:rFonts w:ascii="宋体" w:cs="宋体" w:hint="eastAsia"/>
          <w:sz w:val="24"/>
          <w:lang w:val="zh-CN"/>
        </w:rPr>
        <w:t>或者修改</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w:t>
      </w:r>
      <w:r w:rsidRPr="00434826">
        <w:rPr>
          <w:rFonts w:ascii="宋体" w:cs="宋体" w:hint="eastAsia"/>
          <w:sz w:val="24"/>
          <w:lang w:val="zh-CN"/>
        </w:rPr>
        <w:t>如果供应商认为本次采购项目存在倾向性或排斥性内容，依照“特别提示”进行。</w:t>
      </w:r>
    </w:p>
    <w:p w:rsidR="005D70CE" w:rsidRPr="00915002"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w:t>
      </w:r>
      <w:r w:rsidRPr="00434826">
        <w:rPr>
          <w:rFonts w:ascii="宋体" w:cs="宋体" w:hint="eastAsia"/>
          <w:sz w:val="24"/>
          <w:lang w:val="zh-CN"/>
        </w:rPr>
        <w:t>或依据投标人要求</w:t>
      </w:r>
      <w:r w:rsidRPr="00915002">
        <w:rPr>
          <w:rFonts w:ascii="宋体" w:cs="宋体"/>
          <w:sz w:val="24"/>
          <w:lang w:val="zh-CN"/>
        </w:rPr>
        <w:t>对已发出的招标文件进行必要的澄清或者修改。</w:t>
      </w:r>
      <w:r w:rsidRPr="00915002">
        <w:rPr>
          <w:rFonts w:ascii="宋体" w:cs="宋体" w:hint="eastAsia"/>
          <w:sz w:val="24"/>
          <w:lang w:val="zh-CN"/>
        </w:rPr>
        <w:t>澄清或者修改的内容为招标文件的组成部分。</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915002">
        <w:rPr>
          <w:rFonts w:ascii="宋体" w:cs="宋体" w:hint="eastAsia"/>
          <w:sz w:val="24"/>
          <w:lang w:val="zh-CN"/>
        </w:rPr>
        <w:t>6.3在投标截止时间前，有可能会出现变更信息，请下载招标文件的投标人自行关注，否则自行承担相应责任。</w:t>
      </w:r>
    </w:p>
    <w:p w:rsidR="005D70CE" w:rsidRPr="00434826" w:rsidRDefault="005D70CE" w:rsidP="005D70CE">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434826">
        <w:rPr>
          <w:rFonts w:ascii="宋体" w:cs="宋体"/>
          <w:b/>
          <w:bCs/>
          <w:sz w:val="28"/>
          <w:szCs w:val="28"/>
          <w:lang w:val="zh-CN"/>
        </w:rPr>
        <w:t xml:space="preserve">C </w:t>
      </w:r>
      <w:r w:rsidRPr="00434826">
        <w:rPr>
          <w:rFonts w:ascii="宋体" w:cs="宋体" w:hint="eastAsia"/>
          <w:b/>
          <w:bCs/>
          <w:sz w:val="28"/>
          <w:szCs w:val="28"/>
          <w:lang w:val="zh-CN"/>
        </w:rPr>
        <w:t>投标文件的编写和说明</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投标文件书写、计量单位使用等</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投标文件及投标人和招标人就投标交换的文件和来往的信件，应以中文书写。</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除在招标文件的技术规格中另有规定外，计量单位应使用中华人民共和国法定计量单位</w:t>
      </w:r>
      <w:r w:rsidRPr="00434826">
        <w:rPr>
          <w:rFonts w:ascii="宋体" w:cs="宋体"/>
          <w:sz w:val="24"/>
          <w:lang w:val="zh-CN"/>
        </w:rPr>
        <w:t xml:space="preserve"> </w:t>
      </w:r>
      <w:r w:rsidRPr="00434826">
        <w:rPr>
          <w:rFonts w:ascii="宋体" w:cs="宋体" w:hint="eastAsia"/>
          <w:sz w:val="24"/>
          <w:lang w:val="zh-CN"/>
        </w:rPr>
        <w:t>（国际单位制和国家选定的其他计量单位）。</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投标文件的组成</w:t>
      </w:r>
      <w:r>
        <w:rPr>
          <w:rFonts w:ascii="宋体" w:cs="宋体" w:hint="eastAsia"/>
          <w:sz w:val="24"/>
          <w:lang w:val="zh-CN"/>
        </w:rPr>
        <w:t>及装订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.1</w:t>
      </w:r>
      <w:r w:rsidR="00DE3C8F">
        <w:rPr>
          <w:rFonts w:ascii="宋体" w:cs="宋体" w:hint="eastAsia"/>
          <w:sz w:val="24"/>
          <w:lang w:val="zh-CN"/>
        </w:rPr>
        <w:t>由</w:t>
      </w:r>
      <w:r w:rsidR="00DE3C8F" w:rsidRPr="006F7001">
        <w:rPr>
          <w:rFonts w:ascii="宋体" w:cs="宋体" w:hint="eastAsia"/>
          <w:sz w:val="24"/>
          <w:lang w:val="zh-CN"/>
        </w:rPr>
        <w:t>投标文件（一）</w:t>
      </w:r>
      <w:r w:rsidR="00DE3C8F">
        <w:rPr>
          <w:rFonts w:ascii="宋体" w:cs="宋体" w:hint="eastAsia"/>
          <w:sz w:val="24"/>
          <w:lang w:val="zh-CN"/>
        </w:rPr>
        <w:t>和</w:t>
      </w:r>
      <w:r w:rsidR="00DE3C8F" w:rsidRPr="006F7001">
        <w:rPr>
          <w:rFonts w:ascii="宋体" w:cs="宋体" w:hint="eastAsia"/>
          <w:sz w:val="24"/>
          <w:lang w:val="zh-CN"/>
        </w:rPr>
        <w:t>投标文件（二）</w:t>
      </w:r>
      <w:r w:rsidR="00DE3C8F">
        <w:rPr>
          <w:rFonts w:ascii="宋体" w:cs="宋体" w:hint="eastAsia"/>
          <w:sz w:val="24"/>
          <w:lang w:val="zh-CN"/>
        </w:rPr>
        <w:t>组成。</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2</w:t>
      </w:r>
      <w:r w:rsidRPr="00434826">
        <w:rPr>
          <w:rFonts w:ascii="宋体" w:cs="宋体" w:hint="eastAsia"/>
          <w:bCs/>
          <w:sz w:val="24"/>
          <w:lang w:val="zh-CN"/>
        </w:rPr>
        <w:t>提供的投标文件及相关资料必须符合国家的法律、法规及有关政策规定。</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8.3.1</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8.3.2</w:t>
      </w:r>
      <w:r w:rsidRPr="006F7001">
        <w:rPr>
          <w:rFonts w:ascii="宋体" w:cs="宋体" w:hint="eastAsia"/>
          <w:sz w:val="24"/>
          <w:lang w:val="zh-CN"/>
        </w:rPr>
        <w:t>投标文件</w:t>
      </w:r>
      <w:r w:rsidRPr="00434826">
        <w:rPr>
          <w:rFonts w:ascii="宋体" w:cs="宋体" w:hint="eastAsia"/>
          <w:bCs/>
          <w:sz w:val="24"/>
          <w:lang w:val="zh-CN"/>
        </w:rPr>
        <w:t>正本</w:t>
      </w:r>
      <w:r>
        <w:rPr>
          <w:rFonts w:ascii="宋体" w:cs="宋体" w:hint="eastAsia"/>
          <w:bCs/>
          <w:sz w:val="24"/>
          <w:lang w:val="zh-CN"/>
        </w:rPr>
        <w:t>和</w:t>
      </w:r>
      <w:r w:rsidRPr="00434826">
        <w:rPr>
          <w:rFonts w:ascii="宋体" w:cs="宋体" w:hint="eastAsia"/>
          <w:bCs/>
          <w:sz w:val="24"/>
          <w:lang w:val="zh-CN"/>
        </w:rPr>
        <w:t>副本</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w:t>
      </w:r>
      <w:r w:rsidRPr="006F7001">
        <w:rPr>
          <w:rFonts w:ascii="宋体" w:cs="宋体" w:hint="eastAsia"/>
          <w:sz w:val="24"/>
          <w:lang w:val="zh-CN"/>
        </w:rPr>
        <w:t>投标文件（一）</w:t>
      </w:r>
      <w:r>
        <w:rPr>
          <w:rFonts w:ascii="宋体" w:cs="宋体" w:hint="eastAsia"/>
          <w:sz w:val="24"/>
          <w:lang w:val="zh-CN"/>
        </w:rPr>
        <w:t>：</w:t>
      </w:r>
      <w:r w:rsidRPr="004D3235">
        <w:rPr>
          <w:rFonts w:ascii="宋体" w:cs="宋体" w:hint="eastAsia"/>
          <w:sz w:val="24"/>
          <w:lang w:val="zh-CN"/>
        </w:rPr>
        <w:t>以</w:t>
      </w:r>
      <w:r w:rsidRPr="004D3235">
        <w:rPr>
          <w:rFonts w:ascii="宋体" w:cs="宋体"/>
          <w:sz w:val="24"/>
          <w:lang w:val="zh-CN"/>
        </w:rPr>
        <w:t>A4</w:t>
      </w:r>
      <w:r w:rsidRPr="004D3235">
        <w:rPr>
          <w:rFonts w:ascii="宋体" w:cs="宋体" w:hint="eastAsia"/>
          <w:sz w:val="24"/>
          <w:lang w:val="zh-CN"/>
        </w:rPr>
        <w:t>幅面装订成册，编排目录和连续页码，并在封</w:t>
      </w:r>
      <w:r w:rsidRPr="00434826">
        <w:rPr>
          <w:rFonts w:ascii="宋体" w:cs="宋体" w:hint="eastAsia"/>
          <w:bCs/>
          <w:sz w:val="24"/>
          <w:lang w:val="zh-CN"/>
        </w:rPr>
        <w:t>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资格性投标文件</w:t>
      </w:r>
      <w:r w:rsidRPr="00434826">
        <w:rPr>
          <w:rFonts w:ascii="宋体" w:cs="宋体" w:hint="eastAsia"/>
          <w:bCs/>
          <w:sz w:val="24"/>
          <w:lang w:val="zh-CN"/>
        </w:rPr>
        <w:t>、项目编号、投标单位名称、日期等字样。</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lastRenderedPageBreak/>
        <w:t>8.3.4</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w:t>
      </w:r>
      <w:r w:rsidRPr="00434826">
        <w:rPr>
          <w:rFonts w:ascii="宋体" w:cs="宋体" w:hint="eastAsia"/>
          <w:bCs/>
          <w:sz w:val="24"/>
          <w:lang w:val="zh-CN"/>
        </w:rPr>
        <w:t>以</w:t>
      </w:r>
      <w:r w:rsidRPr="00434826">
        <w:rPr>
          <w:rFonts w:ascii="宋体" w:cs="宋体"/>
          <w:bCs/>
          <w:sz w:val="24"/>
          <w:lang w:val="zh-CN"/>
        </w:rPr>
        <w:t>A4</w:t>
      </w:r>
      <w:r w:rsidRPr="00434826">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符合性投标文件</w:t>
      </w:r>
      <w:r w:rsidRPr="00434826">
        <w:rPr>
          <w:rFonts w:ascii="宋体" w:cs="宋体" w:hint="eastAsia"/>
          <w:bCs/>
          <w:sz w:val="24"/>
          <w:lang w:val="zh-CN"/>
        </w:rPr>
        <w:t>、项目编号、投标单位名称、日期等字样。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投标文件格式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投标人应按招标文件中提供的</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格式</w:t>
      </w:r>
      <w:r w:rsidRPr="00434826">
        <w:rPr>
          <w:rFonts w:ascii="宋体" w:cs="宋体" w:hint="eastAsia"/>
          <w:sz w:val="24"/>
          <w:lang w:val="zh-CN"/>
        </w:rPr>
        <w:t>填写，投标人认为需加以说明的其它内容可列备注栏。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投标报价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.1</w:t>
      </w:r>
      <w:r w:rsidRPr="00434826">
        <w:rPr>
          <w:rFonts w:ascii="宋体" w:cs="宋体" w:hint="eastAsia"/>
          <w:sz w:val="24"/>
          <w:lang w:val="zh-CN"/>
        </w:rPr>
        <w:t>投标报价为目的地的人民币交货价（含税等</w:t>
      </w:r>
      <w:r w:rsidR="00DE3C8F">
        <w:rPr>
          <w:rFonts w:ascii="宋体" w:cs="宋体" w:hint="eastAsia"/>
          <w:sz w:val="24"/>
          <w:lang w:val="zh-CN"/>
        </w:rPr>
        <w:t>各种费用</w:t>
      </w:r>
      <w:r w:rsidRPr="00434826">
        <w:rPr>
          <w:rFonts w:ascii="宋体" w:cs="宋体" w:hint="eastAsia"/>
          <w:sz w:val="24"/>
          <w:lang w:val="zh-CN"/>
        </w:rPr>
        <w:t>）。</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投标人对每种项目只允许有一个报价，招标人不接受任何有选择的报价。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1</w:t>
      </w:r>
      <w:r w:rsidRPr="00434826">
        <w:rPr>
          <w:rFonts w:ascii="宋体" w:cs="宋体"/>
          <w:sz w:val="24"/>
          <w:lang w:val="zh-CN"/>
        </w:rPr>
        <w:t>.</w:t>
      </w:r>
      <w:r w:rsidRPr="00434826">
        <w:rPr>
          <w:rFonts w:ascii="宋体" w:cs="宋体" w:hint="eastAsia"/>
          <w:sz w:val="24"/>
          <w:lang w:val="zh-CN"/>
        </w:rPr>
        <w:t>投标货币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均以人民币报价。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2</w:t>
      </w:r>
      <w:r w:rsidRPr="00434826">
        <w:rPr>
          <w:rFonts w:ascii="宋体" w:cs="宋体"/>
          <w:sz w:val="24"/>
          <w:lang w:val="zh-CN"/>
        </w:rPr>
        <w:t>.</w:t>
      </w:r>
      <w:r w:rsidRPr="00434826">
        <w:rPr>
          <w:rFonts w:ascii="宋体" w:cs="宋体" w:hint="eastAsia"/>
          <w:sz w:val="24"/>
          <w:lang w:val="zh-CN"/>
        </w:rPr>
        <w:t>投标人资格的证明文件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投标人必须提交证明其有资格进行投标和有能力履行合同的文件，作为投标文件的一部分。</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w:t>
      </w:r>
      <w:r w:rsidRPr="00434826">
        <w:rPr>
          <w:rFonts w:ascii="宋体" w:cs="宋体" w:hint="eastAsia"/>
          <w:sz w:val="24"/>
          <w:lang w:val="zh-CN"/>
        </w:rPr>
        <w:t>投标有效期</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bCs/>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.1</w:t>
      </w:r>
      <w:r w:rsidRPr="00434826">
        <w:rPr>
          <w:rFonts w:ascii="宋体" w:cs="宋体" w:hint="eastAsia"/>
          <w:sz w:val="24"/>
          <w:lang w:val="zh-CN"/>
        </w:rPr>
        <w:t>投标文件从开标之日起，投标有效期为60天，</w:t>
      </w:r>
      <w:r w:rsidRPr="00434826">
        <w:rPr>
          <w:rFonts w:ascii="宋体" w:cs="宋体" w:hint="eastAsia"/>
          <w:bCs/>
          <w:sz w:val="24"/>
          <w:lang w:val="zh-CN"/>
        </w:rPr>
        <w:t>特殊招标项目在</w:t>
      </w:r>
      <w:r w:rsidRPr="00434826">
        <w:rPr>
          <w:rFonts w:ascii="宋体" w:cs="宋体"/>
          <w:bCs/>
          <w:sz w:val="24"/>
          <w:lang w:val="zh-CN"/>
        </w:rPr>
        <w:t xml:space="preserve"> </w:t>
      </w:r>
      <w:r w:rsidRPr="00434826">
        <w:rPr>
          <w:bCs/>
          <w:sz w:val="24"/>
        </w:rPr>
        <w:t>“</w:t>
      </w:r>
      <w:r w:rsidRPr="00434826">
        <w:rPr>
          <w:rFonts w:ascii="宋体" w:cs="宋体" w:hint="eastAsia"/>
          <w:bCs/>
          <w:sz w:val="24"/>
          <w:lang w:val="zh-CN"/>
        </w:rPr>
        <w:t>货物需求</w:t>
      </w:r>
      <w:r w:rsidRPr="00434826">
        <w:rPr>
          <w:bCs/>
          <w:sz w:val="24"/>
        </w:rPr>
        <w:t>”</w:t>
      </w:r>
      <w:r w:rsidRPr="00434826">
        <w:rPr>
          <w:rFonts w:ascii="宋体" w:cs="宋体" w:hint="eastAsia"/>
          <w:bCs/>
          <w:sz w:val="24"/>
          <w:lang w:val="zh-CN"/>
        </w:rPr>
        <w:t>部分另行规定。</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.2</w:t>
      </w:r>
      <w:r w:rsidRPr="0043482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D70CE" w:rsidRPr="00434826" w:rsidRDefault="005D70CE" w:rsidP="005D70CE">
      <w:pPr>
        <w:wordWrap w:val="0"/>
        <w:topLinePunct/>
        <w:snapToGrid w:val="0"/>
        <w:spacing w:line="360" w:lineRule="auto"/>
        <w:ind w:firstLineChars="200" w:firstLine="482"/>
        <w:rPr>
          <w:rFonts w:ascii="宋体"/>
          <w:sz w:val="24"/>
        </w:rPr>
      </w:pPr>
      <w:r w:rsidRPr="00434826">
        <w:rPr>
          <w:rFonts w:ascii="宋体" w:hAnsi="宋体"/>
          <w:b/>
          <w:sz w:val="24"/>
        </w:rPr>
        <w:t>1</w:t>
      </w:r>
      <w:r>
        <w:rPr>
          <w:rFonts w:ascii="宋体" w:hAnsi="宋体" w:hint="eastAsia"/>
          <w:b/>
          <w:sz w:val="24"/>
        </w:rPr>
        <w:t>4</w:t>
      </w:r>
      <w:r w:rsidRPr="00434826">
        <w:rPr>
          <w:rFonts w:ascii="宋体" w:hAnsi="宋体"/>
          <w:b/>
          <w:sz w:val="24"/>
        </w:rPr>
        <w:t>.</w:t>
      </w:r>
      <w:r w:rsidRPr="00434826">
        <w:rPr>
          <w:rFonts w:ascii="宋体" w:hAnsi="宋体" w:hint="eastAsia"/>
          <w:b/>
          <w:sz w:val="24"/>
        </w:rPr>
        <w:t>投标保证金</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.1</w:t>
      </w:r>
      <w:r w:rsidRPr="00434826">
        <w:rPr>
          <w:rFonts w:ascii="宋体" w:hAnsi="宋体" w:hint="eastAsia"/>
          <w:sz w:val="24"/>
        </w:rPr>
        <w:t>投标保证金为投标文件的组成部分之一。</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.2</w:t>
      </w:r>
      <w:r w:rsidRPr="00434826">
        <w:rPr>
          <w:rFonts w:ascii="宋体" w:hAnsi="宋体" w:hint="eastAsia"/>
          <w:sz w:val="24"/>
        </w:rPr>
        <w:t>投标人按要求提交</w:t>
      </w:r>
      <w:r w:rsidR="00E33AE7">
        <w:rPr>
          <w:rFonts w:ascii="宋体" w:cs="宋体" w:hint="eastAsia"/>
          <w:b/>
          <w:bCs/>
          <w:sz w:val="24"/>
          <w:lang w:val="zh-CN"/>
        </w:rPr>
        <w:t>36000元</w:t>
      </w:r>
      <w:r w:rsidRPr="00434826">
        <w:rPr>
          <w:rFonts w:ascii="宋体" w:hAnsi="宋体" w:hint="eastAsia"/>
          <w:sz w:val="24"/>
        </w:rPr>
        <w:t xml:space="preserve">的投标保证金。   </w:t>
      </w:r>
      <w:r w:rsidRPr="00434826">
        <w:rPr>
          <w:rFonts w:ascii="宋体" w:hAnsi="宋体"/>
          <w:sz w:val="24"/>
        </w:rPr>
        <w:t xml:space="preserve">          </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.3投标保证金用于保护本次招标人免受投标人的行为而引起的风险。</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.4 提交投标保证金</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rPr>
        <w:t>1</w:t>
      </w:r>
      <w:r>
        <w:rPr>
          <w:rFonts w:ascii="宋体" w:cs="宋体" w:hint="eastAsia"/>
          <w:sz w:val="24"/>
        </w:rPr>
        <w:t>4</w:t>
      </w:r>
      <w:r w:rsidRPr="00434826">
        <w:rPr>
          <w:rFonts w:ascii="宋体" w:cs="宋体" w:hint="eastAsia"/>
          <w:sz w:val="24"/>
        </w:rPr>
        <w:t>.4.1</w:t>
      </w:r>
      <w:r w:rsidRPr="00434826">
        <w:rPr>
          <w:rFonts w:ascii="宋体" w:cs="宋体" w:hint="eastAsia"/>
          <w:sz w:val="24"/>
          <w:lang w:val="zh-CN"/>
        </w:rPr>
        <w:t>投标保证金缴纳方式</w:t>
      </w:r>
      <w:r w:rsidRPr="00434826">
        <w:rPr>
          <w:rFonts w:ascii="宋体" w:cs="宋体" w:hint="eastAsia"/>
          <w:sz w:val="24"/>
        </w:rPr>
        <w:t>：</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lang w:val="zh-CN"/>
        </w:rPr>
        <w:t>投标人网上报名后</w:t>
      </w:r>
      <w:r w:rsidRPr="00434826">
        <w:rPr>
          <w:rFonts w:ascii="宋体" w:cs="宋体" w:hint="eastAsia"/>
          <w:sz w:val="24"/>
        </w:rPr>
        <w:t>，</w:t>
      </w:r>
      <w:r w:rsidRPr="00434826">
        <w:rPr>
          <w:rFonts w:ascii="宋体" w:cs="宋体" w:hint="eastAsia"/>
          <w:sz w:val="24"/>
          <w:lang w:val="zh-CN"/>
        </w:rPr>
        <w:t>登录</w:t>
      </w:r>
      <w:r w:rsidRPr="00434826">
        <w:rPr>
          <w:rFonts w:ascii="宋体" w:cs="宋体" w:hint="eastAsia"/>
          <w:sz w:val="24"/>
        </w:rPr>
        <w:t>http://221.14.6.70:8088/ggzy</w:t>
      </w:r>
      <w:r w:rsidRPr="00434826">
        <w:rPr>
          <w:rFonts w:ascii="宋体" w:cs="宋体"/>
          <w:sz w:val="24"/>
          <w:lang w:val="zh-CN"/>
        </w:rPr>
        <w:t>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费用缴纳说明</w:t>
      </w:r>
      <w:r w:rsidRPr="00434826">
        <w:rPr>
          <w:rFonts w:ascii="宋体" w:cs="宋体" w:hint="eastAsia"/>
          <w:sz w:val="24"/>
        </w:rPr>
        <w:t>”→“</w:t>
      </w:r>
      <w:r w:rsidRPr="00434826">
        <w:rPr>
          <w:rFonts w:ascii="宋体" w:cs="宋体" w:hint="eastAsia"/>
          <w:sz w:val="24"/>
          <w:lang w:val="zh-CN"/>
        </w:rPr>
        <w:t>保证金缴纳说明单</w:t>
      </w:r>
      <w:r w:rsidRPr="00434826">
        <w:rPr>
          <w:rFonts w:ascii="宋体" w:cs="宋体" w:hint="eastAsia"/>
          <w:sz w:val="24"/>
        </w:rPr>
        <w:t>”，</w:t>
      </w:r>
      <w:r w:rsidRPr="00434826">
        <w:rPr>
          <w:rFonts w:ascii="宋体" w:cs="宋体" w:hint="eastAsia"/>
          <w:sz w:val="24"/>
          <w:lang w:val="zh-CN"/>
        </w:rPr>
        <w:t>获取缴费说明单</w:t>
      </w:r>
      <w:r w:rsidRPr="00434826">
        <w:rPr>
          <w:rFonts w:ascii="宋体" w:cs="宋体" w:hint="eastAsia"/>
          <w:sz w:val="24"/>
        </w:rPr>
        <w:t>，</w:t>
      </w:r>
      <w:r w:rsidRPr="00434826">
        <w:rPr>
          <w:rFonts w:ascii="宋体" w:cs="宋体" w:hint="eastAsia"/>
          <w:sz w:val="24"/>
          <w:lang w:val="zh-CN"/>
        </w:rPr>
        <w:t>根据每个标段的缴纳说明单在缴纳截止时间前</w:t>
      </w:r>
      <w:r w:rsidRPr="00434826">
        <w:rPr>
          <w:rFonts w:ascii="宋体" w:cs="宋体"/>
          <w:sz w:val="24"/>
          <w:lang w:val="zh-CN"/>
        </w:rPr>
        <w:t>缴纳</w:t>
      </w:r>
      <w:r w:rsidRPr="00434826">
        <w:rPr>
          <w:rFonts w:ascii="宋体" w:cs="宋体" w:hint="eastAsia"/>
          <w:sz w:val="24"/>
        </w:rPr>
        <w:t>；</w:t>
      </w:r>
      <w:r w:rsidRPr="00434826">
        <w:rPr>
          <w:rFonts w:ascii="宋体" w:cs="宋体" w:hint="eastAsia"/>
          <w:sz w:val="24"/>
          <w:lang w:val="zh-CN"/>
        </w:rPr>
        <w:t>成功缴纳后重新登录前述系统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保证金绑定</w:t>
      </w:r>
      <w:r w:rsidRPr="00434826">
        <w:rPr>
          <w:rFonts w:ascii="宋体" w:cs="宋体" w:hint="eastAsia"/>
          <w:sz w:val="24"/>
        </w:rPr>
        <w:t>”→“</w:t>
      </w:r>
      <w:r w:rsidRPr="00434826">
        <w:rPr>
          <w:rFonts w:ascii="宋体" w:cs="宋体" w:hint="eastAsia"/>
          <w:sz w:val="24"/>
          <w:lang w:val="zh-CN"/>
        </w:rPr>
        <w:t>绑定</w:t>
      </w:r>
      <w:r w:rsidRPr="00434826">
        <w:rPr>
          <w:rFonts w:ascii="宋体" w:cs="宋体" w:hint="eastAsia"/>
          <w:sz w:val="24"/>
        </w:rPr>
        <w:t>”</w:t>
      </w:r>
      <w:r w:rsidRPr="00434826">
        <w:rPr>
          <w:rFonts w:ascii="宋体" w:cs="宋体" w:hint="eastAsia"/>
          <w:sz w:val="24"/>
          <w:lang w:val="zh-CN"/>
        </w:rPr>
        <w:t>进行投标保证金绑定。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lastRenderedPageBreak/>
        <w:t>投标人严格按照“保证金缴纳说明单”内容缴纳投标保证金，并将缴纳凭证“许昌公共资源交易中心保证金缴纳回执”附投标文件中。同时开标现场提供一份“许昌公共资源交易中心保证金缴纳回执”以备查询。</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投标人可根据提示情况决定是否重新缴纳。</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sz w:val="24"/>
          <w:lang w:val="zh-CN"/>
        </w:rPr>
        <w:t>保证金缴纳绑定问题咨询电话</w:t>
      </w:r>
      <w:r w:rsidRPr="00434826">
        <w:rPr>
          <w:rFonts w:ascii="宋体" w:cs="宋体" w:hint="eastAsia"/>
          <w:sz w:val="24"/>
          <w:lang w:val="zh-CN"/>
        </w:rPr>
        <w:t>:</w:t>
      </w:r>
      <w:r w:rsidRPr="00434826">
        <w:rPr>
          <w:rFonts w:ascii="宋体" w:cs="宋体"/>
          <w:sz w:val="24"/>
          <w:lang w:val="zh-CN"/>
        </w:rPr>
        <w:t>0374-296</w:t>
      </w:r>
      <w:r w:rsidRPr="00434826">
        <w:rPr>
          <w:rFonts w:ascii="宋体" w:cs="宋体" w:hint="eastAsia"/>
          <w:sz w:val="24"/>
          <w:lang w:val="zh-CN"/>
        </w:rPr>
        <w:t>1598。</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.4.2投标人的投标保证金须从其公司注册银行账户转出并不接受现金方式缴纳，否则由投标人自行负责。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sidRPr="00434826">
        <w:rPr>
          <w:rFonts w:ascii="宋体" w:cs="宋体"/>
          <w:sz w:val="24"/>
          <w:lang w:val="zh-CN"/>
        </w:rPr>
        <w:t>3</w:t>
      </w:r>
      <w:r w:rsidRPr="00434826">
        <w:rPr>
          <w:rFonts w:ascii="宋体" w:cs="宋体" w:hint="eastAsia"/>
          <w:sz w:val="24"/>
          <w:lang w:val="zh-CN"/>
        </w:rPr>
        <w:t>每个投标人每个项目每个标段只有唯一缴纳账号，要一次足额缴纳并成功绑定。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4</w:t>
      </w:r>
      <w:r w:rsidRPr="00434826">
        <w:rPr>
          <w:rFonts w:ascii="宋体" w:cs="宋体" w:hint="eastAsia"/>
          <w:sz w:val="24"/>
          <w:lang w:val="zh-CN"/>
        </w:rPr>
        <w:t xml:space="preserve"> 提交保证金截止时间与开标时间一致，并以到账时间为准（投标人应承担节假日、异地、跨行等带来的银行系统不能支付的风险）。</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5</w:t>
      </w:r>
      <w:r w:rsidRPr="00434826">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 退还投标保证金时，区别中标与否，按不同时序由银行按来款途径退还原账户。</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.5.1自中标通知书发出之日起</w:t>
      </w:r>
      <w:r w:rsidRPr="00434826">
        <w:rPr>
          <w:rFonts w:ascii="宋体" w:cs="宋体"/>
          <w:sz w:val="24"/>
          <w:lang w:val="zh-CN"/>
        </w:rPr>
        <w:t>5</w:t>
      </w:r>
      <w:r w:rsidRPr="00434826">
        <w:rPr>
          <w:rFonts w:ascii="宋体" w:cs="宋体" w:hint="eastAsia"/>
          <w:sz w:val="24"/>
          <w:lang w:val="zh-CN"/>
        </w:rPr>
        <w:t>个工作日内退还未中标人的投标保证金。</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.5.2自采购合同签订之日起</w:t>
      </w:r>
      <w:r w:rsidRPr="00434826">
        <w:rPr>
          <w:rFonts w:ascii="宋体" w:cs="宋体"/>
          <w:sz w:val="24"/>
          <w:lang w:val="zh-CN"/>
        </w:rPr>
        <w:t>5</w:t>
      </w:r>
      <w:r w:rsidRPr="00434826">
        <w:rPr>
          <w:rFonts w:ascii="宋体" w:cs="宋体" w:hint="eastAsia"/>
          <w:sz w:val="24"/>
          <w:lang w:val="zh-CN"/>
        </w:rPr>
        <w:t>个工作日内退还中标人的投标保证金。</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以上事项，请投标人仔细研读，未按规定操作引起的无效投标，由投标人自行负责。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 特殊情况处理</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.6.1</w:t>
      </w:r>
      <w:r w:rsidRPr="00434826">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.6.2因供应商自身原因无法及时退还投标保证金、滞留三年以上的，投标保证金上缴财政。</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 xml:space="preserve">.7 发生以下情况投标保证金不予退还： </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.7.1供应商在</w:t>
      </w:r>
      <w:r w:rsidRPr="00E25CCD">
        <w:rPr>
          <w:rFonts w:ascii="宋体" w:cs="宋体" w:hint="eastAsia"/>
          <w:sz w:val="24"/>
          <w:lang w:val="zh-CN"/>
        </w:rPr>
        <w:t>投标有效期内撤销投标文件的；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.7.2 供应商在投标文件中提供虚假材料的；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.7.3 除因不可抗力或</w:t>
      </w:r>
      <w:r>
        <w:rPr>
          <w:rFonts w:ascii="宋体" w:cs="宋体" w:hint="eastAsia"/>
          <w:sz w:val="24"/>
          <w:lang w:val="zh-CN"/>
        </w:rPr>
        <w:t>招</w:t>
      </w:r>
      <w:r w:rsidRPr="00434826">
        <w:rPr>
          <w:rFonts w:ascii="宋体" w:cs="宋体" w:hint="eastAsia"/>
          <w:sz w:val="24"/>
          <w:lang w:val="zh-CN"/>
        </w:rPr>
        <w:t>标文件认可的情形以外，不与采购人签订合同的；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.7.4 供应商与采购人、其他供应商或者采购代理机构恶意串通的；</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.7.5 法律法规及招标文件规定的其他情形。</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投标文件的份数和签署</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lastRenderedPageBreak/>
        <w:t>15.1</w:t>
      </w:r>
      <w:r w:rsidRPr="006F7001">
        <w:rPr>
          <w:rFonts w:ascii="宋体" w:cs="宋体" w:hint="eastAsia"/>
          <w:sz w:val="24"/>
          <w:lang w:val="zh-CN"/>
        </w:rPr>
        <w:t>投标文件（一）</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.1</w:t>
      </w:r>
      <w:r>
        <w:rPr>
          <w:rFonts w:ascii="宋体" w:hAnsi="宋体" w:hint="eastAsia"/>
          <w:sz w:val="24"/>
        </w:rPr>
        <w:t>.1</w:t>
      </w:r>
      <w:r w:rsidRPr="00434826">
        <w:rPr>
          <w:rFonts w:ascii="宋体" w:hAnsi="宋体" w:hint="eastAsia"/>
          <w:sz w:val="24"/>
        </w:rPr>
        <w:t>投标人应提交</w:t>
      </w:r>
      <w:r w:rsidRPr="00434826">
        <w:rPr>
          <w:rFonts w:ascii="宋体" w:hAnsi="宋体" w:hint="eastAsia"/>
          <w:bCs/>
          <w:sz w:val="24"/>
        </w:rPr>
        <w:t>一份正本和</w:t>
      </w:r>
      <w:r>
        <w:rPr>
          <w:rFonts w:ascii="宋体" w:hAnsi="宋体" w:hint="eastAsia"/>
          <w:bCs/>
          <w:sz w:val="24"/>
        </w:rPr>
        <w:t>二</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1.2</w:t>
      </w:r>
      <w:r w:rsidRPr="00434826">
        <w:rPr>
          <w:rFonts w:ascii="宋体" w:hAnsi="宋体" w:hint="eastAsia"/>
          <w:sz w:val="24"/>
        </w:rPr>
        <w:t>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15.2</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2.1</w:t>
      </w:r>
      <w:r w:rsidRPr="00434826">
        <w:rPr>
          <w:rFonts w:ascii="宋体" w:hAnsi="宋体" w:hint="eastAsia"/>
          <w:sz w:val="24"/>
        </w:rPr>
        <w:t>投标人应提交</w:t>
      </w:r>
      <w:r w:rsidRPr="00434826">
        <w:rPr>
          <w:rFonts w:ascii="宋体" w:hAnsi="宋体" w:hint="eastAsia"/>
          <w:bCs/>
          <w:sz w:val="24"/>
        </w:rPr>
        <w:t>一份正本和</w:t>
      </w:r>
      <w:r w:rsidR="00E33AE7">
        <w:rPr>
          <w:rFonts w:ascii="宋体" w:hAnsi="宋体" w:hint="eastAsia"/>
          <w:bCs/>
          <w:sz w:val="24"/>
        </w:rPr>
        <w:t>五</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w:t>
      </w:r>
      <w:r w:rsidRPr="00434826">
        <w:rPr>
          <w:rFonts w:ascii="宋体" w:hAnsi="宋体" w:hint="eastAsia"/>
          <w:sz w:val="24"/>
        </w:rPr>
        <w:t>2投标文件正本和副本由法人或法人授权的投标人代表在规定处签字（有特殊要求的按要求执行）。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5D70CE" w:rsidRPr="00434826" w:rsidRDefault="005D70CE" w:rsidP="005D70CE">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434826">
        <w:rPr>
          <w:rFonts w:ascii="宋体" w:cs="宋体"/>
          <w:b/>
          <w:bCs/>
          <w:sz w:val="28"/>
          <w:szCs w:val="28"/>
          <w:lang w:val="zh-CN"/>
        </w:rPr>
        <w:t xml:space="preserve">D </w:t>
      </w:r>
      <w:r w:rsidRPr="00434826">
        <w:rPr>
          <w:rFonts w:ascii="宋体" w:cs="宋体" w:hint="eastAsia"/>
          <w:b/>
          <w:bCs/>
          <w:sz w:val="28"/>
          <w:szCs w:val="28"/>
          <w:lang w:val="zh-CN"/>
        </w:rPr>
        <w:t>投标文件的递交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6</w:t>
      </w:r>
      <w:r w:rsidRPr="00434826">
        <w:rPr>
          <w:rFonts w:ascii="宋体" w:cs="宋体"/>
          <w:sz w:val="24"/>
          <w:lang w:val="zh-CN"/>
        </w:rPr>
        <w:t>.</w:t>
      </w:r>
      <w:r w:rsidRPr="00434826">
        <w:rPr>
          <w:rFonts w:ascii="宋体" w:cs="宋体" w:hint="eastAsia"/>
          <w:sz w:val="24"/>
          <w:lang w:val="zh-CN"/>
        </w:rPr>
        <w:t>投标文件的密封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投标人应将</w:t>
      </w:r>
      <w:r>
        <w:rPr>
          <w:rFonts w:ascii="宋体" w:cs="宋体" w:hint="eastAsia"/>
          <w:sz w:val="24"/>
          <w:lang w:val="zh-CN"/>
        </w:rPr>
        <w:t>“</w:t>
      </w:r>
      <w:r w:rsidRPr="006F7001">
        <w:rPr>
          <w:rFonts w:ascii="宋体" w:cs="宋体" w:hint="eastAsia"/>
          <w:sz w:val="24"/>
          <w:lang w:val="zh-CN"/>
        </w:rPr>
        <w:t>投标文件（</w:t>
      </w:r>
      <w:r>
        <w:rPr>
          <w:rFonts w:ascii="宋体" w:cs="宋体" w:hint="eastAsia"/>
          <w:sz w:val="24"/>
          <w:lang w:val="zh-CN"/>
        </w:rPr>
        <w:t>一</w:t>
      </w:r>
      <w:r w:rsidRPr="006F7001">
        <w:rPr>
          <w:rFonts w:ascii="宋体" w:cs="宋体" w:hint="eastAsia"/>
          <w:sz w:val="24"/>
          <w:lang w:val="zh-CN"/>
        </w:rPr>
        <w:t>）</w:t>
      </w:r>
      <w:r>
        <w:rPr>
          <w:rFonts w:ascii="宋体" w:cs="宋体" w:hint="eastAsia"/>
          <w:sz w:val="24"/>
          <w:lang w:val="zh-CN"/>
        </w:rPr>
        <w:t>”和“</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”分别</w:t>
      </w:r>
      <w:r w:rsidRPr="00434826">
        <w:rPr>
          <w:rFonts w:ascii="宋体" w:cs="宋体" w:hint="eastAsia"/>
          <w:sz w:val="24"/>
          <w:lang w:val="zh-CN"/>
        </w:rPr>
        <w:t>用非透明</w:t>
      </w:r>
      <w:r>
        <w:rPr>
          <w:rFonts w:ascii="宋体" w:cs="宋体" w:hint="eastAsia"/>
          <w:sz w:val="24"/>
          <w:lang w:val="zh-CN"/>
        </w:rPr>
        <w:t>材料</w:t>
      </w:r>
      <w:r w:rsidRPr="00434826">
        <w:rPr>
          <w:rFonts w:ascii="宋体" w:cs="宋体" w:hint="eastAsia"/>
          <w:sz w:val="24"/>
          <w:lang w:val="zh-CN"/>
        </w:rPr>
        <w:t>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递交投标文件的截止时间</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必须在投标截止时间之前在开标现场送至招标人。</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因招标文件的修改推迟投标截止时间时，则按招标人修改通知规定的时间递交。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迟交的投标文件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招标人将拒绝在投标截止时间后收到的投标文件。</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30512E">
        <w:rPr>
          <w:rFonts w:ascii="宋体" w:cs="宋体"/>
          <w:sz w:val="24"/>
          <w:lang w:val="zh-CN"/>
        </w:rPr>
        <w:t>.</w:t>
      </w:r>
      <w:r w:rsidRPr="0030512E">
        <w:rPr>
          <w:rFonts w:ascii="宋体" w:cs="宋体" w:hint="eastAsia"/>
          <w:sz w:val="24"/>
          <w:lang w:val="zh-CN"/>
        </w:rPr>
        <w:t>投标文件的补充、修改或者撤回</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w:t>
      </w:r>
      <w:r w:rsidRPr="0030512E">
        <w:rPr>
          <w:rFonts w:ascii="宋体" w:cs="宋体" w:hint="eastAsia"/>
          <w:sz w:val="24"/>
          <w:lang w:val="zh-CN"/>
        </w:rPr>
        <w:t>投标人在投标截止时间前，可以对所递交的投标文件进行补充、修改或者撤回，并书面通知采购代理机构。补充、修改的内容应当按照招标文件要求签署、盖章、密封，并标明“补充、修改”字样。</w:t>
      </w:r>
    </w:p>
    <w:p w:rsidR="005D70CE" w:rsidRPr="001D4418"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1D4418">
        <w:rPr>
          <w:rFonts w:ascii="宋体" w:cs="宋体" w:hint="eastAsia"/>
          <w:sz w:val="24"/>
          <w:lang w:val="zh-CN"/>
        </w:rPr>
        <w:t>.2补充、修改的内容作为投标文件的组成部分。</w:t>
      </w:r>
    </w:p>
    <w:p w:rsidR="007B5B58" w:rsidRPr="00434826" w:rsidRDefault="007B5B58" w:rsidP="007B5B58">
      <w:pPr>
        <w:wordWrap w:val="0"/>
        <w:topLinePunct/>
        <w:autoSpaceDE w:val="0"/>
        <w:autoSpaceDN w:val="0"/>
        <w:adjustRightInd w:val="0"/>
        <w:snapToGrid w:val="0"/>
        <w:spacing w:line="360" w:lineRule="auto"/>
        <w:ind w:firstLine="562"/>
        <w:rPr>
          <w:rFonts w:ascii="宋体" w:cs="宋体"/>
          <w:b/>
          <w:bCs/>
          <w:sz w:val="28"/>
          <w:szCs w:val="28"/>
          <w:lang w:val="zh-CN"/>
        </w:rPr>
      </w:pPr>
      <w:r w:rsidRPr="00434826">
        <w:rPr>
          <w:rFonts w:ascii="宋体" w:cs="宋体"/>
          <w:b/>
          <w:bCs/>
          <w:sz w:val="28"/>
          <w:szCs w:val="28"/>
          <w:lang w:val="zh-CN"/>
        </w:rPr>
        <w:t xml:space="preserve">E </w:t>
      </w:r>
      <w:r w:rsidRPr="00434826">
        <w:rPr>
          <w:rFonts w:ascii="宋体" w:cs="宋体" w:hint="eastAsia"/>
          <w:b/>
          <w:bCs/>
          <w:sz w:val="28"/>
          <w:szCs w:val="28"/>
          <w:lang w:val="zh-CN"/>
        </w:rPr>
        <w:t>开标和评标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开标</w:t>
      </w:r>
    </w:p>
    <w:p w:rsidR="007B5B58" w:rsidRPr="00C93C6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0</w:t>
      </w:r>
      <w:r w:rsidRPr="00C93C62">
        <w:rPr>
          <w:rFonts w:ascii="宋体" w:cs="宋体"/>
          <w:sz w:val="24"/>
          <w:lang w:val="zh-CN"/>
        </w:rPr>
        <w:t>.1</w:t>
      </w:r>
      <w:r w:rsidRPr="00C93C62">
        <w:rPr>
          <w:rFonts w:ascii="宋体" w:cs="宋体" w:hint="eastAsia"/>
          <w:sz w:val="24"/>
          <w:lang w:val="zh-CN"/>
        </w:rPr>
        <w:t>招标人将在招标文件规定的时间和地点进行。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.2</w:t>
      </w:r>
      <w:r w:rsidRPr="00921E83">
        <w:rPr>
          <w:rFonts w:ascii="宋体" w:cs="宋体" w:hint="eastAsia"/>
          <w:sz w:val="24"/>
          <w:lang w:val="zh-CN"/>
        </w:rPr>
        <w:t>开标时，应当由投标人或者其推选的代表检查投标文件的密封情况；经确认无误后，</w:t>
      </w:r>
      <w:r w:rsidRPr="00921E83">
        <w:rPr>
          <w:rFonts w:ascii="宋体" w:cs="宋体" w:hint="eastAsia"/>
          <w:sz w:val="24"/>
          <w:lang w:val="zh-CN"/>
        </w:rPr>
        <w:lastRenderedPageBreak/>
        <w:t>由采购代理机构工作人员当众拆封，宣布投标人名称、投标价格和招标文件规定的需要宣布的其他内容。</w:t>
      </w:r>
    </w:p>
    <w:p w:rsidR="002C7D81" w:rsidRDefault="002C7D81" w:rsidP="002C7D8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21.资格性审查</w:t>
      </w:r>
    </w:p>
    <w:p w:rsidR="002C7D81" w:rsidRPr="00E33AE7"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E33AE7">
        <w:rPr>
          <w:rFonts w:ascii="宋体" w:cs="宋体" w:hint="eastAsia"/>
          <w:sz w:val="24"/>
          <w:lang w:val="zh-CN"/>
        </w:rPr>
        <w:t>开标结束后，采购人在开标现场或指定地点依法依规对投标人的资格进行审查。合格投标人不足</w:t>
      </w:r>
      <w:r w:rsidRPr="00E33AE7">
        <w:rPr>
          <w:rFonts w:ascii="宋体" w:cs="宋体"/>
          <w:sz w:val="24"/>
          <w:lang w:val="zh-CN"/>
        </w:rPr>
        <w:t>3</w:t>
      </w:r>
      <w:r w:rsidRPr="00E33AE7">
        <w:rPr>
          <w:rFonts w:ascii="宋体" w:cs="宋体" w:hint="eastAsia"/>
          <w:sz w:val="24"/>
          <w:lang w:val="zh-CN"/>
        </w:rPr>
        <w:t>家的，不得评标。</w:t>
      </w:r>
    </w:p>
    <w:p w:rsidR="002C7D81" w:rsidRPr="00434826" w:rsidRDefault="002C7D81" w:rsidP="002C7D8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sidRPr="00434826">
        <w:rPr>
          <w:rFonts w:ascii="宋体" w:cs="宋体"/>
          <w:sz w:val="24"/>
          <w:lang w:val="zh-CN"/>
        </w:rPr>
        <w:t>.</w:t>
      </w:r>
      <w:r>
        <w:rPr>
          <w:rFonts w:ascii="宋体" w:cs="宋体" w:hint="eastAsia"/>
          <w:sz w:val="24"/>
          <w:lang w:val="zh-CN"/>
        </w:rPr>
        <w:t>组建</w:t>
      </w:r>
      <w:r w:rsidRPr="00434826">
        <w:rPr>
          <w:rFonts w:ascii="宋体" w:cs="宋体" w:hint="eastAsia"/>
          <w:sz w:val="24"/>
          <w:lang w:val="zh-CN"/>
        </w:rPr>
        <w:t>评标委员会</w:t>
      </w:r>
    </w:p>
    <w:p w:rsidR="002C7D81" w:rsidRPr="00434826"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招标人将根据该项目的性质和特点依法依规组建评标委员会。</w:t>
      </w:r>
    </w:p>
    <w:p w:rsidR="002C7D81" w:rsidRPr="00434826" w:rsidRDefault="002C7D81" w:rsidP="002C7D81">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hint="eastAsia"/>
          <w:sz w:val="24"/>
          <w:lang w:val="zh-CN"/>
        </w:rPr>
        <w:t>23</w:t>
      </w:r>
      <w:r w:rsidRPr="00434826">
        <w:rPr>
          <w:rFonts w:ascii="宋体" w:cs="宋体"/>
          <w:sz w:val="24"/>
          <w:lang w:val="zh-CN"/>
        </w:rPr>
        <w:t>.</w:t>
      </w:r>
      <w:r>
        <w:rPr>
          <w:rFonts w:ascii="宋体" w:cs="宋体" w:hint="eastAsia"/>
          <w:sz w:val="24"/>
          <w:lang w:val="zh-CN"/>
        </w:rPr>
        <w:t>符合性审查</w:t>
      </w:r>
    </w:p>
    <w:p w:rsidR="002C7D81" w:rsidRPr="00E33AE7"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E33AE7">
        <w:rPr>
          <w:rFonts w:ascii="宋体" w:cs="宋体" w:hint="eastAsia"/>
          <w:sz w:val="24"/>
          <w:lang w:val="zh-CN"/>
        </w:rPr>
        <w:t>23.1符合性审查在评标现场依法依规进行。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23.</w:t>
      </w:r>
      <w:r w:rsidR="002C7D81">
        <w:rPr>
          <w:rFonts w:ascii="宋体" w:cs="宋体" w:hint="eastAsia"/>
          <w:sz w:val="24"/>
          <w:lang w:val="zh-CN"/>
        </w:rPr>
        <w:t>2</w:t>
      </w:r>
      <w:r w:rsidRPr="00934F8F">
        <w:rPr>
          <w:rFonts w:ascii="宋体" w:cs="宋体" w:hint="eastAsia"/>
          <w:sz w:val="24"/>
          <w:lang w:val="zh-CN"/>
        </w:rPr>
        <w:t>评标委员会对符合资格的投标人的投标文件进行符合性审查，以确定其是否满足招标文件的实质性要求。</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rFonts w:ascii="宋体" w:cs="宋体"/>
          <w:sz w:val="24"/>
          <w:lang w:val="zh-CN"/>
        </w:rPr>
        <w:t>.</w:t>
      </w:r>
      <w:r w:rsidR="002C7D81">
        <w:rPr>
          <w:rFonts w:ascii="宋体" w:cs="宋体" w:hint="eastAsia"/>
          <w:sz w:val="24"/>
          <w:lang w:val="zh-CN"/>
        </w:rPr>
        <w:t>3</w:t>
      </w:r>
      <w:r w:rsidRPr="00434826">
        <w:rPr>
          <w:rFonts w:ascii="宋体" w:cs="宋体" w:hint="eastAsia"/>
          <w:sz w:val="24"/>
          <w:lang w:val="zh-CN"/>
        </w:rPr>
        <w:t>评标委员会将拒绝被确定为非实质性响应的投标，投标人不能通过修正或撤销不符之处而使投标成为实质性响应的投标。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rFonts w:ascii="宋体" w:cs="宋体"/>
          <w:sz w:val="24"/>
          <w:lang w:val="zh-CN"/>
        </w:rPr>
        <w:t>.</w:t>
      </w:r>
      <w:r w:rsidRPr="00434826">
        <w:rPr>
          <w:rFonts w:ascii="宋体" w:cs="宋体" w:hint="eastAsia"/>
          <w:sz w:val="24"/>
          <w:lang w:val="zh-CN"/>
        </w:rPr>
        <w:t>对投标文件的评估和比较</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评标委员会将对实质性响应的投标文件进行</w:t>
      </w:r>
      <w:r w:rsidRPr="00F5239E">
        <w:rPr>
          <w:rFonts w:ascii="宋体" w:cs="宋体" w:hint="eastAsia"/>
          <w:sz w:val="24"/>
          <w:lang w:val="zh-CN"/>
        </w:rPr>
        <w:t>比较和评价。</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投标文件的澄清</w:t>
      </w:r>
    </w:p>
    <w:p w:rsidR="007B5B58" w:rsidRPr="00934F8F"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7B5B58"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5B58" w:rsidRPr="00434826" w:rsidRDefault="007B5B58" w:rsidP="007B5B58">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b/>
          <w:bCs/>
          <w:sz w:val="24"/>
          <w:lang w:val="zh-CN"/>
        </w:rPr>
        <w:t>2</w:t>
      </w:r>
      <w:r>
        <w:rPr>
          <w:rFonts w:ascii="宋体" w:cs="宋体" w:hint="eastAsia"/>
          <w:b/>
          <w:bCs/>
          <w:sz w:val="24"/>
          <w:lang w:val="zh-CN"/>
        </w:rPr>
        <w:t>6.</w:t>
      </w:r>
      <w:r w:rsidRPr="00434826">
        <w:rPr>
          <w:rFonts w:ascii="宋体" w:cs="宋体" w:hint="eastAsia"/>
          <w:b/>
          <w:bCs/>
          <w:sz w:val="24"/>
          <w:lang w:val="zh-CN"/>
        </w:rPr>
        <w:t>评标委员会判断投标文件的响应性仅基于投标文件本身而不依靠外部证据。</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评标原则、评标方法及评分标准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对所有投标人的投标</w:t>
      </w:r>
      <w:r>
        <w:rPr>
          <w:rFonts w:ascii="宋体" w:cs="宋体" w:hint="eastAsia"/>
          <w:sz w:val="24"/>
          <w:lang w:val="zh-CN"/>
        </w:rPr>
        <w:t>文件均</w:t>
      </w:r>
      <w:r w:rsidRPr="00434826">
        <w:rPr>
          <w:rFonts w:ascii="宋体" w:cs="宋体" w:hint="eastAsia"/>
          <w:sz w:val="24"/>
          <w:lang w:val="zh-CN"/>
        </w:rPr>
        <w:t>采用相同的程序和标准</w:t>
      </w:r>
      <w:r>
        <w:rPr>
          <w:rFonts w:ascii="宋体" w:cs="宋体" w:hint="eastAsia"/>
          <w:sz w:val="24"/>
          <w:lang w:val="zh-CN"/>
        </w:rPr>
        <w:t>进行</w:t>
      </w:r>
      <w:r w:rsidRPr="00434826">
        <w:rPr>
          <w:rFonts w:ascii="宋体" w:cs="宋体" w:hint="eastAsia"/>
          <w:sz w:val="24"/>
          <w:lang w:val="zh-CN"/>
        </w:rPr>
        <w:t>。</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本次评标按下列程序排序供应商名单。</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.1</w:t>
      </w:r>
      <w:r w:rsidRPr="00434826">
        <w:rPr>
          <w:rFonts w:ascii="宋体" w:cs="宋体" w:hint="eastAsia"/>
          <w:sz w:val="24"/>
          <w:lang w:val="zh-CN"/>
        </w:rPr>
        <w:t>评委会将对实质性响应的投标文件按照评分细则进行评判和打分。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.2</w:t>
      </w:r>
      <w:r w:rsidRPr="00434826">
        <w:rPr>
          <w:rFonts w:ascii="宋体" w:cs="宋体" w:hint="eastAsia"/>
          <w:sz w:val="24"/>
          <w:lang w:val="zh-CN"/>
        </w:rPr>
        <w:t>各评委打分汇总排出名次。</w:t>
      </w:r>
    </w:p>
    <w:p w:rsidR="0062185B" w:rsidRPr="00434826" w:rsidRDefault="0062185B" w:rsidP="0062185B">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b/>
          <w:bCs/>
          <w:color w:val="000000"/>
          <w:sz w:val="24"/>
          <w:lang w:val="zh-CN"/>
        </w:rPr>
        <w:t>2</w:t>
      </w:r>
      <w:r>
        <w:rPr>
          <w:rFonts w:ascii="宋体" w:cs="宋体" w:hint="eastAsia"/>
          <w:b/>
          <w:bCs/>
          <w:color w:val="000000"/>
          <w:sz w:val="24"/>
          <w:lang w:val="zh-CN"/>
        </w:rPr>
        <w:t>7</w:t>
      </w:r>
      <w:r w:rsidRPr="00434826">
        <w:rPr>
          <w:rFonts w:ascii="宋体" w:cs="宋体"/>
          <w:b/>
          <w:bCs/>
          <w:color w:val="000000"/>
          <w:sz w:val="24"/>
          <w:lang w:val="zh-CN"/>
        </w:rPr>
        <w:t>.</w:t>
      </w:r>
      <w:r>
        <w:rPr>
          <w:rFonts w:ascii="宋体" w:cs="宋体" w:hint="eastAsia"/>
          <w:b/>
          <w:bCs/>
          <w:color w:val="000000"/>
          <w:sz w:val="24"/>
          <w:lang w:val="zh-CN"/>
        </w:rPr>
        <w:t>3</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r w:rsidRPr="004800CB">
        <w:rPr>
          <w:rFonts w:ascii="宋体" w:cs="宋体" w:hint="eastAsia"/>
          <w:b/>
          <w:bCs/>
          <w:color w:val="000000"/>
          <w:sz w:val="24"/>
          <w:lang w:val="zh-CN"/>
        </w:rPr>
        <w:t>见第五部分</w:t>
      </w:r>
      <w:r>
        <w:rPr>
          <w:rFonts w:ascii="宋体" w:cs="宋体" w:hint="eastAsia"/>
          <w:b/>
          <w:bCs/>
          <w:color w:val="000000"/>
          <w:sz w:val="24"/>
          <w:lang w:val="zh-CN"/>
        </w:rPr>
        <w:t xml:space="preserve">　</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保密</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2</w:t>
      </w:r>
      <w:r>
        <w:rPr>
          <w:rFonts w:ascii="宋体" w:cs="宋体" w:hint="eastAsia"/>
          <w:sz w:val="24"/>
          <w:lang w:val="zh-CN"/>
        </w:rPr>
        <w:t>8</w:t>
      </w:r>
      <w:r w:rsidRPr="00434826">
        <w:rPr>
          <w:rFonts w:ascii="宋体" w:cs="宋体"/>
          <w:sz w:val="24"/>
          <w:lang w:val="zh-CN"/>
        </w:rPr>
        <w:t>.1</w:t>
      </w:r>
      <w:r w:rsidRPr="00434826">
        <w:rPr>
          <w:rFonts w:ascii="宋体" w:cs="宋体" w:hint="eastAsia"/>
          <w:sz w:val="24"/>
          <w:lang w:val="zh-CN"/>
        </w:rPr>
        <w:t>有关投标文件的审查、澄清、评估和比较以及有关授予合同的意向的一切情况都不得透露给任一投标人或与上述评标工作无关的人员。</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.2</w:t>
      </w:r>
      <w:r w:rsidRPr="00434826">
        <w:rPr>
          <w:rFonts w:ascii="宋体" w:cs="宋体" w:hint="eastAsia"/>
          <w:sz w:val="24"/>
          <w:lang w:val="zh-CN"/>
        </w:rPr>
        <w:t>投标人不得干扰招标人的评标活动，否则将废除其投标。</w:t>
      </w:r>
    </w:p>
    <w:p w:rsidR="006D1E38" w:rsidRPr="00434826" w:rsidRDefault="006D1E38" w:rsidP="006D1E3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434826">
        <w:rPr>
          <w:rFonts w:ascii="宋体" w:cs="宋体"/>
          <w:b/>
          <w:bCs/>
          <w:sz w:val="28"/>
          <w:szCs w:val="28"/>
          <w:lang w:val="zh-CN"/>
        </w:rPr>
        <w:t xml:space="preserve">F </w:t>
      </w:r>
      <w:r w:rsidRPr="00434826">
        <w:rPr>
          <w:rFonts w:ascii="宋体" w:cs="宋体" w:hint="eastAsia"/>
          <w:b/>
          <w:bCs/>
          <w:sz w:val="28"/>
          <w:szCs w:val="28"/>
          <w:lang w:val="zh-CN"/>
        </w:rPr>
        <w:t>授予合同</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定标原则</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9</w:t>
      </w:r>
      <w:r w:rsidRPr="00C93C62">
        <w:rPr>
          <w:rFonts w:ascii="宋体" w:cs="宋体"/>
          <w:sz w:val="24"/>
          <w:lang w:val="zh-CN"/>
        </w:rPr>
        <w:t>.</w:t>
      </w:r>
      <w:r w:rsidRPr="00C93C62">
        <w:rPr>
          <w:rFonts w:ascii="宋体" w:cs="宋体" w:hint="eastAsia"/>
          <w:sz w:val="24"/>
          <w:lang w:val="zh-CN"/>
        </w:rPr>
        <w:t>1</w:t>
      </w:r>
      <w:r w:rsidRPr="00C93C62">
        <w:rPr>
          <w:rFonts w:ascii="宋体" w:cs="宋体"/>
          <w:sz w:val="24"/>
          <w:lang w:val="zh-CN"/>
        </w:rPr>
        <w:t xml:space="preserve"> </w:t>
      </w:r>
      <w:r w:rsidRPr="00C93C62">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hint="eastAsia"/>
          <w:sz w:val="24"/>
          <w:lang w:val="zh-CN"/>
        </w:rPr>
        <w:t>29.2招标人在收到评标报告</w:t>
      </w:r>
      <w:r w:rsidRPr="00C93C62">
        <w:rPr>
          <w:rFonts w:ascii="宋体" w:cs="宋体"/>
          <w:sz w:val="24"/>
          <w:lang w:val="zh-CN"/>
        </w:rPr>
        <w:t>5</w:t>
      </w:r>
      <w:r w:rsidRPr="00C93C62">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30</w:t>
      </w:r>
      <w:r w:rsidRPr="00434826">
        <w:rPr>
          <w:rFonts w:ascii="宋体" w:cs="宋体"/>
          <w:sz w:val="24"/>
          <w:lang w:val="zh-CN"/>
        </w:rPr>
        <w:t>.</w:t>
      </w:r>
      <w:r w:rsidRPr="00434826">
        <w:rPr>
          <w:rFonts w:ascii="宋体" w:cs="宋体" w:hint="eastAsia"/>
          <w:sz w:val="24"/>
          <w:lang w:val="zh-CN"/>
        </w:rPr>
        <w:t>中标公告、发出中标通知书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招标人在公告中标结果的同时，向中标人发出中标通知书。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31</w:t>
      </w:r>
      <w:r w:rsidRPr="00434826">
        <w:rPr>
          <w:rFonts w:ascii="宋体" w:cs="宋体"/>
          <w:sz w:val="24"/>
          <w:lang w:val="zh-CN"/>
        </w:rPr>
        <w:t>.</w:t>
      </w:r>
      <w:r w:rsidRPr="00434826">
        <w:rPr>
          <w:rFonts w:ascii="宋体" w:cs="宋体" w:hint="eastAsia"/>
          <w:sz w:val="24"/>
          <w:lang w:val="zh-CN"/>
        </w:rPr>
        <w:t>合同协议书的签署</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 xml:space="preserve">.1 </w:t>
      </w:r>
      <w:r w:rsidRPr="00434826">
        <w:rPr>
          <w:rFonts w:ascii="宋体" w:cs="宋体" w:hint="eastAsia"/>
          <w:sz w:val="24"/>
          <w:lang w:val="zh-CN"/>
        </w:rPr>
        <w:t>中标方按中标通知书指定的时间、地点与采购人按指定的协议书格式签订合同协议书。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.2</w:t>
      </w:r>
      <w:r w:rsidRPr="00434826">
        <w:rPr>
          <w:rFonts w:ascii="宋体" w:cs="宋体" w:hint="eastAsia"/>
          <w:sz w:val="24"/>
          <w:lang w:val="zh-CN"/>
        </w:rPr>
        <w:t>中标通知书、招标文件、中标方的投标文件及其澄清文件，均为签订合同协议书的依据。</w:t>
      </w: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Pr="00E522AC" w:rsidRDefault="006D1E3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105116" w:rsidRDefault="00105116">
      <w:pPr>
        <w:autoSpaceDE w:val="0"/>
        <w:autoSpaceDN w:val="0"/>
        <w:adjustRightInd w:val="0"/>
        <w:spacing w:line="360" w:lineRule="auto"/>
        <w:ind w:firstLine="480"/>
        <w:rPr>
          <w:rFonts w:ascii="宋体" w:cs="宋体"/>
          <w:sz w:val="24"/>
          <w:lang w:val="zh-CN"/>
        </w:rPr>
      </w:pPr>
    </w:p>
    <w:p w:rsidR="00105116" w:rsidRDefault="00105116">
      <w:pPr>
        <w:autoSpaceDE w:val="0"/>
        <w:autoSpaceDN w:val="0"/>
        <w:adjustRightInd w:val="0"/>
        <w:spacing w:line="360" w:lineRule="auto"/>
        <w:ind w:firstLine="480"/>
        <w:rPr>
          <w:rFonts w:ascii="宋体" w:cs="宋体"/>
          <w:sz w:val="24"/>
          <w:lang w:val="zh-CN"/>
        </w:rPr>
      </w:pPr>
    </w:p>
    <w:p w:rsidR="0062185B" w:rsidRDefault="0062185B">
      <w:pPr>
        <w:autoSpaceDE w:val="0"/>
        <w:autoSpaceDN w:val="0"/>
        <w:adjustRightInd w:val="0"/>
        <w:spacing w:line="360" w:lineRule="auto"/>
        <w:ind w:firstLine="480"/>
        <w:rPr>
          <w:rFonts w:ascii="宋体" w:cs="宋体" w:hint="eastAsia"/>
          <w:sz w:val="24"/>
          <w:lang w:val="zh-CN"/>
        </w:rPr>
      </w:pPr>
    </w:p>
    <w:p w:rsidR="00A14A0E" w:rsidRDefault="00A14A0E">
      <w:pPr>
        <w:autoSpaceDE w:val="0"/>
        <w:autoSpaceDN w:val="0"/>
        <w:adjustRightInd w:val="0"/>
        <w:spacing w:line="360" w:lineRule="auto"/>
        <w:ind w:firstLine="480"/>
        <w:rPr>
          <w:rFonts w:ascii="宋体" w:cs="宋体"/>
          <w:sz w:val="24"/>
          <w:lang w:val="zh-CN"/>
        </w:rPr>
      </w:pPr>
    </w:p>
    <w:p w:rsidR="00D75552" w:rsidRDefault="00D75552"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lastRenderedPageBreak/>
        <w:t>第五部分</w:t>
      </w:r>
      <w:r>
        <w:rPr>
          <w:rFonts w:ascii="黑体" w:eastAsia="黑体" w:cs="黑体" w:hint="eastAsia"/>
          <w:b/>
          <w:bCs/>
          <w:sz w:val="28"/>
          <w:szCs w:val="28"/>
          <w:lang w:val="zh-CN"/>
        </w:rPr>
        <w:t xml:space="preserve">　</w:t>
      </w:r>
      <w:r w:rsidRPr="00757270">
        <w:rPr>
          <w:rFonts w:ascii="黑体" w:eastAsia="黑体" w:cs="黑体" w:hint="eastAsia"/>
          <w:b/>
          <w:bCs/>
          <w:sz w:val="28"/>
          <w:szCs w:val="28"/>
          <w:lang w:val="zh-CN"/>
        </w:rPr>
        <w:t>评分办法及评分标准</w:t>
      </w:r>
    </w:p>
    <w:p w:rsidR="0062185B" w:rsidRDefault="0062185B" w:rsidP="0062185B">
      <w:pPr>
        <w:wordWrap w:val="0"/>
        <w:topLinePunct/>
        <w:autoSpaceDE w:val="0"/>
        <w:autoSpaceDN w:val="0"/>
        <w:adjustRightInd w:val="0"/>
        <w:snapToGrid w:val="0"/>
        <w:spacing w:line="360" w:lineRule="auto"/>
        <w:ind w:firstLine="480"/>
        <w:rPr>
          <w:rFonts w:ascii="宋体" w:cs="宋体"/>
          <w:b/>
          <w:bCs/>
          <w:color w:val="000000"/>
          <w:sz w:val="24"/>
          <w:lang w:val="zh-CN"/>
        </w:rPr>
      </w:pPr>
    </w:p>
    <w:p w:rsidR="0062185B" w:rsidRPr="00897555" w:rsidRDefault="0062185B" w:rsidP="00897555">
      <w:pPr>
        <w:topLinePunct/>
        <w:autoSpaceDE w:val="0"/>
        <w:autoSpaceDN w:val="0"/>
        <w:adjustRightInd w:val="0"/>
        <w:snapToGrid w:val="0"/>
        <w:spacing w:line="360" w:lineRule="auto"/>
        <w:ind w:firstLine="480"/>
        <w:rPr>
          <w:rFonts w:asciiTheme="minorEastAsia" w:hAnsiTheme="minorEastAsia"/>
          <w:b/>
          <w:color w:val="000000"/>
          <w:sz w:val="24"/>
        </w:rPr>
      </w:pPr>
      <w:r w:rsidRPr="00897555">
        <w:rPr>
          <w:rFonts w:asciiTheme="minorEastAsia" w:hAnsiTheme="minorEastAsia" w:cs="宋体" w:hint="eastAsia"/>
          <w:b/>
          <w:bCs/>
          <w:color w:val="000000"/>
          <w:sz w:val="24"/>
          <w:lang w:val="zh-CN"/>
        </w:rPr>
        <w:t>一、本项目采用综合评分法</w:t>
      </w:r>
    </w:p>
    <w:p w:rsidR="0062185B" w:rsidRPr="00897555" w:rsidRDefault="0062185B" w:rsidP="00897555">
      <w:pPr>
        <w:topLinePunct/>
        <w:snapToGrid w:val="0"/>
        <w:spacing w:line="360" w:lineRule="auto"/>
        <w:ind w:firstLineChars="200" w:firstLine="480"/>
        <w:rPr>
          <w:rFonts w:asciiTheme="minorEastAsia" w:hAnsiTheme="minorEastAsia"/>
          <w:b/>
          <w:sz w:val="24"/>
        </w:rPr>
      </w:pPr>
      <w:r w:rsidRPr="00897555">
        <w:rPr>
          <w:rFonts w:asciiTheme="minorEastAsia" w:hAnsiTheme="minorEastAsia" w:hint="eastAsia"/>
          <w:sz w:val="24"/>
        </w:rPr>
        <w:t>（一）</w:t>
      </w:r>
      <w:r w:rsidRPr="00897555">
        <w:rPr>
          <w:rFonts w:asciiTheme="minorEastAsia" w:hAnsiTheme="minorEastAsia" w:hint="eastAsia"/>
          <w:b/>
          <w:sz w:val="24"/>
        </w:rPr>
        <w:t>信誉</w:t>
      </w:r>
      <w:r w:rsidR="00A25907">
        <w:rPr>
          <w:rFonts w:asciiTheme="minorEastAsia" w:hAnsiTheme="minorEastAsia" w:hint="eastAsia"/>
          <w:b/>
          <w:sz w:val="24"/>
        </w:rPr>
        <w:t>1</w:t>
      </w:r>
      <w:r w:rsidR="00AF5BEF" w:rsidRPr="00897555">
        <w:rPr>
          <w:rFonts w:asciiTheme="minorEastAsia" w:hAnsiTheme="minorEastAsia" w:hint="eastAsia"/>
          <w:b/>
          <w:sz w:val="24"/>
        </w:rPr>
        <w:t>5</w:t>
      </w:r>
      <w:r w:rsidRPr="00897555">
        <w:rPr>
          <w:rFonts w:asciiTheme="minorEastAsia" w:hAnsiTheme="minorEastAsia" w:hint="eastAsia"/>
          <w:b/>
          <w:sz w:val="24"/>
        </w:rPr>
        <w:t>分</w:t>
      </w:r>
    </w:p>
    <w:p w:rsidR="00AF5BEF" w:rsidRPr="00897555" w:rsidRDefault="00AF5BEF" w:rsidP="00897555">
      <w:pPr>
        <w:spacing w:line="360" w:lineRule="auto"/>
        <w:ind w:firstLine="480"/>
        <w:rPr>
          <w:rFonts w:asciiTheme="minorEastAsia" w:hAnsiTheme="minorEastAsia"/>
          <w:sz w:val="24"/>
        </w:rPr>
      </w:pPr>
      <w:r w:rsidRPr="00897555">
        <w:rPr>
          <w:rFonts w:asciiTheme="minorEastAsia" w:hAnsiTheme="minorEastAsia" w:hint="eastAsia"/>
          <w:sz w:val="24"/>
        </w:rPr>
        <w:t>1、根据投标人在本项目以前社会对其认可度以及行政主管部门、工商、银行、行业部门颁发的有关信誉方面的荣誉证书等情况评定，基本分1分，每提供一份荣誉证书加1分，满分3分。</w:t>
      </w:r>
    </w:p>
    <w:p w:rsidR="00020215" w:rsidRPr="00897555" w:rsidRDefault="00020215" w:rsidP="00897555">
      <w:pPr>
        <w:spacing w:line="360" w:lineRule="auto"/>
        <w:ind w:firstLine="480"/>
        <w:rPr>
          <w:rFonts w:asciiTheme="minorEastAsia" w:hAnsiTheme="minorEastAsia"/>
          <w:sz w:val="24"/>
        </w:rPr>
      </w:pPr>
      <w:r w:rsidRPr="00897555">
        <w:rPr>
          <w:rFonts w:asciiTheme="minorEastAsia" w:hAnsiTheme="minorEastAsia" w:hint="eastAsia"/>
          <w:sz w:val="24"/>
        </w:rPr>
        <w:t>2、投标人承接过类似项目，近5年内获得国家级文物、规划等行政机关或国家级文物、规划等行政机关委托相关单位组织颁发的奖项的，每个3分，满分3分。</w:t>
      </w:r>
    </w:p>
    <w:p w:rsidR="00020215" w:rsidRPr="00897555" w:rsidRDefault="00020215" w:rsidP="00897555">
      <w:pPr>
        <w:spacing w:line="360" w:lineRule="auto"/>
        <w:ind w:firstLine="480"/>
        <w:rPr>
          <w:rFonts w:asciiTheme="minorEastAsia" w:hAnsiTheme="minorEastAsia"/>
          <w:sz w:val="24"/>
        </w:rPr>
      </w:pPr>
      <w:r w:rsidRPr="00897555">
        <w:rPr>
          <w:rFonts w:asciiTheme="minorEastAsia" w:hAnsiTheme="minorEastAsia" w:hint="eastAsia"/>
          <w:sz w:val="24"/>
        </w:rPr>
        <w:t>3、投标人承接过的进入国家考古遗址公园名单的项目，近5年获得省级及以上文物行政部门或省级</w:t>
      </w:r>
      <w:r w:rsidR="00622BD9" w:rsidRPr="00897555">
        <w:rPr>
          <w:rFonts w:asciiTheme="minorEastAsia" w:hAnsiTheme="minorEastAsia" w:hint="eastAsia"/>
          <w:sz w:val="24"/>
        </w:rPr>
        <w:t>及</w:t>
      </w:r>
      <w:r w:rsidRPr="00897555">
        <w:rPr>
          <w:rFonts w:asciiTheme="minorEastAsia" w:hAnsiTheme="minorEastAsia" w:hint="eastAsia"/>
          <w:sz w:val="24"/>
        </w:rPr>
        <w:t>以上文物行政部门委托相关单位组织颁发的奖项的，每个3分，</w:t>
      </w:r>
      <w:r w:rsidR="00622BD9" w:rsidRPr="00897555">
        <w:rPr>
          <w:rFonts w:asciiTheme="minorEastAsia" w:hAnsiTheme="minorEastAsia" w:hint="eastAsia"/>
          <w:sz w:val="24"/>
        </w:rPr>
        <w:t>满分3分。</w:t>
      </w:r>
    </w:p>
    <w:p w:rsidR="00020215" w:rsidRPr="00897555" w:rsidRDefault="00020215" w:rsidP="00897555">
      <w:pPr>
        <w:spacing w:line="360" w:lineRule="auto"/>
        <w:ind w:firstLine="480"/>
        <w:rPr>
          <w:rFonts w:asciiTheme="minorEastAsia" w:hAnsiTheme="minorEastAsia"/>
          <w:sz w:val="24"/>
        </w:rPr>
      </w:pPr>
      <w:r w:rsidRPr="00897555">
        <w:rPr>
          <w:rFonts w:asciiTheme="minorEastAsia" w:hAnsiTheme="minorEastAsia" w:hint="eastAsia"/>
          <w:sz w:val="24"/>
        </w:rPr>
        <w:t>4、投标人承接过的</w:t>
      </w:r>
      <w:r w:rsidR="002513B4">
        <w:rPr>
          <w:rFonts w:asciiTheme="minorEastAsia" w:hAnsiTheme="minorEastAsia" w:hint="eastAsia"/>
          <w:sz w:val="24"/>
        </w:rPr>
        <w:t>文化</w:t>
      </w:r>
      <w:r w:rsidRPr="00897555">
        <w:rPr>
          <w:rFonts w:asciiTheme="minorEastAsia" w:hAnsiTheme="minorEastAsia" w:hint="eastAsia"/>
          <w:sz w:val="24"/>
        </w:rPr>
        <w:t>保护规划与展示利用类项目，近5年内获得省级</w:t>
      </w:r>
      <w:r w:rsidR="00622BD9" w:rsidRPr="00897555">
        <w:rPr>
          <w:rFonts w:asciiTheme="minorEastAsia" w:hAnsiTheme="minorEastAsia" w:hint="eastAsia"/>
          <w:sz w:val="24"/>
        </w:rPr>
        <w:t>及</w:t>
      </w:r>
      <w:r w:rsidRPr="00897555">
        <w:rPr>
          <w:rFonts w:asciiTheme="minorEastAsia" w:hAnsiTheme="minorEastAsia" w:hint="eastAsia"/>
          <w:sz w:val="24"/>
        </w:rPr>
        <w:t>以</w:t>
      </w:r>
      <w:r w:rsidR="00622BD9" w:rsidRPr="00897555">
        <w:rPr>
          <w:rFonts w:asciiTheme="minorEastAsia" w:hAnsiTheme="minorEastAsia" w:hint="eastAsia"/>
          <w:sz w:val="24"/>
        </w:rPr>
        <w:t>上</w:t>
      </w:r>
      <w:r w:rsidRPr="00897555">
        <w:rPr>
          <w:rFonts w:asciiTheme="minorEastAsia" w:hAnsiTheme="minorEastAsia" w:hint="eastAsia"/>
          <w:sz w:val="24"/>
        </w:rPr>
        <w:t>行政机关或省级</w:t>
      </w:r>
      <w:r w:rsidR="00622BD9" w:rsidRPr="00897555">
        <w:rPr>
          <w:rFonts w:asciiTheme="minorEastAsia" w:hAnsiTheme="minorEastAsia" w:hint="eastAsia"/>
          <w:sz w:val="24"/>
        </w:rPr>
        <w:t>及</w:t>
      </w:r>
      <w:r w:rsidRPr="00897555">
        <w:rPr>
          <w:rFonts w:asciiTheme="minorEastAsia" w:hAnsiTheme="minorEastAsia" w:hint="eastAsia"/>
          <w:sz w:val="24"/>
        </w:rPr>
        <w:t>以上行政机关委托相关单位组织颁发的奖项的</w:t>
      </w:r>
      <w:r w:rsidR="00622BD9" w:rsidRPr="00897555">
        <w:rPr>
          <w:rFonts w:asciiTheme="minorEastAsia" w:hAnsiTheme="minorEastAsia" w:hint="eastAsia"/>
          <w:sz w:val="24"/>
        </w:rPr>
        <w:t>，每个</w:t>
      </w:r>
      <w:r w:rsidRPr="00897555">
        <w:rPr>
          <w:rFonts w:asciiTheme="minorEastAsia" w:hAnsiTheme="minorEastAsia" w:hint="eastAsia"/>
          <w:sz w:val="24"/>
        </w:rPr>
        <w:t>2分，</w:t>
      </w:r>
      <w:r w:rsidR="00622BD9" w:rsidRPr="00897555">
        <w:rPr>
          <w:rFonts w:asciiTheme="minorEastAsia" w:hAnsiTheme="minorEastAsia" w:hint="eastAsia"/>
          <w:sz w:val="24"/>
        </w:rPr>
        <w:t>满分2分。</w:t>
      </w:r>
    </w:p>
    <w:p w:rsidR="00020215" w:rsidRPr="00897555" w:rsidRDefault="00622BD9" w:rsidP="00897555">
      <w:pPr>
        <w:spacing w:line="360" w:lineRule="auto"/>
        <w:ind w:firstLine="480"/>
        <w:rPr>
          <w:rFonts w:asciiTheme="minorEastAsia" w:hAnsiTheme="minorEastAsia"/>
          <w:sz w:val="24"/>
        </w:rPr>
      </w:pPr>
      <w:r w:rsidRPr="00897555">
        <w:rPr>
          <w:rFonts w:asciiTheme="minorEastAsia" w:hAnsiTheme="minorEastAsia" w:hint="eastAsia"/>
          <w:sz w:val="24"/>
        </w:rPr>
        <w:t>5、</w:t>
      </w:r>
      <w:r w:rsidR="00020215" w:rsidRPr="00897555">
        <w:rPr>
          <w:rFonts w:asciiTheme="minorEastAsia" w:hAnsiTheme="minorEastAsia" w:hint="eastAsia"/>
          <w:sz w:val="24"/>
        </w:rPr>
        <w:t>投标人承接过的历史文化名城规划类、风景园林规划类项目，近5年内获得省级</w:t>
      </w:r>
      <w:r w:rsidRPr="00897555">
        <w:rPr>
          <w:rFonts w:asciiTheme="minorEastAsia" w:hAnsiTheme="minorEastAsia" w:hint="eastAsia"/>
          <w:sz w:val="24"/>
        </w:rPr>
        <w:t>及</w:t>
      </w:r>
      <w:r w:rsidR="00020215" w:rsidRPr="00897555">
        <w:rPr>
          <w:rFonts w:asciiTheme="minorEastAsia" w:hAnsiTheme="minorEastAsia" w:hint="eastAsia"/>
          <w:sz w:val="24"/>
        </w:rPr>
        <w:t>以上行政机关或省级</w:t>
      </w:r>
      <w:r w:rsidRPr="00897555">
        <w:rPr>
          <w:rFonts w:asciiTheme="minorEastAsia" w:hAnsiTheme="minorEastAsia" w:hint="eastAsia"/>
          <w:sz w:val="24"/>
        </w:rPr>
        <w:t>及</w:t>
      </w:r>
      <w:r w:rsidR="00020215" w:rsidRPr="00897555">
        <w:rPr>
          <w:rFonts w:asciiTheme="minorEastAsia" w:hAnsiTheme="minorEastAsia" w:hint="eastAsia"/>
          <w:sz w:val="24"/>
        </w:rPr>
        <w:t>以上行政机关委托相关单位组织颁发的规划成果奖项的，</w:t>
      </w:r>
      <w:r w:rsidRPr="00897555">
        <w:rPr>
          <w:rFonts w:asciiTheme="minorEastAsia" w:hAnsiTheme="minorEastAsia" w:hint="eastAsia"/>
          <w:sz w:val="24"/>
        </w:rPr>
        <w:t>每个</w:t>
      </w:r>
      <w:r w:rsidR="00020215" w:rsidRPr="00897555">
        <w:rPr>
          <w:rFonts w:asciiTheme="minorEastAsia" w:hAnsiTheme="minorEastAsia" w:hint="eastAsia"/>
          <w:sz w:val="24"/>
        </w:rPr>
        <w:t>2分，</w:t>
      </w:r>
      <w:r w:rsidRPr="00897555">
        <w:rPr>
          <w:rFonts w:asciiTheme="minorEastAsia" w:hAnsiTheme="minorEastAsia" w:hint="eastAsia"/>
          <w:sz w:val="24"/>
        </w:rPr>
        <w:t>满分</w:t>
      </w:r>
      <w:r w:rsidR="00020215" w:rsidRPr="00897555">
        <w:rPr>
          <w:rFonts w:asciiTheme="minorEastAsia" w:hAnsiTheme="minorEastAsia" w:hint="eastAsia"/>
          <w:sz w:val="24"/>
        </w:rPr>
        <w:t>2分。</w:t>
      </w:r>
    </w:p>
    <w:p w:rsidR="00AF5BEF" w:rsidRPr="00897555" w:rsidRDefault="00622BD9" w:rsidP="00897555">
      <w:pPr>
        <w:spacing w:line="360" w:lineRule="auto"/>
        <w:ind w:firstLineChars="200" w:firstLine="480"/>
        <w:rPr>
          <w:rFonts w:asciiTheme="minorEastAsia" w:hAnsiTheme="minorEastAsia"/>
          <w:sz w:val="24"/>
        </w:rPr>
      </w:pPr>
      <w:r w:rsidRPr="00897555">
        <w:rPr>
          <w:rFonts w:asciiTheme="minorEastAsia" w:hAnsiTheme="minorEastAsia" w:hint="eastAsia"/>
          <w:sz w:val="24"/>
        </w:rPr>
        <w:t>6</w:t>
      </w:r>
      <w:r w:rsidR="00AF5BEF" w:rsidRPr="00897555">
        <w:rPr>
          <w:rFonts w:asciiTheme="minorEastAsia" w:hAnsiTheme="minorEastAsia" w:hint="eastAsia"/>
          <w:sz w:val="24"/>
        </w:rPr>
        <w:t>、投标人须提供工商企业信用信息公示报告【国家企业信用信息公示系统http//www.gsxt.gov.cn包括基础信息、行政许可信息、行政处罚信息、列入经营异常名录信息、列入严重违法失信企业名单（黑名单）信息</w:t>
      </w:r>
      <w:r w:rsidR="00AF5BEF" w:rsidRPr="00897555">
        <w:rPr>
          <w:rFonts w:asciiTheme="minorEastAsia" w:hAnsiTheme="minorEastAsia"/>
          <w:sz w:val="24"/>
        </w:rPr>
        <w:t>】</w:t>
      </w:r>
      <w:r w:rsidR="00AF5BEF" w:rsidRPr="00897555">
        <w:rPr>
          <w:rFonts w:asciiTheme="minorEastAsia" w:hAnsiTheme="minorEastAsia" w:hint="eastAsia"/>
          <w:sz w:val="24"/>
        </w:rPr>
        <w:t>（加盖投标人公章），企业所在地税务主管部门出具的纳税情况证明等信用情况（加盖企业所在地税务主管部门公章）。无不良信息者每项1分，未提供或有不良信息者不得分，满分2分。</w:t>
      </w:r>
    </w:p>
    <w:p w:rsidR="00375A34" w:rsidRPr="008F0F1F" w:rsidRDefault="00AF5BEF" w:rsidP="008B096A">
      <w:pPr>
        <w:spacing w:line="360" w:lineRule="auto"/>
        <w:rPr>
          <w:rFonts w:asciiTheme="minorEastAsia" w:hAnsiTheme="minorEastAsia"/>
          <w:b/>
          <w:bCs/>
          <w:sz w:val="24"/>
        </w:rPr>
      </w:pPr>
      <w:r w:rsidRPr="00897555">
        <w:rPr>
          <w:rFonts w:asciiTheme="minorEastAsia" w:hAnsiTheme="minorEastAsia" w:hint="eastAsia"/>
          <w:b/>
          <w:bCs/>
          <w:sz w:val="24"/>
        </w:rPr>
        <w:t xml:space="preserve">  </w:t>
      </w:r>
      <w:r w:rsidR="00020215" w:rsidRPr="008F0F1F">
        <w:rPr>
          <w:rFonts w:asciiTheme="minorEastAsia" w:hAnsiTheme="minorEastAsia" w:hint="eastAsia"/>
          <w:b/>
          <w:sz w:val="24"/>
        </w:rPr>
        <w:t>（</w:t>
      </w:r>
      <w:r w:rsidR="008B096A">
        <w:rPr>
          <w:rFonts w:asciiTheme="minorEastAsia" w:hAnsiTheme="minorEastAsia" w:hint="eastAsia"/>
          <w:b/>
          <w:sz w:val="24"/>
        </w:rPr>
        <w:t>二</w:t>
      </w:r>
      <w:r w:rsidR="00020215" w:rsidRPr="008F0F1F">
        <w:rPr>
          <w:rFonts w:asciiTheme="minorEastAsia" w:hAnsiTheme="minorEastAsia" w:hint="eastAsia"/>
          <w:b/>
          <w:sz w:val="24"/>
        </w:rPr>
        <w:t>）</w:t>
      </w:r>
      <w:r w:rsidR="00375A34" w:rsidRPr="008F0F1F">
        <w:rPr>
          <w:rFonts w:asciiTheme="minorEastAsia" w:hAnsiTheme="minorEastAsia" w:hint="eastAsia"/>
          <w:b/>
          <w:sz w:val="24"/>
        </w:rPr>
        <w:t>业绩</w:t>
      </w:r>
      <w:r w:rsidR="00375A34" w:rsidRPr="008F0F1F">
        <w:rPr>
          <w:rFonts w:asciiTheme="minorEastAsia" w:hAnsiTheme="minorEastAsia" w:hint="eastAsia"/>
          <w:b/>
          <w:bCs/>
          <w:sz w:val="24"/>
        </w:rPr>
        <w:t>20分</w:t>
      </w:r>
    </w:p>
    <w:p w:rsidR="00375A34" w:rsidRPr="00897555" w:rsidRDefault="00375A34" w:rsidP="00897555">
      <w:pPr>
        <w:spacing w:line="360" w:lineRule="auto"/>
        <w:ind w:firstLine="480"/>
        <w:rPr>
          <w:rFonts w:asciiTheme="minorEastAsia" w:hAnsiTheme="minorEastAsia"/>
          <w:sz w:val="24"/>
        </w:rPr>
      </w:pPr>
      <w:r w:rsidRPr="00897555">
        <w:rPr>
          <w:rFonts w:asciiTheme="minorEastAsia" w:hAnsiTheme="minorEastAsia" w:hint="eastAsia"/>
          <w:sz w:val="24"/>
        </w:rPr>
        <w:t>1、投标人近</w:t>
      </w:r>
      <w:r w:rsidR="00440F99">
        <w:rPr>
          <w:rFonts w:asciiTheme="minorEastAsia" w:hAnsiTheme="minorEastAsia" w:hint="eastAsia"/>
          <w:sz w:val="24"/>
        </w:rPr>
        <w:t>10</w:t>
      </w:r>
      <w:r w:rsidRPr="00897555">
        <w:rPr>
          <w:rFonts w:asciiTheme="minorEastAsia" w:hAnsiTheme="minorEastAsia" w:hint="eastAsia"/>
          <w:sz w:val="24"/>
        </w:rPr>
        <w:t>年来承接过的遗址公园类项目，进入国家考古遗址公园名单的，每个3分，满分9分。（以合同签订的时间为准）</w:t>
      </w:r>
    </w:p>
    <w:p w:rsidR="00375A34" w:rsidRPr="00897555" w:rsidRDefault="00375A34" w:rsidP="00897555">
      <w:pPr>
        <w:spacing w:line="360" w:lineRule="auto"/>
        <w:ind w:firstLine="480"/>
        <w:rPr>
          <w:rFonts w:asciiTheme="minorEastAsia" w:hAnsiTheme="minorEastAsia"/>
          <w:sz w:val="24"/>
        </w:rPr>
      </w:pPr>
      <w:r w:rsidRPr="00897555">
        <w:rPr>
          <w:rFonts w:asciiTheme="minorEastAsia" w:hAnsiTheme="minorEastAsia" w:hint="eastAsia"/>
          <w:sz w:val="24"/>
        </w:rPr>
        <w:t>2、投标人近5年承接过全国重点文物保护单位规划类项目，每个2分，满分6分。（以合同签订的时间为准）</w:t>
      </w:r>
    </w:p>
    <w:p w:rsidR="00375A34" w:rsidRPr="00897555" w:rsidRDefault="00375A34" w:rsidP="00897555">
      <w:pPr>
        <w:spacing w:line="360" w:lineRule="auto"/>
        <w:ind w:firstLine="480"/>
        <w:rPr>
          <w:rFonts w:asciiTheme="minorEastAsia" w:hAnsiTheme="minorEastAsia"/>
          <w:sz w:val="24"/>
        </w:rPr>
      </w:pPr>
      <w:r w:rsidRPr="00897555">
        <w:rPr>
          <w:rFonts w:asciiTheme="minorEastAsia" w:hAnsiTheme="minorEastAsia" w:hint="eastAsia"/>
          <w:sz w:val="24"/>
        </w:rPr>
        <w:t>3、投标人近5年承接过历史文化名城规划类、风景园林规划类项目，每个1分，满分3分。（以合同签订的时间为准）</w:t>
      </w:r>
    </w:p>
    <w:p w:rsidR="00375A34" w:rsidRPr="00897555" w:rsidRDefault="00375A34" w:rsidP="00897555">
      <w:pPr>
        <w:spacing w:line="360" w:lineRule="auto"/>
        <w:ind w:firstLine="480"/>
        <w:rPr>
          <w:rFonts w:asciiTheme="minorEastAsia" w:hAnsiTheme="minorEastAsia"/>
          <w:sz w:val="24"/>
        </w:rPr>
      </w:pPr>
      <w:r w:rsidRPr="00897555">
        <w:rPr>
          <w:rFonts w:asciiTheme="minorEastAsia" w:hAnsiTheme="minorEastAsia" w:hint="eastAsia"/>
          <w:sz w:val="24"/>
        </w:rPr>
        <w:t>4、投标人近5年承接过地级及以上旅游区规划项目，每个1分，满分2分。（以合同签</w:t>
      </w:r>
      <w:r w:rsidRPr="00897555">
        <w:rPr>
          <w:rFonts w:asciiTheme="minorEastAsia" w:hAnsiTheme="minorEastAsia" w:hint="eastAsia"/>
          <w:sz w:val="24"/>
        </w:rPr>
        <w:lastRenderedPageBreak/>
        <w:t>订的时间为准）</w:t>
      </w:r>
    </w:p>
    <w:p w:rsidR="00375A34" w:rsidRPr="008F0F1F" w:rsidRDefault="00375A34" w:rsidP="00897555">
      <w:pPr>
        <w:spacing w:line="360" w:lineRule="auto"/>
        <w:ind w:firstLine="480"/>
        <w:rPr>
          <w:rFonts w:asciiTheme="minorEastAsia" w:hAnsiTheme="minorEastAsia"/>
          <w:b/>
          <w:sz w:val="24"/>
        </w:rPr>
      </w:pPr>
      <w:r w:rsidRPr="008F0F1F">
        <w:rPr>
          <w:rFonts w:asciiTheme="minorEastAsia" w:hAnsiTheme="minorEastAsia" w:hint="eastAsia"/>
          <w:b/>
          <w:sz w:val="24"/>
        </w:rPr>
        <w:t>（</w:t>
      </w:r>
      <w:r w:rsidR="008B096A">
        <w:rPr>
          <w:rFonts w:asciiTheme="minorEastAsia" w:hAnsiTheme="minorEastAsia" w:hint="eastAsia"/>
          <w:b/>
          <w:sz w:val="24"/>
        </w:rPr>
        <w:t>三</w:t>
      </w:r>
      <w:r w:rsidRPr="008F0F1F">
        <w:rPr>
          <w:rFonts w:asciiTheme="minorEastAsia" w:hAnsiTheme="minorEastAsia" w:hint="eastAsia"/>
          <w:b/>
          <w:sz w:val="24"/>
        </w:rPr>
        <w:t>）项目负责人业绩</w:t>
      </w:r>
      <w:r w:rsidRPr="008F0F1F">
        <w:rPr>
          <w:rFonts w:asciiTheme="minorEastAsia" w:hAnsiTheme="minorEastAsia" w:hint="eastAsia"/>
          <w:b/>
          <w:bCs/>
          <w:sz w:val="24"/>
        </w:rPr>
        <w:t>12分</w:t>
      </w:r>
    </w:p>
    <w:p w:rsidR="000F65CA" w:rsidRDefault="00375A34" w:rsidP="004457B4">
      <w:pPr>
        <w:spacing w:line="360" w:lineRule="auto"/>
        <w:ind w:firstLineChars="200" w:firstLine="480"/>
        <w:rPr>
          <w:rFonts w:asciiTheme="minorEastAsia" w:hAnsiTheme="minorEastAsia"/>
          <w:sz w:val="24"/>
        </w:rPr>
      </w:pPr>
      <w:r w:rsidRPr="00897555">
        <w:rPr>
          <w:rFonts w:asciiTheme="minorEastAsia" w:hAnsiTheme="minorEastAsia" w:hint="eastAsia"/>
          <w:sz w:val="24"/>
        </w:rPr>
        <w:t>项目负责人近5年具有</w:t>
      </w:r>
      <w:r w:rsidR="00440F99">
        <w:rPr>
          <w:rFonts w:asciiTheme="minorEastAsia" w:hAnsiTheme="minorEastAsia" w:hint="eastAsia"/>
          <w:sz w:val="24"/>
        </w:rPr>
        <w:t>省级</w:t>
      </w:r>
      <w:r w:rsidRPr="00897555">
        <w:rPr>
          <w:rFonts w:asciiTheme="minorEastAsia" w:hAnsiTheme="minorEastAsia" w:hint="eastAsia"/>
          <w:sz w:val="24"/>
        </w:rPr>
        <w:t>文物</w:t>
      </w:r>
      <w:r w:rsidR="00440F99">
        <w:rPr>
          <w:rFonts w:asciiTheme="minorEastAsia" w:hAnsiTheme="minorEastAsia" w:hint="eastAsia"/>
          <w:sz w:val="24"/>
        </w:rPr>
        <w:t>行政部门认可的</w:t>
      </w:r>
      <w:r w:rsidR="00A91F1E">
        <w:rPr>
          <w:rFonts w:asciiTheme="minorEastAsia" w:hAnsiTheme="minorEastAsia" w:hint="eastAsia"/>
          <w:sz w:val="24"/>
        </w:rPr>
        <w:t>遗址公园类</w:t>
      </w:r>
      <w:r w:rsidRPr="00897555">
        <w:rPr>
          <w:rFonts w:asciiTheme="minorEastAsia" w:hAnsiTheme="minorEastAsia" w:hint="eastAsia"/>
          <w:sz w:val="24"/>
        </w:rPr>
        <w:t>业绩，每个4分，满分12分。</w:t>
      </w:r>
      <w:r w:rsidR="00FB3856" w:rsidRPr="00897555">
        <w:rPr>
          <w:rFonts w:asciiTheme="minorEastAsia" w:hAnsiTheme="minorEastAsia" w:hint="eastAsia"/>
          <w:sz w:val="24"/>
        </w:rPr>
        <w:t>（以合同签订的时间为准</w:t>
      </w:r>
      <w:r w:rsidR="000F65CA">
        <w:rPr>
          <w:rFonts w:asciiTheme="minorEastAsia" w:hAnsiTheme="minorEastAsia" w:hint="eastAsia"/>
          <w:sz w:val="24"/>
        </w:rPr>
        <w:t>）</w:t>
      </w:r>
    </w:p>
    <w:p w:rsidR="00FB3856" w:rsidRPr="00A25907" w:rsidRDefault="000F65CA" w:rsidP="004457B4">
      <w:pPr>
        <w:spacing w:line="360" w:lineRule="auto"/>
        <w:ind w:firstLineChars="200" w:firstLine="480"/>
        <w:rPr>
          <w:rFonts w:asciiTheme="minorEastAsia" w:hAnsiTheme="minorEastAsia"/>
          <w:color w:val="000000" w:themeColor="text1"/>
          <w:sz w:val="24"/>
        </w:rPr>
      </w:pPr>
      <w:r w:rsidRPr="00A25907">
        <w:rPr>
          <w:rFonts w:asciiTheme="minorEastAsia" w:hAnsiTheme="minorEastAsia" w:hint="eastAsia"/>
          <w:color w:val="000000" w:themeColor="text1"/>
          <w:sz w:val="24"/>
        </w:rPr>
        <w:t>备注：在投标文件中</w:t>
      </w:r>
      <w:r w:rsidR="004457B4" w:rsidRPr="00A25907">
        <w:rPr>
          <w:rFonts w:asciiTheme="minorEastAsia" w:hAnsiTheme="minorEastAsia" w:hint="eastAsia"/>
          <w:color w:val="000000" w:themeColor="text1"/>
          <w:sz w:val="24"/>
        </w:rPr>
        <w:t>提供</w:t>
      </w:r>
      <w:r w:rsidRPr="00A25907">
        <w:rPr>
          <w:rFonts w:asciiTheme="minorEastAsia" w:hAnsiTheme="minorEastAsia" w:hint="eastAsia"/>
          <w:color w:val="000000" w:themeColor="text1"/>
          <w:sz w:val="24"/>
        </w:rPr>
        <w:t>上述业绩</w:t>
      </w:r>
      <w:r w:rsidR="004457B4" w:rsidRPr="00A25907">
        <w:rPr>
          <w:rFonts w:asciiTheme="minorEastAsia" w:hAnsiTheme="minorEastAsia" w:hint="eastAsia"/>
          <w:color w:val="000000" w:themeColor="text1"/>
          <w:sz w:val="24"/>
        </w:rPr>
        <w:t>合同的同时，还须要</w:t>
      </w:r>
      <w:r w:rsidR="00D1713F">
        <w:rPr>
          <w:rFonts w:asciiTheme="minorEastAsia" w:hAnsiTheme="minorEastAsia" w:hint="eastAsia"/>
          <w:color w:val="000000" w:themeColor="text1"/>
          <w:sz w:val="24"/>
        </w:rPr>
        <w:t>提供</w:t>
      </w:r>
      <w:r w:rsidRPr="00A25907">
        <w:rPr>
          <w:rFonts w:asciiTheme="minorEastAsia" w:hAnsiTheme="minorEastAsia" w:hint="eastAsia"/>
          <w:color w:val="000000" w:themeColor="text1"/>
          <w:sz w:val="24"/>
        </w:rPr>
        <w:t>：</w:t>
      </w:r>
      <w:r w:rsidR="00E94EC4">
        <w:rPr>
          <w:rFonts w:asciiTheme="minorEastAsia" w:hAnsiTheme="minorEastAsia" w:hint="eastAsia"/>
          <w:color w:val="000000" w:themeColor="text1"/>
          <w:sz w:val="24"/>
        </w:rPr>
        <w:t>省级</w:t>
      </w:r>
      <w:r w:rsidR="00213534">
        <w:rPr>
          <w:rFonts w:asciiTheme="minorEastAsia" w:hAnsiTheme="minorEastAsia" w:hint="eastAsia"/>
          <w:color w:val="000000" w:themeColor="text1"/>
          <w:sz w:val="24"/>
        </w:rPr>
        <w:t>文物</w:t>
      </w:r>
      <w:r w:rsidR="00E94EC4">
        <w:rPr>
          <w:rFonts w:asciiTheme="minorEastAsia" w:hAnsiTheme="minorEastAsia" w:hint="eastAsia"/>
          <w:color w:val="000000" w:themeColor="text1"/>
          <w:sz w:val="24"/>
        </w:rPr>
        <w:t>行政部门上报国家文物局批准（备案）的请示文件，加盖</w:t>
      </w:r>
      <w:r w:rsidR="002925B4">
        <w:rPr>
          <w:rFonts w:asciiTheme="minorEastAsia" w:hAnsiTheme="minorEastAsia" w:hint="eastAsia"/>
          <w:color w:val="000000" w:themeColor="text1"/>
          <w:sz w:val="24"/>
        </w:rPr>
        <w:t>请示单位</w:t>
      </w:r>
      <w:r w:rsidR="00E94EC4">
        <w:rPr>
          <w:rFonts w:asciiTheme="minorEastAsia" w:hAnsiTheme="minorEastAsia" w:hint="eastAsia"/>
          <w:color w:val="000000" w:themeColor="text1"/>
          <w:sz w:val="24"/>
        </w:rPr>
        <w:t>公章</w:t>
      </w:r>
      <w:r w:rsidR="00450DC9">
        <w:rPr>
          <w:rFonts w:asciiTheme="minorEastAsia" w:hAnsiTheme="minorEastAsia" w:hint="eastAsia"/>
          <w:color w:val="000000" w:themeColor="text1"/>
          <w:sz w:val="24"/>
        </w:rPr>
        <w:t>（有国家文物局考古遗址公园立项</w:t>
      </w:r>
      <w:r w:rsidR="002925B4">
        <w:rPr>
          <w:rFonts w:asciiTheme="minorEastAsia" w:hAnsiTheme="minorEastAsia" w:hint="eastAsia"/>
          <w:color w:val="000000" w:themeColor="text1"/>
          <w:sz w:val="24"/>
        </w:rPr>
        <w:t>证明材料</w:t>
      </w:r>
      <w:r w:rsidR="00450DC9">
        <w:rPr>
          <w:rFonts w:asciiTheme="minorEastAsia" w:hAnsiTheme="minorEastAsia" w:hint="eastAsia"/>
          <w:color w:val="000000" w:themeColor="text1"/>
          <w:sz w:val="24"/>
        </w:rPr>
        <w:t>或挂牌</w:t>
      </w:r>
      <w:r w:rsidR="002925B4">
        <w:rPr>
          <w:rFonts w:asciiTheme="minorEastAsia" w:hAnsiTheme="minorEastAsia" w:hint="eastAsia"/>
          <w:color w:val="000000" w:themeColor="text1"/>
          <w:sz w:val="24"/>
        </w:rPr>
        <w:t>证明</w:t>
      </w:r>
      <w:r w:rsidR="00450DC9">
        <w:rPr>
          <w:rFonts w:asciiTheme="minorEastAsia" w:hAnsiTheme="minorEastAsia" w:hint="eastAsia"/>
          <w:color w:val="000000" w:themeColor="text1"/>
          <w:sz w:val="24"/>
        </w:rPr>
        <w:t>材料</w:t>
      </w:r>
      <w:r w:rsidR="002925B4">
        <w:rPr>
          <w:rFonts w:asciiTheme="minorEastAsia" w:hAnsiTheme="minorEastAsia" w:hint="eastAsia"/>
          <w:color w:val="000000" w:themeColor="text1"/>
          <w:sz w:val="24"/>
        </w:rPr>
        <w:t>并</w:t>
      </w:r>
      <w:r w:rsidR="00450DC9">
        <w:rPr>
          <w:rFonts w:asciiTheme="minorEastAsia" w:hAnsiTheme="minorEastAsia" w:hint="eastAsia"/>
          <w:color w:val="000000" w:themeColor="text1"/>
          <w:sz w:val="24"/>
        </w:rPr>
        <w:t>加盖规划单位公章的除外）</w:t>
      </w:r>
      <w:r w:rsidR="00E94EC4">
        <w:rPr>
          <w:rFonts w:asciiTheme="minorEastAsia" w:hAnsiTheme="minorEastAsia" w:hint="eastAsia"/>
          <w:color w:val="000000" w:themeColor="text1"/>
          <w:sz w:val="24"/>
        </w:rPr>
        <w:t>；没有上报国家文物</w:t>
      </w:r>
      <w:r w:rsidR="003E261C">
        <w:rPr>
          <w:rFonts w:asciiTheme="minorEastAsia" w:hAnsiTheme="minorEastAsia" w:hint="eastAsia"/>
          <w:color w:val="000000" w:themeColor="text1"/>
          <w:sz w:val="24"/>
        </w:rPr>
        <w:t>局批准（备案）的，提供省级文物行政部门或受省级文物行政部门委托</w:t>
      </w:r>
      <w:r w:rsidR="00C93C8E">
        <w:rPr>
          <w:rFonts w:asciiTheme="minorEastAsia" w:hAnsiTheme="minorEastAsia" w:hint="eastAsia"/>
          <w:color w:val="000000" w:themeColor="text1"/>
          <w:sz w:val="24"/>
        </w:rPr>
        <w:t>单位组织进行的通过规划的专家论证会纪要，加盖组织者公章</w:t>
      </w:r>
      <w:r w:rsidR="007164B1">
        <w:rPr>
          <w:rFonts w:asciiTheme="minorEastAsia" w:hAnsiTheme="minorEastAsia" w:hint="eastAsia"/>
          <w:color w:val="000000" w:themeColor="text1"/>
          <w:sz w:val="24"/>
        </w:rPr>
        <w:t>；</w:t>
      </w:r>
      <w:r w:rsidR="005E052B">
        <w:rPr>
          <w:rFonts w:asciiTheme="minorEastAsia" w:hAnsiTheme="minorEastAsia" w:hint="eastAsia"/>
          <w:color w:val="000000" w:themeColor="text1"/>
          <w:sz w:val="24"/>
        </w:rPr>
        <w:t>合同中未注明项目负责人的，</w:t>
      </w:r>
      <w:r w:rsidR="0072670D" w:rsidRPr="00A25907">
        <w:rPr>
          <w:rFonts w:asciiTheme="minorEastAsia" w:hAnsiTheme="minorEastAsia" w:hint="eastAsia"/>
          <w:color w:val="000000" w:themeColor="text1"/>
          <w:sz w:val="24"/>
        </w:rPr>
        <w:t>提供</w:t>
      </w:r>
      <w:r w:rsidR="00FB3856" w:rsidRPr="00A25907">
        <w:rPr>
          <w:rFonts w:asciiTheme="minorEastAsia" w:hAnsiTheme="minorEastAsia" w:hint="eastAsia"/>
          <w:color w:val="000000" w:themeColor="text1"/>
          <w:sz w:val="24"/>
        </w:rPr>
        <w:t>业主与工程所在地行政主管部门签章</w:t>
      </w:r>
      <w:r w:rsidR="0072670D" w:rsidRPr="00A25907">
        <w:rPr>
          <w:rFonts w:asciiTheme="minorEastAsia" w:hAnsiTheme="minorEastAsia" w:hint="eastAsia"/>
          <w:color w:val="000000" w:themeColor="text1"/>
          <w:sz w:val="24"/>
        </w:rPr>
        <w:t>的</w:t>
      </w:r>
      <w:r w:rsidR="00FB3856" w:rsidRPr="00A25907">
        <w:rPr>
          <w:rFonts w:asciiTheme="minorEastAsia" w:hAnsiTheme="minorEastAsia" w:hint="eastAsia"/>
          <w:color w:val="000000" w:themeColor="text1"/>
          <w:sz w:val="24"/>
        </w:rPr>
        <w:t>证明</w:t>
      </w:r>
      <w:r w:rsidR="0072670D" w:rsidRPr="00A25907">
        <w:rPr>
          <w:rFonts w:asciiTheme="minorEastAsia" w:hAnsiTheme="minorEastAsia" w:hint="eastAsia"/>
          <w:color w:val="000000" w:themeColor="text1"/>
          <w:sz w:val="24"/>
        </w:rPr>
        <w:t>材料原件</w:t>
      </w:r>
      <w:r w:rsidRPr="00A25907">
        <w:rPr>
          <w:rFonts w:asciiTheme="minorEastAsia" w:hAnsiTheme="minorEastAsia" w:hint="eastAsia"/>
          <w:color w:val="000000" w:themeColor="text1"/>
          <w:sz w:val="24"/>
        </w:rPr>
        <w:t>。</w:t>
      </w:r>
    </w:p>
    <w:p w:rsidR="00375A34" w:rsidRPr="008F0F1F" w:rsidRDefault="00375A34" w:rsidP="008F0F1F">
      <w:pPr>
        <w:spacing w:line="360" w:lineRule="auto"/>
        <w:ind w:firstLineChars="200" w:firstLine="482"/>
        <w:rPr>
          <w:rFonts w:asciiTheme="minorEastAsia" w:hAnsiTheme="minorEastAsia"/>
          <w:b/>
          <w:sz w:val="24"/>
        </w:rPr>
      </w:pPr>
      <w:r w:rsidRPr="008F0F1F">
        <w:rPr>
          <w:rFonts w:asciiTheme="minorEastAsia" w:hAnsiTheme="minorEastAsia" w:hint="eastAsia"/>
          <w:b/>
          <w:sz w:val="24"/>
        </w:rPr>
        <w:t>（</w:t>
      </w:r>
      <w:r w:rsidR="008B096A">
        <w:rPr>
          <w:rFonts w:asciiTheme="minorEastAsia" w:hAnsiTheme="minorEastAsia" w:hint="eastAsia"/>
          <w:b/>
          <w:sz w:val="24"/>
        </w:rPr>
        <w:t>四</w:t>
      </w:r>
      <w:r w:rsidRPr="008F0F1F">
        <w:rPr>
          <w:rFonts w:asciiTheme="minorEastAsia" w:hAnsiTheme="minorEastAsia" w:hint="eastAsia"/>
          <w:b/>
          <w:sz w:val="24"/>
        </w:rPr>
        <w:t>）</w:t>
      </w:r>
      <w:r w:rsidR="00A41685" w:rsidRPr="008F0F1F">
        <w:rPr>
          <w:rFonts w:asciiTheme="minorEastAsia" w:hAnsiTheme="minorEastAsia" w:hint="eastAsia"/>
          <w:b/>
          <w:sz w:val="24"/>
        </w:rPr>
        <w:t>拟派人员</w:t>
      </w:r>
      <w:r w:rsidR="00AB1583">
        <w:rPr>
          <w:rFonts w:asciiTheme="minorEastAsia" w:hAnsiTheme="minorEastAsia" w:hint="eastAsia"/>
          <w:b/>
          <w:sz w:val="24"/>
        </w:rPr>
        <w:t>11</w:t>
      </w:r>
      <w:r w:rsidR="00A41685" w:rsidRPr="008F0F1F">
        <w:rPr>
          <w:rFonts w:asciiTheme="minorEastAsia" w:hAnsiTheme="minorEastAsia" w:hint="eastAsia"/>
          <w:b/>
          <w:sz w:val="24"/>
        </w:rPr>
        <w:t>分</w:t>
      </w:r>
    </w:p>
    <w:p w:rsidR="00FB3856" w:rsidRDefault="00FB3856" w:rsidP="00897555">
      <w:pPr>
        <w:spacing w:line="360" w:lineRule="auto"/>
        <w:ind w:firstLineChars="200" w:firstLine="480"/>
        <w:rPr>
          <w:rFonts w:asciiTheme="minorEastAsia" w:hAnsiTheme="minorEastAsia"/>
          <w:color w:val="000000"/>
          <w:sz w:val="24"/>
          <w:lang w:val="zh-CN"/>
        </w:rPr>
      </w:pPr>
      <w:r w:rsidRPr="00897555">
        <w:rPr>
          <w:rFonts w:asciiTheme="minorEastAsia" w:hAnsiTheme="minorEastAsia" w:hint="eastAsia"/>
          <w:bCs/>
          <w:sz w:val="24"/>
        </w:rPr>
        <w:t>1、</w:t>
      </w:r>
      <w:r w:rsidRPr="00897555">
        <w:rPr>
          <w:rFonts w:asciiTheme="minorEastAsia" w:hAnsiTheme="minorEastAsia" w:hint="eastAsia"/>
          <w:sz w:val="24"/>
        </w:rPr>
        <w:t>拟派</w:t>
      </w:r>
      <w:r w:rsidRPr="00897555">
        <w:rPr>
          <w:rFonts w:asciiTheme="minorEastAsia" w:hAnsiTheme="minorEastAsia" w:hint="eastAsia"/>
          <w:color w:val="000000"/>
          <w:sz w:val="24"/>
          <w:lang w:val="zh-CN"/>
        </w:rPr>
        <w:t>项目负责人</w:t>
      </w:r>
      <w:r w:rsidR="00D71C6B">
        <w:rPr>
          <w:rFonts w:asciiTheme="minorEastAsia" w:hAnsiTheme="minorEastAsia" w:hint="eastAsia"/>
          <w:color w:val="000000"/>
          <w:sz w:val="24"/>
          <w:lang w:val="zh-CN"/>
        </w:rPr>
        <w:t>具有文物保护工程责任设计师证书</w:t>
      </w:r>
      <w:r w:rsidR="000B6922" w:rsidRPr="00812CC9">
        <w:rPr>
          <w:rFonts w:ascii="宋体" w:cs="宋体" w:hint="eastAsia"/>
          <w:bCs/>
          <w:color w:val="000000" w:themeColor="text1"/>
          <w:sz w:val="24"/>
          <w:lang w:val="zh-CN"/>
        </w:rPr>
        <w:t>（从业范围须包含保护规划）</w:t>
      </w:r>
      <w:r w:rsidR="00D71C6B">
        <w:rPr>
          <w:rFonts w:asciiTheme="minorEastAsia" w:hAnsiTheme="minorEastAsia" w:hint="eastAsia"/>
          <w:color w:val="000000"/>
          <w:sz w:val="24"/>
          <w:lang w:val="zh-CN"/>
        </w:rPr>
        <w:t>，注册规划师证书，并</w:t>
      </w:r>
      <w:r w:rsidRPr="00897555">
        <w:rPr>
          <w:rFonts w:asciiTheme="minorEastAsia" w:hAnsiTheme="minorEastAsia" w:hint="eastAsia"/>
          <w:color w:val="000000"/>
          <w:sz w:val="24"/>
          <w:lang w:val="zh-CN"/>
        </w:rPr>
        <w:t>为国家文物局全国重点文物工程方案审核专家库专家，且在国家文物局网站工程方案审核专家相关文件中能查询到其姓名的</w:t>
      </w:r>
      <w:r w:rsidR="00D71C6B">
        <w:rPr>
          <w:rFonts w:asciiTheme="minorEastAsia" w:hAnsiTheme="minorEastAsia" w:hint="eastAsia"/>
          <w:color w:val="000000"/>
          <w:sz w:val="24"/>
          <w:lang w:val="zh-CN"/>
        </w:rPr>
        <w:t>5</w:t>
      </w:r>
      <w:r w:rsidRPr="00897555">
        <w:rPr>
          <w:rFonts w:asciiTheme="minorEastAsia" w:hAnsiTheme="minorEastAsia" w:hint="eastAsia"/>
          <w:color w:val="000000"/>
          <w:sz w:val="24"/>
          <w:lang w:val="zh-CN"/>
        </w:rPr>
        <w:t>分。（提供国家文物局全国重点文物工程方案审核专家库专家的网页截图并加盖投标单位公章）</w:t>
      </w:r>
    </w:p>
    <w:p w:rsidR="0010653F" w:rsidRPr="005E052B" w:rsidRDefault="00CE50E0" w:rsidP="004B12AD">
      <w:pPr>
        <w:spacing w:line="360" w:lineRule="auto"/>
        <w:ind w:firstLineChars="200" w:firstLine="480"/>
        <w:rPr>
          <w:rFonts w:asciiTheme="minorEastAsia" w:hAnsiTheme="minorEastAsia"/>
          <w:sz w:val="24"/>
        </w:rPr>
      </w:pPr>
      <w:r w:rsidRPr="005E052B">
        <w:rPr>
          <w:rFonts w:ascii="宋体" w:cs="宋体" w:hint="eastAsia"/>
          <w:bCs/>
          <w:sz w:val="24"/>
          <w:lang w:val="zh-CN"/>
        </w:rPr>
        <w:t>2、</w:t>
      </w:r>
      <w:r w:rsidR="00A41685" w:rsidRPr="005E052B">
        <w:rPr>
          <w:rFonts w:asciiTheme="minorEastAsia" w:hAnsiTheme="minorEastAsia" w:hint="eastAsia"/>
          <w:sz w:val="24"/>
        </w:rPr>
        <w:t>拟派项目</w:t>
      </w:r>
      <w:r w:rsidRPr="005E052B">
        <w:rPr>
          <w:rFonts w:asciiTheme="minorEastAsia" w:hAnsiTheme="minorEastAsia" w:hint="eastAsia"/>
          <w:sz w:val="24"/>
        </w:rPr>
        <w:t>主持</w:t>
      </w:r>
      <w:r w:rsidR="00A41685" w:rsidRPr="005E052B">
        <w:rPr>
          <w:rFonts w:asciiTheme="minorEastAsia" w:hAnsiTheme="minorEastAsia" w:hint="eastAsia"/>
          <w:sz w:val="24"/>
        </w:rPr>
        <w:t>人</w:t>
      </w:r>
      <w:r w:rsidRPr="005E052B">
        <w:rPr>
          <w:rFonts w:asciiTheme="minorEastAsia" w:hAnsiTheme="minorEastAsia" w:hint="eastAsia"/>
          <w:sz w:val="24"/>
        </w:rPr>
        <w:t>具备文物保护工程责任设计师证书</w:t>
      </w:r>
      <w:r w:rsidR="000B6922" w:rsidRPr="005E052B">
        <w:rPr>
          <w:rFonts w:asciiTheme="minorEastAsia" w:hAnsiTheme="minorEastAsia" w:hint="eastAsia"/>
          <w:sz w:val="24"/>
        </w:rPr>
        <w:t>和注册规划师证书</w:t>
      </w:r>
      <w:r w:rsidRPr="005E052B">
        <w:rPr>
          <w:rFonts w:asciiTheme="minorEastAsia" w:hAnsiTheme="minorEastAsia" w:hint="eastAsia"/>
          <w:sz w:val="24"/>
        </w:rPr>
        <w:t>的</w:t>
      </w:r>
      <w:r w:rsidR="000B6922" w:rsidRPr="005E052B">
        <w:rPr>
          <w:rFonts w:asciiTheme="minorEastAsia" w:hAnsiTheme="minorEastAsia" w:hint="eastAsia"/>
          <w:sz w:val="24"/>
        </w:rPr>
        <w:t>3</w:t>
      </w:r>
      <w:r w:rsidRPr="005E052B">
        <w:rPr>
          <w:rFonts w:asciiTheme="minorEastAsia" w:hAnsiTheme="minorEastAsia" w:hint="eastAsia"/>
          <w:sz w:val="24"/>
        </w:rPr>
        <w:t>分。</w:t>
      </w:r>
    </w:p>
    <w:p w:rsidR="00A41685" w:rsidRPr="004B12AD" w:rsidRDefault="00AC08D4" w:rsidP="00897555">
      <w:pPr>
        <w:spacing w:line="360" w:lineRule="auto"/>
        <w:ind w:firstLineChars="200" w:firstLine="480"/>
        <w:rPr>
          <w:rFonts w:asciiTheme="minorEastAsia" w:hAnsiTheme="minorEastAsia"/>
          <w:sz w:val="24"/>
        </w:rPr>
      </w:pPr>
      <w:r>
        <w:rPr>
          <w:rFonts w:asciiTheme="minorEastAsia" w:hAnsiTheme="minorEastAsia" w:hint="eastAsia"/>
          <w:sz w:val="24"/>
        </w:rPr>
        <w:t>3</w:t>
      </w:r>
      <w:r w:rsidR="00A41685" w:rsidRPr="00897555">
        <w:rPr>
          <w:rFonts w:asciiTheme="minorEastAsia" w:hAnsiTheme="minorEastAsia" w:hint="eastAsia"/>
          <w:sz w:val="24"/>
        </w:rPr>
        <w:t>、拟派</w:t>
      </w:r>
      <w:r w:rsidR="00A41685" w:rsidRPr="004B12AD">
        <w:rPr>
          <w:rFonts w:asciiTheme="minorEastAsia" w:hAnsiTheme="minorEastAsia" w:hint="eastAsia"/>
          <w:sz w:val="24"/>
        </w:rPr>
        <w:t>项目</w:t>
      </w:r>
      <w:r w:rsidR="0010653F" w:rsidRPr="004B12AD">
        <w:rPr>
          <w:rFonts w:asciiTheme="minorEastAsia" w:hAnsiTheme="minorEastAsia" w:hint="eastAsia"/>
          <w:sz w:val="24"/>
        </w:rPr>
        <w:t>参编人</w:t>
      </w:r>
      <w:r w:rsidR="00A41685" w:rsidRPr="004B12AD">
        <w:rPr>
          <w:rFonts w:asciiTheme="minorEastAsia" w:hAnsiTheme="minorEastAsia" w:hint="eastAsia"/>
          <w:sz w:val="24"/>
        </w:rPr>
        <w:t>具备高级工程师证书的</w:t>
      </w:r>
      <w:r w:rsidR="00AB1583">
        <w:rPr>
          <w:rFonts w:asciiTheme="minorEastAsia" w:hAnsiTheme="minorEastAsia" w:hint="eastAsia"/>
          <w:sz w:val="24"/>
        </w:rPr>
        <w:t>3</w:t>
      </w:r>
      <w:r w:rsidR="00A41685" w:rsidRPr="004B12AD">
        <w:rPr>
          <w:rFonts w:asciiTheme="minorEastAsia" w:hAnsiTheme="minorEastAsia" w:hint="eastAsia"/>
          <w:sz w:val="24"/>
        </w:rPr>
        <w:t>分。</w:t>
      </w:r>
    </w:p>
    <w:p w:rsidR="00FB3856" w:rsidRPr="00897555" w:rsidRDefault="00FB3856" w:rsidP="00897555">
      <w:pPr>
        <w:spacing w:line="360" w:lineRule="auto"/>
        <w:ind w:firstLineChars="196" w:firstLine="472"/>
        <w:rPr>
          <w:rFonts w:asciiTheme="minorEastAsia" w:hAnsiTheme="minorEastAsia"/>
          <w:b/>
          <w:sz w:val="24"/>
        </w:rPr>
      </w:pPr>
      <w:r w:rsidRPr="00897555">
        <w:rPr>
          <w:rFonts w:asciiTheme="minorEastAsia" w:hAnsiTheme="minorEastAsia" w:hint="eastAsia"/>
          <w:b/>
          <w:sz w:val="24"/>
        </w:rPr>
        <w:t>（</w:t>
      </w:r>
      <w:r w:rsidR="008B096A">
        <w:rPr>
          <w:rFonts w:asciiTheme="minorEastAsia" w:hAnsiTheme="minorEastAsia" w:hint="eastAsia"/>
          <w:b/>
          <w:sz w:val="24"/>
        </w:rPr>
        <w:t>五</w:t>
      </w:r>
      <w:r w:rsidRPr="00897555">
        <w:rPr>
          <w:rFonts w:asciiTheme="minorEastAsia" w:hAnsiTheme="minorEastAsia" w:hint="eastAsia"/>
          <w:b/>
          <w:sz w:val="24"/>
        </w:rPr>
        <w:t>）投标文件规范程度2分</w:t>
      </w:r>
    </w:p>
    <w:p w:rsidR="00FB3856" w:rsidRPr="00897555" w:rsidRDefault="00FB3856" w:rsidP="00897555">
      <w:pPr>
        <w:spacing w:line="360" w:lineRule="auto"/>
        <w:ind w:firstLineChars="196" w:firstLine="470"/>
        <w:rPr>
          <w:rFonts w:asciiTheme="minorEastAsia" w:hAnsiTheme="minorEastAsia"/>
          <w:sz w:val="24"/>
        </w:rPr>
      </w:pPr>
      <w:r w:rsidRPr="00897555">
        <w:rPr>
          <w:rFonts w:asciiTheme="minorEastAsia" w:hAnsiTheme="minorEastAsia" w:hint="eastAsia"/>
          <w:sz w:val="24"/>
        </w:rPr>
        <w:t>1、装订规范、文字清晰、无差错1分。</w:t>
      </w:r>
    </w:p>
    <w:p w:rsidR="00FB3856" w:rsidRPr="00897555" w:rsidRDefault="00FB3856" w:rsidP="00897555">
      <w:pPr>
        <w:spacing w:line="360" w:lineRule="auto"/>
        <w:ind w:firstLineChars="196" w:firstLine="470"/>
        <w:rPr>
          <w:rFonts w:asciiTheme="minorEastAsia" w:hAnsiTheme="minorEastAsia"/>
          <w:sz w:val="24"/>
        </w:rPr>
      </w:pPr>
      <w:r w:rsidRPr="00897555">
        <w:rPr>
          <w:rFonts w:asciiTheme="minorEastAsia" w:hAnsiTheme="minorEastAsia" w:hint="eastAsia"/>
          <w:sz w:val="24"/>
        </w:rPr>
        <w:t>2、所提供资料准确完整1分。</w:t>
      </w:r>
    </w:p>
    <w:p w:rsidR="00FB3856" w:rsidRPr="00897555" w:rsidRDefault="00FB3856" w:rsidP="00897555">
      <w:pPr>
        <w:spacing w:line="360" w:lineRule="auto"/>
        <w:ind w:firstLineChars="196" w:firstLine="472"/>
        <w:rPr>
          <w:rFonts w:asciiTheme="minorEastAsia" w:hAnsiTheme="minorEastAsia"/>
          <w:b/>
          <w:sz w:val="24"/>
        </w:rPr>
      </w:pPr>
      <w:r w:rsidRPr="00897555">
        <w:rPr>
          <w:rFonts w:asciiTheme="minorEastAsia" w:hAnsiTheme="minorEastAsia" w:hint="eastAsia"/>
          <w:b/>
          <w:sz w:val="24"/>
        </w:rPr>
        <w:t>（</w:t>
      </w:r>
      <w:r w:rsidR="008B096A">
        <w:rPr>
          <w:rFonts w:asciiTheme="minorEastAsia" w:hAnsiTheme="minorEastAsia" w:hint="eastAsia"/>
          <w:b/>
          <w:sz w:val="24"/>
        </w:rPr>
        <w:t>六</w:t>
      </w:r>
      <w:r w:rsidRPr="00897555">
        <w:rPr>
          <w:rFonts w:asciiTheme="minorEastAsia" w:hAnsiTheme="minorEastAsia" w:hint="eastAsia"/>
          <w:b/>
          <w:sz w:val="24"/>
        </w:rPr>
        <w:t>）对招标文件的响应程度</w:t>
      </w:r>
      <w:r w:rsidR="00A25907">
        <w:rPr>
          <w:rFonts w:asciiTheme="minorEastAsia" w:hAnsiTheme="minorEastAsia" w:hint="eastAsia"/>
          <w:b/>
          <w:sz w:val="24"/>
        </w:rPr>
        <w:t>3</w:t>
      </w:r>
      <w:r w:rsidRPr="00897555">
        <w:rPr>
          <w:rFonts w:asciiTheme="minorEastAsia" w:hAnsiTheme="minorEastAsia" w:hint="eastAsia"/>
          <w:b/>
          <w:sz w:val="24"/>
        </w:rPr>
        <w:t>0分</w:t>
      </w:r>
    </w:p>
    <w:p w:rsidR="00FB3856" w:rsidRPr="00897555" w:rsidRDefault="00FB3856" w:rsidP="00897555">
      <w:pPr>
        <w:spacing w:line="360" w:lineRule="auto"/>
        <w:ind w:firstLineChars="196" w:firstLine="470"/>
        <w:rPr>
          <w:rFonts w:asciiTheme="minorEastAsia" w:hAnsiTheme="minorEastAsia"/>
          <w:sz w:val="24"/>
        </w:rPr>
      </w:pPr>
      <w:r w:rsidRPr="00897555">
        <w:rPr>
          <w:rFonts w:asciiTheme="minorEastAsia" w:hAnsiTheme="minorEastAsia" w:hint="eastAsia"/>
          <w:sz w:val="24"/>
        </w:rPr>
        <w:t>1、不满足招标文件技术指标要求和商务条款规定的为无效投标。</w:t>
      </w:r>
    </w:p>
    <w:p w:rsidR="005A372A" w:rsidRPr="00897555" w:rsidRDefault="005A372A" w:rsidP="00897555">
      <w:pPr>
        <w:spacing w:line="360" w:lineRule="auto"/>
        <w:ind w:firstLineChars="196" w:firstLine="470"/>
        <w:rPr>
          <w:rFonts w:asciiTheme="minorEastAsia" w:hAnsiTheme="minorEastAsia"/>
          <w:b/>
          <w:sz w:val="24"/>
        </w:rPr>
      </w:pPr>
      <w:r w:rsidRPr="00897555">
        <w:rPr>
          <w:rFonts w:asciiTheme="minorEastAsia" w:hAnsiTheme="minorEastAsia" w:hint="eastAsia"/>
          <w:sz w:val="24"/>
        </w:rPr>
        <w:t>2、</w:t>
      </w:r>
      <w:r w:rsidRPr="00897555">
        <w:rPr>
          <w:rFonts w:asciiTheme="minorEastAsia" w:hAnsiTheme="minorEastAsia" w:hint="eastAsia"/>
          <w:b/>
          <w:sz w:val="24"/>
        </w:rPr>
        <w:t>项目解读3分</w:t>
      </w:r>
    </w:p>
    <w:p w:rsidR="005A372A" w:rsidRPr="00897555" w:rsidRDefault="005A372A" w:rsidP="00897555">
      <w:pPr>
        <w:spacing w:line="360" w:lineRule="auto"/>
        <w:ind w:firstLineChars="196" w:firstLine="470"/>
        <w:rPr>
          <w:rFonts w:asciiTheme="minorEastAsia" w:hAnsiTheme="minorEastAsia"/>
          <w:bCs/>
          <w:sz w:val="24"/>
        </w:rPr>
      </w:pPr>
      <w:r w:rsidRPr="00897555">
        <w:rPr>
          <w:rFonts w:asciiTheme="minorEastAsia" w:hAnsiTheme="minorEastAsia"/>
          <w:bCs/>
          <w:sz w:val="24"/>
        </w:rPr>
        <w:t>技术方法路线、设计理念思路清晰、明确</w:t>
      </w:r>
      <w:r w:rsidRPr="00897555">
        <w:rPr>
          <w:rFonts w:asciiTheme="minorEastAsia" w:hAnsiTheme="minorEastAsia" w:hint="eastAsia"/>
          <w:bCs/>
          <w:sz w:val="24"/>
        </w:rPr>
        <w:t>1分；</w:t>
      </w:r>
      <w:r w:rsidRPr="00897555">
        <w:rPr>
          <w:rFonts w:asciiTheme="minorEastAsia" w:hAnsiTheme="minorEastAsia"/>
          <w:bCs/>
          <w:sz w:val="24"/>
        </w:rPr>
        <w:t>方案可行、措施得当、内容全面</w:t>
      </w:r>
      <w:r w:rsidRPr="00897555">
        <w:rPr>
          <w:rFonts w:asciiTheme="minorEastAsia" w:hAnsiTheme="minorEastAsia" w:hint="eastAsia"/>
          <w:bCs/>
          <w:sz w:val="24"/>
        </w:rPr>
        <w:t>2分</w:t>
      </w:r>
      <w:r w:rsidRPr="00897555">
        <w:rPr>
          <w:rFonts w:asciiTheme="minorEastAsia" w:hAnsiTheme="minorEastAsia"/>
          <w:bCs/>
          <w:sz w:val="24"/>
        </w:rPr>
        <w:t>。</w:t>
      </w:r>
    </w:p>
    <w:p w:rsidR="005A372A" w:rsidRPr="00897555" w:rsidRDefault="005A372A" w:rsidP="00897555">
      <w:pPr>
        <w:spacing w:line="360" w:lineRule="auto"/>
        <w:ind w:firstLineChars="196" w:firstLine="472"/>
        <w:rPr>
          <w:rFonts w:asciiTheme="minorEastAsia" w:hAnsiTheme="minorEastAsia"/>
          <w:b/>
          <w:sz w:val="24"/>
        </w:rPr>
      </w:pPr>
      <w:r w:rsidRPr="00897555">
        <w:rPr>
          <w:rFonts w:asciiTheme="minorEastAsia" w:hAnsiTheme="minorEastAsia" w:hint="eastAsia"/>
          <w:b/>
          <w:sz w:val="24"/>
        </w:rPr>
        <w:t>3、设计构思12分</w:t>
      </w:r>
    </w:p>
    <w:p w:rsidR="005A372A" w:rsidRPr="00897555" w:rsidRDefault="005A372A" w:rsidP="00897555">
      <w:pPr>
        <w:spacing w:line="360" w:lineRule="auto"/>
        <w:ind w:firstLine="480"/>
        <w:rPr>
          <w:rFonts w:asciiTheme="minorEastAsia" w:hAnsiTheme="minorEastAsia"/>
          <w:bCs/>
          <w:sz w:val="24"/>
        </w:rPr>
      </w:pPr>
      <w:r w:rsidRPr="00897555">
        <w:rPr>
          <w:rFonts w:asciiTheme="minorEastAsia" w:hAnsiTheme="minorEastAsia" w:hint="eastAsia"/>
          <w:bCs/>
          <w:sz w:val="24"/>
        </w:rPr>
        <w:t>3.1考古遗址公园规划设计目标兼具保护、科研、教育、展示和休憩五大目标的2分。</w:t>
      </w:r>
    </w:p>
    <w:p w:rsidR="005A372A" w:rsidRPr="00897555" w:rsidRDefault="005A372A" w:rsidP="00897555">
      <w:pPr>
        <w:spacing w:line="360" w:lineRule="auto"/>
        <w:rPr>
          <w:rFonts w:asciiTheme="minorEastAsia" w:hAnsiTheme="minorEastAsia"/>
          <w:sz w:val="24"/>
        </w:rPr>
      </w:pPr>
      <w:r w:rsidRPr="00897555">
        <w:rPr>
          <w:rFonts w:asciiTheme="minorEastAsia" w:hAnsiTheme="minorEastAsia" w:hint="eastAsia"/>
          <w:bCs/>
          <w:sz w:val="24"/>
        </w:rPr>
        <w:t xml:space="preserve">    3.2考古遗址公园规划设计服从于保护规划所提出的保护范围、建控地带及其有关规划的1分。</w:t>
      </w:r>
    </w:p>
    <w:p w:rsidR="005A372A" w:rsidRPr="00897555" w:rsidRDefault="005A372A" w:rsidP="00897555">
      <w:pPr>
        <w:spacing w:line="360" w:lineRule="auto"/>
        <w:rPr>
          <w:rFonts w:asciiTheme="minorEastAsia" w:hAnsiTheme="minorEastAsia"/>
          <w:sz w:val="24"/>
        </w:rPr>
      </w:pPr>
      <w:r w:rsidRPr="00897555">
        <w:rPr>
          <w:rFonts w:asciiTheme="minorEastAsia" w:hAnsiTheme="minorEastAsia" w:hint="eastAsia"/>
          <w:bCs/>
          <w:sz w:val="24"/>
        </w:rPr>
        <w:t xml:space="preserve">    3.3</w:t>
      </w:r>
      <w:r w:rsidR="00A803B1" w:rsidRPr="00897555">
        <w:rPr>
          <w:rFonts w:asciiTheme="minorEastAsia" w:hAnsiTheme="minorEastAsia" w:hint="eastAsia"/>
          <w:bCs/>
          <w:sz w:val="24"/>
        </w:rPr>
        <w:t>体现</w:t>
      </w:r>
      <w:r w:rsidRPr="00897555">
        <w:rPr>
          <w:rFonts w:asciiTheme="minorEastAsia" w:hAnsiTheme="minorEastAsia" w:hint="eastAsia"/>
          <w:bCs/>
          <w:sz w:val="24"/>
        </w:rPr>
        <w:t>以保护和利用公园管理和运行机制</w:t>
      </w:r>
      <w:r w:rsidR="00A803B1" w:rsidRPr="00897555">
        <w:rPr>
          <w:rFonts w:asciiTheme="minorEastAsia" w:hAnsiTheme="minorEastAsia" w:hint="eastAsia"/>
          <w:bCs/>
          <w:sz w:val="24"/>
        </w:rPr>
        <w:t>目标的</w:t>
      </w:r>
      <w:r w:rsidRPr="00897555">
        <w:rPr>
          <w:rFonts w:asciiTheme="minorEastAsia" w:hAnsiTheme="minorEastAsia" w:hint="eastAsia"/>
          <w:bCs/>
          <w:sz w:val="24"/>
        </w:rPr>
        <w:t>2分</w:t>
      </w:r>
      <w:r w:rsidR="00A803B1" w:rsidRPr="00897555">
        <w:rPr>
          <w:rFonts w:asciiTheme="minorEastAsia" w:hAnsiTheme="minorEastAsia" w:hint="eastAsia"/>
          <w:bCs/>
          <w:sz w:val="24"/>
        </w:rPr>
        <w:t>。</w:t>
      </w:r>
    </w:p>
    <w:p w:rsidR="005A372A" w:rsidRPr="00897555" w:rsidRDefault="005A372A" w:rsidP="00897555">
      <w:pPr>
        <w:spacing w:line="360" w:lineRule="auto"/>
        <w:rPr>
          <w:rFonts w:asciiTheme="minorEastAsia" w:hAnsiTheme="minorEastAsia"/>
          <w:sz w:val="24"/>
        </w:rPr>
      </w:pPr>
      <w:r w:rsidRPr="00897555">
        <w:rPr>
          <w:rFonts w:asciiTheme="minorEastAsia" w:hAnsiTheme="minorEastAsia" w:hint="eastAsia"/>
          <w:bCs/>
          <w:sz w:val="24"/>
        </w:rPr>
        <w:lastRenderedPageBreak/>
        <w:t xml:space="preserve">    </w:t>
      </w:r>
      <w:r w:rsidR="00A803B1" w:rsidRPr="00897555">
        <w:rPr>
          <w:rFonts w:asciiTheme="minorEastAsia" w:hAnsiTheme="minorEastAsia" w:hint="eastAsia"/>
          <w:bCs/>
          <w:sz w:val="24"/>
        </w:rPr>
        <w:t>3.4</w:t>
      </w:r>
      <w:r w:rsidRPr="00897555">
        <w:rPr>
          <w:rFonts w:asciiTheme="minorEastAsia" w:hAnsiTheme="minorEastAsia" w:hint="eastAsia"/>
          <w:bCs/>
          <w:sz w:val="24"/>
        </w:rPr>
        <w:t>考古遗址公园规划编制考虑到考古科研工作支撑作用</w:t>
      </w:r>
      <w:r w:rsidR="00A803B1" w:rsidRPr="00897555">
        <w:rPr>
          <w:rFonts w:asciiTheme="minorEastAsia" w:hAnsiTheme="minorEastAsia" w:hint="eastAsia"/>
          <w:bCs/>
          <w:sz w:val="24"/>
        </w:rPr>
        <w:t>的</w:t>
      </w:r>
      <w:r w:rsidRPr="00897555">
        <w:rPr>
          <w:rFonts w:asciiTheme="minorEastAsia" w:hAnsiTheme="minorEastAsia" w:hint="eastAsia"/>
          <w:bCs/>
          <w:sz w:val="24"/>
        </w:rPr>
        <w:t>1分</w:t>
      </w:r>
      <w:r w:rsidR="00A803B1" w:rsidRPr="00897555">
        <w:rPr>
          <w:rFonts w:asciiTheme="minorEastAsia" w:hAnsiTheme="minorEastAsia" w:hint="eastAsia"/>
          <w:bCs/>
          <w:sz w:val="24"/>
        </w:rPr>
        <w:t>。</w:t>
      </w:r>
    </w:p>
    <w:p w:rsidR="005A372A" w:rsidRPr="00897555" w:rsidRDefault="005A372A" w:rsidP="00897555">
      <w:pPr>
        <w:spacing w:line="360" w:lineRule="auto"/>
        <w:rPr>
          <w:rFonts w:asciiTheme="minorEastAsia" w:hAnsiTheme="minorEastAsia"/>
          <w:sz w:val="24"/>
        </w:rPr>
      </w:pPr>
      <w:r w:rsidRPr="00897555">
        <w:rPr>
          <w:rFonts w:asciiTheme="minorEastAsia" w:hAnsiTheme="minorEastAsia" w:hint="eastAsia"/>
          <w:sz w:val="24"/>
        </w:rPr>
        <w:t xml:space="preserve">    </w:t>
      </w:r>
      <w:r w:rsidR="005E1258" w:rsidRPr="00897555">
        <w:rPr>
          <w:rFonts w:asciiTheme="minorEastAsia" w:hAnsiTheme="minorEastAsia" w:hint="eastAsia"/>
          <w:sz w:val="24"/>
        </w:rPr>
        <w:t>3.5体现</w:t>
      </w:r>
      <w:r w:rsidRPr="00897555">
        <w:rPr>
          <w:rFonts w:asciiTheme="minorEastAsia" w:hAnsiTheme="minorEastAsia" w:hint="eastAsia"/>
          <w:sz w:val="24"/>
        </w:rPr>
        <w:t>遗址教育与展示功能科学合理</w:t>
      </w:r>
      <w:r w:rsidR="005E1258" w:rsidRPr="00897555">
        <w:rPr>
          <w:rFonts w:asciiTheme="minorEastAsia" w:hAnsiTheme="minorEastAsia" w:hint="eastAsia"/>
          <w:sz w:val="24"/>
        </w:rPr>
        <w:t>的</w:t>
      </w:r>
      <w:r w:rsidRPr="00897555">
        <w:rPr>
          <w:rFonts w:asciiTheme="minorEastAsia" w:hAnsiTheme="minorEastAsia" w:hint="eastAsia"/>
          <w:sz w:val="24"/>
        </w:rPr>
        <w:t>2分</w:t>
      </w:r>
      <w:r w:rsidR="005E1258" w:rsidRPr="00897555">
        <w:rPr>
          <w:rFonts w:asciiTheme="minorEastAsia" w:hAnsiTheme="minorEastAsia" w:hint="eastAsia"/>
          <w:sz w:val="24"/>
        </w:rPr>
        <w:t>。</w:t>
      </w:r>
    </w:p>
    <w:p w:rsidR="005A372A" w:rsidRPr="00897555" w:rsidRDefault="005A372A" w:rsidP="00897555">
      <w:pPr>
        <w:spacing w:line="360" w:lineRule="auto"/>
        <w:rPr>
          <w:rFonts w:asciiTheme="minorEastAsia" w:hAnsiTheme="minorEastAsia"/>
          <w:sz w:val="24"/>
        </w:rPr>
      </w:pPr>
      <w:r w:rsidRPr="00897555">
        <w:rPr>
          <w:rFonts w:asciiTheme="minorEastAsia" w:hAnsiTheme="minorEastAsia" w:hint="eastAsia"/>
          <w:sz w:val="24"/>
        </w:rPr>
        <w:t xml:space="preserve">    </w:t>
      </w:r>
      <w:r w:rsidR="005E1258" w:rsidRPr="00897555">
        <w:rPr>
          <w:rFonts w:asciiTheme="minorEastAsia" w:hAnsiTheme="minorEastAsia" w:hint="eastAsia"/>
          <w:sz w:val="24"/>
        </w:rPr>
        <w:t>3.6</w:t>
      </w:r>
      <w:r w:rsidRPr="00897555">
        <w:rPr>
          <w:rFonts w:asciiTheme="minorEastAsia" w:hAnsiTheme="minorEastAsia" w:hint="eastAsia"/>
          <w:sz w:val="24"/>
        </w:rPr>
        <w:t>遗址公园内各种业态分析、规划和布局科学合理</w:t>
      </w:r>
      <w:r w:rsidR="005E1258" w:rsidRPr="00897555">
        <w:rPr>
          <w:rFonts w:asciiTheme="minorEastAsia" w:hAnsiTheme="minorEastAsia" w:hint="eastAsia"/>
          <w:sz w:val="24"/>
        </w:rPr>
        <w:t>的</w:t>
      </w:r>
      <w:r w:rsidRPr="00897555">
        <w:rPr>
          <w:rFonts w:asciiTheme="minorEastAsia" w:hAnsiTheme="minorEastAsia" w:hint="eastAsia"/>
          <w:sz w:val="24"/>
        </w:rPr>
        <w:t>3分</w:t>
      </w:r>
      <w:r w:rsidR="005E1258" w:rsidRPr="00897555">
        <w:rPr>
          <w:rFonts w:asciiTheme="minorEastAsia" w:hAnsiTheme="minorEastAsia" w:hint="eastAsia"/>
          <w:sz w:val="24"/>
        </w:rPr>
        <w:t>。</w:t>
      </w:r>
    </w:p>
    <w:p w:rsidR="005E1258" w:rsidRPr="00897555" w:rsidRDefault="005E1258" w:rsidP="00897555">
      <w:pPr>
        <w:spacing w:line="360" w:lineRule="auto"/>
        <w:ind w:firstLine="480"/>
        <w:rPr>
          <w:rFonts w:asciiTheme="minorEastAsia" w:hAnsiTheme="minorEastAsia"/>
          <w:sz w:val="24"/>
        </w:rPr>
      </w:pPr>
      <w:r w:rsidRPr="00897555">
        <w:rPr>
          <w:rFonts w:asciiTheme="minorEastAsia" w:hAnsiTheme="minorEastAsia" w:hint="eastAsia"/>
          <w:sz w:val="24"/>
        </w:rPr>
        <w:t>3.7</w:t>
      </w:r>
      <w:r w:rsidR="005A372A" w:rsidRPr="00897555">
        <w:rPr>
          <w:rFonts w:asciiTheme="minorEastAsia" w:hAnsiTheme="minorEastAsia" w:hint="eastAsia"/>
          <w:sz w:val="24"/>
        </w:rPr>
        <w:t>遵循让观众</w:t>
      </w:r>
      <w:r w:rsidRPr="00897555">
        <w:rPr>
          <w:rFonts w:asciiTheme="minorEastAsia" w:hAnsiTheme="minorEastAsia" w:hint="eastAsia"/>
          <w:sz w:val="24"/>
        </w:rPr>
        <w:t>全面完整地了解遗址及其背景环境为目的，导览路线与休憩场地的设置</w:t>
      </w:r>
      <w:r w:rsidR="005A372A" w:rsidRPr="00897555">
        <w:rPr>
          <w:rFonts w:asciiTheme="minorEastAsia" w:hAnsiTheme="minorEastAsia" w:hint="eastAsia"/>
          <w:sz w:val="24"/>
        </w:rPr>
        <w:t>有特色</w:t>
      </w:r>
      <w:r w:rsidRPr="00897555">
        <w:rPr>
          <w:rFonts w:asciiTheme="minorEastAsia" w:hAnsiTheme="minorEastAsia" w:hint="eastAsia"/>
          <w:sz w:val="24"/>
        </w:rPr>
        <w:t>的</w:t>
      </w:r>
      <w:r w:rsidR="005A372A" w:rsidRPr="00897555">
        <w:rPr>
          <w:rFonts w:asciiTheme="minorEastAsia" w:hAnsiTheme="minorEastAsia" w:hint="eastAsia"/>
          <w:sz w:val="24"/>
        </w:rPr>
        <w:t>1分</w:t>
      </w:r>
      <w:r w:rsidRPr="00897555">
        <w:rPr>
          <w:rFonts w:asciiTheme="minorEastAsia" w:hAnsiTheme="minorEastAsia" w:hint="eastAsia"/>
          <w:sz w:val="24"/>
        </w:rPr>
        <w:t>。</w:t>
      </w:r>
    </w:p>
    <w:p w:rsidR="005A372A" w:rsidRPr="00897555" w:rsidRDefault="005E1258" w:rsidP="00897555">
      <w:pPr>
        <w:spacing w:line="360" w:lineRule="auto"/>
        <w:ind w:firstLine="480"/>
        <w:rPr>
          <w:rFonts w:asciiTheme="minorEastAsia" w:hAnsiTheme="minorEastAsia"/>
          <w:b/>
          <w:bCs/>
          <w:sz w:val="24"/>
        </w:rPr>
      </w:pPr>
      <w:r w:rsidRPr="00897555">
        <w:rPr>
          <w:rFonts w:asciiTheme="minorEastAsia" w:hAnsiTheme="minorEastAsia" w:hint="eastAsia"/>
          <w:sz w:val="24"/>
        </w:rPr>
        <w:t>4、</w:t>
      </w:r>
      <w:r w:rsidR="005A372A" w:rsidRPr="00897555">
        <w:rPr>
          <w:rFonts w:asciiTheme="minorEastAsia" w:hAnsiTheme="minorEastAsia" w:hint="eastAsia"/>
          <w:b/>
          <w:bCs/>
          <w:sz w:val="24"/>
        </w:rPr>
        <w:t>质量控制方案10分</w:t>
      </w:r>
    </w:p>
    <w:p w:rsidR="005A372A" w:rsidRPr="00897555" w:rsidRDefault="005E1258" w:rsidP="00897555">
      <w:pPr>
        <w:spacing w:line="360" w:lineRule="auto"/>
        <w:ind w:firstLine="480"/>
        <w:rPr>
          <w:rFonts w:asciiTheme="minorEastAsia" w:hAnsiTheme="minorEastAsia"/>
          <w:bCs/>
          <w:sz w:val="24"/>
        </w:rPr>
      </w:pPr>
      <w:r w:rsidRPr="00897555">
        <w:rPr>
          <w:rFonts w:asciiTheme="minorEastAsia" w:hAnsiTheme="minorEastAsia" w:hint="eastAsia"/>
          <w:bCs/>
          <w:sz w:val="24"/>
        </w:rPr>
        <w:t>4.1</w:t>
      </w:r>
      <w:r w:rsidR="005A372A" w:rsidRPr="00897555">
        <w:rPr>
          <w:rFonts w:asciiTheme="minorEastAsia" w:hAnsiTheme="minorEastAsia" w:hint="eastAsia"/>
          <w:bCs/>
          <w:sz w:val="24"/>
        </w:rPr>
        <w:t>以文物保护规划为依据，符合文物保护规划中展示规划的原则和要求</w:t>
      </w:r>
      <w:r w:rsidRPr="00897555">
        <w:rPr>
          <w:rFonts w:asciiTheme="minorEastAsia" w:hAnsiTheme="minorEastAsia" w:hint="eastAsia"/>
          <w:bCs/>
          <w:sz w:val="24"/>
        </w:rPr>
        <w:t>的</w:t>
      </w:r>
      <w:r w:rsidR="005A372A" w:rsidRPr="00897555">
        <w:rPr>
          <w:rFonts w:asciiTheme="minorEastAsia" w:hAnsiTheme="minorEastAsia" w:hint="eastAsia"/>
          <w:bCs/>
          <w:sz w:val="24"/>
        </w:rPr>
        <w:t>2分</w:t>
      </w:r>
      <w:r w:rsidRPr="00897555">
        <w:rPr>
          <w:rFonts w:asciiTheme="minorEastAsia" w:hAnsiTheme="minorEastAsia" w:hint="eastAsia"/>
          <w:bCs/>
          <w:sz w:val="24"/>
        </w:rPr>
        <w:t>。</w:t>
      </w:r>
    </w:p>
    <w:p w:rsidR="005A372A" w:rsidRPr="00897555" w:rsidRDefault="005E1258" w:rsidP="00897555">
      <w:pPr>
        <w:spacing w:line="360" w:lineRule="auto"/>
        <w:ind w:firstLine="480"/>
        <w:rPr>
          <w:rFonts w:asciiTheme="minorEastAsia" w:hAnsiTheme="minorEastAsia"/>
          <w:bCs/>
          <w:sz w:val="24"/>
        </w:rPr>
      </w:pPr>
      <w:r w:rsidRPr="00897555">
        <w:rPr>
          <w:rFonts w:asciiTheme="minorEastAsia" w:hAnsiTheme="minorEastAsia" w:hint="eastAsia"/>
          <w:bCs/>
          <w:sz w:val="24"/>
        </w:rPr>
        <w:t>4.2</w:t>
      </w:r>
      <w:r w:rsidR="005A372A" w:rsidRPr="00897555">
        <w:rPr>
          <w:rFonts w:asciiTheme="minorEastAsia" w:hAnsiTheme="minorEastAsia" w:hint="eastAsia"/>
          <w:bCs/>
          <w:sz w:val="24"/>
        </w:rPr>
        <w:t>在科学保护遗址的基础上，充分、准确阐释遗址的价值，评估相关社会、经济和环境条件，确定遗址公园的定位、建设目标、内容等</w:t>
      </w:r>
      <w:r w:rsidRPr="00897555">
        <w:rPr>
          <w:rFonts w:asciiTheme="minorEastAsia" w:hAnsiTheme="minorEastAsia" w:hint="eastAsia"/>
          <w:bCs/>
          <w:sz w:val="24"/>
        </w:rPr>
        <w:t>要求的</w:t>
      </w:r>
      <w:r w:rsidR="005A372A" w:rsidRPr="00897555">
        <w:rPr>
          <w:rFonts w:asciiTheme="minorEastAsia" w:hAnsiTheme="minorEastAsia" w:hint="eastAsia"/>
          <w:bCs/>
          <w:sz w:val="24"/>
        </w:rPr>
        <w:t>2分</w:t>
      </w:r>
      <w:r w:rsidRPr="00897555">
        <w:rPr>
          <w:rFonts w:asciiTheme="minorEastAsia" w:hAnsiTheme="minorEastAsia" w:hint="eastAsia"/>
          <w:bCs/>
          <w:sz w:val="24"/>
        </w:rPr>
        <w:t>。</w:t>
      </w:r>
    </w:p>
    <w:p w:rsidR="005A372A" w:rsidRPr="00897555" w:rsidRDefault="005E1258" w:rsidP="00897555">
      <w:pPr>
        <w:spacing w:line="360" w:lineRule="auto"/>
        <w:ind w:firstLineChars="200" w:firstLine="480"/>
        <w:rPr>
          <w:rFonts w:asciiTheme="minorEastAsia" w:hAnsiTheme="minorEastAsia"/>
          <w:bCs/>
          <w:sz w:val="24"/>
        </w:rPr>
      </w:pPr>
      <w:r w:rsidRPr="00897555">
        <w:rPr>
          <w:rFonts w:asciiTheme="minorEastAsia" w:hAnsiTheme="minorEastAsia" w:hint="eastAsia"/>
          <w:bCs/>
          <w:sz w:val="24"/>
        </w:rPr>
        <w:t>4.3</w:t>
      </w:r>
      <w:r w:rsidR="005A372A" w:rsidRPr="00897555">
        <w:rPr>
          <w:rFonts w:asciiTheme="minorEastAsia" w:hAnsiTheme="minorEastAsia" w:hint="eastAsia"/>
          <w:bCs/>
          <w:sz w:val="24"/>
        </w:rPr>
        <w:t>遵守文物保护的法律法规和相关行业技术规范，并与地方国民经济与社会发展规划、土地利用总体规划等相关规划相协调</w:t>
      </w:r>
      <w:r w:rsidRPr="00897555">
        <w:rPr>
          <w:rFonts w:asciiTheme="minorEastAsia" w:hAnsiTheme="minorEastAsia" w:hint="eastAsia"/>
          <w:bCs/>
          <w:sz w:val="24"/>
        </w:rPr>
        <w:t>的</w:t>
      </w:r>
      <w:r w:rsidR="005A372A" w:rsidRPr="00897555">
        <w:rPr>
          <w:rFonts w:asciiTheme="minorEastAsia" w:hAnsiTheme="minorEastAsia" w:hint="eastAsia"/>
          <w:bCs/>
          <w:sz w:val="24"/>
        </w:rPr>
        <w:t>2分</w:t>
      </w:r>
      <w:r w:rsidRPr="00897555">
        <w:rPr>
          <w:rFonts w:asciiTheme="minorEastAsia" w:hAnsiTheme="minorEastAsia" w:hint="eastAsia"/>
          <w:bCs/>
          <w:sz w:val="24"/>
        </w:rPr>
        <w:t>。</w:t>
      </w:r>
    </w:p>
    <w:p w:rsidR="005A372A" w:rsidRPr="00897555" w:rsidRDefault="00897555" w:rsidP="00897555">
      <w:pPr>
        <w:spacing w:line="360" w:lineRule="auto"/>
        <w:ind w:firstLineChars="200" w:firstLine="480"/>
        <w:rPr>
          <w:rFonts w:asciiTheme="minorEastAsia" w:hAnsiTheme="minorEastAsia"/>
          <w:bCs/>
          <w:sz w:val="24"/>
        </w:rPr>
      </w:pPr>
      <w:r w:rsidRPr="00897555">
        <w:rPr>
          <w:rFonts w:asciiTheme="minorEastAsia" w:hAnsiTheme="minorEastAsia" w:hint="eastAsia"/>
          <w:bCs/>
          <w:sz w:val="24"/>
        </w:rPr>
        <w:t>4.4</w:t>
      </w:r>
      <w:r w:rsidR="005A372A" w:rsidRPr="00897555">
        <w:rPr>
          <w:rFonts w:asciiTheme="minorEastAsia" w:hAnsiTheme="minorEastAsia" w:hint="eastAsia"/>
          <w:bCs/>
          <w:sz w:val="24"/>
        </w:rPr>
        <w:t>规划成果包括</w:t>
      </w:r>
      <w:r w:rsidR="005A372A" w:rsidRPr="00897555">
        <w:rPr>
          <w:rFonts w:asciiTheme="minorEastAsia" w:hAnsiTheme="minorEastAsia" w:cs="仿宋" w:hint="eastAsia"/>
          <w:sz w:val="24"/>
          <w:shd w:val="clear" w:color="auto" w:fill="FFFFFF"/>
        </w:rPr>
        <w:t>规划文本、规划图纸、规划说明和基础资料汇编</w:t>
      </w:r>
      <w:r w:rsidRPr="00897555">
        <w:rPr>
          <w:rFonts w:asciiTheme="minorEastAsia" w:hAnsiTheme="minorEastAsia" w:hint="eastAsia"/>
          <w:bCs/>
          <w:sz w:val="24"/>
        </w:rPr>
        <w:t>主要内容的</w:t>
      </w:r>
      <w:r w:rsidR="005A372A" w:rsidRPr="00897555">
        <w:rPr>
          <w:rFonts w:asciiTheme="minorEastAsia" w:hAnsiTheme="minorEastAsia" w:hint="eastAsia"/>
          <w:bCs/>
          <w:sz w:val="24"/>
        </w:rPr>
        <w:t>2分</w:t>
      </w:r>
      <w:r w:rsidRPr="00897555">
        <w:rPr>
          <w:rFonts w:asciiTheme="minorEastAsia" w:hAnsiTheme="minorEastAsia" w:hint="eastAsia"/>
          <w:bCs/>
          <w:sz w:val="24"/>
        </w:rPr>
        <w:t>。</w:t>
      </w:r>
    </w:p>
    <w:p w:rsidR="005A372A" w:rsidRPr="00897555" w:rsidRDefault="00897555" w:rsidP="00897555">
      <w:pPr>
        <w:spacing w:line="360" w:lineRule="auto"/>
        <w:ind w:firstLine="480"/>
        <w:rPr>
          <w:rFonts w:asciiTheme="minorEastAsia" w:hAnsiTheme="minorEastAsia"/>
          <w:bCs/>
          <w:sz w:val="24"/>
        </w:rPr>
      </w:pPr>
      <w:r w:rsidRPr="00897555">
        <w:rPr>
          <w:rFonts w:asciiTheme="minorEastAsia" w:hAnsiTheme="minorEastAsia" w:hint="eastAsia"/>
          <w:bCs/>
          <w:sz w:val="24"/>
        </w:rPr>
        <w:t>4.5</w:t>
      </w:r>
      <w:r w:rsidR="005A372A" w:rsidRPr="00897555">
        <w:rPr>
          <w:rFonts w:asciiTheme="minorEastAsia" w:hAnsiTheme="minorEastAsia" w:hint="eastAsia"/>
          <w:bCs/>
          <w:sz w:val="24"/>
        </w:rPr>
        <w:t>规划说明在科学评估的基础上说明规划的原则、目标和思路，对各项规划内容</w:t>
      </w:r>
      <w:r w:rsidRPr="00897555">
        <w:rPr>
          <w:rFonts w:asciiTheme="minorEastAsia" w:hAnsiTheme="minorEastAsia" w:hint="eastAsia"/>
          <w:bCs/>
          <w:sz w:val="24"/>
        </w:rPr>
        <w:t>的</w:t>
      </w:r>
      <w:r w:rsidR="005A372A" w:rsidRPr="00897555">
        <w:rPr>
          <w:rFonts w:asciiTheme="minorEastAsia" w:hAnsiTheme="minorEastAsia" w:hint="eastAsia"/>
          <w:bCs/>
          <w:sz w:val="24"/>
        </w:rPr>
        <w:t>阐述，文字表达应准确、清晰、科学、规范，并与规划图纸保持一致</w:t>
      </w:r>
      <w:r w:rsidRPr="00897555">
        <w:rPr>
          <w:rFonts w:asciiTheme="minorEastAsia" w:hAnsiTheme="minorEastAsia" w:hint="eastAsia"/>
          <w:bCs/>
          <w:sz w:val="24"/>
        </w:rPr>
        <w:t>的</w:t>
      </w:r>
      <w:r w:rsidR="005A372A" w:rsidRPr="00897555">
        <w:rPr>
          <w:rFonts w:asciiTheme="minorEastAsia" w:hAnsiTheme="minorEastAsia" w:hint="eastAsia"/>
          <w:bCs/>
          <w:sz w:val="24"/>
        </w:rPr>
        <w:t>2分</w:t>
      </w:r>
      <w:r w:rsidRPr="00897555">
        <w:rPr>
          <w:rFonts w:asciiTheme="minorEastAsia" w:hAnsiTheme="minorEastAsia" w:hint="eastAsia"/>
          <w:bCs/>
          <w:sz w:val="24"/>
        </w:rPr>
        <w:t>。</w:t>
      </w:r>
    </w:p>
    <w:p w:rsidR="005A372A" w:rsidRPr="00897555" w:rsidRDefault="00897555" w:rsidP="00897555">
      <w:pPr>
        <w:spacing w:line="360" w:lineRule="auto"/>
        <w:ind w:firstLine="480"/>
        <w:rPr>
          <w:rFonts w:asciiTheme="minorEastAsia" w:hAnsiTheme="minorEastAsia"/>
          <w:b/>
          <w:sz w:val="24"/>
        </w:rPr>
      </w:pPr>
      <w:r w:rsidRPr="00897555">
        <w:rPr>
          <w:rFonts w:asciiTheme="minorEastAsia" w:hAnsiTheme="minorEastAsia" w:hint="eastAsia"/>
          <w:b/>
          <w:sz w:val="24"/>
        </w:rPr>
        <w:t>5、</w:t>
      </w:r>
      <w:r w:rsidR="005A372A" w:rsidRPr="00897555">
        <w:rPr>
          <w:rFonts w:asciiTheme="minorEastAsia" w:hAnsiTheme="minorEastAsia" w:hint="eastAsia"/>
          <w:b/>
          <w:sz w:val="24"/>
        </w:rPr>
        <w:t>进度控制方案2分</w:t>
      </w:r>
    </w:p>
    <w:p w:rsidR="005A372A" w:rsidRPr="00897555" w:rsidRDefault="005A372A" w:rsidP="00897555">
      <w:pPr>
        <w:spacing w:line="360" w:lineRule="auto"/>
        <w:ind w:firstLine="480"/>
        <w:rPr>
          <w:rFonts w:asciiTheme="minorEastAsia" w:hAnsiTheme="minorEastAsia"/>
          <w:bCs/>
          <w:sz w:val="24"/>
        </w:rPr>
      </w:pPr>
      <w:r w:rsidRPr="00897555">
        <w:rPr>
          <w:rFonts w:asciiTheme="minorEastAsia" w:hAnsiTheme="minorEastAsia" w:hint="eastAsia"/>
          <w:bCs/>
          <w:sz w:val="24"/>
        </w:rPr>
        <w:t>进度详细合理及措施切实可行</w:t>
      </w:r>
      <w:r w:rsidR="00897555" w:rsidRPr="00897555">
        <w:rPr>
          <w:rFonts w:asciiTheme="minorEastAsia" w:hAnsiTheme="minorEastAsia" w:hint="eastAsia"/>
          <w:bCs/>
          <w:sz w:val="24"/>
        </w:rPr>
        <w:t>的</w:t>
      </w:r>
      <w:r w:rsidRPr="00897555">
        <w:rPr>
          <w:rFonts w:asciiTheme="minorEastAsia" w:hAnsiTheme="minorEastAsia" w:hint="eastAsia"/>
          <w:bCs/>
          <w:sz w:val="24"/>
        </w:rPr>
        <w:t>2分</w:t>
      </w:r>
      <w:r w:rsidR="00897555" w:rsidRPr="00897555">
        <w:rPr>
          <w:rFonts w:asciiTheme="minorEastAsia" w:hAnsiTheme="minorEastAsia" w:hint="eastAsia"/>
          <w:bCs/>
          <w:sz w:val="24"/>
        </w:rPr>
        <w:t>。</w:t>
      </w:r>
    </w:p>
    <w:p w:rsidR="005A372A" w:rsidRPr="00897555" w:rsidRDefault="00897555" w:rsidP="00897555">
      <w:pPr>
        <w:spacing w:line="360" w:lineRule="auto"/>
        <w:ind w:firstLine="480"/>
        <w:rPr>
          <w:rFonts w:asciiTheme="minorEastAsia" w:hAnsiTheme="minorEastAsia"/>
          <w:b/>
          <w:bCs/>
          <w:sz w:val="24"/>
        </w:rPr>
      </w:pPr>
      <w:r w:rsidRPr="00897555">
        <w:rPr>
          <w:rFonts w:asciiTheme="minorEastAsia" w:hAnsiTheme="minorEastAsia" w:hint="eastAsia"/>
          <w:b/>
          <w:sz w:val="24"/>
        </w:rPr>
        <w:t>6、</w:t>
      </w:r>
      <w:r w:rsidR="005A372A" w:rsidRPr="00897555">
        <w:rPr>
          <w:rFonts w:asciiTheme="minorEastAsia" w:hAnsiTheme="minorEastAsia" w:hint="eastAsia"/>
          <w:b/>
          <w:bCs/>
          <w:sz w:val="24"/>
        </w:rPr>
        <w:t>合理化建议1分</w:t>
      </w:r>
    </w:p>
    <w:p w:rsidR="005A372A" w:rsidRPr="00897555" w:rsidRDefault="005A372A" w:rsidP="00897555">
      <w:pPr>
        <w:spacing w:line="360" w:lineRule="auto"/>
        <w:ind w:firstLine="480"/>
        <w:rPr>
          <w:rFonts w:asciiTheme="minorEastAsia" w:hAnsiTheme="minorEastAsia"/>
          <w:bCs/>
          <w:sz w:val="24"/>
        </w:rPr>
      </w:pPr>
      <w:r w:rsidRPr="00897555">
        <w:rPr>
          <w:rFonts w:asciiTheme="minorEastAsia" w:hAnsiTheme="minorEastAsia" w:hint="eastAsia"/>
          <w:bCs/>
          <w:sz w:val="24"/>
        </w:rPr>
        <w:t>难点论述准确，建议合理可行</w:t>
      </w:r>
      <w:r w:rsidR="00897555" w:rsidRPr="00897555">
        <w:rPr>
          <w:rFonts w:asciiTheme="minorEastAsia" w:hAnsiTheme="minorEastAsia" w:hint="eastAsia"/>
          <w:bCs/>
          <w:sz w:val="24"/>
        </w:rPr>
        <w:t>的</w:t>
      </w:r>
      <w:r w:rsidRPr="00897555">
        <w:rPr>
          <w:rFonts w:asciiTheme="minorEastAsia" w:hAnsiTheme="minorEastAsia" w:hint="eastAsia"/>
          <w:bCs/>
          <w:sz w:val="24"/>
        </w:rPr>
        <w:t>0.5分；经济适用、针对性强，措施切实可行</w:t>
      </w:r>
      <w:r w:rsidR="00897555" w:rsidRPr="00897555">
        <w:rPr>
          <w:rFonts w:asciiTheme="minorEastAsia" w:hAnsiTheme="minorEastAsia" w:hint="eastAsia"/>
          <w:bCs/>
          <w:sz w:val="24"/>
        </w:rPr>
        <w:t>的</w:t>
      </w:r>
      <w:r w:rsidRPr="00897555">
        <w:rPr>
          <w:rFonts w:asciiTheme="minorEastAsia" w:hAnsiTheme="minorEastAsia" w:hint="eastAsia"/>
          <w:bCs/>
          <w:sz w:val="24"/>
        </w:rPr>
        <w:t>0.5分</w:t>
      </w:r>
      <w:r w:rsidRPr="00897555">
        <w:rPr>
          <w:rFonts w:asciiTheme="minorEastAsia" w:hAnsiTheme="minorEastAsia"/>
          <w:bCs/>
          <w:sz w:val="24"/>
        </w:rPr>
        <w:t>。</w:t>
      </w:r>
    </w:p>
    <w:p w:rsidR="005A372A" w:rsidRPr="00897555" w:rsidRDefault="00897555" w:rsidP="00897555">
      <w:pPr>
        <w:spacing w:line="360" w:lineRule="auto"/>
        <w:ind w:firstLine="480"/>
        <w:rPr>
          <w:rFonts w:asciiTheme="minorEastAsia" w:hAnsiTheme="minorEastAsia"/>
          <w:b/>
          <w:sz w:val="24"/>
        </w:rPr>
      </w:pPr>
      <w:r w:rsidRPr="00897555">
        <w:rPr>
          <w:rFonts w:asciiTheme="minorEastAsia" w:hAnsiTheme="minorEastAsia" w:hint="eastAsia"/>
          <w:b/>
          <w:sz w:val="24"/>
        </w:rPr>
        <w:t>7、</w:t>
      </w:r>
      <w:r w:rsidR="005A372A" w:rsidRPr="00897555">
        <w:rPr>
          <w:rFonts w:asciiTheme="minorEastAsia" w:hAnsiTheme="minorEastAsia" w:hint="eastAsia"/>
          <w:b/>
          <w:sz w:val="24"/>
        </w:rPr>
        <w:t>服务要求2分</w:t>
      </w:r>
    </w:p>
    <w:p w:rsidR="005A372A" w:rsidRPr="00897555" w:rsidRDefault="005A372A" w:rsidP="00897555">
      <w:pPr>
        <w:spacing w:line="360" w:lineRule="auto"/>
        <w:ind w:firstLine="480"/>
        <w:rPr>
          <w:rFonts w:asciiTheme="minorEastAsia" w:hAnsiTheme="minorEastAsia"/>
          <w:bCs/>
          <w:sz w:val="24"/>
        </w:rPr>
      </w:pPr>
      <w:r w:rsidRPr="00897555">
        <w:rPr>
          <w:rFonts w:asciiTheme="minorEastAsia" w:hAnsiTheme="minorEastAsia" w:hint="eastAsia"/>
          <w:bCs/>
          <w:sz w:val="24"/>
        </w:rPr>
        <w:t>对于一般技术问题能当时解决、对于重要技术问题和关键性技术问题能及时给与解决</w:t>
      </w:r>
      <w:r w:rsidR="00897555" w:rsidRPr="00897555">
        <w:rPr>
          <w:rFonts w:asciiTheme="minorEastAsia" w:hAnsiTheme="minorEastAsia" w:hint="eastAsia"/>
          <w:bCs/>
          <w:sz w:val="24"/>
        </w:rPr>
        <w:t>的</w:t>
      </w:r>
      <w:r w:rsidRPr="00897555">
        <w:rPr>
          <w:rFonts w:asciiTheme="minorEastAsia" w:hAnsiTheme="minorEastAsia" w:hint="eastAsia"/>
          <w:bCs/>
          <w:sz w:val="24"/>
        </w:rPr>
        <w:t>1分</w:t>
      </w:r>
      <w:r w:rsidR="00897555" w:rsidRPr="00897555">
        <w:rPr>
          <w:rFonts w:asciiTheme="minorEastAsia" w:hAnsiTheme="minorEastAsia" w:hint="eastAsia"/>
          <w:bCs/>
          <w:sz w:val="24"/>
        </w:rPr>
        <w:t>，</w:t>
      </w:r>
      <w:r w:rsidRPr="00897555">
        <w:rPr>
          <w:rFonts w:asciiTheme="minorEastAsia" w:hAnsiTheme="minorEastAsia" w:hint="eastAsia"/>
          <w:bCs/>
          <w:sz w:val="24"/>
        </w:rPr>
        <w:t>提供现场技术咨询服务</w:t>
      </w:r>
      <w:r w:rsidR="00897555" w:rsidRPr="00897555">
        <w:rPr>
          <w:rFonts w:asciiTheme="minorEastAsia" w:hAnsiTheme="minorEastAsia" w:hint="eastAsia"/>
          <w:bCs/>
          <w:sz w:val="24"/>
        </w:rPr>
        <w:t>的</w:t>
      </w:r>
      <w:r w:rsidRPr="00897555">
        <w:rPr>
          <w:rFonts w:asciiTheme="minorEastAsia" w:hAnsiTheme="minorEastAsia" w:hint="eastAsia"/>
          <w:bCs/>
          <w:sz w:val="24"/>
        </w:rPr>
        <w:t>1分</w:t>
      </w:r>
      <w:r w:rsidR="00897555" w:rsidRPr="00897555">
        <w:rPr>
          <w:rFonts w:asciiTheme="minorEastAsia" w:hAnsiTheme="minorEastAsia" w:hint="eastAsia"/>
          <w:bCs/>
          <w:sz w:val="24"/>
        </w:rPr>
        <w:t>。</w:t>
      </w:r>
    </w:p>
    <w:p w:rsidR="00FB3856" w:rsidRPr="00897555" w:rsidRDefault="00FB3856" w:rsidP="00897555">
      <w:pPr>
        <w:spacing w:line="360" w:lineRule="auto"/>
        <w:ind w:firstLineChars="200" w:firstLine="482"/>
        <w:rPr>
          <w:rFonts w:asciiTheme="minorEastAsia" w:hAnsiTheme="minorEastAsia"/>
          <w:b/>
          <w:sz w:val="24"/>
        </w:rPr>
      </w:pPr>
      <w:r w:rsidRPr="00897555">
        <w:rPr>
          <w:rFonts w:asciiTheme="minorEastAsia" w:hAnsiTheme="minorEastAsia" w:hint="eastAsia"/>
          <w:b/>
          <w:sz w:val="24"/>
        </w:rPr>
        <w:t>（</w:t>
      </w:r>
      <w:r w:rsidR="008B096A">
        <w:rPr>
          <w:rFonts w:asciiTheme="minorEastAsia" w:hAnsiTheme="minorEastAsia" w:hint="eastAsia"/>
          <w:b/>
          <w:sz w:val="24"/>
        </w:rPr>
        <w:t>七</w:t>
      </w:r>
      <w:r w:rsidRPr="00897555">
        <w:rPr>
          <w:rFonts w:asciiTheme="minorEastAsia" w:hAnsiTheme="minorEastAsia" w:hint="eastAsia"/>
          <w:b/>
          <w:sz w:val="24"/>
        </w:rPr>
        <w:t>）投标报价</w:t>
      </w:r>
      <w:r w:rsidR="00897555" w:rsidRPr="00897555">
        <w:rPr>
          <w:rFonts w:asciiTheme="minorEastAsia" w:hAnsiTheme="minorEastAsia" w:hint="eastAsia"/>
          <w:b/>
          <w:sz w:val="24"/>
        </w:rPr>
        <w:t>10</w:t>
      </w:r>
      <w:r w:rsidRPr="00897555">
        <w:rPr>
          <w:rFonts w:asciiTheme="minorEastAsia" w:hAnsiTheme="minorEastAsia" w:hint="eastAsia"/>
          <w:b/>
          <w:sz w:val="24"/>
        </w:rPr>
        <w:t>分</w:t>
      </w:r>
    </w:p>
    <w:p w:rsidR="00020215" w:rsidRDefault="00FB3856" w:rsidP="00897555">
      <w:pPr>
        <w:spacing w:line="360" w:lineRule="auto"/>
        <w:ind w:firstLineChars="200" w:firstLine="480"/>
        <w:rPr>
          <w:rFonts w:asciiTheme="minorEastAsia" w:hAnsiTheme="minorEastAsia"/>
          <w:sz w:val="24"/>
        </w:rPr>
      </w:pPr>
      <w:r w:rsidRPr="00897555">
        <w:rPr>
          <w:rFonts w:asciiTheme="minorEastAsia" w:hAnsiTheme="minorEastAsia" w:hint="eastAsia"/>
          <w:sz w:val="24"/>
        </w:rPr>
        <w:t>投标报价得分=最低有效投标报价/有效投标报价</w:t>
      </w:r>
      <w:r w:rsidRPr="00897555">
        <w:rPr>
          <w:rFonts w:asciiTheme="minorEastAsia" w:hAnsiTheme="minorEastAsia"/>
          <w:sz w:val="24"/>
        </w:rPr>
        <w:t>×</w:t>
      </w:r>
      <w:r w:rsidR="00897555">
        <w:rPr>
          <w:rFonts w:asciiTheme="minorEastAsia" w:hAnsiTheme="minorEastAsia" w:hint="eastAsia"/>
          <w:sz w:val="24"/>
        </w:rPr>
        <w:t>10</w:t>
      </w:r>
    </w:p>
    <w:p w:rsidR="004457B4" w:rsidRPr="00A8330D" w:rsidRDefault="00CD3D2B" w:rsidP="00A8330D">
      <w:pPr>
        <w:spacing w:line="360" w:lineRule="auto"/>
        <w:ind w:firstLineChars="200" w:firstLine="482"/>
        <w:rPr>
          <w:rFonts w:asciiTheme="minorEastAsia" w:hAnsiTheme="minorEastAsia"/>
          <w:b/>
          <w:sz w:val="24"/>
        </w:rPr>
      </w:pPr>
      <w:r>
        <w:rPr>
          <w:rFonts w:asciiTheme="minorEastAsia" w:hAnsiTheme="minorEastAsia" w:hint="eastAsia"/>
          <w:b/>
          <w:sz w:val="24"/>
        </w:rPr>
        <w:t>（</w:t>
      </w:r>
      <w:r w:rsidR="008B096A">
        <w:rPr>
          <w:rFonts w:asciiTheme="minorEastAsia" w:hAnsiTheme="minorEastAsia" w:hint="eastAsia"/>
          <w:b/>
          <w:sz w:val="24"/>
        </w:rPr>
        <w:t>八</w:t>
      </w:r>
      <w:r>
        <w:rPr>
          <w:rFonts w:asciiTheme="minorEastAsia" w:hAnsiTheme="minorEastAsia" w:hint="eastAsia"/>
          <w:b/>
          <w:sz w:val="24"/>
        </w:rPr>
        <w:t>）</w:t>
      </w:r>
      <w:r w:rsidR="00A8330D" w:rsidRPr="00A8330D">
        <w:rPr>
          <w:rFonts w:asciiTheme="minorEastAsia" w:hAnsiTheme="minorEastAsia" w:hint="eastAsia"/>
          <w:b/>
          <w:sz w:val="24"/>
        </w:rPr>
        <w:t>本评分标准中的</w:t>
      </w:r>
      <w:r w:rsidR="00897555" w:rsidRPr="00A8330D">
        <w:rPr>
          <w:rFonts w:asciiTheme="minorEastAsia" w:hAnsiTheme="minorEastAsia" w:hint="eastAsia"/>
          <w:b/>
          <w:sz w:val="24"/>
        </w:rPr>
        <w:t>近五年</w:t>
      </w:r>
      <w:r w:rsidR="00A8330D" w:rsidRPr="00A8330D">
        <w:rPr>
          <w:rFonts w:asciiTheme="minorEastAsia" w:hAnsiTheme="minorEastAsia" w:hint="eastAsia"/>
          <w:b/>
          <w:sz w:val="24"/>
        </w:rPr>
        <w:t>是</w:t>
      </w:r>
      <w:r w:rsidR="00897555" w:rsidRPr="00A8330D">
        <w:rPr>
          <w:rFonts w:asciiTheme="minorEastAsia" w:hAnsiTheme="minorEastAsia" w:hint="eastAsia"/>
          <w:b/>
          <w:sz w:val="24"/>
        </w:rPr>
        <w:t>指：投标截止时间前五年内</w:t>
      </w:r>
      <w:r w:rsidR="005A2D93">
        <w:rPr>
          <w:rFonts w:asciiTheme="minorEastAsia" w:hAnsiTheme="minorEastAsia" w:hint="eastAsia"/>
          <w:b/>
          <w:sz w:val="24"/>
        </w:rPr>
        <w:t>；</w:t>
      </w:r>
      <w:r w:rsidR="005A2D93" w:rsidRPr="00A8330D">
        <w:rPr>
          <w:rFonts w:asciiTheme="minorEastAsia" w:hAnsiTheme="minorEastAsia" w:hint="eastAsia"/>
          <w:b/>
          <w:sz w:val="24"/>
        </w:rPr>
        <w:t>本评分标准中的近</w:t>
      </w:r>
      <w:r w:rsidR="005A2D93">
        <w:rPr>
          <w:rFonts w:asciiTheme="minorEastAsia" w:hAnsiTheme="minorEastAsia" w:hint="eastAsia"/>
          <w:b/>
          <w:sz w:val="24"/>
        </w:rPr>
        <w:t>十</w:t>
      </w:r>
      <w:r w:rsidR="005A2D93" w:rsidRPr="00A8330D">
        <w:rPr>
          <w:rFonts w:asciiTheme="minorEastAsia" w:hAnsiTheme="minorEastAsia" w:hint="eastAsia"/>
          <w:b/>
          <w:sz w:val="24"/>
        </w:rPr>
        <w:t>年是指：投标截止时间前</w:t>
      </w:r>
      <w:r w:rsidR="005A2D93">
        <w:rPr>
          <w:rFonts w:asciiTheme="minorEastAsia" w:hAnsiTheme="minorEastAsia" w:hint="eastAsia"/>
          <w:b/>
          <w:sz w:val="24"/>
        </w:rPr>
        <w:t>十</w:t>
      </w:r>
      <w:r w:rsidR="005A2D93" w:rsidRPr="00A8330D">
        <w:rPr>
          <w:rFonts w:asciiTheme="minorEastAsia" w:hAnsiTheme="minorEastAsia" w:hint="eastAsia"/>
          <w:b/>
          <w:sz w:val="24"/>
        </w:rPr>
        <w:t>年内</w:t>
      </w:r>
      <w:r w:rsidR="005A2D93">
        <w:rPr>
          <w:rFonts w:asciiTheme="minorEastAsia" w:hAnsiTheme="minorEastAsia" w:hint="eastAsia"/>
          <w:b/>
          <w:sz w:val="24"/>
        </w:rPr>
        <w:t>。</w:t>
      </w:r>
    </w:p>
    <w:p w:rsidR="00654574" w:rsidRPr="00A8330D" w:rsidRDefault="00CD3D2B" w:rsidP="00A8330D">
      <w:pPr>
        <w:spacing w:line="360" w:lineRule="auto"/>
        <w:ind w:firstLineChars="200" w:firstLine="482"/>
        <w:rPr>
          <w:rFonts w:asciiTheme="minorEastAsia" w:hAnsiTheme="minorEastAsia"/>
          <w:b/>
          <w:sz w:val="24"/>
        </w:rPr>
      </w:pPr>
      <w:r>
        <w:rPr>
          <w:rFonts w:asciiTheme="minorEastAsia" w:hAnsiTheme="minorEastAsia" w:hint="eastAsia"/>
          <w:b/>
          <w:sz w:val="24"/>
        </w:rPr>
        <w:t>（</w:t>
      </w:r>
      <w:r w:rsidR="00AB1583">
        <w:rPr>
          <w:rFonts w:asciiTheme="minorEastAsia" w:hAnsiTheme="minorEastAsia" w:hint="eastAsia"/>
          <w:b/>
          <w:sz w:val="24"/>
        </w:rPr>
        <w:t>九</w:t>
      </w:r>
      <w:r>
        <w:rPr>
          <w:rFonts w:asciiTheme="minorEastAsia" w:hAnsiTheme="minorEastAsia" w:hint="eastAsia"/>
          <w:b/>
          <w:sz w:val="24"/>
        </w:rPr>
        <w:t>）</w:t>
      </w:r>
      <w:r w:rsidR="00654574" w:rsidRPr="00A8330D">
        <w:rPr>
          <w:rFonts w:asciiTheme="minorEastAsia" w:hAnsiTheme="minorEastAsia" w:hint="eastAsia"/>
          <w:b/>
          <w:sz w:val="24"/>
        </w:rPr>
        <w:t>本评分标准中“（一）信誉5分”中2－5项奖项为获奖证书，时间以证书上的时间为准，同种奖项以最高奖项计分。</w:t>
      </w:r>
    </w:p>
    <w:p w:rsidR="00897555" w:rsidRPr="00A8330D" w:rsidRDefault="00CD3D2B" w:rsidP="00A8330D">
      <w:pPr>
        <w:spacing w:line="360" w:lineRule="auto"/>
        <w:ind w:firstLineChars="200" w:firstLine="482"/>
        <w:rPr>
          <w:rFonts w:asciiTheme="minorEastAsia" w:hAnsiTheme="minorEastAsia"/>
          <w:b/>
          <w:sz w:val="24"/>
        </w:rPr>
      </w:pPr>
      <w:r>
        <w:rPr>
          <w:rFonts w:asciiTheme="minorEastAsia" w:hAnsiTheme="minorEastAsia" w:hint="eastAsia"/>
          <w:b/>
          <w:sz w:val="24"/>
        </w:rPr>
        <w:t>（十）</w:t>
      </w:r>
      <w:r w:rsidR="004457B4" w:rsidRPr="00A8330D">
        <w:rPr>
          <w:rFonts w:asciiTheme="minorEastAsia" w:hAnsiTheme="minorEastAsia" w:hint="eastAsia"/>
          <w:b/>
          <w:sz w:val="24"/>
        </w:rPr>
        <w:t>本评分标准中“（三）业绩20分”中1－4项不重复计分。</w:t>
      </w:r>
    </w:p>
    <w:p w:rsidR="00D76EA1" w:rsidRPr="00434826" w:rsidRDefault="00CD3D2B"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二</w:t>
      </w:r>
      <w:r w:rsidR="00D76EA1">
        <w:rPr>
          <w:rFonts w:ascii="宋体" w:hAnsi="宋体" w:hint="eastAsia"/>
          <w:b/>
          <w:bCs/>
          <w:sz w:val="24"/>
        </w:rPr>
        <w:t>、</w:t>
      </w:r>
      <w:r w:rsidR="00D76EA1" w:rsidRPr="00434826">
        <w:rPr>
          <w:rFonts w:ascii="宋体" w:hAnsi="宋体" w:hint="eastAsia"/>
          <w:b/>
          <w:bCs/>
          <w:sz w:val="24"/>
          <w:lang w:val="zh-CN"/>
        </w:rPr>
        <w:t>各投标人的最终得分：评标委员会成员对上述各项分别打分、汇总后的算术平均值，</w:t>
      </w:r>
      <w:r w:rsidR="00D76EA1" w:rsidRPr="00434826">
        <w:rPr>
          <w:rFonts w:ascii="宋体" w:hAnsi="宋体" w:hint="eastAsia"/>
          <w:b/>
          <w:bCs/>
          <w:sz w:val="24"/>
          <w:lang w:val="zh-CN"/>
        </w:rPr>
        <w:lastRenderedPageBreak/>
        <w:t>采用四舍五入法，保留小数点后二位</w:t>
      </w:r>
      <w:r w:rsidR="00D76EA1" w:rsidRPr="00434826">
        <w:rPr>
          <w:rFonts w:ascii="宋体" w:hAnsi="宋体" w:hint="eastAsia"/>
          <w:b/>
          <w:bCs/>
          <w:sz w:val="24"/>
        </w:rPr>
        <w:t>。</w:t>
      </w:r>
    </w:p>
    <w:p w:rsidR="00D76EA1" w:rsidRPr="00340084" w:rsidRDefault="00CD3D2B" w:rsidP="00D76EA1">
      <w:pPr>
        <w:wordWrap w:val="0"/>
        <w:topLinePunct/>
        <w:snapToGrid w:val="0"/>
        <w:spacing w:line="360" w:lineRule="auto"/>
        <w:ind w:firstLineChars="200" w:firstLine="482"/>
        <w:rPr>
          <w:rFonts w:ascii="宋体" w:hAnsi="宋体"/>
          <w:b/>
          <w:bCs/>
          <w:sz w:val="24"/>
        </w:rPr>
      </w:pPr>
      <w:r w:rsidRPr="00340084">
        <w:rPr>
          <w:rFonts w:ascii="宋体" w:hAnsi="宋体" w:hint="eastAsia"/>
          <w:b/>
          <w:bCs/>
          <w:sz w:val="24"/>
        </w:rPr>
        <w:t>三</w:t>
      </w:r>
      <w:r w:rsidR="00D76EA1" w:rsidRPr="00340084">
        <w:rPr>
          <w:rFonts w:ascii="宋体" w:hAnsi="宋体" w:hint="eastAsia"/>
          <w:b/>
          <w:bCs/>
          <w:sz w:val="24"/>
        </w:rPr>
        <w:t>、本评分办法中的各种有效证明材料，投标人必须在投标文件中提供完整的复印件，且在评标时须同时提供与复印件一致的原件</w:t>
      </w:r>
      <w:r w:rsidR="00327863" w:rsidRPr="00340084">
        <w:rPr>
          <w:rFonts w:ascii="宋体" w:hAnsi="宋体" w:hint="eastAsia"/>
          <w:b/>
          <w:bCs/>
          <w:sz w:val="24"/>
        </w:rPr>
        <w:t>（含本评分标准中“（四）”项目负责人业绩的合同）</w:t>
      </w:r>
      <w:r w:rsidR="00D76EA1" w:rsidRPr="00340084">
        <w:rPr>
          <w:rFonts w:ascii="宋体" w:hAnsi="宋体" w:hint="eastAsia"/>
          <w:b/>
          <w:bCs/>
          <w:sz w:val="24"/>
        </w:rPr>
        <w:t>，否则不得分。</w:t>
      </w:r>
      <w:r w:rsidR="00327863" w:rsidRPr="00340084">
        <w:rPr>
          <w:rFonts w:asciiTheme="minorEastAsia" w:hAnsiTheme="minorEastAsia" w:hint="eastAsia"/>
          <w:b/>
          <w:bCs/>
          <w:sz w:val="24"/>
        </w:rPr>
        <w:t>【</w:t>
      </w:r>
      <w:r w:rsidR="00327863" w:rsidRPr="00340084">
        <w:rPr>
          <w:rFonts w:ascii="宋体" w:hAnsi="宋体" w:hint="eastAsia"/>
          <w:b/>
          <w:bCs/>
          <w:sz w:val="24"/>
        </w:rPr>
        <w:t>本评分标准中“（四）”项目负责人业绩 ，一是在投标文件中提供合同复印件，二是按照该项“备注”要求在投标文件中提供相应的原件和复印件</w:t>
      </w:r>
      <w:r w:rsidR="00327863" w:rsidRPr="00340084">
        <w:rPr>
          <w:rFonts w:asciiTheme="minorEastAsia" w:hAnsiTheme="minorEastAsia" w:hint="eastAsia"/>
          <w:b/>
          <w:bCs/>
          <w:sz w:val="24"/>
        </w:rPr>
        <w:t>】</w:t>
      </w:r>
    </w:p>
    <w:p w:rsidR="00D76EA1" w:rsidRPr="00434826" w:rsidRDefault="00CD3D2B"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四</w:t>
      </w:r>
      <w:r w:rsidR="00D76EA1">
        <w:rPr>
          <w:rFonts w:ascii="宋体" w:hAnsi="宋体" w:hint="eastAsia"/>
          <w:b/>
          <w:bCs/>
          <w:sz w:val="24"/>
        </w:rPr>
        <w:t>、</w:t>
      </w:r>
      <w:r w:rsidR="00D76EA1" w:rsidRPr="00434826">
        <w:rPr>
          <w:rFonts w:ascii="宋体" w:hAnsi="宋体" w:hint="eastAsia"/>
          <w:b/>
          <w:bCs/>
          <w:sz w:val="24"/>
        </w:rPr>
        <w:t>本评分办法中涉及提供人员相关情况的，均须同时提供投标截止时间前三个月内任何一个月</w:t>
      </w:r>
      <w:r w:rsidR="00A25907">
        <w:rPr>
          <w:rFonts w:ascii="宋体" w:hAnsi="宋体" w:hint="eastAsia"/>
          <w:b/>
          <w:bCs/>
          <w:sz w:val="24"/>
        </w:rPr>
        <w:t>投标单位</w:t>
      </w:r>
      <w:r w:rsidR="00D76EA1" w:rsidRPr="00434826">
        <w:rPr>
          <w:rFonts w:ascii="宋体" w:hAnsi="宋体" w:hint="eastAsia"/>
          <w:b/>
          <w:bCs/>
          <w:sz w:val="24"/>
        </w:rPr>
        <w:t>为其缴纳社会保险的证明材料，否则不得分。</w:t>
      </w:r>
    </w:p>
    <w:p w:rsidR="0062185B" w:rsidRDefault="00CD3D2B" w:rsidP="0062185B">
      <w:pPr>
        <w:spacing w:line="360" w:lineRule="auto"/>
        <w:ind w:firstLineChars="200" w:firstLine="482"/>
        <w:rPr>
          <w:rFonts w:ascii="宋体" w:eastAsia="宋体" w:hAnsi="宋体" w:cs="Times New Roman"/>
          <w:b/>
          <w:sz w:val="24"/>
        </w:rPr>
      </w:pPr>
      <w:r>
        <w:rPr>
          <w:rFonts w:ascii="宋体" w:hAnsi="宋体" w:hint="eastAsia"/>
          <w:b/>
          <w:bCs/>
          <w:sz w:val="24"/>
        </w:rPr>
        <w:t>五</w:t>
      </w:r>
      <w:r w:rsidR="0062185B">
        <w:rPr>
          <w:rFonts w:ascii="宋体" w:hAnsi="宋体" w:hint="eastAsia"/>
          <w:b/>
          <w:bCs/>
          <w:sz w:val="24"/>
        </w:rPr>
        <w:t>、</w:t>
      </w:r>
      <w:r w:rsidR="0062185B" w:rsidRPr="00E522AC">
        <w:rPr>
          <w:rFonts w:ascii="宋体" w:eastAsia="宋体" w:hAnsi="宋体" w:cs="Times New Roman" w:hint="eastAsia"/>
          <w:b/>
          <w:bCs/>
          <w:sz w:val="24"/>
        </w:rPr>
        <w:t>按照《政府采购促进中小企业发展暂行办法》（财库[2011]181号）、《关于印</w:t>
      </w:r>
      <w:r w:rsidR="0062185B" w:rsidRPr="00E522AC">
        <w:rPr>
          <w:rFonts w:ascii="宋体" w:eastAsia="宋体" w:hAnsi="宋体" w:cs="Times New Roman" w:hint="eastAsia"/>
          <w:b/>
          <w:sz w:val="24"/>
        </w:rPr>
        <w:t>发中小企业划型标准规定的通知》工信部联企业〔2011〕300号及财政部、司法部《关于政府采购支持监狱企业发展有关问题的通知》（财库[2014]68 号）的要求：对小型、微型企业及监狱企业产品的价格给予 6%～10%的扣除；</w:t>
      </w:r>
      <w:r w:rsidR="0062185B" w:rsidRPr="00E522AC">
        <w:rPr>
          <w:rFonts w:ascii="宋体" w:eastAsia="宋体" w:hAnsi="宋体" w:cs="Times New Roman"/>
          <w:b/>
          <w:sz w:val="24"/>
        </w:rPr>
        <w:t>联合协议中约定，小型、微型企业的协议合同金额占到联合体协议合同总金额30%以上的，可给予联合体2%-3%的价格扣除</w:t>
      </w:r>
      <w:r w:rsidR="0062185B" w:rsidRPr="00E522AC">
        <w:rPr>
          <w:rFonts w:ascii="宋体" w:eastAsia="宋体" w:hAnsi="宋体" w:cs="Times New Roman" w:hint="eastAsia"/>
          <w:b/>
          <w:sz w:val="24"/>
        </w:rPr>
        <w:t>；用扣除后的价格参与评审。本项目的扣除比例为：小型企业扣除 6%，微型企业扣除 6%，监狱企业扣除 6%，</w:t>
      </w:r>
      <w:r w:rsidR="0062185B" w:rsidRPr="00E522AC">
        <w:rPr>
          <w:rFonts w:ascii="宋体" w:eastAsia="宋体" w:hAnsi="宋体" w:cs="Times New Roman"/>
          <w:b/>
          <w:sz w:val="24"/>
        </w:rPr>
        <w:t>联合体</w:t>
      </w:r>
      <w:r w:rsidR="0062185B" w:rsidRPr="00E522AC">
        <w:rPr>
          <w:rFonts w:ascii="宋体" w:eastAsia="宋体" w:hAnsi="宋体" w:cs="Times New Roman" w:hint="eastAsia"/>
          <w:b/>
          <w:sz w:val="24"/>
        </w:rPr>
        <w:t>扣除 2%。（投标文件中须提供有效的相关证明材料且加盖投标人公章）</w:t>
      </w: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D31964" w:rsidRDefault="00D31964" w:rsidP="0062185B">
      <w:pPr>
        <w:spacing w:line="360" w:lineRule="auto"/>
        <w:ind w:firstLineChars="200" w:firstLine="482"/>
        <w:rPr>
          <w:rFonts w:ascii="宋体" w:eastAsia="宋体" w:hAnsi="宋体" w:cs="Times New Roman"/>
          <w:b/>
          <w:sz w:val="24"/>
        </w:rPr>
      </w:pPr>
    </w:p>
    <w:p w:rsidR="00D31964" w:rsidRDefault="00D31964" w:rsidP="0062185B">
      <w:pPr>
        <w:spacing w:line="360" w:lineRule="auto"/>
        <w:ind w:firstLineChars="200" w:firstLine="482"/>
        <w:rPr>
          <w:rFonts w:ascii="宋体" w:eastAsia="宋体" w:hAnsi="宋体" w:cs="Times New Roman" w:hint="eastAsia"/>
          <w:b/>
          <w:sz w:val="24"/>
        </w:rPr>
      </w:pPr>
    </w:p>
    <w:p w:rsidR="00A14A0E" w:rsidRDefault="00A14A0E" w:rsidP="0062185B">
      <w:pPr>
        <w:spacing w:line="360" w:lineRule="auto"/>
        <w:ind w:firstLineChars="200" w:firstLine="482"/>
        <w:rPr>
          <w:rFonts w:ascii="宋体" w:eastAsia="宋体" w:hAnsi="宋体" w:cs="Times New Roman" w:hint="eastAsia"/>
          <w:b/>
          <w:sz w:val="24"/>
        </w:rPr>
      </w:pPr>
    </w:p>
    <w:p w:rsidR="00A14A0E" w:rsidRDefault="00A14A0E" w:rsidP="0062185B">
      <w:pPr>
        <w:spacing w:line="360" w:lineRule="auto"/>
        <w:ind w:firstLineChars="200" w:firstLine="482"/>
        <w:rPr>
          <w:rFonts w:ascii="宋体" w:eastAsia="宋体" w:hAnsi="宋体" w:cs="Times New Roman"/>
          <w:b/>
          <w:sz w:val="24"/>
        </w:rPr>
      </w:pPr>
    </w:p>
    <w:p w:rsidR="00D75552" w:rsidRPr="0062185B" w:rsidRDefault="00D75552" w:rsidP="005A2D93">
      <w:pPr>
        <w:autoSpaceDE w:val="0"/>
        <w:autoSpaceDN w:val="0"/>
        <w:adjustRightInd w:val="0"/>
        <w:spacing w:line="360" w:lineRule="auto"/>
        <w:rPr>
          <w:rFonts w:ascii="黑体" w:eastAsia="黑体" w:cs="黑体"/>
          <w:b/>
          <w:bCs/>
          <w:sz w:val="28"/>
          <w:szCs w:val="28"/>
        </w:rPr>
      </w:pPr>
    </w:p>
    <w:p w:rsidR="00B90C78" w:rsidRPr="00E522AC" w:rsidRDefault="00786008"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lastRenderedPageBreak/>
        <w:t>第</w:t>
      </w:r>
      <w:r w:rsidR="00D75552">
        <w:rPr>
          <w:rFonts w:ascii="黑体" w:eastAsia="黑体" w:cs="黑体" w:hint="eastAsia"/>
          <w:b/>
          <w:bCs/>
          <w:sz w:val="28"/>
          <w:szCs w:val="28"/>
          <w:lang w:val="zh-CN"/>
        </w:rPr>
        <w:t>六</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合同一般条款</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 </w:t>
      </w:r>
      <w:r w:rsidRPr="00E522AC">
        <w:rPr>
          <w:rFonts w:ascii="宋体" w:cs="宋体" w:hint="eastAsia"/>
          <w:sz w:val="24"/>
          <w:lang w:val="zh-CN"/>
        </w:rPr>
        <w:t>定义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sz w:val="24"/>
        </w:rPr>
        <w:t>“</w:t>
      </w:r>
      <w:r w:rsidRPr="00E522AC">
        <w:rPr>
          <w:rFonts w:ascii="宋体" w:cs="宋体" w:hint="eastAsia"/>
          <w:sz w:val="24"/>
          <w:lang w:val="zh-CN"/>
        </w:rPr>
        <w:t>合同</w:t>
      </w:r>
      <w:r w:rsidRPr="00E522AC">
        <w:rPr>
          <w:sz w:val="24"/>
        </w:rPr>
        <w:t>”</w:t>
      </w:r>
      <w:r w:rsidRPr="00E522AC">
        <w:rPr>
          <w:rFonts w:ascii="宋体" w:cs="宋体" w:hint="eastAsia"/>
          <w:sz w:val="24"/>
          <w:lang w:val="zh-CN"/>
        </w:rPr>
        <w:t>系指甲方和乙方（简称合同双方）已达成的协议，即由双方签订的合同格式中的文件，包括所有的附件和组成合同部分的所有其他文件。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sz w:val="24"/>
        </w:rPr>
        <w:t>“</w:t>
      </w:r>
      <w:r w:rsidRPr="00E522AC">
        <w:rPr>
          <w:rFonts w:ascii="宋体" w:cs="宋体" w:hint="eastAsia"/>
          <w:sz w:val="24"/>
          <w:lang w:val="zh-CN"/>
        </w:rPr>
        <w:t>合同价格</w:t>
      </w:r>
      <w:r w:rsidRPr="00E522AC">
        <w:rPr>
          <w:sz w:val="24"/>
        </w:rPr>
        <w:t>”</w:t>
      </w:r>
      <w:r w:rsidRPr="00E522AC">
        <w:rPr>
          <w:rFonts w:ascii="宋体" w:cs="宋体" w:hint="eastAsia"/>
          <w:sz w:val="24"/>
          <w:lang w:val="zh-CN"/>
        </w:rPr>
        <w:t>系指根据合同规定，在乙方全面正确地履行合同义务时应支付给乙方的款项。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sz w:val="24"/>
        </w:rPr>
        <w:t>“</w:t>
      </w:r>
      <w:r w:rsidRPr="00E522AC">
        <w:rPr>
          <w:rFonts w:ascii="宋体" w:cs="宋体" w:hint="eastAsia"/>
          <w:sz w:val="24"/>
          <w:lang w:val="zh-CN"/>
        </w:rPr>
        <w:t>甲方</w:t>
      </w:r>
      <w:r w:rsidRPr="00E522AC">
        <w:rPr>
          <w:sz w:val="24"/>
        </w:rPr>
        <w:t>”</w:t>
      </w:r>
      <w:r w:rsidRPr="00E522AC">
        <w:rPr>
          <w:rFonts w:ascii="宋体" w:cs="宋体" w:hint="eastAsia"/>
          <w:sz w:val="24"/>
          <w:lang w:val="zh-CN"/>
        </w:rPr>
        <w:t>系指通过招标方式，接受合同服务的采购人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sz w:val="24"/>
        </w:rPr>
        <w:t>“</w:t>
      </w:r>
      <w:r w:rsidRPr="00E522AC">
        <w:rPr>
          <w:rFonts w:ascii="宋体" w:cs="宋体" w:hint="eastAsia"/>
          <w:sz w:val="24"/>
          <w:lang w:val="zh-CN"/>
        </w:rPr>
        <w:t>乙方</w:t>
      </w:r>
      <w:r w:rsidRPr="00E522AC">
        <w:rPr>
          <w:sz w:val="24"/>
        </w:rPr>
        <w:t>”</w:t>
      </w:r>
      <w:r w:rsidRPr="00E522AC">
        <w:rPr>
          <w:rFonts w:ascii="宋体" w:cs="宋体" w:hint="eastAsia"/>
          <w:sz w:val="24"/>
          <w:lang w:val="zh-CN"/>
        </w:rPr>
        <w:t>系指中标后提供合同服务的</w:t>
      </w:r>
      <w:r w:rsidRPr="00E522AC">
        <w:rPr>
          <w:rFonts w:ascii="宋体" w:cs="宋体" w:hint="eastAsia"/>
          <w:bCs/>
          <w:sz w:val="24"/>
          <w:lang w:val="zh-CN"/>
        </w:rPr>
        <w:t>中标方</w:t>
      </w:r>
      <w:r w:rsidRPr="00E522AC">
        <w:rPr>
          <w:rFonts w:ascii="宋体" w:cs="宋体" w:hint="eastAsia"/>
          <w:sz w:val="24"/>
          <w:lang w:val="zh-CN"/>
        </w:rPr>
        <w:t>或供应商。</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适用范围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本合同条款仅适用于本次招标活动。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技术规格和标准</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本合同项下所提供货物设备和服务应与本招标文件规定的标准相一致。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合同期限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即自</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日起至</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价格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除非合同中另有规定，乙方为其所提供货物设备和服务而要求甲方支付的金额应与其投标报价一致。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w:t>
      </w:r>
      <w:r w:rsidRPr="00E522AC">
        <w:rPr>
          <w:rFonts w:ascii="宋体" w:cs="宋体" w:hint="eastAsia"/>
          <w:sz w:val="24"/>
          <w:lang w:val="zh-CN"/>
        </w:rPr>
        <w:t>索赔</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w:t>
      </w:r>
      <w:r w:rsidRPr="00E522AC">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6.1.1</w:t>
      </w:r>
      <w:r w:rsidRPr="00E522AC">
        <w:rPr>
          <w:rFonts w:ascii="宋体" w:cs="宋体" w:hint="eastAsia"/>
          <w:sz w:val="24"/>
          <w:lang w:val="zh-CN"/>
        </w:rPr>
        <w:t>乙方同意甲方取消其不符合要求的货物设备和服务项目，退还已经收取的该类货物设备的货款。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6.1.2</w:t>
      </w:r>
      <w:r w:rsidRPr="00E522AC">
        <w:rPr>
          <w:rFonts w:ascii="宋体" w:cs="宋体" w:hint="eastAsia"/>
          <w:sz w:val="24"/>
          <w:lang w:val="zh-CN"/>
        </w:rPr>
        <w:t>对于情节严重、造成甲方损失金额巨大的，同意甲方终止全部项目合同，并赔偿甲方因此造成的损失。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6.2 </w:t>
      </w:r>
      <w:r w:rsidRPr="00E522AC">
        <w:rPr>
          <w:rFonts w:ascii="宋体" w:cs="宋体" w:hint="eastAsia"/>
          <w:sz w:val="24"/>
          <w:lang w:val="zh-CN"/>
        </w:rPr>
        <w:t>如果甲方提出索赔通知后</w:t>
      </w:r>
      <w:r w:rsidRPr="00E522AC">
        <w:rPr>
          <w:rFonts w:ascii="宋体" w:cs="宋体"/>
          <w:sz w:val="24"/>
          <w:lang w:val="zh-CN"/>
        </w:rPr>
        <w:t xml:space="preserve"> 30</w:t>
      </w:r>
      <w:r w:rsidRPr="00E522AC">
        <w:rPr>
          <w:rFonts w:ascii="宋体" w:cs="宋体" w:hint="eastAsia"/>
          <w:sz w:val="24"/>
          <w:lang w:val="zh-CN"/>
        </w:rPr>
        <w:t>天内乙方未能予以签复，该索赔应视为已被乙方接受。若乙方未能在甲方提出索赔通知的</w:t>
      </w:r>
      <w:r w:rsidRPr="00E522AC">
        <w:rPr>
          <w:rFonts w:ascii="宋体" w:cs="宋体"/>
          <w:sz w:val="24"/>
          <w:lang w:val="zh-CN"/>
        </w:rPr>
        <w:t xml:space="preserve"> 30</w:t>
      </w:r>
      <w:r w:rsidRPr="00E522AC">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7.</w:t>
      </w:r>
      <w:r w:rsidRPr="00E522AC">
        <w:rPr>
          <w:rFonts w:ascii="宋体" w:cs="宋体" w:hint="eastAsia"/>
          <w:sz w:val="24"/>
          <w:lang w:val="zh-CN"/>
        </w:rPr>
        <w:t>不可抗力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7.1</w:t>
      </w:r>
      <w:r w:rsidRPr="00E522AC">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7.2</w:t>
      </w:r>
      <w:r w:rsidRPr="00E522AC">
        <w:rPr>
          <w:rFonts w:ascii="宋体" w:cs="宋体" w:hint="eastAsia"/>
          <w:sz w:val="24"/>
          <w:lang w:val="zh-CN"/>
        </w:rPr>
        <w:t>受损一方应在不可抗力事故发生后尽快用电报、传真或电传通知对方，并于事故发生后</w:t>
      </w:r>
      <w:r w:rsidRPr="00E522AC">
        <w:rPr>
          <w:rFonts w:ascii="宋体" w:cs="宋体"/>
          <w:sz w:val="24"/>
          <w:lang w:val="zh-CN"/>
        </w:rPr>
        <w:t xml:space="preserve"> 14</w:t>
      </w:r>
      <w:r w:rsidRPr="00E522AC">
        <w:rPr>
          <w:rFonts w:ascii="宋体" w:cs="宋体" w:hint="eastAsia"/>
          <w:sz w:val="24"/>
          <w:lang w:val="zh-CN"/>
        </w:rPr>
        <w:t>天内将有关部门出具的证明文件用特快专递或挂号信寄给对方审阅确认。一旦不可抗力事故的影响持续</w:t>
      </w:r>
      <w:r w:rsidRPr="00E522AC">
        <w:rPr>
          <w:rFonts w:ascii="宋体" w:cs="宋体"/>
          <w:sz w:val="24"/>
          <w:lang w:val="zh-CN"/>
        </w:rPr>
        <w:t xml:space="preserve"> 60</w:t>
      </w:r>
      <w:r w:rsidRPr="00E522AC">
        <w:rPr>
          <w:rFonts w:ascii="宋体" w:cs="宋体" w:hint="eastAsia"/>
          <w:sz w:val="24"/>
          <w:lang w:val="zh-CN"/>
        </w:rPr>
        <w:t>天以上，双方应通过友好协商，在合理的时间内达成进一步履行合同的协议。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履约保证金</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1履约保证金的有效期至供货完毕且验收合格。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2乙方提供的履约保证金按规定格式转帐支票、电汇的形式提供，与此有关的费用由乙方负担。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rPr>
        <w:t>3</w:t>
      </w:r>
      <w:r w:rsidRPr="00E522AC">
        <w:rPr>
          <w:rFonts w:ascii="宋体" w:cs="宋体" w:hint="eastAsia"/>
          <w:sz w:val="24"/>
          <w:lang w:val="zh-CN"/>
        </w:rPr>
        <w:t>如果乙方未能按合同规定履行其义务，甲方有权从履约保证金取得补偿。</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w:t>
      </w:r>
      <w:r w:rsidRPr="00E522AC">
        <w:rPr>
          <w:rFonts w:ascii="宋体" w:cs="宋体" w:hint="eastAsia"/>
          <w:sz w:val="24"/>
          <w:lang w:val="zh-CN"/>
        </w:rPr>
        <w:t>争议的解决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9.1</w:t>
      </w:r>
      <w:r w:rsidRPr="00E522AC">
        <w:rPr>
          <w:rFonts w:ascii="宋体" w:cs="宋体" w:hint="eastAsia"/>
          <w:sz w:val="24"/>
          <w:lang w:val="zh-CN"/>
        </w:rPr>
        <w:t>在执行合同中发生的与本合同有关的争端，双方应通过友好协商解决，经协商在</w:t>
      </w:r>
      <w:r w:rsidRPr="00E522AC">
        <w:rPr>
          <w:rFonts w:ascii="宋体" w:cs="宋体"/>
          <w:sz w:val="24"/>
          <w:lang w:val="zh-CN"/>
        </w:rPr>
        <w:t xml:space="preserve"> 60</w:t>
      </w:r>
      <w:r w:rsidRPr="00E522AC">
        <w:rPr>
          <w:rFonts w:ascii="宋体" w:cs="宋体" w:hint="eastAsia"/>
          <w:sz w:val="24"/>
          <w:lang w:val="zh-CN"/>
        </w:rPr>
        <w:t>天内不能达成协议时，应提交仲裁。</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9.2 </w:t>
      </w:r>
      <w:r w:rsidRPr="00E522AC">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9.3 </w:t>
      </w:r>
      <w:r w:rsidRPr="00E522AC">
        <w:rPr>
          <w:rFonts w:ascii="宋体" w:cs="宋体" w:hint="eastAsia"/>
          <w:sz w:val="24"/>
          <w:lang w:val="zh-CN"/>
        </w:rPr>
        <w:t>合同双方均为国内法人的，其争端的仲裁应由合同发生地许昌仲裁委员会根据其仲裁程序进行。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9.4 </w:t>
      </w:r>
      <w:r w:rsidRPr="00E522AC">
        <w:rPr>
          <w:rFonts w:ascii="宋体" w:cs="宋体" w:hint="eastAsia"/>
          <w:sz w:val="24"/>
          <w:lang w:val="zh-CN"/>
        </w:rPr>
        <w:t>仲裁裁决应为最终决定，并对双方具有约束力。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9.5 </w:t>
      </w:r>
      <w:r w:rsidRPr="00E522AC">
        <w:rPr>
          <w:rFonts w:ascii="宋体" w:cs="宋体" w:hint="eastAsia"/>
          <w:sz w:val="24"/>
          <w:lang w:val="zh-CN"/>
        </w:rPr>
        <w:t>除另有裁决外，仲裁费应由败诉方负担。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9.6 </w:t>
      </w:r>
      <w:r w:rsidRPr="00E522AC">
        <w:rPr>
          <w:rFonts w:ascii="宋体" w:cs="宋体" w:hint="eastAsia"/>
          <w:sz w:val="24"/>
          <w:lang w:val="zh-CN"/>
        </w:rPr>
        <w:t>在仲裁期间，除正在进行的仲裁部分外，合同其他部分继续执行。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w:t>
      </w:r>
      <w:r w:rsidRPr="00E522AC">
        <w:rPr>
          <w:rFonts w:ascii="宋体" w:cs="宋体" w:hint="eastAsia"/>
          <w:sz w:val="24"/>
          <w:lang w:val="zh-CN"/>
        </w:rPr>
        <w:t>合同终止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10.1</w:t>
      </w:r>
      <w:r w:rsidRPr="00E522AC">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10.2 </w:t>
      </w:r>
      <w:r w:rsidRPr="00E522AC">
        <w:rPr>
          <w:rFonts w:ascii="宋体" w:cs="宋体" w:hint="eastAsia"/>
          <w:sz w:val="24"/>
          <w:lang w:val="zh-CN"/>
        </w:rPr>
        <w:t>出现下列情况时合同自动终止：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10.2.1</w:t>
      </w:r>
      <w:r w:rsidRPr="00E522AC">
        <w:rPr>
          <w:rFonts w:ascii="宋体" w:cs="宋体" w:hint="eastAsia"/>
          <w:sz w:val="24"/>
          <w:lang w:val="zh-CN"/>
        </w:rPr>
        <w:t>发生不可抗力时。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10.2.2</w:t>
      </w:r>
      <w:r w:rsidRPr="00E522AC">
        <w:rPr>
          <w:rFonts w:ascii="宋体" w:cs="宋体" w:hint="eastAsia"/>
          <w:sz w:val="24"/>
          <w:lang w:val="zh-CN"/>
        </w:rPr>
        <w:t>一方不履行合同条款，造成另一方无法执行合同协议，协商又不能求得解决，合同终止，责任方赔偿损失。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rFonts w:ascii="宋体" w:cs="宋体" w:hint="eastAsia"/>
          <w:sz w:val="24"/>
          <w:lang w:val="zh-CN"/>
        </w:rPr>
        <w:t>合同修改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对于合同的未尽事宜，需进行修改、补充和完善的，甲乙双方必须就所修改的内容签订书面的合同修改书，作为合同的补充协议。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rFonts w:ascii="宋体" w:cs="宋体" w:hint="eastAsia"/>
          <w:sz w:val="24"/>
          <w:lang w:val="zh-CN"/>
        </w:rPr>
        <w:t>适用法律</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本合同应按中华人民共和国的法律解释。</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rFonts w:ascii="宋体" w:cs="宋体" w:hint="eastAsia"/>
          <w:sz w:val="24"/>
          <w:lang w:val="zh-CN"/>
        </w:rPr>
        <w:t>主导语言与计量单位</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13.1 </w:t>
      </w:r>
      <w:r w:rsidRPr="00E522AC">
        <w:rPr>
          <w:rFonts w:ascii="宋体" w:cs="宋体" w:hint="eastAsia"/>
          <w:sz w:val="24"/>
          <w:lang w:val="zh-CN"/>
        </w:rPr>
        <w:t>合同书写应用中文书写。甲乙双方及相关部门各执一份，具有同等法律效力。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13.2 </w:t>
      </w:r>
      <w:r w:rsidRPr="00E522AC">
        <w:rPr>
          <w:rFonts w:ascii="宋体" w:cs="宋体" w:hint="eastAsia"/>
          <w:sz w:val="24"/>
          <w:lang w:val="zh-CN"/>
        </w:rPr>
        <w:t>除技术规格另有规定外，计量单位均使用中华人民共和国法定计量单位。</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rFonts w:ascii="宋体" w:cs="宋体" w:hint="eastAsia"/>
          <w:sz w:val="24"/>
          <w:lang w:val="zh-CN"/>
        </w:rPr>
        <w:t>合同生效</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除非合同中另有说明，本合同经双方签字盖章，并在招标人收到乙方的履约保证金后，即开始生效。</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t>第</w:t>
      </w:r>
      <w:r w:rsidR="00D75552">
        <w:rPr>
          <w:rFonts w:ascii="黑体" w:eastAsia="黑体" w:cs="黑体" w:hint="eastAsia"/>
          <w:b/>
          <w:bCs/>
          <w:sz w:val="28"/>
          <w:szCs w:val="28"/>
          <w:lang w:val="zh-CN"/>
        </w:rPr>
        <w:t>七</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合同特殊条款</w:t>
      </w:r>
    </w:p>
    <w:p w:rsidR="00B90C78" w:rsidRPr="00E522AC" w:rsidRDefault="00B90C78">
      <w:pPr>
        <w:autoSpaceDE w:val="0"/>
        <w:autoSpaceDN w:val="0"/>
        <w:adjustRightInd w:val="0"/>
        <w:spacing w:line="360" w:lineRule="auto"/>
        <w:jc w:val="center"/>
        <w:rPr>
          <w:rFonts w:ascii="宋体" w:cs="宋体"/>
          <w:b/>
          <w:bCs/>
          <w:sz w:val="30"/>
          <w:szCs w:val="30"/>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（具体条款由甲乙双方根据该项目的特殊性协商约定）略。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合同特殊条款是合同一般条款的补充和修改。如果两者之间有抵触，应以特殊条款为准。</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DB4FB6" w:rsidRPr="00E522AC" w:rsidRDefault="00DB4FB6">
      <w:pPr>
        <w:autoSpaceDE w:val="0"/>
        <w:autoSpaceDN w:val="0"/>
        <w:adjustRightInd w:val="0"/>
        <w:spacing w:line="360" w:lineRule="auto"/>
        <w:jc w:val="center"/>
        <w:rPr>
          <w:rFonts w:ascii="黑体" w:eastAsia="黑体" w:cs="黑体"/>
          <w:b/>
          <w:bCs/>
          <w:sz w:val="28"/>
          <w:szCs w:val="28"/>
          <w:lang w:val="zh-CN"/>
        </w:rPr>
      </w:pPr>
    </w:p>
    <w:p w:rsidR="000B12FE" w:rsidRDefault="000B12FE" w:rsidP="00C27EFB">
      <w:pPr>
        <w:autoSpaceDE w:val="0"/>
        <w:autoSpaceDN w:val="0"/>
        <w:adjustRightInd w:val="0"/>
        <w:spacing w:line="360" w:lineRule="auto"/>
        <w:jc w:val="center"/>
        <w:rPr>
          <w:rFonts w:ascii="黑体" w:eastAsia="黑体" w:cs="黑体"/>
          <w:b/>
          <w:bCs/>
          <w:sz w:val="28"/>
          <w:szCs w:val="28"/>
          <w:lang w:val="zh-CN"/>
        </w:rPr>
      </w:pPr>
    </w:p>
    <w:p w:rsidR="00117780" w:rsidRDefault="00117780" w:rsidP="00C27EFB">
      <w:pPr>
        <w:autoSpaceDE w:val="0"/>
        <w:autoSpaceDN w:val="0"/>
        <w:adjustRightInd w:val="0"/>
        <w:spacing w:line="360" w:lineRule="auto"/>
        <w:jc w:val="center"/>
        <w:rPr>
          <w:rFonts w:ascii="黑体" w:eastAsia="黑体" w:cs="黑体"/>
          <w:b/>
          <w:bCs/>
          <w:sz w:val="28"/>
          <w:szCs w:val="28"/>
          <w:lang w:val="zh-CN"/>
        </w:rPr>
      </w:pPr>
    </w:p>
    <w:p w:rsidR="004C2CFF"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Pr="00E522AC" w:rsidRDefault="004C2CFF" w:rsidP="00C27EFB">
      <w:pPr>
        <w:autoSpaceDE w:val="0"/>
        <w:autoSpaceDN w:val="0"/>
        <w:adjustRightInd w:val="0"/>
        <w:spacing w:line="360" w:lineRule="auto"/>
        <w:jc w:val="center"/>
        <w:rPr>
          <w:rFonts w:ascii="黑体" w:eastAsia="黑体" w:cs="黑体"/>
          <w:b/>
          <w:bCs/>
          <w:sz w:val="28"/>
          <w:szCs w:val="28"/>
          <w:lang w:val="zh-CN"/>
        </w:rPr>
      </w:pPr>
    </w:p>
    <w:p w:rsidR="0044380B" w:rsidRDefault="009C4D85" w:rsidP="006073D6">
      <w:pPr>
        <w:widowControl/>
        <w:ind w:firstLineChars="1090" w:firstLine="3064"/>
        <w:jc w:val="left"/>
        <w:rPr>
          <w:rFonts w:ascii="黑体" w:eastAsia="黑体" w:cs="黑体"/>
          <w:b/>
          <w:bCs/>
          <w:sz w:val="28"/>
          <w:szCs w:val="28"/>
          <w:lang w:val="zh-CN"/>
        </w:rPr>
      </w:pPr>
      <w:r>
        <w:rPr>
          <w:rFonts w:ascii="黑体" w:eastAsia="黑体" w:cs="黑体"/>
          <w:b/>
          <w:bCs/>
          <w:sz w:val="28"/>
          <w:szCs w:val="28"/>
          <w:lang w:val="zh-CN"/>
        </w:rPr>
        <w:br w:type="page"/>
      </w:r>
      <w:r w:rsidR="0044380B" w:rsidRPr="008E3CD4">
        <w:rPr>
          <w:rFonts w:ascii="黑体" w:eastAsia="黑体" w:cs="黑体" w:hint="eastAsia"/>
          <w:b/>
          <w:bCs/>
          <w:sz w:val="28"/>
          <w:szCs w:val="28"/>
          <w:lang w:val="zh-CN"/>
        </w:rPr>
        <w:lastRenderedPageBreak/>
        <w:t xml:space="preserve">第八部分　</w:t>
      </w:r>
      <w:r w:rsidR="0044380B" w:rsidRPr="00434826">
        <w:rPr>
          <w:rFonts w:ascii="黑体" w:eastAsia="黑体" w:cs="黑体" w:hint="eastAsia"/>
          <w:b/>
          <w:bCs/>
          <w:sz w:val="28"/>
          <w:szCs w:val="28"/>
          <w:lang w:val="zh-CN"/>
        </w:rPr>
        <w:t>投标文件</w:t>
      </w:r>
      <w:r w:rsidR="0044380B">
        <w:rPr>
          <w:rFonts w:ascii="黑体" w:eastAsia="黑体" w:cs="黑体" w:hint="eastAsia"/>
          <w:b/>
          <w:bCs/>
          <w:sz w:val="28"/>
          <w:szCs w:val="28"/>
          <w:lang w:val="zh-CN"/>
        </w:rPr>
        <w:t>（一）</w:t>
      </w:r>
    </w:p>
    <w:p w:rsidR="0044380B" w:rsidRPr="008E3CD4" w:rsidRDefault="0044380B" w:rsidP="00C27EFB">
      <w:pPr>
        <w:spacing w:line="360" w:lineRule="auto"/>
        <w:jc w:val="center"/>
        <w:rPr>
          <w:rFonts w:ascii="黑体" w:eastAsia="黑体" w:cs="黑体"/>
          <w:b/>
          <w:bCs/>
          <w:sz w:val="24"/>
          <w:lang w:val="zh-CN"/>
        </w:rPr>
      </w:pPr>
      <w:r w:rsidRPr="008E3CD4">
        <w:rPr>
          <w:rFonts w:ascii="黑体" w:eastAsia="黑体" w:cs="黑体" w:hint="eastAsia"/>
          <w:b/>
          <w:bCs/>
          <w:sz w:val="24"/>
          <w:lang w:val="zh-CN"/>
        </w:rPr>
        <w:t>（供应商资格性证明文件）</w:t>
      </w: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1</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8E3CD4">
        <w:rPr>
          <w:rFonts w:ascii="宋体" w:cs="宋体" w:hint="eastAsia"/>
          <w:b/>
          <w:bCs/>
          <w:sz w:val="24"/>
          <w:lang w:val="zh-CN"/>
        </w:rPr>
        <w:t>相关</w:t>
      </w:r>
      <w:r w:rsidRPr="00434826">
        <w:rPr>
          <w:rFonts w:ascii="宋体" w:cs="宋体" w:hint="eastAsia"/>
          <w:b/>
          <w:bCs/>
          <w:sz w:val="24"/>
          <w:lang w:val="zh-CN"/>
        </w:rPr>
        <w:t>证明文件</w:t>
      </w:r>
    </w:p>
    <w:p w:rsidR="00B066C4" w:rsidRPr="00971521" w:rsidRDefault="00B066C4" w:rsidP="00C27EFB">
      <w:pPr>
        <w:autoSpaceDE w:val="0"/>
        <w:autoSpaceDN w:val="0"/>
        <w:adjustRightInd w:val="0"/>
        <w:spacing w:line="360" w:lineRule="auto"/>
        <w:jc w:val="center"/>
        <w:outlineLvl w:val="0"/>
        <w:rPr>
          <w:rFonts w:ascii="宋体" w:cs="宋体"/>
          <w:b/>
          <w:bCs/>
          <w:color w:val="FF0000"/>
          <w:sz w:val="24"/>
          <w:lang w:val="zh-CN"/>
        </w:rPr>
      </w:pPr>
    </w:p>
    <w:p w:rsidR="000812DA" w:rsidRPr="00812CC9" w:rsidRDefault="000812DA" w:rsidP="000812DA">
      <w:pPr>
        <w:autoSpaceDE w:val="0"/>
        <w:autoSpaceDN w:val="0"/>
        <w:adjustRightInd w:val="0"/>
        <w:spacing w:line="360" w:lineRule="auto"/>
        <w:ind w:right="-11" w:firstLine="630"/>
        <w:rPr>
          <w:rFonts w:ascii="宋体" w:cs="宋体"/>
          <w:b/>
          <w:bCs/>
          <w:color w:val="000000" w:themeColor="text1"/>
          <w:sz w:val="24"/>
          <w:lang w:val="zh-CN"/>
        </w:rPr>
      </w:pPr>
      <w:r w:rsidRPr="00812CC9">
        <w:rPr>
          <w:rFonts w:ascii="宋体" w:cs="宋体" w:hint="eastAsia"/>
          <w:b/>
          <w:bCs/>
          <w:color w:val="000000" w:themeColor="text1"/>
          <w:sz w:val="24"/>
          <w:lang w:val="zh-CN"/>
        </w:rPr>
        <w:t>一、</w:t>
      </w:r>
      <w:r w:rsidRPr="00812CC9">
        <w:rPr>
          <w:rFonts w:ascii="宋体" w:cs="宋体"/>
          <w:b/>
          <w:bCs/>
          <w:color w:val="000000" w:themeColor="text1"/>
          <w:sz w:val="24"/>
          <w:lang w:val="zh-CN"/>
        </w:rPr>
        <w:t>法人或者其他组织的营业执照等证明文件，自然人的身份证明；</w:t>
      </w:r>
    </w:p>
    <w:p w:rsidR="000812DA" w:rsidRPr="00812CC9"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812CC9">
        <w:rPr>
          <w:rFonts w:ascii="宋体" w:cs="宋体" w:hint="eastAsia"/>
          <w:bCs/>
          <w:color w:val="000000" w:themeColor="text1"/>
          <w:sz w:val="24"/>
          <w:lang w:val="zh-CN"/>
        </w:rPr>
        <w:t>1、企业法人营业执照副本复印件。（企业投标提供）</w:t>
      </w:r>
    </w:p>
    <w:p w:rsidR="000812DA" w:rsidRPr="00812CC9"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812CC9">
        <w:rPr>
          <w:rFonts w:ascii="宋体" w:cs="宋体" w:hint="eastAsia"/>
          <w:bCs/>
          <w:color w:val="000000" w:themeColor="text1"/>
          <w:sz w:val="24"/>
          <w:lang w:val="zh-CN"/>
        </w:rPr>
        <w:t>2、事业单位法人证书副本复印件。（事业单位投标提供）</w:t>
      </w:r>
    </w:p>
    <w:p w:rsidR="000812DA" w:rsidRPr="00812CC9"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812CC9">
        <w:rPr>
          <w:rFonts w:ascii="宋体" w:cs="宋体" w:hint="eastAsia"/>
          <w:bCs/>
          <w:color w:val="000000" w:themeColor="text1"/>
          <w:sz w:val="24"/>
          <w:lang w:val="zh-CN"/>
        </w:rPr>
        <w:t>3、个体工商户营业执照复印件。（个体工商户投标提供）</w:t>
      </w:r>
    </w:p>
    <w:p w:rsidR="000812DA" w:rsidRPr="00812CC9"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812CC9">
        <w:rPr>
          <w:rFonts w:ascii="宋体" w:cs="宋体" w:hint="eastAsia"/>
          <w:bCs/>
          <w:color w:val="000000" w:themeColor="text1"/>
          <w:sz w:val="24"/>
          <w:lang w:val="zh-CN"/>
        </w:rPr>
        <w:t>4、执业许可证复印件。（非专业服务机构投标提供）</w:t>
      </w:r>
    </w:p>
    <w:p w:rsidR="000812DA" w:rsidRPr="00812CC9"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812CC9">
        <w:rPr>
          <w:rFonts w:ascii="宋体" w:cs="宋体" w:hint="eastAsia"/>
          <w:bCs/>
          <w:color w:val="000000" w:themeColor="text1"/>
          <w:sz w:val="24"/>
          <w:lang w:val="zh-CN"/>
        </w:rPr>
        <w:t>5、自然人身份证复印件。（自然人投标提供）</w:t>
      </w:r>
    </w:p>
    <w:p w:rsidR="000812DA" w:rsidRPr="00812CC9" w:rsidRDefault="000812DA" w:rsidP="000812DA">
      <w:pPr>
        <w:autoSpaceDE w:val="0"/>
        <w:autoSpaceDN w:val="0"/>
        <w:adjustRightInd w:val="0"/>
        <w:spacing w:line="360" w:lineRule="auto"/>
        <w:ind w:right="-11" w:firstLine="630"/>
        <w:rPr>
          <w:rFonts w:ascii="宋体" w:cs="宋体"/>
          <w:b/>
          <w:bCs/>
          <w:color w:val="000000" w:themeColor="text1"/>
          <w:sz w:val="24"/>
          <w:lang w:val="zh-CN"/>
        </w:rPr>
      </w:pPr>
      <w:r w:rsidRPr="00812CC9">
        <w:rPr>
          <w:rFonts w:ascii="宋体" w:cs="宋体" w:hint="eastAsia"/>
          <w:b/>
          <w:bCs/>
          <w:color w:val="000000" w:themeColor="text1"/>
          <w:sz w:val="24"/>
          <w:lang w:val="zh-CN"/>
        </w:rPr>
        <w:t>二、</w:t>
      </w:r>
      <w:r w:rsidRPr="00812CC9">
        <w:rPr>
          <w:rFonts w:ascii="宋体" w:cs="宋体"/>
          <w:b/>
          <w:bCs/>
          <w:color w:val="000000" w:themeColor="text1"/>
          <w:sz w:val="24"/>
          <w:lang w:val="zh-CN"/>
        </w:rPr>
        <w:t>财务状况报告，依法缴纳税收和社会保障资金的相关材料；</w:t>
      </w:r>
    </w:p>
    <w:p w:rsidR="000812DA" w:rsidRPr="00812CC9" w:rsidRDefault="000812DA" w:rsidP="000812DA">
      <w:pPr>
        <w:autoSpaceDE w:val="0"/>
        <w:autoSpaceDN w:val="0"/>
        <w:adjustRightInd w:val="0"/>
        <w:spacing w:line="360" w:lineRule="auto"/>
        <w:ind w:right="-11" w:firstLine="630"/>
        <w:rPr>
          <w:rFonts w:ascii="宋体" w:cs="宋体"/>
          <w:b/>
          <w:bCs/>
          <w:color w:val="000000" w:themeColor="text1"/>
          <w:sz w:val="24"/>
          <w:lang w:val="zh-CN"/>
        </w:rPr>
      </w:pPr>
      <w:r w:rsidRPr="00812CC9">
        <w:rPr>
          <w:rFonts w:ascii="宋体" w:cs="宋体" w:hint="eastAsia"/>
          <w:b/>
          <w:bCs/>
          <w:color w:val="000000" w:themeColor="text1"/>
          <w:sz w:val="24"/>
          <w:lang w:val="zh-CN"/>
        </w:rPr>
        <w:t>1、财务报告相关材料</w:t>
      </w:r>
    </w:p>
    <w:p w:rsidR="000812DA" w:rsidRPr="00340084"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340084">
        <w:rPr>
          <w:rFonts w:ascii="宋体" w:cs="宋体" w:hint="eastAsia"/>
          <w:bCs/>
          <w:color w:val="000000" w:themeColor="text1"/>
          <w:sz w:val="24"/>
          <w:lang w:val="zh-CN"/>
        </w:rPr>
        <w:t>（1）</w:t>
      </w:r>
      <w:r w:rsidR="007377B3" w:rsidRPr="008B6925">
        <w:rPr>
          <w:rFonts w:ascii="宋体" w:cs="宋体" w:hint="eastAsia"/>
          <w:bCs/>
          <w:color w:val="000000"/>
          <w:sz w:val="24"/>
          <w:lang w:val="zh-CN"/>
        </w:rPr>
        <w:t>2016年度经审计的财务报告复印件，包括“四表一注”，即资产负债表、利润表、现金流量表、所有者权益变动表及其附注，或</w:t>
      </w:r>
      <w:r w:rsidRPr="00340084">
        <w:rPr>
          <w:rFonts w:ascii="宋体" w:cs="宋体" w:hint="eastAsia"/>
          <w:bCs/>
          <w:color w:val="000000" w:themeColor="text1"/>
          <w:sz w:val="24"/>
          <w:lang w:val="zh-CN"/>
        </w:rPr>
        <w:t>基本开户银行出具的资信证明。（法人投标提供）</w:t>
      </w:r>
    </w:p>
    <w:p w:rsidR="000812DA" w:rsidRPr="00812CC9"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812CC9">
        <w:rPr>
          <w:rFonts w:ascii="宋体" w:cs="宋体" w:hint="eastAsia"/>
          <w:bCs/>
          <w:color w:val="000000" w:themeColor="text1"/>
          <w:sz w:val="24"/>
          <w:lang w:val="zh-CN"/>
        </w:rPr>
        <w:t>（2）银行出具的资信证明。（其他组织和自然人投标提供）</w:t>
      </w:r>
    </w:p>
    <w:p w:rsidR="000812DA" w:rsidRPr="00812CC9"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812CC9">
        <w:rPr>
          <w:rFonts w:ascii="宋体" w:cs="宋体" w:hint="eastAsia"/>
          <w:bCs/>
          <w:color w:val="000000" w:themeColor="text1"/>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0812DA" w:rsidRPr="00812CC9" w:rsidRDefault="000812DA" w:rsidP="000812DA">
      <w:pPr>
        <w:autoSpaceDE w:val="0"/>
        <w:autoSpaceDN w:val="0"/>
        <w:adjustRightInd w:val="0"/>
        <w:spacing w:line="360" w:lineRule="auto"/>
        <w:ind w:right="-11" w:firstLine="630"/>
        <w:rPr>
          <w:rFonts w:ascii="宋体" w:cs="宋体"/>
          <w:b/>
          <w:bCs/>
          <w:color w:val="000000" w:themeColor="text1"/>
          <w:sz w:val="24"/>
          <w:lang w:val="zh-CN"/>
        </w:rPr>
      </w:pPr>
      <w:r w:rsidRPr="00812CC9">
        <w:rPr>
          <w:rFonts w:ascii="宋体" w:cs="宋体" w:hint="eastAsia"/>
          <w:b/>
          <w:bCs/>
          <w:color w:val="000000" w:themeColor="text1"/>
          <w:sz w:val="24"/>
          <w:lang w:val="zh-CN"/>
        </w:rPr>
        <w:t>2、供应商缴纳税和社会保障资金的证明材料</w:t>
      </w:r>
    </w:p>
    <w:p w:rsidR="000812DA" w:rsidRPr="00812CC9"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812CC9">
        <w:rPr>
          <w:rFonts w:ascii="宋体" w:cs="宋体" w:hint="eastAsia"/>
          <w:bCs/>
          <w:color w:val="000000" w:themeColor="text1"/>
          <w:sz w:val="24"/>
          <w:lang w:val="zh-CN"/>
        </w:rPr>
        <w:t>（1）税务登记证副本复印件和投标截止时间前三个月内任何一个月供应商缴纳税收的凭据复印件。</w:t>
      </w:r>
    </w:p>
    <w:p w:rsidR="000812DA" w:rsidRPr="00812CC9"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812CC9">
        <w:rPr>
          <w:rFonts w:ascii="宋体" w:cs="宋体" w:hint="eastAsia"/>
          <w:bCs/>
          <w:color w:val="000000" w:themeColor="text1"/>
          <w:sz w:val="24"/>
          <w:lang w:val="zh-CN"/>
        </w:rPr>
        <w:t>（2）投标截止时间前三个月内任何一个月投标人缴纳社会保险的凭据复印件。</w:t>
      </w:r>
    </w:p>
    <w:p w:rsidR="000812DA" w:rsidRPr="00812CC9"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812CC9">
        <w:rPr>
          <w:rFonts w:ascii="宋体" w:cs="宋体" w:hint="eastAsia"/>
          <w:bCs/>
          <w:color w:val="000000" w:themeColor="text1"/>
          <w:sz w:val="24"/>
          <w:lang w:val="zh-CN"/>
        </w:rPr>
        <w:t>注：依法免税或不需要缴纳社会保障资金的供应商，应提供相应文件证明其依法免税或不需要缴纳社会保障资金。</w:t>
      </w:r>
    </w:p>
    <w:p w:rsidR="000812DA" w:rsidRPr="00812CC9" w:rsidRDefault="000812DA" w:rsidP="000812DA">
      <w:pPr>
        <w:autoSpaceDE w:val="0"/>
        <w:autoSpaceDN w:val="0"/>
        <w:adjustRightInd w:val="0"/>
        <w:spacing w:line="360" w:lineRule="auto"/>
        <w:ind w:right="-11" w:firstLine="630"/>
        <w:rPr>
          <w:rFonts w:ascii="宋体" w:cs="宋体"/>
          <w:b/>
          <w:bCs/>
          <w:color w:val="000000" w:themeColor="text1"/>
          <w:sz w:val="24"/>
          <w:lang w:val="zh-CN"/>
        </w:rPr>
      </w:pPr>
      <w:r w:rsidRPr="00812CC9">
        <w:rPr>
          <w:rFonts w:ascii="宋体" w:cs="宋体" w:hint="eastAsia"/>
          <w:b/>
          <w:bCs/>
          <w:color w:val="000000" w:themeColor="text1"/>
          <w:sz w:val="24"/>
          <w:lang w:val="zh-CN"/>
        </w:rPr>
        <w:t>三、</w:t>
      </w:r>
      <w:r w:rsidRPr="00812CC9">
        <w:rPr>
          <w:rFonts w:ascii="宋体" w:cs="宋体"/>
          <w:b/>
          <w:bCs/>
          <w:color w:val="000000" w:themeColor="text1"/>
          <w:sz w:val="24"/>
          <w:lang w:val="zh-CN"/>
        </w:rPr>
        <w:t>履行合同所必需的设备和专业技术能力的证明材料</w:t>
      </w:r>
    </w:p>
    <w:p w:rsidR="00340084" w:rsidRPr="00340084" w:rsidRDefault="00340084" w:rsidP="000812DA">
      <w:pPr>
        <w:autoSpaceDE w:val="0"/>
        <w:autoSpaceDN w:val="0"/>
        <w:adjustRightInd w:val="0"/>
        <w:spacing w:line="360" w:lineRule="auto"/>
        <w:ind w:right="-11" w:firstLine="630"/>
        <w:rPr>
          <w:rFonts w:ascii="宋体" w:cs="宋体"/>
          <w:bCs/>
          <w:color w:val="000000" w:themeColor="text1"/>
          <w:sz w:val="24"/>
          <w:lang w:val="zh-CN"/>
        </w:rPr>
      </w:pPr>
      <w:r w:rsidRPr="00340084">
        <w:rPr>
          <w:rFonts w:ascii="宋体" w:cs="宋体" w:hint="eastAsia"/>
          <w:bCs/>
          <w:color w:val="000000" w:themeColor="text1"/>
          <w:sz w:val="24"/>
          <w:lang w:val="zh-CN"/>
        </w:rPr>
        <w:t>本项目采购单位不需要供应商提供相关证明材料。</w:t>
      </w:r>
    </w:p>
    <w:p w:rsidR="000812DA" w:rsidRPr="00812CC9" w:rsidRDefault="000812DA" w:rsidP="000812DA">
      <w:pPr>
        <w:autoSpaceDE w:val="0"/>
        <w:autoSpaceDN w:val="0"/>
        <w:adjustRightInd w:val="0"/>
        <w:spacing w:line="360" w:lineRule="auto"/>
        <w:ind w:right="-11" w:firstLine="630"/>
        <w:rPr>
          <w:rFonts w:ascii="宋体" w:cs="宋体"/>
          <w:b/>
          <w:bCs/>
          <w:color w:val="000000" w:themeColor="text1"/>
          <w:sz w:val="24"/>
          <w:lang w:val="zh-CN"/>
        </w:rPr>
      </w:pPr>
      <w:r w:rsidRPr="00812CC9">
        <w:rPr>
          <w:rFonts w:ascii="宋体" w:cs="宋体" w:hint="eastAsia"/>
          <w:b/>
          <w:bCs/>
          <w:color w:val="000000" w:themeColor="text1"/>
          <w:sz w:val="24"/>
          <w:lang w:val="zh-CN"/>
        </w:rPr>
        <w:t>四、</w:t>
      </w:r>
      <w:r w:rsidRPr="00812CC9">
        <w:rPr>
          <w:rFonts w:ascii="宋体" w:cs="宋体"/>
          <w:b/>
          <w:bCs/>
          <w:color w:val="000000" w:themeColor="text1"/>
          <w:sz w:val="24"/>
          <w:lang w:val="zh-CN"/>
        </w:rPr>
        <w:t>参加政府采购活动前3年内在经营活动中没有重大违法记录的书面声明</w:t>
      </w:r>
    </w:p>
    <w:p w:rsidR="000812DA" w:rsidRPr="00812CC9"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812CC9">
        <w:rPr>
          <w:rFonts w:ascii="宋体" w:cs="宋体"/>
          <w:bCs/>
          <w:color w:val="000000" w:themeColor="text1"/>
          <w:sz w:val="24"/>
          <w:lang w:val="zh-CN"/>
        </w:rPr>
        <w:t>参加政府采购活动前3年内在经营活动中没有重大违法记录的书面声明</w:t>
      </w:r>
      <w:r w:rsidRPr="00812CC9">
        <w:rPr>
          <w:rFonts w:ascii="宋体" w:cs="宋体" w:hint="eastAsia"/>
          <w:bCs/>
          <w:color w:val="000000" w:themeColor="text1"/>
          <w:sz w:val="24"/>
          <w:lang w:val="zh-CN"/>
        </w:rPr>
        <w:t>函。</w:t>
      </w:r>
    </w:p>
    <w:p w:rsidR="000812DA" w:rsidRPr="00812CC9" w:rsidRDefault="000812DA" w:rsidP="000812DA">
      <w:pPr>
        <w:autoSpaceDE w:val="0"/>
        <w:autoSpaceDN w:val="0"/>
        <w:adjustRightInd w:val="0"/>
        <w:spacing w:line="360" w:lineRule="auto"/>
        <w:ind w:right="-11" w:firstLine="630"/>
        <w:rPr>
          <w:rFonts w:ascii="宋体" w:cs="宋体"/>
          <w:bCs/>
          <w:color w:val="000000" w:themeColor="text1"/>
          <w:sz w:val="24"/>
          <w:lang w:val="zh-CN"/>
        </w:rPr>
      </w:pPr>
      <w:r w:rsidRPr="00812CC9">
        <w:rPr>
          <w:rFonts w:ascii="宋体" w:cs="宋体" w:hint="eastAsia"/>
          <w:bCs/>
          <w:color w:val="000000" w:themeColor="text1"/>
          <w:sz w:val="24"/>
          <w:lang w:val="zh-CN"/>
        </w:rPr>
        <w:lastRenderedPageBreak/>
        <w:t>注：</w:t>
      </w:r>
      <w:r w:rsidRPr="00812CC9">
        <w:rPr>
          <w:rFonts w:ascii="宋体" w:cs="宋体"/>
          <w:bCs/>
          <w:color w:val="000000" w:themeColor="text1"/>
          <w:sz w:val="24"/>
          <w:lang w:val="zh-CN"/>
        </w:rPr>
        <w:t>重大违法记录，是指供应商因违法经营受到刑事处罚或者责令停产停业、吊销许可证或者执照、较大数额罚款等行政处罚。</w:t>
      </w:r>
    </w:p>
    <w:p w:rsidR="000812DA" w:rsidRPr="00812CC9" w:rsidRDefault="000812DA" w:rsidP="000812DA">
      <w:pPr>
        <w:autoSpaceDE w:val="0"/>
        <w:autoSpaceDN w:val="0"/>
        <w:adjustRightInd w:val="0"/>
        <w:spacing w:line="360" w:lineRule="auto"/>
        <w:ind w:right="-11" w:firstLine="630"/>
        <w:rPr>
          <w:rFonts w:ascii="宋体" w:cs="宋体"/>
          <w:b/>
          <w:bCs/>
          <w:color w:val="000000" w:themeColor="text1"/>
          <w:sz w:val="24"/>
          <w:lang w:val="zh-CN"/>
        </w:rPr>
      </w:pPr>
      <w:r w:rsidRPr="00812CC9">
        <w:rPr>
          <w:rFonts w:ascii="宋体" w:cs="宋体" w:hint="eastAsia"/>
          <w:b/>
          <w:bCs/>
          <w:color w:val="000000" w:themeColor="text1"/>
          <w:sz w:val="24"/>
          <w:lang w:val="zh-CN"/>
        </w:rPr>
        <w:t>五、“供应商资格要求”中要求的相关证件（如果“供应商资格要求”中有要求的话）复印件</w:t>
      </w:r>
    </w:p>
    <w:p w:rsidR="000812DA" w:rsidRPr="00812CC9" w:rsidRDefault="000812DA" w:rsidP="000812DA">
      <w:pPr>
        <w:autoSpaceDE w:val="0"/>
        <w:autoSpaceDN w:val="0"/>
        <w:adjustRightInd w:val="0"/>
        <w:spacing w:line="360" w:lineRule="auto"/>
        <w:ind w:right="-11" w:firstLine="630"/>
        <w:rPr>
          <w:rFonts w:ascii="宋体" w:cs="宋体"/>
          <w:b/>
          <w:bCs/>
          <w:color w:val="000000" w:themeColor="text1"/>
          <w:sz w:val="24"/>
          <w:lang w:val="zh-CN"/>
        </w:rPr>
      </w:pPr>
      <w:r w:rsidRPr="00812CC9">
        <w:rPr>
          <w:rFonts w:ascii="宋体" w:cs="宋体" w:hint="eastAsia"/>
          <w:b/>
          <w:bCs/>
          <w:color w:val="000000" w:themeColor="text1"/>
          <w:sz w:val="24"/>
          <w:lang w:val="zh-CN"/>
        </w:rPr>
        <w:t>六、法定代表人身份证复印件</w:t>
      </w:r>
    </w:p>
    <w:p w:rsidR="000812DA" w:rsidRPr="00812CC9" w:rsidRDefault="000812DA" w:rsidP="000812DA">
      <w:pPr>
        <w:autoSpaceDE w:val="0"/>
        <w:autoSpaceDN w:val="0"/>
        <w:adjustRightInd w:val="0"/>
        <w:spacing w:line="360" w:lineRule="auto"/>
        <w:ind w:right="-11" w:firstLine="630"/>
        <w:rPr>
          <w:rFonts w:ascii="宋体" w:cs="宋体"/>
          <w:b/>
          <w:bCs/>
          <w:color w:val="000000" w:themeColor="text1"/>
          <w:sz w:val="24"/>
          <w:lang w:val="zh-CN"/>
        </w:rPr>
      </w:pPr>
      <w:r w:rsidRPr="00812CC9">
        <w:rPr>
          <w:rFonts w:ascii="宋体" w:cs="宋体" w:hint="eastAsia"/>
          <w:b/>
          <w:bCs/>
          <w:color w:val="000000" w:themeColor="text1"/>
          <w:sz w:val="24"/>
          <w:lang w:val="zh-CN"/>
        </w:rPr>
        <w:t>七、代理人身份证复印件</w:t>
      </w:r>
    </w:p>
    <w:p w:rsidR="000812DA" w:rsidRDefault="000812DA"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2</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投标保证金</w:t>
      </w:r>
    </w:p>
    <w:p w:rsidR="00B066C4" w:rsidRPr="00434826" w:rsidRDefault="00B066C4" w:rsidP="00C27EFB">
      <w:pPr>
        <w:autoSpaceDE w:val="0"/>
        <w:autoSpaceDN w:val="0"/>
        <w:adjustRightInd w:val="0"/>
        <w:spacing w:line="360" w:lineRule="auto"/>
        <w:ind w:firstLineChars="1050" w:firstLine="2520"/>
        <w:rPr>
          <w:rFonts w:ascii="宋体" w:cs="宋体"/>
          <w:sz w:val="24"/>
          <w:lang w:val="zh-CN"/>
        </w:rPr>
      </w:pPr>
      <w:r w:rsidRPr="00434826">
        <w:rPr>
          <w:rFonts w:ascii="宋体" w:cs="宋体" w:hint="eastAsia"/>
          <w:sz w:val="24"/>
          <w:lang w:val="zh-CN"/>
        </w:rPr>
        <w:t>许昌公共资源交易中心保证金缴纳回执</w:t>
      </w:r>
    </w:p>
    <w:p w:rsidR="00C27EFB" w:rsidRDefault="00C27EFB"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法定代表人身份证明</w:t>
      </w:r>
    </w:p>
    <w:p w:rsidR="00C27EFB"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投标单位名称：</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单位性质：</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地址：</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成立时间：</w:t>
      </w:r>
      <w:r w:rsidR="00C27EFB">
        <w:rPr>
          <w:rFonts w:ascii="宋体" w:cs="宋体"/>
          <w:sz w:val="24"/>
          <w:lang w:val="zh-CN"/>
        </w:rPr>
        <w:t xml:space="preserve"> </w:t>
      </w:r>
      <w:r w:rsidRPr="00434826">
        <w:rPr>
          <w:rFonts w:ascii="宋体" w:cs="宋体" w:hint="eastAsia"/>
          <w:sz w:val="24"/>
          <w:lang w:val="zh-CN"/>
        </w:rPr>
        <w:t>年</w:t>
      </w:r>
      <w:r w:rsidR="009C048A">
        <w:rPr>
          <w:rFonts w:ascii="宋体" w:cs="宋体"/>
          <w:sz w:val="24"/>
          <w:lang w:val="zh-CN"/>
        </w:rPr>
        <w:t xml:space="preserve"> </w:t>
      </w:r>
      <w:r w:rsidRPr="00434826">
        <w:rPr>
          <w:rFonts w:ascii="宋体" w:cs="宋体" w:hint="eastAsia"/>
          <w:sz w:val="24"/>
          <w:lang w:val="zh-CN"/>
        </w:rPr>
        <w:t>月</w:t>
      </w:r>
      <w:r w:rsidR="00C27EFB">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经营期限：</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姓名：</w:t>
      </w:r>
      <w:r w:rsidR="00C27EFB">
        <w:rPr>
          <w:rFonts w:ascii="宋体" w:cs="宋体"/>
          <w:sz w:val="24"/>
          <w:lang w:val="zh-CN"/>
        </w:rPr>
        <w:t xml:space="preserve">  </w:t>
      </w:r>
      <w:r w:rsidRPr="00434826">
        <w:rPr>
          <w:rFonts w:ascii="宋体" w:cs="宋体" w:hint="eastAsia"/>
          <w:sz w:val="24"/>
          <w:lang w:val="zh-CN"/>
        </w:rPr>
        <w:t>性别：</w:t>
      </w:r>
      <w:r w:rsidR="00C27EFB">
        <w:rPr>
          <w:rFonts w:ascii="宋体" w:cs="宋体"/>
          <w:sz w:val="24"/>
          <w:lang w:val="zh-CN"/>
        </w:rPr>
        <w:t xml:space="preserve"> </w:t>
      </w:r>
      <w:r w:rsidRPr="00434826">
        <w:rPr>
          <w:rFonts w:ascii="宋体" w:cs="宋体"/>
          <w:sz w:val="24"/>
          <w:lang w:val="zh-CN"/>
        </w:rPr>
        <w:t xml:space="preserve"> </w:t>
      </w:r>
      <w:r w:rsidRPr="00434826">
        <w:rPr>
          <w:rFonts w:ascii="宋体" w:cs="宋体" w:hint="eastAsia"/>
          <w:sz w:val="24"/>
          <w:lang w:val="zh-CN"/>
        </w:rPr>
        <w:t>年龄：</w:t>
      </w:r>
      <w:r w:rsidR="00C27EFB">
        <w:rPr>
          <w:rFonts w:ascii="宋体" w:cs="宋体"/>
          <w:sz w:val="24"/>
          <w:lang w:val="zh-CN"/>
        </w:rPr>
        <w:t xml:space="preserve">  </w:t>
      </w:r>
      <w:r w:rsidRPr="00434826">
        <w:rPr>
          <w:rFonts w:ascii="宋体" w:cs="宋体" w:hint="eastAsia"/>
          <w:sz w:val="24"/>
          <w:lang w:val="zh-CN"/>
        </w:rPr>
        <w:t>职务：</w:t>
      </w:r>
      <w:r w:rsidR="00C27EFB">
        <w:rPr>
          <w:rFonts w:ascii="宋体" w:cs="宋体"/>
          <w:sz w:val="24"/>
          <w:lang w:val="zh-CN"/>
        </w:rPr>
        <w:t xml:space="preserve">   </w:t>
      </w:r>
      <w:r w:rsidRPr="00434826">
        <w:rPr>
          <w:rFonts w:ascii="宋体" w:cs="宋体" w:hint="eastAsia"/>
          <w:sz w:val="24"/>
          <w:lang w:val="zh-CN"/>
        </w:rPr>
        <w:t>系</w:t>
      </w:r>
      <w:r w:rsidR="00C27EFB">
        <w:rPr>
          <w:rFonts w:ascii="宋体" w:cs="宋体"/>
          <w:sz w:val="24"/>
          <w:lang w:val="zh-CN"/>
        </w:rPr>
        <w:t xml:space="preserve"> </w:t>
      </w:r>
      <w:r w:rsidRPr="00434826">
        <w:rPr>
          <w:rFonts w:ascii="宋体" w:cs="宋体" w:hint="eastAsia"/>
          <w:sz w:val="24"/>
          <w:lang w:val="zh-CN"/>
        </w:rPr>
        <w:t>（投标单位名称）的法定代表人。</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特此证明。</w:t>
      </w:r>
    </w:p>
    <w:p w:rsidR="00B066C4" w:rsidRPr="00434826" w:rsidRDefault="00B066C4" w:rsidP="00C27EFB">
      <w:pPr>
        <w:topLinePunct/>
        <w:adjustRightInd w:val="0"/>
        <w:spacing w:line="360" w:lineRule="auto"/>
        <w:ind w:firstLine="2880"/>
        <w:rPr>
          <w:rFonts w:ascii="宋体" w:cs="宋体"/>
          <w:sz w:val="24"/>
          <w:lang w:val="zh-CN"/>
        </w:rPr>
      </w:pPr>
      <w:r w:rsidRPr="00434826">
        <w:rPr>
          <w:rFonts w:ascii="宋体" w:cs="宋体" w:hint="eastAsia"/>
          <w:sz w:val="24"/>
          <w:lang w:val="zh-CN"/>
        </w:rPr>
        <w:t>投标单位：</w:t>
      </w:r>
      <w:r w:rsidR="00C27EFB">
        <w:rPr>
          <w:rFonts w:ascii="宋体" w:cs="宋体"/>
          <w:sz w:val="24"/>
          <w:lang w:val="zh-CN"/>
        </w:rPr>
        <w:t xml:space="preserve">        </w:t>
      </w:r>
      <w:r w:rsidRPr="00434826">
        <w:rPr>
          <w:rFonts w:ascii="宋体" w:cs="宋体" w:hint="eastAsia"/>
          <w:sz w:val="24"/>
          <w:lang w:val="zh-CN"/>
        </w:rPr>
        <w:t>（盖单位公章）</w:t>
      </w:r>
    </w:p>
    <w:p w:rsidR="00B066C4" w:rsidRPr="00434826" w:rsidRDefault="00B066C4" w:rsidP="00C27EFB">
      <w:pPr>
        <w:autoSpaceDE w:val="0"/>
        <w:autoSpaceDN w:val="0"/>
        <w:adjustRightInd w:val="0"/>
        <w:spacing w:line="360" w:lineRule="auto"/>
        <w:ind w:firstLine="396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85061C" w:rsidRDefault="0085061C" w:rsidP="00C27EFB">
      <w:pPr>
        <w:autoSpaceDE w:val="0"/>
        <w:autoSpaceDN w:val="0"/>
        <w:adjustRightInd w:val="0"/>
        <w:spacing w:line="360" w:lineRule="auto"/>
        <w:outlineLvl w:val="0"/>
        <w:rPr>
          <w:rFonts w:ascii="宋体" w:cs="宋体"/>
          <w:sz w:val="24"/>
          <w:lang w:val="zh-CN"/>
        </w:rPr>
      </w:pPr>
    </w:p>
    <w:p w:rsidR="0085061C" w:rsidRDefault="0085061C" w:rsidP="00C27EFB">
      <w:pPr>
        <w:autoSpaceDE w:val="0"/>
        <w:autoSpaceDN w:val="0"/>
        <w:adjustRightInd w:val="0"/>
        <w:spacing w:line="360" w:lineRule="auto"/>
        <w:outlineLvl w:val="0"/>
        <w:rPr>
          <w:rFonts w:ascii="宋体" w:cs="宋体"/>
          <w:sz w:val="24"/>
          <w:lang w:val="zh-CN"/>
        </w:rPr>
      </w:pPr>
    </w:p>
    <w:p w:rsidR="0085061C" w:rsidRDefault="0085061C" w:rsidP="00C27EFB">
      <w:pPr>
        <w:autoSpaceDE w:val="0"/>
        <w:autoSpaceDN w:val="0"/>
        <w:adjustRightInd w:val="0"/>
        <w:spacing w:line="360" w:lineRule="auto"/>
        <w:outlineLvl w:val="0"/>
        <w:rPr>
          <w:rFonts w:ascii="宋体" w:cs="宋体"/>
          <w:sz w:val="24"/>
          <w:lang w:val="zh-CN"/>
        </w:rPr>
      </w:pPr>
    </w:p>
    <w:p w:rsidR="0085061C" w:rsidRDefault="0085061C"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4</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w:t>
      </w:r>
      <w:r w:rsidRPr="00434826">
        <w:rPr>
          <w:rFonts w:ascii="宋体" w:cs="宋体"/>
          <w:b/>
          <w:bCs/>
          <w:sz w:val="24"/>
          <w:lang w:val="zh-CN"/>
        </w:rPr>
        <w:t xml:space="preserve"> </w:t>
      </w:r>
      <w:r w:rsidRPr="00434826">
        <w:rPr>
          <w:rFonts w:ascii="宋体" w:cs="宋体" w:hint="eastAsia"/>
          <w:b/>
          <w:bCs/>
          <w:sz w:val="24"/>
          <w:lang w:val="zh-CN"/>
        </w:rPr>
        <w:t>人</w:t>
      </w:r>
      <w:r w:rsidRPr="00434826">
        <w:rPr>
          <w:rFonts w:ascii="宋体" w:cs="宋体"/>
          <w:b/>
          <w:bCs/>
          <w:sz w:val="24"/>
          <w:lang w:val="zh-CN"/>
        </w:rPr>
        <w:t xml:space="preserve"> </w:t>
      </w:r>
      <w:r w:rsidRPr="00434826">
        <w:rPr>
          <w:rFonts w:ascii="宋体" w:cs="宋体" w:hint="eastAsia"/>
          <w:b/>
          <w:bCs/>
          <w:sz w:val="24"/>
          <w:lang w:val="zh-CN"/>
        </w:rPr>
        <w:t>授</w:t>
      </w:r>
      <w:r w:rsidRPr="00434826">
        <w:rPr>
          <w:rFonts w:ascii="宋体" w:cs="宋体"/>
          <w:b/>
          <w:bCs/>
          <w:sz w:val="24"/>
          <w:lang w:val="zh-CN"/>
        </w:rPr>
        <w:t xml:space="preserve"> </w:t>
      </w:r>
      <w:r w:rsidRPr="00434826">
        <w:rPr>
          <w:rFonts w:ascii="宋体" w:cs="宋体" w:hint="eastAsia"/>
          <w:b/>
          <w:bCs/>
          <w:sz w:val="24"/>
          <w:lang w:val="zh-CN"/>
        </w:rPr>
        <w:t>权</w:t>
      </w:r>
      <w:r w:rsidRPr="00434826">
        <w:rPr>
          <w:rFonts w:ascii="宋体" w:cs="宋体"/>
          <w:b/>
          <w:bCs/>
          <w:sz w:val="24"/>
          <w:lang w:val="zh-CN"/>
        </w:rPr>
        <w:t xml:space="preserve"> </w:t>
      </w:r>
      <w:r w:rsidRPr="00434826">
        <w:rPr>
          <w:rFonts w:ascii="宋体" w:cs="宋体" w:hint="eastAsia"/>
          <w:b/>
          <w:bCs/>
          <w:sz w:val="24"/>
          <w:lang w:val="zh-CN"/>
        </w:rPr>
        <w:t>书</w:t>
      </w:r>
    </w:p>
    <w:p w:rsidR="00B14037" w:rsidRDefault="00B14037" w:rsidP="00C27EFB">
      <w:pPr>
        <w:autoSpaceDE w:val="0"/>
        <w:autoSpaceDN w:val="0"/>
        <w:adjustRightInd w:val="0"/>
        <w:spacing w:line="360" w:lineRule="auto"/>
        <w:ind w:firstLine="480"/>
        <w:rPr>
          <w:rFonts w:ascii="宋体" w:cs="宋体"/>
          <w:sz w:val="24"/>
          <w:lang w:val="zh-CN"/>
        </w:rPr>
      </w:pPr>
    </w:p>
    <w:p w:rsidR="00B066C4" w:rsidRPr="00434826" w:rsidRDefault="00AC072B" w:rsidP="00C27EFB">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本人　（法人姓名）系　（投标单位名称）的法定代表人，现委托　</w:t>
      </w:r>
      <w:r w:rsidR="00B066C4" w:rsidRPr="00434826">
        <w:rPr>
          <w:rFonts w:ascii="宋体" w:cs="宋体" w:hint="eastAsia"/>
          <w:sz w:val="24"/>
          <w:lang w:val="zh-CN"/>
        </w:rPr>
        <w:t>（姓名）为我方代理人。代理人根据</w:t>
      </w:r>
      <w:r w:rsidR="00910DDD">
        <w:rPr>
          <w:rFonts w:ascii="宋体" w:cs="宋体" w:hint="eastAsia"/>
          <w:sz w:val="24"/>
          <w:lang w:val="zh-CN"/>
        </w:rPr>
        <w:t xml:space="preserve">授权，以我方名义签署、澄清、说明、补正、递交、撤回、修改　</w:t>
      </w:r>
      <w:r w:rsidR="00B066C4" w:rsidRPr="00434826">
        <w:rPr>
          <w:rFonts w:ascii="宋体" w:cs="宋体" w:hint="eastAsia"/>
          <w:sz w:val="24"/>
          <w:lang w:val="zh-CN"/>
        </w:rPr>
        <w:t>（项目名称）投标文件、签订合同和处理有关事宜，其法律后果由我方承担。</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本授权书于　年</w:t>
      </w:r>
      <w:r w:rsidRPr="00434826">
        <w:rPr>
          <w:rFonts w:ascii="宋体" w:cs="宋体"/>
          <w:sz w:val="24"/>
          <w:lang w:val="zh-CN"/>
        </w:rPr>
        <w:t xml:space="preserve"> </w:t>
      </w:r>
      <w:r w:rsidRPr="00434826">
        <w:rPr>
          <w:rFonts w:ascii="宋体" w:cs="宋体" w:hint="eastAsia"/>
          <w:sz w:val="24"/>
          <w:lang w:val="zh-CN"/>
        </w:rPr>
        <w:t>月　日签字生效，特此声明。</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代理人无转委托权。</w:t>
      </w:r>
    </w:p>
    <w:p w:rsidR="00B066C4" w:rsidRPr="00434826" w:rsidRDefault="00B066C4" w:rsidP="00C27EFB">
      <w:pPr>
        <w:autoSpaceDE w:val="0"/>
        <w:autoSpaceDN w:val="0"/>
        <w:adjustRightInd w:val="0"/>
        <w:spacing w:line="360" w:lineRule="auto"/>
        <w:ind w:firstLine="1440"/>
        <w:rPr>
          <w:rFonts w:ascii="宋体" w:cs="宋体"/>
          <w:sz w:val="24"/>
          <w:lang w:val="zh-CN"/>
        </w:rPr>
      </w:pP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w:t>
      </w:r>
      <w:r w:rsidRPr="00434826">
        <w:rPr>
          <w:rFonts w:ascii="宋体" w:cs="宋体"/>
          <w:sz w:val="24"/>
          <w:lang w:val="zh-CN"/>
        </w:rPr>
        <w:t xml:space="preserve">          </w:t>
      </w:r>
      <w:r w:rsidRPr="00434826">
        <w:rPr>
          <w:rFonts w:ascii="宋体" w:cs="宋体" w:hint="eastAsia"/>
          <w:sz w:val="24"/>
          <w:lang w:val="zh-CN"/>
        </w:rPr>
        <w:t xml:space="preserve">　　　　　（盖单位公章）</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法定代表人：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委托代理人：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p>
    <w:p w:rsidR="00B066C4" w:rsidRPr="00434826" w:rsidRDefault="00B066C4" w:rsidP="00C27EFB">
      <w:pPr>
        <w:autoSpaceDE w:val="0"/>
        <w:autoSpaceDN w:val="0"/>
        <w:adjustRightInd w:val="0"/>
        <w:spacing w:line="360" w:lineRule="auto"/>
        <w:ind w:firstLine="552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5</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关于资格的声明函</w:t>
      </w:r>
    </w:p>
    <w:p w:rsidR="00B066C4" w:rsidRPr="00434826" w:rsidRDefault="00B066C4" w:rsidP="00C27EFB">
      <w:pPr>
        <w:autoSpaceDE w:val="0"/>
        <w:autoSpaceDN w:val="0"/>
        <w:adjustRightInd w:val="0"/>
        <w:spacing w:line="360" w:lineRule="auto"/>
        <w:jc w:val="center"/>
        <w:rPr>
          <w:rFonts w:ascii="宋体" w:cs="宋体"/>
          <w:b/>
          <w:bCs/>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hint="eastAsia"/>
          <w:sz w:val="24"/>
          <w:lang w:val="zh-CN"/>
        </w:rPr>
        <w:t>许昌市政府采购中心：</w:t>
      </w:r>
    </w:p>
    <w:p w:rsidR="00B066C4" w:rsidRPr="00434826" w:rsidRDefault="00B066C4" w:rsidP="00C27EFB">
      <w:pPr>
        <w:autoSpaceDE w:val="0"/>
        <w:autoSpaceDN w:val="0"/>
        <w:adjustRightInd w:val="0"/>
        <w:spacing w:line="360" w:lineRule="auto"/>
        <w:ind w:firstLine="555"/>
        <w:rPr>
          <w:rFonts w:ascii="宋体" w:cs="宋体"/>
          <w:sz w:val="24"/>
          <w:lang w:val="zh-CN"/>
        </w:rPr>
      </w:pPr>
      <w:r w:rsidRPr="00434826">
        <w:rPr>
          <w:rFonts w:ascii="宋体" w:cs="宋体" w:hint="eastAsia"/>
          <w:sz w:val="24"/>
          <w:lang w:val="zh-CN"/>
        </w:rPr>
        <w:t>关于贵方项目编号为</w:t>
      </w:r>
      <w:r w:rsidRPr="00434826">
        <w:rPr>
          <w:rFonts w:ascii="宋体" w:cs="宋体"/>
          <w:sz w:val="24"/>
          <w:lang w:val="zh-CN"/>
        </w:rPr>
        <w:t xml:space="preserve">ZFCG-G2017  </w:t>
      </w:r>
      <w:r w:rsidRPr="00434826">
        <w:rPr>
          <w:rFonts w:ascii="宋体" w:cs="宋体" w:hint="eastAsia"/>
          <w:sz w:val="24"/>
          <w:lang w:val="zh-CN"/>
        </w:rPr>
        <w:t>号</w:t>
      </w:r>
      <w:r w:rsidR="004C2CFF">
        <w:rPr>
          <w:rFonts w:ascii="宋体" w:cs="宋体"/>
          <w:sz w:val="24"/>
          <w:lang w:val="zh-CN"/>
        </w:rPr>
        <w:t xml:space="preserve">    </w:t>
      </w:r>
      <w:r w:rsidRPr="00434826">
        <w:rPr>
          <w:rFonts w:ascii="宋体" w:cs="宋体" w:hint="eastAsia"/>
          <w:sz w:val="24"/>
          <w:lang w:val="zh-CN"/>
        </w:rPr>
        <w:t>项目的投标邀请，本签字人愿意参加投标，提供采购项目一览表中规定的货物，并声明提交的下列文件是准确和真实的。</w:t>
      </w:r>
    </w:p>
    <w:p w:rsidR="009B4349" w:rsidRPr="00812CC9" w:rsidRDefault="009B4349" w:rsidP="009B4349">
      <w:pPr>
        <w:autoSpaceDE w:val="0"/>
        <w:autoSpaceDN w:val="0"/>
        <w:adjustRightInd w:val="0"/>
        <w:spacing w:line="360" w:lineRule="auto"/>
        <w:ind w:right="-11" w:firstLine="630"/>
        <w:rPr>
          <w:rFonts w:ascii="宋体" w:cs="宋体"/>
          <w:color w:val="000000" w:themeColor="text1"/>
          <w:sz w:val="24"/>
          <w:lang w:val="zh-CN"/>
        </w:rPr>
      </w:pPr>
      <w:r w:rsidRPr="00812CC9">
        <w:rPr>
          <w:rFonts w:ascii="宋体" w:cs="宋体" w:hint="eastAsia"/>
          <w:color w:val="000000" w:themeColor="text1"/>
          <w:sz w:val="24"/>
          <w:lang w:val="zh-CN"/>
        </w:rPr>
        <w:t>1、</w:t>
      </w:r>
      <w:r w:rsidRPr="00812CC9">
        <w:rPr>
          <w:rFonts w:ascii="宋体" w:eastAsia="宋体" w:cs="宋体" w:hint="eastAsia"/>
          <w:color w:val="000000" w:themeColor="text1"/>
          <w:sz w:val="24"/>
          <w:lang w:val="zh-CN"/>
        </w:rPr>
        <w:t>供应商资格性证明文件</w:t>
      </w:r>
    </w:p>
    <w:p w:rsidR="009B4349" w:rsidRPr="00812CC9" w:rsidRDefault="009B624E" w:rsidP="009B4349">
      <w:pPr>
        <w:autoSpaceDE w:val="0"/>
        <w:autoSpaceDN w:val="0"/>
        <w:adjustRightInd w:val="0"/>
        <w:spacing w:line="360" w:lineRule="auto"/>
        <w:ind w:right="-11" w:firstLine="630"/>
        <w:rPr>
          <w:rFonts w:ascii="宋体" w:cs="宋体"/>
          <w:color w:val="000000" w:themeColor="text1"/>
          <w:sz w:val="24"/>
          <w:lang w:val="zh-CN"/>
        </w:rPr>
      </w:pPr>
      <w:r w:rsidRPr="00812CC9">
        <w:rPr>
          <w:rFonts w:ascii="宋体" w:cs="宋体" w:hint="eastAsia"/>
          <w:color w:val="000000" w:themeColor="text1"/>
          <w:sz w:val="24"/>
          <w:lang w:val="zh-CN"/>
        </w:rPr>
        <w:t>2</w:t>
      </w:r>
      <w:r w:rsidR="009B4349" w:rsidRPr="00812CC9">
        <w:rPr>
          <w:rFonts w:ascii="宋体" w:cs="宋体" w:hint="eastAsia"/>
          <w:color w:val="000000" w:themeColor="text1"/>
          <w:sz w:val="24"/>
          <w:lang w:val="zh-CN"/>
        </w:rPr>
        <w:t>、本投标自开标日起有效期为　天。</w:t>
      </w:r>
    </w:p>
    <w:p w:rsidR="009B4349" w:rsidRPr="00812CC9" w:rsidRDefault="009B624E" w:rsidP="009B4349">
      <w:pPr>
        <w:autoSpaceDE w:val="0"/>
        <w:autoSpaceDN w:val="0"/>
        <w:adjustRightInd w:val="0"/>
        <w:spacing w:line="360" w:lineRule="auto"/>
        <w:ind w:right="-11" w:firstLine="630"/>
        <w:rPr>
          <w:rFonts w:ascii="宋体" w:cs="宋体"/>
          <w:color w:val="000000" w:themeColor="text1"/>
          <w:sz w:val="24"/>
          <w:lang w:val="zh-CN"/>
        </w:rPr>
      </w:pPr>
      <w:r w:rsidRPr="00812CC9">
        <w:rPr>
          <w:rFonts w:ascii="宋体" w:cs="宋体" w:hint="eastAsia"/>
          <w:color w:val="000000" w:themeColor="text1"/>
          <w:sz w:val="24"/>
          <w:lang w:val="zh-CN"/>
        </w:rPr>
        <w:t>3</w:t>
      </w:r>
      <w:r w:rsidR="009B4349" w:rsidRPr="00812CC9">
        <w:rPr>
          <w:rFonts w:ascii="宋体" w:cs="宋体" w:hint="eastAsia"/>
          <w:color w:val="000000" w:themeColor="text1"/>
          <w:sz w:val="24"/>
          <w:lang w:val="zh-CN"/>
        </w:rPr>
        <w:t>、如果在规定的开标时间后，我方在投标有效期内撤回投标，其投标保证金将不予退还。</w:t>
      </w:r>
    </w:p>
    <w:p w:rsidR="009B4349" w:rsidRPr="00812CC9" w:rsidRDefault="009B624E" w:rsidP="009B4349">
      <w:pPr>
        <w:autoSpaceDE w:val="0"/>
        <w:autoSpaceDN w:val="0"/>
        <w:adjustRightInd w:val="0"/>
        <w:spacing w:line="360" w:lineRule="auto"/>
        <w:ind w:right="-11" w:firstLine="630"/>
        <w:rPr>
          <w:rFonts w:ascii="宋体" w:cs="宋体"/>
          <w:color w:val="000000" w:themeColor="text1"/>
          <w:sz w:val="24"/>
          <w:lang w:val="zh-CN"/>
        </w:rPr>
      </w:pPr>
      <w:r w:rsidRPr="00812CC9">
        <w:rPr>
          <w:rFonts w:ascii="宋体" w:cs="宋体" w:hint="eastAsia"/>
          <w:color w:val="000000" w:themeColor="text1"/>
          <w:sz w:val="24"/>
          <w:lang w:val="zh-CN"/>
        </w:rPr>
        <w:t>4</w:t>
      </w:r>
      <w:r w:rsidR="009B4349" w:rsidRPr="00812CC9">
        <w:rPr>
          <w:rFonts w:ascii="宋体" w:cs="宋体" w:hint="eastAsia"/>
          <w:color w:val="000000" w:themeColor="text1"/>
          <w:sz w:val="24"/>
          <w:lang w:val="zh-CN"/>
        </w:rPr>
        <w:t>、本签字人确认提交的上述文件是真实的、准确的。</w:t>
      </w:r>
    </w:p>
    <w:p w:rsidR="009B4349" w:rsidRPr="00434826" w:rsidRDefault="009B4349" w:rsidP="009B4349">
      <w:pPr>
        <w:autoSpaceDE w:val="0"/>
        <w:autoSpaceDN w:val="0"/>
        <w:adjustRightInd w:val="0"/>
        <w:spacing w:line="360" w:lineRule="auto"/>
        <w:ind w:right="-11" w:firstLine="630"/>
        <w:rPr>
          <w:rFonts w:ascii="宋体" w:cs="宋体"/>
          <w:sz w:val="24"/>
          <w:lang w:val="zh-CN"/>
        </w:rPr>
      </w:pPr>
      <w:r w:rsidRPr="00434826">
        <w:rPr>
          <w:rFonts w:ascii="宋体" w:cs="宋体" w:hint="eastAsia"/>
          <w:sz w:val="24"/>
          <w:lang w:val="zh-CN"/>
        </w:rPr>
        <w:t>我方理解：本项目招标人，对资格审查所做的决定，对任何投标者不承担任何责任，也</w:t>
      </w:r>
      <w:r w:rsidRPr="00434826">
        <w:rPr>
          <w:rFonts w:ascii="宋体" w:cs="宋体" w:hint="eastAsia"/>
          <w:sz w:val="24"/>
          <w:lang w:val="zh-CN"/>
        </w:rPr>
        <w:lastRenderedPageBreak/>
        <w:t>无义务将其决定的原因通知投标人。</w:t>
      </w: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firstLineChars="50" w:firstLine="120"/>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单位名称：（签章）</w:t>
      </w:r>
      <w:r w:rsidRPr="00434826">
        <w:rPr>
          <w:rFonts w:ascii="宋体" w:cs="宋体"/>
          <w:sz w:val="24"/>
          <w:lang w:val="zh-CN"/>
        </w:rPr>
        <w:t xml:space="preserve">                  </w:t>
      </w:r>
      <w:r w:rsidRPr="00434826">
        <w:rPr>
          <w:rFonts w:ascii="宋体" w:cs="宋体" w:hint="eastAsia"/>
          <w:sz w:val="24"/>
          <w:lang w:val="zh-CN"/>
        </w:rPr>
        <w:t>法定代表人（签字）：</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签字人姓名、职务（印刷体）：</w:t>
      </w:r>
      <w:r w:rsidRPr="00434826">
        <w:rPr>
          <w:rFonts w:ascii="宋体" w:cs="宋体"/>
          <w:sz w:val="24"/>
          <w:lang w:val="zh-CN"/>
        </w:rPr>
        <w:t xml:space="preserve">        </w:t>
      </w:r>
      <w:r w:rsidRPr="00434826">
        <w:rPr>
          <w:rFonts w:ascii="宋体" w:cs="宋体" w:hint="eastAsia"/>
          <w:sz w:val="24"/>
          <w:lang w:val="zh-CN"/>
        </w:rPr>
        <w:t>签字：</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r w:rsidRPr="00434826">
        <w:rPr>
          <w:rFonts w:ascii="宋体" w:cs="宋体"/>
          <w:sz w:val="24"/>
          <w:lang w:val="zh-CN"/>
        </w:rPr>
        <w:t xml:space="preserve">    </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ind w:right="-11"/>
        <w:jc w:val="center"/>
        <w:outlineLvl w:val="0"/>
        <w:rPr>
          <w:rFonts w:ascii="宋体" w:cs="宋体"/>
          <w:b/>
          <w:sz w:val="24"/>
          <w:lang w:val="zh-CN"/>
        </w:rPr>
      </w:pPr>
    </w:p>
    <w:p w:rsidR="00B066C4" w:rsidRDefault="00B066C4" w:rsidP="00C27EFB">
      <w:pPr>
        <w:autoSpaceDE w:val="0"/>
        <w:autoSpaceDN w:val="0"/>
        <w:adjustRightInd w:val="0"/>
        <w:spacing w:line="360" w:lineRule="auto"/>
        <w:ind w:firstLine="482"/>
        <w:rPr>
          <w:rFonts w:ascii="宋体" w:cs="宋体"/>
          <w:sz w:val="24"/>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0812DA" w:rsidRDefault="000812DA"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34826" w:rsidRDefault="00B066C4" w:rsidP="00C27EFB">
      <w:pPr>
        <w:autoSpaceDE w:val="0"/>
        <w:autoSpaceDN w:val="0"/>
        <w:adjustRightInd w:val="0"/>
        <w:spacing w:line="360" w:lineRule="auto"/>
        <w:jc w:val="center"/>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sidR="00D75552">
        <w:rPr>
          <w:rFonts w:ascii="黑体" w:eastAsia="黑体" w:cs="黑体" w:hint="eastAsia"/>
          <w:b/>
          <w:bCs/>
          <w:sz w:val="28"/>
          <w:szCs w:val="28"/>
          <w:lang w:val="zh-CN"/>
        </w:rPr>
        <w:t>九</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（二）</w:t>
      </w:r>
    </w:p>
    <w:p w:rsidR="00B066C4" w:rsidRPr="008E3CD4" w:rsidRDefault="00B066C4" w:rsidP="00C27EFB">
      <w:pPr>
        <w:autoSpaceDE w:val="0"/>
        <w:autoSpaceDN w:val="0"/>
        <w:adjustRightInd w:val="0"/>
        <w:spacing w:line="360" w:lineRule="auto"/>
        <w:jc w:val="center"/>
        <w:outlineLvl w:val="0"/>
        <w:rPr>
          <w:rFonts w:ascii="黑体" w:eastAsia="黑体" w:cs="黑体"/>
          <w:b/>
          <w:bCs/>
          <w:sz w:val="24"/>
          <w:lang w:val="zh-CN"/>
        </w:rPr>
      </w:pPr>
      <w:r w:rsidRPr="008E3CD4">
        <w:rPr>
          <w:rFonts w:ascii="黑体" w:eastAsia="黑体" w:cs="黑体" w:hint="eastAsia"/>
          <w:b/>
          <w:bCs/>
          <w:sz w:val="24"/>
          <w:lang w:val="zh-CN"/>
        </w:rPr>
        <w:t>（供应商符合性证明文件）</w:t>
      </w:r>
    </w:p>
    <w:p w:rsidR="00B066C4" w:rsidRDefault="00B066C4"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1</w:t>
      </w:r>
    </w:p>
    <w:p w:rsidR="00B066C4" w:rsidRPr="00434826" w:rsidRDefault="00B066C4" w:rsidP="00B066C4">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开标一览表</w:t>
      </w:r>
    </w:p>
    <w:p w:rsidR="00B066C4" w:rsidRPr="00434826" w:rsidRDefault="00B066C4" w:rsidP="00B066C4">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B066C4" w:rsidRPr="00434826" w:rsidTr="00A11C58">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A11C58">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A11C58">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A11C58">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A11C58">
            <w:pPr>
              <w:autoSpaceDE w:val="0"/>
              <w:autoSpaceDN w:val="0"/>
              <w:adjustRightInd w:val="0"/>
              <w:spacing w:line="480" w:lineRule="exact"/>
              <w:jc w:val="center"/>
              <w:rPr>
                <w:rFonts w:ascii="宋体" w:cs="宋体"/>
                <w:sz w:val="24"/>
                <w:lang w:val="zh-CN"/>
              </w:rPr>
            </w:pPr>
            <w:r>
              <w:rPr>
                <w:rFonts w:ascii="宋体" w:cs="宋体" w:hint="eastAsia"/>
                <w:sz w:val="24"/>
                <w:lang w:val="zh-CN"/>
              </w:rPr>
              <w:t>工</w:t>
            </w:r>
            <w:r w:rsidRPr="00434826">
              <w:rPr>
                <w:rFonts w:ascii="宋体" w:cs="宋体" w:hint="eastAsia"/>
                <w:sz w:val="24"/>
                <w:lang w:val="zh-CN"/>
              </w:rPr>
              <w:t>期</w:t>
            </w: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A11C58">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备注</w:t>
            </w:r>
          </w:p>
        </w:tc>
      </w:tr>
      <w:tr w:rsidR="00B066C4" w:rsidRPr="00434826" w:rsidTr="00A11C58">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A11C58">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A11C58">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A11C58">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A11C58">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A11C58">
            <w:pPr>
              <w:autoSpaceDE w:val="0"/>
              <w:autoSpaceDN w:val="0"/>
              <w:adjustRightInd w:val="0"/>
              <w:spacing w:line="480" w:lineRule="exact"/>
              <w:ind w:firstLine="240"/>
              <w:rPr>
                <w:rFonts w:ascii="宋体" w:cs="宋体"/>
                <w:sz w:val="24"/>
                <w:lang w:val="zh-CN"/>
              </w:rPr>
            </w:pPr>
          </w:p>
        </w:tc>
      </w:tr>
      <w:tr w:rsidR="00B066C4" w:rsidRPr="00434826" w:rsidTr="00A11C58">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A11C58">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A11C58">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A11C58">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A11C58">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A11C58">
            <w:pPr>
              <w:autoSpaceDE w:val="0"/>
              <w:autoSpaceDN w:val="0"/>
              <w:adjustRightInd w:val="0"/>
              <w:spacing w:line="480" w:lineRule="exact"/>
              <w:ind w:firstLine="240"/>
              <w:rPr>
                <w:rFonts w:ascii="宋体" w:cs="宋体"/>
                <w:sz w:val="24"/>
                <w:lang w:val="zh-CN"/>
              </w:rPr>
            </w:pPr>
          </w:p>
        </w:tc>
      </w:tr>
    </w:tbl>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Pr="00E522AC">
        <w:rPr>
          <w:rFonts w:ascii="宋体" w:eastAsia="宋体" w:hAnsi="Calibri" w:cs="宋体" w:hint="eastAsia"/>
          <w:sz w:val="24"/>
          <w:lang w:val="zh-CN"/>
        </w:rPr>
        <w:t>工期指完成该项目的最终时间（日历天）</w:t>
      </w:r>
      <w:r w:rsidRPr="00E522AC">
        <w:rPr>
          <w:rFonts w:ascii="宋体" w:cs="宋体" w:hint="eastAsia"/>
          <w:sz w:val="24"/>
          <w:lang w:val="zh-CN"/>
        </w:rPr>
        <w:t>。</w:t>
      </w:r>
    </w:p>
    <w:p w:rsidR="00B066C4" w:rsidRDefault="00B066C4" w:rsidP="00B066C4">
      <w:pPr>
        <w:autoSpaceDE w:val="0"/>
        <w:autoSpaceDN w:val="0"/>
        <w:adjustRightInd w:val="0"/>
        <w:spacing w:line="360" w:lineRule="auto"/>
        <w:rPr>
          <w:rFonts w:ascii="宋体" w:cs="宋体"/>
          <w:sz w:val="24"/>
          <w:lang w:val="zh-CN"/>
        </w:rPr>
      </w:pPr>
    </w:p>
    <w:p w:rsidR="00B066C4" w:rsidRPr="00434826" w:rsidRDefault="00B066C4" w:rsidP="00B066C4">
      <w:pPr>
        <w:autoSpaceDE w:val="0"/>
        <w:autoSpaceDN w:val="0"/>
        <w:adjustRightInd w:val="0"/>
        <w:spacing w:line="360" w:lineRule="auto"/>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2</w:t>
      </w:r>
    </w:p>
    <w:p w:rsidR="00B066C4" w:rsidRPr="00434826" w:rsidRDefault="00B066C4" w:rsidP="00B066C4">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技术方案</w:t>
      </w:r>
    </w:p>
    <w:p w:rsidR="00B066C4" w:rsidRDefault="00B066C4" w:rsidP="00B066C4">
      <w:pPr>
        <w:autoSpaceDE w:val="0"/>
        <w:autoSpaceDN w:val="0"/>
        <w:adjustRightInd w:val="0"/>
        <w:spacing w:line="360" w:lineRule="auto"/>
        <w:outlineLvl w:val="0"/>
        <w:rPr>
          <w:rFonts w:ascii="宋体" w:cs="宋体"/>
          <w:sz w:val="24"/>
          <w:lang w:val="zh-CN"/>
        </w:rPr>
      </w:pPr>
    </w:p>
    <w:p w:rsidR="0084716C" w:rsidRPr="00434826" w:rsidRDefault="0084716C" w:rsidP="0084716C">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84716C" w:rsidRPr="00434826" w:rsidRDefault="0084716C" w:rsidP="00B066C4">
      <w:pPr>
        <w:autoSpaceDE w:val="0"/>
        <w:autoSpaceDN w:val="0"/>
        <w:adjustRightInd w:val="0"/>
        <w:spacing w:line="360" w:lineRule="auto"/>
        <w:outlineLvl w:val="0"/>
        <w:rPr>
          <w:rFonts w:ascii="宋体" w:cs="宋体"/>
          <w:sz w:val="24"/>
          <w:lang w:val="zh-CN"/>
        </w:rPr>
      </w:pPr>
    </w:p>
    <w:p w:rsidR="0084716C" w:rsidRPr="00812CC9" w:rsidRDefault="0084716C" w:rsidP="0084716C">
      <w:pPr>
        <w:autoSpaceDE w:val="0"/>
        <w:autoSpaceDN w:val="0"/>
        <w:adjustRightInd w:val="0"/>
        <w:spacing w:line="360" w:lineRule="auto"/>
        <w:outlineLvl w:val="0"/>
        <w:rPr>
          <w:rFonts w:ascii="宋体" w:cs="宋体"/>
          <w:b/>
          <w:bCs/>
          <w:color w:val="000000" w:themeColor="text1"/>
          <w:sz w:val="24"/>
          <w:lang w:val="zh-CN"/>
        </w:rPr>
      </w:pPr>
      <w:r w:rsidRPr="00812CC9">
        <w:rPr>
          <w:rFonts w:ascii="宋体" w:cs="宋体" w:hint="eastAsia"/>
          <w:b/>
          <w:bCs/>
          <w:color w:val="000000" w:themeColor="text1"/>
          <w:sz w:val="24"/>
          <w:lang w:val="zh-CN"/>
        </w:rPr>
        <w:t>其他有关资料、证明文件原件或复印件（如：“其它要求”中无效投标要求以及评分标准中要求的相关资料）（如果招标文件中有要求的话）</w:t>
      </w:r>
    </w:p>
    <w:p w:rsidR="00B066C4" w:rsidRPr="00434826" w:rsidRDefault="00B066C4"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0084716C">
        <w:rPr>
          <w:rFonts w:ascii="宋体" w:cs="宋体" w:hint="eastAsia"/>
          <w:sz w:val="24"/>
          <w:lang w:val="zh-CN"/>
        </w:rPr>
        <w:t>4</w:t>
      </w:r>
    </w:p>
    <w:p w:rsidR="00B066C4" w:rsidRPr="00434826" w:rsidRDefault="00B066C4" w:rsidP="00B066C4">
      <w:pPr>
        <w:autoSpaceDE w:val="0"/>
        <w:autoSpaceDN w:val="0"/>
        <w:adjustRightInd w:val="0"/>
        <w:spacing w:line="360" w:lineRule="auto"/>
        <w:ind w:firstLineChars="1350" w:firstLine="3253"/>
        <w:outlineLvl w:val="0"/>
        <w:rPr>
          <w:rFonts w:ascii="宋体" w:cs="宋体"/>
          <w:b/>
          <w:sz w:val="24"/>
          <w:lang w:val="zh-CN"/>
        </w:rPr>
      </w:pPr>
      <w:r w:rsidRPr="00434826">
        <w:rPr>
          <w:rFonts w:ascii="宋体" w:cs="宋体" w:hint="eastAsia"/>
          <w:b/>
          <w:sz w:val="24"/>
          <w:lang w:val="zh-CN"/>
        </w:rPr>
        <w:t>投</w:t>
      </w:r>
      <w:r w:rsidRPr="00434826">
        <w:rPr>
          <w:rFonts w:ascii="宋体" w:cs="宋体"/>
          <w:b/>
          <w:sz w:val="24"/>
          <w:lang w:val="zh-CN"/>
        </w:rPr>
        <w:t xml:space="preserve"> </w:t>
      </w:r>
      <w:r w:rsidRPr="00434826">
        <w:rPr>
          <w:rFonts w:ascii="宋体" w:cs="宋体" w:hint="eastAsia"/>
          <w:b/>
          <w:sz w:val="24"/>
          <w:lang w:val="zh-CN"/>
        </w:rPr>
        <w:t xml:space="preserve">　标　</w:t>
      </w:r>
      <w:r w:rsidRPr="00434826">
        <w:rPr>
          <w:rFonts w:ascii="宋体" w:cs="宋体"/>
          <w:b/>
          <w:sz w:val="24"/>
          <w:lang w:val="zh-CN"/>
        </w:rPr>
        <w:t xml:space="preserve"> </w:t>
      </w:r>
      <w:r w:rsidRPr="00434826">
        <w:rPr>
          <w:rFonts w:ascii="宋体" w:cs="宋体" w:hint="eastAsia"/>
          <w:b/>
          <w:sz w:val="24"/>
          <w:lang w:val="zh-CN"/>
        </w:rPr>
        <w:t>书</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致：许昌市政府采购中心</w:t>
      </w:r>
    </w:p>
    <w:p w:rsidR="00B066C4" w:rsidRPr="00434826" w:rsidRDefault="00B066C4" w:rsidP="007E461E">
      <w:pPr>
        <w:wordWrap w:val="0"/>
        <w:autoSpaceDE w:val="0"/>
        <w:autoSpaceDN w:val="0"/>
        <w:adjustRightInd w:val="0"/>
        <w:spacing w:line="360" w:lineRule="auto"/>
        <w:ind w:right="-11" w:firstLine="629"/>
        <w:rPr>
          <w:rFonts w:ascii="宋体" w:cs="宋体"/>
          <w:sz w:val="24"/>
          <w:lang w:val="zh-CN"/>
        </w:rPr>
      </w:pPr>
      <w:r w:rsidRPr="00434826">
        <w:rPr>
          <w:rFonts w:ascii="宋体" w:cs="宋体" w:hint="eastAsia"/>
          <w:sz w:val="24"/>
          <w:lang w:val="zh-CN"/>
        </w:rPr>
        <w:t>根据贵方项目编号为</w:t>
      </w:r>
      <w:r w:rsidRPr="00434826">
        <w:rPr>
          <w:rFonts w:ascii="宋体" w:cs="宋体"/>
          <w:sz w:val="24"/>
          <w:lang w:val="zh-CN"/>
        </w:rPr>
        <w:t>ZFCG-G</w:t>
      </w:r>
      <w:r w:rsidRPr="00434826">
        <w:rPr>
          <w:rFonts w:ascii="宋体" w:cs="宋体" w:hint="eastAsia"/>
          <w:sz w:val="24"/>
          <w:lang w:val="zh-CN"/>
        </w:rPr>
        <w:t xml:space="preserve">　号的招标采购邀请，签字代表</w:t>
      </w:r>
      <w:r w:rsidR="004C2CFF">
        <w:rPr>
          <w:rFonts w:ascii="宋体" w:cs="宋体"/>
          <w:sz w:val="24"/>
          <w:lang w:val="zh-CN"/>
        </w:rPr>
        <w:t xml:space="preserve">  </w:t>
      </w:r>
      <w:r w:rsidRPr="00434826">
        <w:rPr>
          <w:rFonts w:ascii="宋体" w:cs="宋体" w:hint="eastAsia"/>
          <w:sz w:val="24"/>
          <w:lang w:val="zh-CN"/>
        </w:rPr>
        <w:t>（全名、职务）经正式授权并代表投标人</w:t>
      </w:r>
      <w:r w:rsidR="004C2CFF">
        <w:rPr>
          <w:rFonts w:ascii="宋体" w:cs="宋体"/>
          <w:sz w:val="24"/>
          <w:lang w:val="zh-CN"/>
        </w:rPr>
        <w:t xml:space="preserve">  </w:t>
      </w:r>
      <w:r w:rsidRPr="00434826">
        <w:rPr>
          <w:rFonts w:ascii="宋体" w:cs="宋体" w:hint="eastAsia"/>
          <w:sz w:val="24"/>
          <w:lang w:val="zh-CN"/>
        </w:rPr>
        <w:t>（投标人名称、地址）提交下述文件正本一份和副本　份，并对之负法律</w:t>
      </w:r>
      <w:r w:rsidRPr="00434826">
        <w:rPr>
          <w:rFonts w:ascii="宋体" w:cs="宋体" w:hint="eastAsia"/>
          <w:sz w:val="24"/>
          <w:lang w:val="zh-CN"/>
        </w:rPr>
        <w:lastRenderedPageBreak/>
        <w:t>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1</w:t>
      </w:r>
      <w:r w:rsidRPr="00434826">
        <w:rPr>
          <w:rFonts w:ascii="宋体" w:cs="宋体" w:hint="eastAsia"/>
          <w:sz w:val="24"/>
          <w:lang w:val="zh-CN"/>
        </w:rPr>
        <w:t>）开标一览表</w:t>
      </w:r>
    </w:p>
    <w:p w:rsidR="00B066C4"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2</w:t>
      </w:r>
      <w:r w:rsidRPr="00434826">
        <w:rPr>
          <w:rFonts w:ascii="宋体" w:cs="宋体" w:hint="eastAsia"/>
          <w:sz w:val="24"/>
          <w:lang w:val="zh-CN"/>
        </w:rPr>
        <w:t>）</w:t>
      </w:r>
      <w:r w:rsidR="008B76D5" w:rsidRPr="00434826">
        <w:rPr>
          <w:rFonts w:ascii="宋体" w:cs="宋体" w:hint="eastAsia"/>
          <w:sz w:val="24"/>
          <w:lang w:val="zh-CN"/>
        </w:rPr>
        <w:t>技术方案</w:t>
      </w:r>
    </w:p>
    <w:p w:rsidR="0084716C" w:rsidRPr="00812CC9" w:rsidRDefault="0084716C" w:rsidP="0084716C">
      <w:pPr>
        <w:autoSpaceDE w:val="0"/>
        <w:autoSpaceDN w:val="0"/>
        <w:adjustRightInd w:val="0"/>
        <w:spacing w:line="360" w:lineRule="auto"/>
        <w:ind w:firstLineChars="200" w:firstLine="480"/>
        <w:outlineLvl w:val="0"/>
        <w:rPr>
          <w:rFonts w:ascii="宋体" w:cs="宋体"/>
          <w:color w:val="000000" w:themeColor="text1"/>
          <w:sz w:val="24"/>
          <w:lang w:val="zh-CN"/>
        </w:rPr>
      </w:pPr>
      <w:r w:rsidRPr="00812CC9">
        <w:rPr>
          <w:rFonts w:ascii="宋体" w:cs="宋体" w:hint="eastAsia"/>
          <w:color w:val="000000" w:themeColor="text1"/>
          <w:sz w:val="24"/>
          <w:lang w:val="zh-CN"/>
        </w:rPr>
        <w:t>（3）其他有关资料、证明文件原件或复印件（如：“其它要求”中无效投标要求以及评分标准中要求的相关资料）（如果招标文件中有要求的话）</w:t>
      </w:r>
    </w:p>
    <w:p w:rsidR="00B066C4" w:rsidRPr="00434826" w:rsidRDefault="00B066C4" w:rsidP="0084716C">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w:t>
      </w:r>
      <w:r w:rsidR="0084716C">
        <w:rPr>
          <w:rFonts w:ascii="宋体" w:cs="宋体" w:hint="eastAsia"/>
          <w:sz w:val="24"/>
          <w:lang w:val="zh-CN"/>
        </w:rPr>
        <w:t>4</w:t>
      </w:r>
      <w:r w:rsidRPr="00434826">
        <w:rPr>
          <w:rFonts w:ascii="宋体" w:cs="宋体" w:hint="eastAsia"/>
          <w:sz w:val="24"/>
          <w:lang w:val="zh-CN"/>
        </w:rPr>
        <w:t>）</w:t>
      </w:r>
      <w:r w:rsidR="008B76D5" w:rsidRPr="00434826">
        <w:rPr>
          <w:rFonts w:ascii="宋体" w:cs="宋体" w:hint="eastAsia"/>
          <w:sz w:val="24"/>
          <w:lang w:val="zh-CN"/>
        </w:rPr>
        <w:t>投标书</w:t>
      </w:r>
    </w:p>
    <w:p w:rsidR="00B066C4" w:rsidRDefault="00B066C4" w:rsidP="00B066C4">
      <w:pPr>
        <w:autoSpaceDE w:val="0"/>
        <w:autoSpaceDN w:val="0"/>
        <w:adjustRightInd w:val="0"/>
        <w:spacing w:line="360" w:lineRule="auto"/>
        <w:ind w:firstLine="465"/>
        <w:rPr>
          <w:rFonts w:ascii="宋体" w:cs="宋体"/>
          <w:sz w:val="24"/>
          <w:lang w:val="zh-CN"/>
        </w:rPr>
      </w:pPr>
      <w:r w:rsidRPr="00434826">
        <w:rPr>
          <w:rFonts w:ascii="宋体" w:cs="宋体" w:hint="eastAsia"/>
          <w:sz w:val="24"/>
          <w:lang w:val="zh-CN"/>
        </w:rPr>
        <w:t>据此函，签字代表宣布同意如下：</w:t>
      </w:r>
    </w:p>
    <w:p w:rsidR="00B066C4"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t>1</w:t>
      </w:r>
      <w:r w:rsidRPr="00434826">
        <w:rPr>
          <w:rFonts w:ascii="宋体" w:cs="宋体" w:hint="eastAsia"/>
          <w:sz w:val="24"/>
          <w:lang w:val="zh-CN"/>
        </w:rPr>
        <w:t>、如果我们的投标文件被接受，我们将履行招标文件中规定的每一项要求，按期、按质、按量履行合同。</w:t>
      </w:r>
    </w:p>
    <w:p w:rsidR="00B066C4" w:rsidRPr="00434826"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t>2</w:t>
      </w:r>
      <w:r w:rsidRPr="00434826">
        <w:rPr>
          <w:rFonts w:ascii="宋体" w:cs="宋体" w:hint="eastAsia"/>
          <w:sz w:val="24"/>
          <w:lang w:val="zh-CN"/>
        </w:rPr>
        <w:t>、我方愿按《中华人民共和国合同法》履行我方的全部责任。</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3</w:t>
      </w:r>
      <w:r w:rsidRPr="00434826">
        <w:rPr>
          <w:rFonts w:ascii="宋体" w:cs="宋体" w:hint="eastAsia"/>
          <w:sz w:val="24"/>
          <w:lang w:val="zh-CN"/>
        </w:rPr>
        <w:t>、投标人已详细审查全部招标文件，包括修改文件以及全部参考资料和有关附件。我们完全理解并同意放弃对这方面有不明及误解的权力。</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4</w:t>
      </w:r>
      <w:r w:rsidRPr="00434826">
        <w:rPr>
          <w:rFonts w:ascii="宋体" w:cs="宋体" w:hint="eastAsia"/>
          <w:sz w:val="24"/>
          <w:lang w:val="zh-CN"/>
        </w:rPr>
        <w:t>、本投标自开标日起有效期为</w:t>
      </w:r>
      <w:r w:rsidR="008B76D5">
        <w:rPr>
          <w:rFonts w:ascii="宋体" w:cs="宋体" w:hint="eastAsia"/>
          <w:sz w:val="24"/>
          <w:lang w:val="zh-CN"/>
        </w:rPr>
        <w:t xml:space="preserve">　</w:t>
      </w:r>
      <w:r w:rsidRPr="00434826">
        <w:rPr>
          <w:rFonts w:ascii="宋体" w:cs="宋体" w:hint="eastAsia"/>
          <w:sz w:val="24"/>
          <w:lang w:val="zh-CN"/>
        </w:rPr>
        <w:t>天。</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5</w:t>
      </w:r>
      <w:r w:rsidRPr="00434826">
        <w:rPr>
          <w:rFonts w:ascii="宋体" w:cs="宋体" w:hint="eastAsia"/>
          <w:sz w:val="24"/>
          <w:lang w:val="zh-CN"/>
        </w:rPr>
        <w:t>、投标人同意提供按照贵方可能要求的与其投标有关的一切数据或资料，理解贵方不一定要接受最低价的投标或收到的任何投标。</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6</w:t>
      </w:r>
      <w:r w:rsidRPr="00434826">
        <w:rPr>
          <w:rFonts w:ascii="宋体" w:cs="宋体" w:hint="eastAsia"/>
          <w:sz w:val="24"/>
          <w:lang w:val="zh-CN"/>
        </w:rPr>
        <w:t>、我方保证投标文件中的所有资料均为真实、有效的，如有虚假，我方承诺投标文件无效并愿承担一切责任。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hint="eastAsia"/>
          <w:sz w:val="24"/>
          <w:lang w:val="zh-CN"/>
        </w:rPr>
        <w:t>、与本投标有关的一切正式往来请寄：</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投标人代表姓名、职务：</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投标人名称：（签章）：</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p>
    <w:sectPr w:rsidR="00B066C4" w:rsidRPr="00434826" w:rsidSect="00B90C78">
      <w:headerReference w:type="default" r:id="rId12"/>
      <w:footerReference w:type="default" r:id="rId13"/>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31B" w:rsidRDefault="0046331B" w:rsidP="00B90C78">
      <w:r>
        <w:separator/>
      </w:r>
    </w:p>
  </w:endnote>
  <w:endnote w:type="continuationSeparator" w:id="1">
    <w:p w:rsidR="0046331B" w:rsidRDefault="0046331B" w:rsidP="00B9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6A" w:rsidRDefault="00481139">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8B096A" w:rsidRDefault="00481139">
                <w:pPr>
                  <w:snapToGrid w:val="0"/>
                  <w:rPr>
                    <w:sz w:val="18"/>
                  </w:rPr>
                </w:pPr>
                <w:r>
                  <w:rPr>
                    <w:rFonts w:hint="eastAsia"/>
                    <w:sz w:val="18"/>
                  </w:rPr>
                  <w:fldChar w:fldCharType="begin"/>
                </w:r>
                <w:r w:rsidR="008B096A">
                  <w:rPr>
                    <w:rFonts w:hint="eastAsia"/>
                    <w:sz w:val="18"/>
                  </w:rPr>
                  <w:instrText xml:space="preserve"> PAGE  \* MERGEFORMAT </w:instrText>
                </w:r>
                <w:r>
                  <w:rPr>
                    <w:rFonts w:hint="eastAsia"/>
                    <w:sz w:val="18"/>
                  </w:rPr>
                  <w:fldChar w:fldCharType="separate"/>
                </w:r>
                <w:r w:rsidR="00A14A0E">
                  <w:rPr>
                    <w:noProof/>
                    <w:sz w:val="18"/>
                  </w:rPr>
                  <w:t>31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31B" w:rsidRDefault="0046331B" w:rsidP="00B90C78">
      <w:r>
        <w:separator/>
      </w:r>
    </w:p>
  </w:footnote>
  <w:footnote w:type="continuationSeparator" w:id="1">
    <w:p w:rsidR="0046331B" w:rsidRDefault="0046331B" w:rsidP="00B9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6A" w:rsidRDefault="008B096A">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lvl>
  </w:abstractNum>
  <w:abstractNum w:abstractNumId="1">
    <w:nsid w:val="0B1B3D0C"/>
    <w:multiLevelType w:val="hybridMultilevel"/>
    <w:tmpl w:val="5D0043E4"/>
    <w:lvl w:ilvl="0" w:tplc="DFBA9A7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CB3787A"/>
    <w:multiLevelType w:val="hybridMultilevel"/>
    <w:tmpl w:val="AD3C8276"/>
    <w:lvl w:ilvl="0" w:tplc="53CACB88">
      <w:start w:val="3"/>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2F546E39"/>
    <w:multiLevelType w:val="hybridMultilevel"/>
    <w:tmpl w:val="09E60FF4"/>
    <w:lvl w:ilvl="0" w:tplc="96F24100">
      <w:start w:val="2"/>
      <w:numFmt w:val="decimal"/>
      <w:lvlText w:val="%1、"/>
      <w:lvlJc w:val="left"/>
      <w:pPr>
        <w:ind w:left="841" w:hanging="36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4">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B10866"/>
    <w:multiLevelType w:val="singleLevel"/>
    <w:tmpl w:val="59B10866"/>
    <w:lvl w:ilvl="0">
      <w:start w:val="1"/>
      <w:numFmt w:val="decimal"/>
      <w:suff w:val="nothing"/>
      <w:lvlText w:val="%1）"/>
      <w:lvlJc w:val="left"/>
    </w:lvl>
  </w:abstractNum>
  <w:abstractNum w:abstractNumId="6">
    <w:nsid w:val="59E7E411"/>
    <w:multiLevelType w:val="singleLevel"/>
    <w:tmpl w:val="59E7E411"/>
    <w:lvl w:ilvl="0">
      <w:start w:val="2"/>
      <w:numFmt w:val="decimal"/>
      <w:suff w:val="nothing"/>
      <w:lvlText w:val="（%1）"/>
      <w:lvlJc w:val="left"/>
    </w:lvl>
  </w:abstractNum>
  <w:abstractNum w:abstractNumId="7">
    <w:nsid w:val="59E7E4E0"/>
    <w:multiLevelType w:val="singleLevel"/>
    <w:tmpl w:val="59E7E4E0"/>
    <w:lvl w:ilvl="0">
      <w:start w:val="4"/>
      <w:numFmt w:val="decimal"/>
      <w:suff w:val="nothing"/>
      <w:lvlText w:val="%1."/>
      <w:lvlJc w:val="left"/>
    </w:lvl>
  </w:abstractNum>
  <w:abstractNum w:abstractNumId="8">
    <w:nsid w:val="59E7E641"/>
    <w:multiLevelType w:val="singleLevel"/>
    <w:tmpl w:val="59E7E641"/>
    <w:lvl w:ilvl="0">
      <w:start w:val="3"/>
      <w:numFmt w:val="decimal"/>
      <w:suff w:val="nothing"/>
      <w:lvlText w:val="%1."/>
      <w:lvlJc w:val="left"/>
    </w:lvl>
  </w:abstractNum>
  <w:abstractNum w:abstractNumId="9">
    <w:nsid w:val="635C1EA8"/>
    <w:multiLevelType w:val="hybridMultilevel"/>
    <w:tmpl w:val="2D84A506"/>
    <w:lvl w:ilvl="0" w:tplc="99CED984">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B655F30"/>
    <w:multiLevelType w:val="hybridMultilevel"/>
    <w:tmpl w:val="0D0E30D4"/>
    <w:lvl w:ilvl="0" w:tplc="128CE4B2">
      <w:start w:val="3"/>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0"/>
  </w:num>
  <w:num w:numId="3">
    <w:abstractNumId w:val="5"/>
  </w:num>
  <w:num w:numId="4">
    <w:abstractNumId w:val="6"/>
  </w:num>
  <w:num w:numId="5">
    <w:abstractNumId w:val="7"/>
  </w:num>
  <w:num w:numId="6">
    <w:abstractNumId w:val="8"/>
  </w:num>
  <w:num w:numId="7">
    <w:abstractNumId w:val="3"/>
  </w:num>
  <w:num w:numId="8">
    <w:abstractNumId w:val="1"/>
  </w:num>
  <w:num w:numId="9">
    <w:abstractNumId w:val="9"/>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98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2109E0"/>
    <w:rsid w:val="00020215"/>
    <w:rsid w:val="000236AB"/>
    <w:rsid w:val="000307BA"/>
    <w:rsid w:val="000374A1"/>
    <w:rsid w:val="00043B8C"/>
    <w:rsid w:val="000608F1"/>
    <w:rsid w:val="0006136E"/>
    <w:rsid w:val="000625A4"/>
    <w:rsid w:val="00062FE5"/>
    <w:rsid w:val="0006430A"/>
    <w:rsid w:val="00071094"/>
    <w:rsid w:val="00072DBC"/>
    <w:rsid w:val="00074F60"/>
    <w:rsid w:val="00076965"/>
    <w:rsid w:val="00077A57"/>
    <w:rsid w:val="000812DA"/>
    <w:rsid w:val="00083F56"/>
    <w:rsid w:val="00084616"/>
    <w:rsid w:val="00084FF2"/>
    <w:rsid w:val="00086EE5"/>
    <w:rsid w:val="0008793E"/>
    <w:rsid w:val="00096B8B"/>
    <w:rsid w:val="000A09DC"/>
    <w:rsid w:val="000B12FE"/>
    <w:rsid w:val="000B425A"/>
    <w:rsid w:val="000B6922"/>
    <w:rsid w:val="000C21B7"/>
    <w:rsid w:val="000D2009"/>
    <w:rsid w:val="000D2827"/>
    <w:rsid w:val="000E2FC9"/>
    <w:rsid w:val="000E4DA3"/>
    <w:rsid w:val="000E5021"/>
    <w:rsid w:val="000E6B7F"/>
    <w:rsid w:val="000F65CA"/>
    <w:rsid w:val="00100E35"/>
    <w:rsid w:val="00105116"/>
    <w:rsid w:val="0010653F"/>
    <w:rsid w:val="00117780"/>
    <w:rsid w:val="00124FEB"/>
    <w:rsid w:val="00132F85"/>
    <w:rsid w:val="00137708"/>
    <w:rsid w:val="00154DAC"/>
    <w:rsid w:val="0015630B"/>
    <w:rsid w:val="00161D24"/>
    <w:rsid w:val="001664E4"/>
    <w:rsid w:val="001719CE"/>
    <w:rsid w:val="00176C5F"/>
    <w:rsid w:val="00191119"/>
    <w:rsid w:val="001A1CE6"/>
    <w:rsid w:val="001A4EAC"/>
    <w:rsid w:val="001A6253"/>
    <w:rsid w:val="001B0B45"/>
    <w:rsid w:val="001B12BC"/>
    <w:rsid w:val="001B5255"/>
    <w:rsid w:val="001C33AF"/>
    <w:rsid w:val="001C54A3"/>
    <w:rsid w:val="001D35E4"/>
    <w:rsid w:val="001D3DF6"/>
    <w:rsid w:val="001E0C9E"/>
    <w:rsid w:val="001E2A45"/>
    <w:rsid w:val="001E4B5D"/>
    <w:rsid w:val="001F5A8C"/>
    <w:rsid w:val="00213534"/>
    <w:rsid w:val="00222BE3"/>
    <w:rsid w:val="0024196F"/>
    <w:rsid w:val="0024294B"/>
    <w:rsid w:val="002513B4"/>
    <w:rsid w:val="00257D40"/>
    <w:rsid w:val="0026787A"/>
    <w:rsid w:val="002713D6"/>
    <w:rsid w:val="00283185"/>
    <w:rsid w:val="002914AB"/>
    <w:rsid w:val="002925B4"/>
    <w:rsid w:val="00297386"/>
    <w:rsid w:val="002A5A0A"/>
    <w:rsid w:val="002C7D81"/>
    <w:rsid w:val="002D48C4"/>
    <w:rsid w:val="002E626F"/>
    <w:rsid w:val="00300FD3"/>
    <w:rsid w:val="00307D1B"/>
    <w:rsid w:val="00315CE3"/>
    <w:rsid w:val="00317F3F"/>
    <w:rsid w:val="00327863"/>
    <w:rsid w:val="00340084"/>
    <w:rsid w:val="00346506"/>
    <w:rsid w:val="00354605"/>
    <w:rsid w:val="00364780"/>
    <w:rsid w:val="00367AB2"/>
    <w:rsid w:val="003726E9"/>
    <w:rsid w:val="00375A34"/>
    <w:rsid w:val="003808E2"/>
    <w:rsid w:val="003845E4"/>
    <w:rsid w:val="00393AC5"/>
    <w:rsid w:val="00393B9D"/>
    <w:rsid w:val="003B1ADF"/>
    <w:rsid w:val="003D2CC1"/>
    <w:rsid w:val="003D66D0"/>
    <w:rsid w:val="003E1A99"/>
    <w:rsid w:val="003E261C"/>
    <w:rsid w:val="003E6BE5"/>
    <w:rsid w:val="003F175A"/>
    <w:rsid w:val="00410E06"/>
    <w:rsid w:val="004210E1"/>
    <w:rsid w:val="00424011"/>
    <w:rsid w:val="004272AA"/>
    <w:rsid w:val="0043473C"/>
    <w:rsid w:val="00440F99"/>
    <w:rsid w:val="0044380B"/>
    <w:rsid w:val="00444F00"/>
    <w:rsid w:val="0044554D"/>
    <w:rsid w:val="004457B4"/>
    <w:rsid w:val="00450DC9"/>
    <w:rsid w:val="00451746"/>
    <w:rsid w:val="00456D38"/>
    <w:rsid w:val="0046331B"/>
    <w:rsid w:val="00464DDD"/>
    <w:rsid w:val="00481139"/>
    <w:rsid w:val="004829D8"/>
    <w:rsid w:val="00484F36"/>
    <w:rsid w:val="00490CEB"/>
    <w:rsid w:val="004A5694"/>
    <w:rsid w:val="004A7D3D"/>
    <w:rsid w:val="004B12AD"/>
    <w:rsid w:val="004C2232"/>
    <w:rsid w:val="004C2CFF"/>
    <w:rsid w:val="004C6017"/>
    <w:rsid w:val="004C7299"/>
    <w:rsid w:val="004D2A9E"/>
    <w:rsid w:val="004D45B3"/>
    <w:rsid w:val="004F4D81"/>
    <w:rsid w:val="004F5CC6"/>
    <w:rsid w:val="00503036"/>
    <w:rsid w:val="005054E6"/>
    <w:rsid w:val="0051092F"/>
    <w:rsid w:val="005130E4"/>
    <w:rsid w:val="005159D3"/>
    <w:rsid w:val="0053625E"/>
    <w:rsid w:val="0054351B"/>
    <w:rsid w:val="00550FB9"/>
    <w:rsid w:val="0056314F"/>
    <w:rsid w:val="00563A7B"/>
    <w:rsid w:val="00563B9F"/>
    <w:rsid w:val="0056673E"/>
    <w:rsid w:val="005A2D93"/>
    <w:rsid w:val="005A372A"/>
    <w:rsid w:val="005A5600"/>
    <w:rsid w:val="005B0D2A"/>
    <w:rsid w:val="005D70CE"/>
    <w:rsid w:val="005E0315"/>
    <w:rsid w:val="005E052B"/>
    <w:rsid w:val="005E1258"/>
    <w:rsid w:val="005E6BEB"/>
    <w:rsid w:val="005F664E"/>
    <w:rsid w:val="006073D6"/>
    <w:rsid w:val="00611B29"/>
    <w:rsid w:val="0062185B"/>
    <w:rsid w:val="00622BD9"/>
    <w:rsid w:val="0062328F"/>
    <w:rsid w:val="00626FFC"/>
    <w:rsid w:val="00633887"/>
    <w:rsid w:val="00634165"/>
    <w:rsid w:val="006404A7"/>
    <w:rsid w:val="00644704"/>
    <w:rsid w:val="00645FE5"/>
    <w:rsid w:val="00647B4D"/>
    <w:rsid w:val="00654574"/>
    <w:rsid w:val="0065713A"/>
    <w:rsid w:val="006849A4"/>
    <w:rsid w:val="006906EF"/>
    <w:rsid w:val="006B2601"/>
    <w:rsid w:val="006B355A"/>
    <w:rsid w:val="006C231C"/>
    <w:rsid w:val="006D0605"/>
    <w:rsid w:val="006D1E38"/>
    <w:rsid w:val="006D3184"/>
    <w:rsid w:val="006D58C7"/>
    <w:rsid w:val="006E14FF"/>
    <w:rsid w:val="006E5DEB"/>
    <w:rsid w:val="006F597F"/>
    <w:rsid w:val="00703783"/>
    <w:rsid w:val="00705403"/>
    <w:rsid w:val="00707AC0"/>
    <w:rsid w:val="0071245E"/>
    <w:rsid w:val="0071629B"/>
    <w:rsid w:val="007164B1"/>
    <w:rsid w:val="00717768"/>
    <w:rsid w:val="00722915"/>
    <w:rsid w:val="00725F60"/>
    <w:rsid w:val="0072670D"/>
    <w:rsid w:val="00726938"/>
    <w:rsid w:val="00736684"/>
    <w:rsid w:val="007377B3"/>
    <w:rsid w:val="00763014"/>
    <w:rsid w:val="00764737"/>
    <w:rsid w:val="00775DEE"/>
    <w:rsid w:val="00777BAA"/>
    <w:rsid w:val="00786008"/>
    <w:rsid w:val="00791B55"/>
    <w:rsid w:val="00792F1D"/>
    <w:rsid w:val="00794B36"/>
    <w:rsid w:val="007B5B58"/>
    <w:rsid w:val="007C371D"/>
    <w:rsid w:val="007C6029"/>
    <w:rsid w:val="007E461E"/>
    <w:rsid w:val="007E6450"/>
    <w:rsid w:val="007E7DAD"/>
    <w:rsid w:val="00812CC9"/>
    <w:rsid w:val="00827BBF"/>
    <w:rsid w:val="008371CA"/>
    <w:rsid w:val="0084716C"/>
    <w:rsid w:val="0085061C"/>
    <w:rsid w:val="00867B09"/>
    <w:rsid w:val="00874662"/>
    <w:rsid w:val="00877CA6"/>
    <w:rsid w:val="00882444"/>
    <w:rsid w:val="00882EB5"/>
    <w:rsid w:val="00893919"/>
    <w:rsid w:val="00897555"/>
    <w:rsid w:val="008A664A"/>
    <w:rsid w:val="008B096A"/>
    <w:rsid w:val="008B76D5"/>
    <w:rsid w:val="008C0D1B"/>
    <w:rsid w:val="008C154E"/>
    <w:rsid w:val="008C3913"/>
    <w:rsid w:val="008D488A"/>
    <w:rsid w:val="008F0283"/>
    <w:rsid w:val="008F0F1F"/>
    <w:rsid w:val="00905902"/>
    <w:rsid w:val="00910DDD"/>
    <w:rsid w:val="009165D6"/>
    <w:rsid w:val="00922366"/>
    <w:rsid w:val="00923D1E"/>
    <w:rsid w:val="009459FB"/>
    <w:rsid w:val="00946C8F"/>
    <w:rsid w:val="00971521"/>
    <w:rsid w:val="00971981"/>
    <w:rsid w:val="009868B5"/>
    <w:rsid w:val="00990401"/>
    <w:rsid w:val="009904B8"/>
    <w:rsid w:val="00994985"/>
    <w:rsid w:val="00995FA7"/>
    <w:rsid w:val="00996448"/>
    <w:rsid w:val="009A1648"/>
    <w:rsid w:val="009B0AE6"/>
    <w:rsid w:val="009B4349"/>
    <w:rsid w:val="009B624E"/>
    <w:rsid w:val="009C048A"/>
    <w:rsid w:val="009C4D85"/>
    <w:rsid w:val="009C6B2C"/>
    <w:rsid w:val="009C7C49"/>
    <w:rsid w:val="009C7DAA"/>
    <w:rsid w:val="009E16DA"/>
    <w:rsid w:val="009F6745"/>
    <w:rsid w:val="00A022C0"/>
    <w:rsid w:val="00A044B3"/>
    <w:rsid w:val="00A0743F"/>
    <w:rsid w:val="00A11C58"/>
    <w:rsid w:val="00A12D87"/>
    <w:rsid w:val="00A14A0E"/>
    <w:rsid w:val="00A25907"/>
    <w:rsid w:val="00A403C8"/>
    <w:rsid w:val="00A409A9"/>
    <w:rsid w:val="00A41685"/>
    <w:rsid w:val="00A42B35"/>
    <w:rsid w:val="00A6262A"/>
    <w:rsid w:val="00A713CE"/>
    <w:rsid w:val="00A77A4E"/>
    <w:rsid w:val="00A803B1"/>
    <w:rsid w:val="00A80F6E"/>
    <w:rsid w:val="00A8330D"/>
    <w:rsid w:val="00A91F1E"/>
    <w:rsid w:val="00A95186"/>
    <w:rsid w:val="00AA2B80"/>
    <w:rsid w:val="00AB1583"/>
    <w:rsid w:val="00AB1834"/>
    <w:rsid w:val="00AB1D7E"/>
    <w:rsid w:val="00AC0430"/>
    <w:rsid w:val="00AC072B"/>
    <w:rsid w:val="00AC08D4"/>
    <w:rsid w:val="00AC598B"/>
    <w:rsid w:val="00AD6361"/>
    <w:rsid w:val="00AD7651"/>
    <w:rsid w:val="00AD7B20"/>
    <w:rsid w:val="00AF5BEF"/>
    <w:rsid w:val="00B05623"/>
    <w:rsid w:val="00B05C11"/>
    <w:rsid w:val="00B066C4"/>
    <w:rsid w:val="00B14037"/>
    <w:rsid w:val="00B163E0"/>
    <w:rsid w:val="00B41AB1"/>
    <w:rsid w:val="00B426A9"/>
    <w:rsid w:val="00B62094"/>
    <w:rsid w:val="00B62257"/>
    <w:rsid w:val="00B67B09"/>
    <w:rsid w:val="00B74096"/>
    <w:rsid w:val="00B813B3"/>
    <w:rsid w:val="00B86F34"/>
    <w:rsid w:val="00B90C78"/>
    <w:rsid w:val="00B93320"/>
    <w:rsid w:val="00BB16C9"/>
    <w:rsid w:val="00BB48A2"/>
    <w:rsid w:val="00BC1CC5"/>
    <w:rsid w:val="00BD1B0E"/>
    <w:rsid w:val="00BE4F04"/>
    <w:rsid w:val="00C10699"/>
    <w:rsid w:val="00C21AF8"/>
    <w:rsid w:val="00C2298F"/>
    <w:rsid w:val="00C255F7"/>
    <w:rsid w:val="00C27EFB"/>
    <w:rsid w:val="00C33659"/>
    <w:rsid w:val="00C33E1E"/>
    <w:rsid w:val="00C47325"/>
    <w:rsid w:val="00C51812"/>
    <w:rsid w:val="00C555D8"/>
    <w:rsid w:val="00C63443"/>
    <w:rsid w:val="00C639AC"/>
    <w:rsid w:val="00C651DB"/>
    <w:rsid w:val="00C81B19"/>
    <w:rsid w:val="00C85DB4"/>
    <w:rsid w:val="00C93C8E"/>
    <w:rsid w:val="00C9790B"/>
    <w:rsid w:val="00CA157B"/>
    <w:rsid w:val="00CA42E0"/>
    <w:rsid w:val="00CB51FA"/>
    <w:rsid w:val="00CB7EB3"/>
    <w:rsid w:val="00CC1866"/>
    <w:rsid w:val="00CC4211"/>
    <w:rsid w:val="00CD39F7"/>
    <w:rsid w:val="00CD3D2B"/>
    <w:rsid w:val="00CE50E0"/>
    <w:rsid w:val="00CF069D"/>
    <w:rsid w:val="00CF0E78"/>
    <w:rsid w:val="00CF6E05"/>
    <w:rsid w:val="00D1713F"/>
    <w:rsid w:val="00D2155D"/>
    <w:rsid w:val="00D25CD1"/>
    <w:rsid w:val="00D262DE"/>
    <w:rsid w:val="00D31964"/>
    <w:rsid w:val="00D36C69"/>
    <w:rsid w:val="00D42E90"/>
    <w:rsid w:val="00D50B89"/>
    <w:rsid w:val="00D62AA3"/>
    <w:rsid w:val="00D71533"/>
    <w:rsid w:val="00D71C6B"/>
    <w:rsid w:val="00D75552"/>
    <w:rsid w:val="00D76EA1"/>
    <w:rsid w:val="00D93103"/>
    <w:rsid w:val="00D95DC2"/>
    <w:rsid w:val="00DA3902"/>
    <w:rsid w:val="00DA7632"/>
    <w:rsid w:val="00DB4FB6"/>
    <w:rsid w:val="00DB5945"/>
    <w:rsid w:val="00DC132B"/>
    <w:rsid w:val="00DD3149"/>
    <w:rsid w:val="00DE2C67"/>
    <w:rsid w:val="00DE3C8F"/>
    <w:rsid w:val="00DE4047"/>
    <w:rsid w:val="00DE4B92"/>
    <w:rsid w:val="00DE5933"/>
    <w:rsid w:val="00DF4C22"/>
    <w:rsid w:val="00DF4DE8"/>
    <w:rsid w:val="00DF60C6"/>
    <w:rsid w:val="00DF6E9D"/>
    <w:rsid w:val="00E058FF"/>
    <w:rsid w:val="00E209C3"/>
    <w:rsid w:val="00E20A30"/>
    <w:rsid w:val="00E21D35"/>
    <w:rsid w:val="00E25235"/>
    <w:rsid w:val="00E32C80"/>
    <w:rsid w:val="00E33AE7"/>
    <w:rsid w:val="00E4522D"/>
    <w:rsid w:val="00E522AC"/>
    <w:rsid w:val="00E7425B"/>
    <w:rsid w:val="00E94EC4"/>
    <w:rsid w:val="00E96A05"/>
    <w:rsid w:val="00EC10A2"/>
    <w:rsid w:val="00EC1C74"/>
    <w:rsid w:val="00EC2590"/>
    <w:rsid w:val="00EE5C25"/>
    <w:rsid w:val="00EF029B"/>
    <w:rsid w:val="00EF3FC7"/>
    <w:rsid w:val="00F0020A"/>
    <w:rsid w:val="00F04F25"/>
    <w:rsid w:val="00F05982"/>
    <w:rsid w:val="00F17930"/>
    <w:rsid w:val="00F27501"/>
    <w:rsid w:val="00F40B74"/>
    <w:rsid w:val="00F60E05"/>
    <w:rsid w:val="00F71237"/>
    <w:rsid w:val="00F73BDA"/>
    <w:rsid w:val="00F90464"/>
    <w:rsid w:val="00F937BB"/>
    <w:rsid w:val="00F958E0"/>
    <w:rsid w:val="00FB3856"/>
    <w:rsid w:val="00FD034C"/>
    <w:rsid w:val="079D0D7A"/>
    <w:rsid w:val="091266FA"/>
    <w:rsid w:val="095B65F9"/>
    <w:rsid w:val="13026CE9"/>
    <w:rsid w:val="13717EFE"/>
    <w:rsid w:val="16FB3089"/>
    <w:rsid w:val="1E924897"/>
    <w:rsid w:val="2BC12DE2"/>
    <w:rsid w:val="45A637BF"/>
    <w:rsid w:val="47916194"/>
    <w:rsid w:val="650E1911"/>
    <w:rsid w:val="685D5651"/>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90C78"/>
    <w:pPr>
      <w:ind w:firstLineChars="100" w:firstLine="420"/>
    </w:pPr>
  </w:style>
  <w:style w:type="paragraph" w:styleId="a4">
    <w:name w:val="Body Text"/>
    <w:basedOn w:val="a"/>
    <w:qFormat/>
    <w:rsid w:val="00B90C78"/>
    <w:pPr>
      <w:spacing w:after="120"/>
    </w:pPr>
  </w:style>
  <w:style w:type="paragraph" w:styleId="a5">
    <w:name w:val="Plain Text"/>
    <w:basedOn w:val="a"/>
    <w:qFormat/>
    <w:rsid w:val="00B90C78"/>
    <w:rPr>
      <w:rFonts w:ascii="宋体" w:hAnsi="Courier New" w:cs="Courier New"/>
      <w:szCs w:val="21"/>
    </w:rPr>
  </w:style>
  <w:style w:type="paragraph" w:styleId="a6">
    <w:name w:val="footer"/>
    <w:basedOn w:val="a"/>
    <w:qFormat/>
    <w:rsid w:val="00B90C78"/>
    <w:pPr>
      <w:tabs>
        <w:tab w:val="center" w:pos="4153"/>
        <w:tab w:val="right" w:pos="8306"/>
      </w:tabs>
      <w:snapToGrid w:val="0"/>
      <w:jc w:val="left"/>
    </w:pPr>
    <w:rPr>
      <w:sz w:val="18"/>
      <w:szCs w:val="18"/>
    </w:rPr>
  </w:style>
  <w:style w:type="paragraph" w:styleId="a7">
    <w:name w:val="header"/>
    <w:basedOn w:val="a"/>
    <w:qFormat/>
    <w:rsid w:val="00B90C7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90C78"/>
    <w:rPr>
      <w:rFonts w:cs="Times New Roman"/>
      <w:color w:val="0000FF"/>
      <w:u w:val="single"/>
    </w:rPr>
  </w:style>
  <w:style w:type="paragraph" w:customStyle="1" w:styleId="Style1">
    <w:name w:val="_Style 1"/>
    <w:basedOn w:val="a"/>
    <w:qFormat/>
    <w:rsid w:val="00B90C78"/>
    <w:pPr>
      <w:ind w:firstLineChars="200" w:firstLine="420"/>
    </w:pPr>
    <w:rPr>
      <w:rFonts w:ascii="Calibri" w:hAnsi="Calibri"/>
      <w:szCs w:val="22"/>
    </w:rPr>
  </w:style>
  <w:style w:type="paragraph" w:styleId="a9">
    <w:name w:val="List Paragraph"/>
    <w:basedOn w:val="a"/>
    <w:uiPriority w:val="99"/>
    <w:unhideWhenUsed/>
    <w:rsid w:val="00A95186"/>
    <w:pPr>
      <w:ind w:firstLineChars="200" w:firstLine="420"/>
    </w:pPr>
  </w:style>
  <w:style w:type="paragraph" w:styleId="aa">
    <w:name w:val="Normal (Web)"/>
    <w:basedOn w:val="a"/>
    <w:qFormat/>
    <w:rsid w:val="00A11C58"/>
    <w:pPr>
      <w:jc w:val="left"/>
    </w:pPr>
    <w:rPr>
      <w:rFonts w:ascii="Calibri" w:eastAsia="宋体" w:hAnsi="Calibri" w:cs="宋体"/>
      <w:kern w:val="0"/>
      <w:sz w:val="24"/>
    </w:rPr>
  </w:style>
  <w:style w:type="paragraph" w:styleId="ab">
    <w:name w:val="Date"/>
    <w:basedOn w:val="a"/>
    <w:next w:val="a"/>
    <w:link w:val="Char"/>
    <w:rsid w:val="00A14A0E"/>
    <w:pPr>
      <w:ind w:leftChars="2500" w:left="100"/>
    </w:pPr>
  </w:style>
  <w:style w:type="character" w:customStyle="1" w:styleId="Char">
    <w:name w:val="日期 Char"/>
    <w:basedOn w:val="a0"/>
    <w:link w:val="ab"/>
    <w:rsid w:val="00A14A0E"/>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ylcg8037@163.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3AEA97-B295-402D-882A-6827A21EF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36</Pages>
  <Words>3404</Words>
  <Characters>19408</Characters>
  <Application>Microsoft Office Word</Application>
  <DocSecurity>0</DocSecurity>
  <Lines>161</Lines>
  <Paragraphs>45</Paragraphs>
  <ScaleCrop>false</ScaleCrop>
  <Company>Sky123.Org</Company>
  <LinksUpToDate>false</LinksUpToDate>
  <CharactersWithSpaces>22767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许昌市公共资源交易中心:李海涛</cp:lastModifiedBy>
  <cp:revision>255</cp:revision>
  <cp:lastPrinted>2017-11-28T01:54:00Z</cp:lastPrinted>
  <dcterms:created xsi:type="dcterms:W3CDTF">2017-07-26T01:41:00Z</dcterms:created>
  <dcterms:modified xsi:type="dcterms:W3CDTF">2017-11-28T01:56:00Z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