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85" w:rsidRDefault="00A90385" w:rsidP="00A90385">
      <w:pPr>
        <w:pStyle w:val="1"/>
        <w:tabs>
          <w:tab w:val="left" w:pos="1260"/>
        </w:tabs>
        <w:autoSpaceDE w:val="0"/>
        <w:autoSpaceDN w:val="0"/>
        <w:adjustRightInd w:val="0"/>
        <w:spacing w:line="360" w:lineRule="auto"/>
        <w:ind w:left="1380" w:firstLineChars="0" w:firstLine="0"/>
        <w:outlineLvl w:val="0"/>
        <w:rPr>
          <w:rFonts w:asciiTheme="minorEastAsia" w:eastAsiaTheme="minorEastAsia" w:hAnsiTheme="minorEastAsia" w:cs="宋体"/>
          <w:b/>
          <w:bCs/>
          <w:sz w:val="48"/>
          <w:szCs w:val="48"/>
          <w:lang w:val="zh-CN"/>
        </w:rPr>
      </w:pPr>
      <w:bookmarkStart w:id="0" w:name="_Toc28047"/>
      <w:r>
        <w:rPr>
          <w:rFonts w:asciiTheme="minorEastAsia" w:eastAsiaTheme="minorEastAsia" w:hAnsiTheme="minorEastAsia" w:cs="宋体" w:hint="eastAsia"/>
          <w:b/>
          <w:bCs/>
          <w:sz w:val="48"/>
          <w:szCs w:val="48"/>
          <w:lang w:val="zh-CN"/>
        </w:rPr>
        <w:t>投标分项报价一览表</w:t>
      </w:r>
      <w:bookmarkEnd w:id="0"/>
    </w:p>
    <w:p w:rsidR="00A90385" w:rsidRDefault="00A90385" w:rsidP="00A90385">
      <w:pPr>
        <w:pStyle w:val="1"/>
        <w:autoSpaceDE w:val="0"/>
        <w:autoSpaceDN w:val="0"/>
        <w:adjustRightInd w:val="0"/>
        <w:spacing w:line="360" w:lineRule="auto"/>
        <w:ind w:left="1380" w:firstLineChars="0" w:firstLine="0"/>
        <w:rPr>
          <w:rFonts w:asciiTheme="minorEastAsia" w:eastAsiaTheme="minorEastAsia" w:hAnsiTheme="minorEastAsia" w:cs="宋体"/>
          <w:b/>
          <w:bCs/>
          <w:sz w:val="48"/>
          <w:szCs w:val="48"/>
          <w:lang w:val="zh-CN"/>
        </w:rPr>
      </w:pPr>
    </w:p>
    <w:tbl>
      <w:tblPr>
        <w:tblW w:w="11065" w:type="dxa"/>
        <w:jc w:val="center"/>
        <w:tblInd w:w="-880" w:type="dxa"/>
        <w:tblLayout w:type="fixed"/>
        <w:tblLook w:val="04A0" w:firstRow="1" w:lastRow="0" w:firstColumn="1" w:lastColumn="0" w:noHBand="0" w:noVBand="1"/>
      </w:tblPr>
      <w:tblGrid>
        <w:gridCol w:w="468"/>
        <w:gridCol w:w="1317"/>
        <w:gridCol w:w="1276"/>
        <w:gridCol w:w="1058"/>
        <w:gridCol w:w="1985"/>
        <w:gridCol w:w="567"/>
        <w:gridCol w:w="567"/>
        <w:gridCol w:w="1357"/>
        <w:gridCol w:w="1418"/>
        <w:gridCol w:w="1052"/>
      </w:tblGrid>
      <w:tr w:rsidR="00A90385" w:rsidTr="001B7AED">
        <w:trPr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名</w:t>
            </w:r>
            <w:r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品牌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规格及型号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单</w:t>
            </w:r>
            <w:r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数</w:t>
            </w:r>
            <w:r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单</w:t>
            </w:r>
            <w:r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总价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产地及</w:t>
            </w:r>
          </w:p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厂家</w:t>
            </w:r>
          </w:p>
        </w:tc>
      </w:tr>
      <w:tr w:rsidR="00A90385" w:rsidTr="001B7AED">
        <w:trPr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C包：</w:t>
            </w:r>
          </w:p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挖掘机</w:t>
            </w:r>
          </w:p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（履带式）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山东临工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E660F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发动机功率：38.3KW</w:t>
            </w:r>
          </w:p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斗容：0.23m³</w:t>
            </w:r>
          </w:p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详见投标文件七：投标产详细技术参数一览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234800.00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2582800.00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山东临工</w:t>
            </w:r>
          </w:p>
        </w:tc>
      </w:tr>
      <w:tr w:rsidR="00A90385" w:rsidTr="001B7AED">
        <w:trPr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机械式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快换器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山东临工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E660F</w:t>
            </w:r>
          </w:p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配套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E660F</w:t>
            </w:r>
          </w:p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专用配套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3800.00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41800.00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山东临工</w:t>
            </w:r>
          </w:p>
        </w:tc>
      </w:tr>
      <w:tr w:rsidR="00A90385" w:rsidTr="001B7AED">
        <w:trPr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橡胶履带块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山东临工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E660F</w:t>
            </w:r>
          </w:p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配套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E660F</w:t>
            </w:r>
          </w:p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专用配套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5200.00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57200.00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山东临工</w:t>
            </w:r>
          </w:p>
        </w:tc>
      </w:tr>
      <w:tr w:rsidR="00A90385" w:rsidTr="001B7AED">
        <w:trPr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合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计</w:t>
            </w:r>
          </w:p>
        </w:tc>
        <w:tc>
          <w:tcPr>
            <w:tcW w:w="9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 xml:space="preserve">大写：贰佰陆拾捌万壹仟捌佰元整　 小写：¥ </w:t>
            </w:r>
            <w:r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  <w:t>2681800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.00</w:t>
            </w:r>
          </w:p>
        </w:tc>
      </w:tr>
      <w:tr w:rsidR="00A90385" w:rsidTr="001B7AED">
        <w:trPr>
          <w:jc w:val="center"/>
        </w:trPr>
        <w:tc>
          <w:tcPr>
            <w:tcW w:w="11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备注：</w:t>
            </w:r>
          </w:p>
          <w:p w:rsidR="00A90385" w:rsidRDefault="00A90385" w:rsidP="001B7A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1）如上投标报价为目的地人民币交货价（包含税、运杂费、设备调试费等）。</w:t>
            </w:r>
          </w:p>
        </w:tc>
      </w:tr>
    </w:tbl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lang w:val="zh-CN"/>
        </w:rPr>
      </w:pP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lang w:val="zh-CN"/>
        </w:rPr>
      </w:pP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lang w:val="zh-CN"/>
        </w:rPr>
      </w:pPr>
      <w:r>
        <w:rPr>
          <w:rFonts w:asciiTheme="minorEastAsia" w:eastAsiaTheme="minorEastAsia" w:hAnsiTheme="minorEastAsia" w:cs="宋体" w:hint="eastAsia"/>
          <w:sz w:val="24"/>
          <w:lang w:val="zh-CN"/>
        </w:rPr>
        <w:t>投标人（公章）：</w:t>
      </w:r>
      <w:r>
        <w:rPr>
          <w:rFonts w:asciiTheme="minorEastAsia" w:eastAsiaTheme="minorEastAsia" w:hAnsiTheme="minorEastAsia" w:cs="宋体" w:hint="eastAsia"/>
          <w:sz w:val="24"/>
          <w:u w:val="single"/>
          <w:lang w:val="zh-CN"/>
        </w:rPr>
        <w:t>河南通冠重工股份有限公司</w:t>
      </w: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lang w:val="zh-CN"/>
        </w:rPr>
      </w:pPr>
      <w:r>
        <w:rPr>
          <w:rFonts w:asciiTheme="minorEastAsia" w:eastAsiaTheme="minorEastAsia" w:hAnsiTheme="minorEastAsia" w:cs="宋体" w:hint="eastAsia"/>
          <w:sz w:val="24"/>
          <w:lang w:val="zh-CN"/>
        </w:rPr>
        <w:t>投标人法定代表人（或代理人）签字：</w:t>
      </w: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u w:val="single"/>
          <w:lang w:val="zh-CN"/>
        </w:rPr>
      </w:pPr>
      <w:r>
        <w:rPr>
          <w:rFonts w:asciiTheme="minorEastAsia" w:eastAsiaTheme="minorEastAsia" w:hAnsiTheme="minorEastAsia" w:cs="宋体" w:hint="eastAsia"/>
          <w:sz w:val="24"/>
          <w:lang w:val="zh-CN"/>
        </w:rPr>
        <w:t>日期：</w:t>
      </w:r>
      <w:r>
        <w:rPr>
          <w:rFonts w:asciiTheme="minorEastAsia" w:eastAsiaTheme="minorEastAsia" w:hAnsiTheme="minorEastAsia" w:cs="宋体" w:hint="eastAsia"/>
          <w:sz w:val="24"/>
          <w:u w:val="single"/>
          <w:lang w:val="zh-CN"/>
        </w:rPr>
        <w:t>2017 年 10 月 25 日</w:t>
      </w: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u w:val="single"/>
          <w:lang w:val="zh-CN"/>
        </w:rPr>
      </w:pP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u w:val="single"/>
          <w:lang w:val="zh-CN"/>
        </w:rPr>
      </w:pP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 w:hint="eastAsia"/>
          <w:sz w:val="24"/>
          <w:u w:val="single"/>
          <w:lang w:val="zh-CN"/>
        </w:rPr>
      </w:pP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 w:hint="eastAsia"/>
          <w:sz w:val="24"/>
          <w:u w:val="single"/>
          <w:lang w:val="zh-CN"/>
        </w:rPr>
      </w:pP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 w:hint="eastAsia"/>
          <w:sz w:val="24"/>
          <w:u w:val="single"/>
          <w:lang w:val="zh-CN"/>
        </w:rPr>
      </w:pP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 w:hint="eastAsia"/>
          <w:sz w:val="24"/>
          <w:u w:val="single"/>
          <w:lang w:val="zh-CN"/>
        </w:rPr>
      </w:pP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 w:hint="eastAsia"/>
          <w:sz w:val="24"/>
          <w:u w:val="single"/>
          <w:lang w:val="zh-CN"/>
        </w:rPr>
      </w:pPr>
    </w:p>
    <w:p w:rsidR="00A90385" w:rsidRDefault="00A90385" w:rsidP="00A90385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center"/>
        <w:outlineLvl w:val="0"/>
        <w:rPr>
          <w:rFonts w:asciiTheme="minorEastAsia" w:eastAsiaTheme="minorEastAsia" w:hAnsiTheme="minorEastAsia" w:cs="宋体" w:hint="eastAsia"/>
          <w:b/>
          <w:bCs/>
          <w:sz w:val="48"/>
          <w:szCs w:val="48"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sz w:val="48"/>
          <w:szCs w:val="48"/>
          <w:lang w:val="zh-CN"/>
        </w:rPr>
        <w:lastRenderedPageBreak/>
        <w:t>投标产详细技术参数一览</w:t>
      </w:r>
    </w:p>
    <w:p w:rsidR="00A90385" w:rsidRDefault="00A90385" w:rsidP="00A90385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center"/>
        <w:outlineLvl w:val="0"/>
        <w:rPr>
          <w:rFonts w:asciiTheme="minorEastAsia" w:eastAsiaTheme="minorEastAsia" w:hAnsiTheme="minorEastAsia" w:cs="宋体"/>
          <w:b/>
          <w:bCs/>
          <w:sz w:val="48"/>
          <w:szCs w:val="48"/>
          <w:lang w:val="zh-CN"/>
        </w:rPr>
      </w:pPr>
    </w:p>
    <w:tbl>
      <w:tblPr>
        <w:tblW w:w="10001" w:type="dxa"/>
        <w:jc w:val="center"/>
        <w:tblLayout w:type="fixed"/>
        <w:tblLook w:val="04A0" w:firstRow="1" w:lastRow="0" w:firstColumn="1" w:lastColumn="0" w:noHBand="0" w:noVBand="1"/>
      </w:tblPr>
      <w:tblGrid>
        <w:gridCol w:w="2252"/>
        <w:gridCol w:w="2127"/>
        <w:gridCol w:w="2267"/>
        <w:gridCol w:w="3355"/>
      </w:tblGrid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订货号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E060FM3485AT9A0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产品类型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挖掘机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车辆状态信息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QX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额定载质量（</w:t>
            </w:r>
            <w:r>
              <w:rPr>
                <w:rFonts w:asciiTheme="minorEastAsia" w:eastAsiaTheme="minorEastAsia" w:hAnsiTheme="minorEastAsia"/>
              </w:rPr>
              <w:t>kg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</w:tr>
      <w:tr w:rsidR="00A90385" w:rsidTr="001B7AED">
        <w:trPr>
          <w:trHeight w:val="673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主阀编号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车辆制造企业名称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山东临工工程机械有限公司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上架编号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</w:t>
            </w:r>
            <w:r>
              <w:rPr>
                <w:rFonts w:asciiTheme="minorEastAsia" w:eastAsiaTheme="minorEastAsia" w:hAnsiTheme="minorEastAsia"/>
              </w:rPr>
              <w:t>ID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M78115P5 </w:t>
            </w:r>
          </w:p>
        </w:tc>
      </w:tr>
      <w:tr w:rsidR="00A90385" w:rsidTr="001B7AED">
        <w:trPr>
          <w:trHeight w:val="621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下架编号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车辆分类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非《公告》车辆产品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动臂编号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车辆名称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挖掘机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车辆品牌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山东临工牌</w:t>
            </w:r>
            <w:r>
              <w:rPr>
                <w:rFonts w:asciiTheme="minorEastAsia" w:eastAsiaTheme="minorEastAsia" w:hAnsiTheme="minorEastAsia"/>
              </w:rPr>
              <w:t>/SDLG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驾驶室编号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</w:tr>
      <w:tr w:rsidR="00A90385" w:rsidTr="001B7AED">
        <w:trPr>
          <w:trHeight w:val="630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车辆型号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E660F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技术参数和性能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GB/T 9139-2008 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车身颜色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黄</w:t>
            </w:r>
            <w:r>
              <w:rPr>
                <w:rFonts w:asciiTheme="minorEastAsia" w:eastAsiaTheme="minorEastAsia" w:hAnsiTheme="minor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噪声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GB 16710-2010 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底盘型号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安全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GB 25684.5-2010 </w:t>
            </w:r>
          </w:p>
        </w:tc>
      </w:tr>
      <w:tr w:rsidR="00A90385" w:rsidTr="001B7AED">
        <w:trPr>
          <w:trHeight w:val="630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可靠性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GB/T 9139-2008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发动机生产厂家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日本洋马</w:t>
            </w:r>
          </w:p>
        </w:tc>
      </w:tr>
      <w:tr w:rsidR="00A90385" w:rsidTr="001B7AED">
        <w:trPr>
          <w:trHeight w:val="1093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发动机型号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YANMAR 4TNV98LEXSLG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发动机型式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水冷、四冲程、直喷</w:t>
            </w:r>
          </w:p>
        </w:tc>
      </w:tr>
      <w:tr w:rsidR="00A90385" w:rsidTr="001B7AED">
        <w:trPr>
          <w:trHeight w:val="556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燃料种类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柴油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排放标准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GB 20891-2014(</w:t>
            </w:r>
            <w:r>
              <w:rPr>
                <w:rFonts w:asciiTheme="minorEastAsia" w:eastAsiaTheme="minorEastAsia" w:hAnsiTheme="minorEastAsia" w:hint="eastAsia"/>
              </w:rPr>
              <w:t>国三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A90385" w:rsidTr="001B7AED">
        <w:trPr>
          <w:trHeight w:val="630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排量（</w:t>
            </w:r>
            <w:r>
              <w:rPr>
                <w:rFonts w:asciiTheme="minorEastAsia" w:eastAsiaTheme="minorEastAsia" w:hAnsiTheme="minorEastAsia"/>
              </w:rPr>
              <w:t>ml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3319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发动机功率（</w:t>
            </w:r>
            <w:r>
              <w:rPr>
                <w:rFonts w:asciiTheme="minorEastAsia" w:eastAsiaTheme="minorEastAsia" w:hAnsiTheme="minorEastAsia"/>
              </w:rPr>
              <w:t>kW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38.3 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轮距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1540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轴距（</w:t>
            </w:r>
            <w:r>
              <w:rPr>
                <w:rFonts w:asciiTheme="minorEastAsia" w:eastAsiaTheme="minorEastAsia" w:hAnsiTheme="minorEastAsia"/>
              </w:rPr>
              <w:t>mm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1990 </w:t>
            </w:r>
          </w:p>
        </w:tc>
      </w:tr>
      <w:tr w:rsidR="00A90385" w:rsidTr="001B7AED">
        <w:trPr>
          <w:trHeight w:val="630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外廓长（</w:t>
            </w:r>
            <w:r>
              <w:rPr>
                <w:rFonts w:asciiTheme="minorEastAsia" w:eastAsiaTheme="minorEastAsia" w:hAnsiTheme="minorEastAsia"/>
              </w:rPr>
              <w:t>mm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5930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外廓宽（</w:t>
            </w:r>
            <w:r>
              <w:rPr>
                <w:rFonts w:asciiTheme="minorEastAsia" w:eastAsiaTheme="minorEastAsia" w:hAnsiTheme="minorEastAsia"/>
              </w:rPr>
              <w:t>mm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1960 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外廓高（</w:t>
            </w:r>
            <w:r>
              <w:rPr>
                <w:rFonts w:asciiTheme="minorEastAsia" w:eastAsiaTheme="minorEastAsia" w:hAnsiTheme="minorEastAsia"/>
              </w:rPr>
              <w:t>mm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2620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货厢内部长（</w:t>
            </w:r>
            <w:r>
              <w:rPr>
                <w:rFonts w:asciiTheme="minorEastAsia" w:eastAsiaTheme="minorEastAsia" w:hAnsiTheme="minorEastAsia"/>
              </w:rPr>
              <w:t>mm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</w:tr>
      <w:tr w:rsidR="00A90385" w:rsidTr="001B7AED">
        <w:trPr>
          <w:trHeight w:val="630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总质量（</w:t>
            </w:r>
            <w:r>
              <w:rPr>
                <w:rFonts w:asciiTheme="minorEastAsia" w:eastAsiaTheme="minorEastAsia" w:hAnsiTheme="minorEastAsia"/>
              </w:rPr>
              <w:t>kg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6050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整备质量（</w:t>
            </w:r>
            <w:r>
              <w:rPr>
                <w:rFonts w:asciiTheme="minorEastAsia" w:eastAsiaTheme="minorEastAsia" w:hAnsiTheme="minorEastAsia"/>
              </w:rPr>
              <w:t>kg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5985 </w:t>
            </w:r>
          </w:p>
        </w:tc>
      </w:tr>
      <w:tr w:rsidR="00A90385" w:rsidTr="001B7AED">
        <w:trPr>
          <w:trHeight w:val="1093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额定载客（人）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半挂车鞍座最大允许总质量（</w:t>
            </w:r>
            <w:r>
              <w:rPr>
                <w:rFonts w:asciiTheme="minorEastAsia" w:eastAsiaTheme="minorEastAsia" w:hAnsiTheme="minorEastAsia"/>
              </w:rPr>
              <w:t>kg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</w:tr>
      <w:tr w:rsidR="00A90385" w:rsidTr="001B7AED">
        <w:trPr>
          <w:trHeight w:val="630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驾驶室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准乘人数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最高车速</w:t>
            </w:r>
            <w:r>
              <w:rPr>
                <w:rFonts w:asciiTheme="minorEastAsia" w:eastAsiaTheme="minorEastAsia" w:hAnsiTheme="minorEastAsia"/>
              </w:rPr>
              <w:t>(km/h)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转向轴个数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油耗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</w:tr>
      <w:tr w:rsidR="00A90385" w:rsidTr="001B7AED">
        <w:trPr>
          <w:trHeight w:val="1099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车辆生产单位名称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山东临工工程机械有限公司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车辆生产单位地址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山东省临沂市经济开发区</w:t>
            </w:r>
          </w:p>
        </w:tc>
      </w:tr>
      <w:tr w:rsidR="00A90385" w:rsidTr="001B7AED">
        <w:trPr>
          <w:trHeight w:val="659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企业其它信息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  <w:tc>
          <w:tcPr>
            <w:tcW w:w="5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附加参数</w:t>
            </w:r>
          </w:p>
        </w:tc>
      </w:tr>
      <w:tr w:rsidR="00A90385" w:rsidTr="001B7AED">
        <w:trPr>
          <w:trHeight w:val="1099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最大扭矩</w:t>
            </w:r>
            <w:r>
              <w:rPr>
                <w:rFonts w:asciiTheme="minorEastAsia" w:eastAsiaTheme="minorEastAsia" w:hAnsiTheme="minorEastAsia"/>
              </w:rPr>
              <w:t>(</w:t>
            </w:r>
            <w:proofErr w:type="spellStart"/>
            <w:r>
              <w:rPr>
                <w:rFonts w:asciiTheme="minorEastAsia" w:eastAsiaTheme="minorEastAsia" w:hAnsiTheme="minorEastAsia"/>
              </w:rPr>
              <w:t>N.m</w:t>
            </w:r>
            <w:proofErr w:type="spellEnd"/>
            <w:r>
              <w:rPr>
                <w:rFonts w:asciiTheme="minorEastAsia" w:eastAsiaTheme="minorEastAsia" w:hAnsiTheme="minorEastAsia"/>
              </w:rPr>
              <w:t>)/</w:t>
            </w:r>
            <w:r>
              <w:rPr>
                <w:rFonts w:asciiTheme="minorEastAsia" w:eastAsiaTheme="minorEastAsia" w:hAnsiTheme="minorEastAsia" w:hint="eastAsia"/>
              </w:rPr>
              <w:t>转速</w:t>
            </w:r>
            <w:r>
              <w:rPr>
                <w:rFonts w:asciiTheme="minorEastAsia" w:eastAsiaTheme="minorEastAsia" w:hAnsiTheme="minorEastAsia"/>
              </w:rPr>
              <w:t>(r/min)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191.8-208.6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水散热器防冻液加注量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</w:tr>
      <w:tr w:rsidR="00A90385" w:rsidTr="001B7AED">
        <w:trPr>
          <w:trHeight w:val="1093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斗容</w:t>
            </w:r>
            <w:proofErr w:type="gramEnd"/>
            <w:r>
              <w:rPr>
                <w:rFonts w:asciiTheme="minorEastAsia" w:eastAsiaTheme="minorEastAsia" w:hAnsiTheme="minorEastAsia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0.23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最低燃油消耗率（</w:t>
            </w:r>
            <w:r>
              <w:rPr>
                <w:rFonts w:asciiTheme="minorEastAsia" w:eastAsiaTheme="minorEastAsia" w:hAnsiTheme="minorEastAsia"/>
              </w:rPr>
              <w:t>g/(</w:t>
            </w:r>
            <w:proofErr w:type="spellStart"/>
            <w:r>
              <w:rPr>
                <w:rFonts w:asciiTheme="minorEastAsia" w:eastAsiaTheme="minorEastAsia" w:hAnsiTheme="minorEastAsia"/>
              </w:rPr>
              <w:t>kw.h</w:t>
            </w:r>
            <w:proofErr w:type="spellEnd"/>
            <w:r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\ </w:t>
            </w:r>
          </w:p>
        </w:tc>
      </w:tr>
      <w:tr w:rsidR="00A90385" w:rsidTr="001B7AED">
        <w:trPr>
          <w:trHeight w:val="1093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铲斗挖掘力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proofErr w:type="spellStart"/>
            <w:r>
              <w:rPr>
                <w:rFonts w:asciiTheme="minorEastAsia" w:eastAsiaTheme="minorEastAsia" w:hAnsiTheme="minorEastAsia"/>
              </w:rPr>
              <w:t>kN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平均接地比压（</w:t>
            </w:r>
            <w:proofErr w:type="spellStart"/>
            <w:r>
              <w:rPr>
                <w:rFonts w:asciiTheme="minorEastAsia" w:eastAsiaTheme="minorEastAsia" w:hAnsiTheme="minorEastAsia"/>
              </w:rPr>
              <w:t>kPa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32 </w:t>
            </w:r>
          </w:p>
        </w:tc>
      </w:tr>
      <w:tr w:rsidR="00A90385" w:rsidTr="001B7AED">
        <w:trPr>
          <w:trHeight w:val="1099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回转速度</w:t>
            </w:r>
            <w:r>
              <w:rPr>
                <w:rFonts w:asciiTheme="minorEastAsia" w:eastAsiaTheme="minorEastAsia" w:hAnsiTheme="minorEastAsia"/>
              </w:rPr>
              <w:t>(r/min)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/>
              </w:rPr>
              <w:t xml:space="preserve">10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行走速度（低</w:t>
            </w:r>
            <w:r>
              <w:rPr>
                <w:rFonts w:asciiTheme="minorEastAsia" w:eastAsiaTheme="minorEastAsia" w:hAnsiTheme="minor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高）</w:t>
            </w:r>
            <w:r>
              <w:rPr>
                <w:rFonts w:asciiTheme="minorEastAsia" w:eastAsiaTheme="minorEastAsia" w:hAnsiTheme="minorEastAsia"/>
              </w:rPr>
              <w:t xml:space="preserve">(km/h)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2.2/4.2 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尾部回转半径</w:t>
            </w:r>
            <w:r>
              <w:rPr>
                <w:rFonts w:asciiTheme="minorEastAsia" w:eastAsiaTheme="minorEastAsia" w:hAnsiTheme="minorEastAsia"/>
              </w:rPr>
              <w:t>(mm)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1670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动臂长度（</w:t>
            </w:r>
            <w:r>
              <w:rPr>
                <w:rFonts w:asciiTheme="minorEastAsia" w:eastAsiaTheme="minorEastAsia" w:hAnsiTheme="minorEastAsia"/>
              </w:rPr>
              <w:t>mm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3030 </w:t>
            </w:r>
          </w:p>
        </w:tc>
      </w:tr>
      <w:tr w:rsidR="00A90385" w:rsidTr="001B7AED">
        <w:trPr>
          <w:trHeight w:val="624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斗杆长度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mm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1540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最大挖掘半径</w:t>
            </w:r>
            <w:r>
              <w:rPr>
                <w:rFonts w:asciiTheme="minorEastAsia" w:eastAsiaTheme="minorEastAsia" w:hAnsiTheme="minorEastAsia"/>
              </w:rPr>
              <w:t>(mm)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85" w:rsidRDefault="00A90385" w:rsidP="001B7AED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Cs/>
              </w:rPr>
              <w:t>6130</w:t>
            </w:r>
          </w:p>
        </w:tc>
      </w:tr>
    </w:tbl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b/>
          <w:bCs/>
          <w:sz w:val="48"/>
          <w:szCs w:val="48"/>
          <w:lang w:val="zh-CN"/>
        </w:rPr>
      </w:pP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u w:val="single"/>
          <w:lang w:val="zh-CN"/>
        </w:rPr>
      </w:pPr>
    </w:p>
    <w:p w:rsidR="00286F01" w:rsidRDefault="00286F01" w:rsidP="00286F01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lang w:val="zh-CN"/>
        </w:rPr>
      </w:pPr>
      <w:r>
        <w:rPr>
          <w:rFonts w:asciiTheme="minorEastAsia" w:eastAsiaTheme="minorEastAsia" w:hAnsiTheme="minorEastAsia" w:cs="宋体" w:hint="eastAsia"/>
          <w:sz w:val="24"/>
          <w:lang w:val="zh-CN"/>
        </w:rPr>
        <w:t>投标人（公章）：</w:t>
      </w:r>
      <w:r>
        <w:rPr>
          <w:rFonts w:asciiTheme="minorEastAsia" w:eastAsiaTheme="minorEastAsia" w:hAnsiTheme="minorEastAsia" w:cs="宋体" w:hint="eastAsia"/>
          <w:sz w:val="24"/>
          <w:u w:val="single"/>
          <w:lang w:val="zh-CN"/>
        </w:rPr>
        <w:t>河南通冠重工股份有限公司</w:t>
      </w:r>
    </w:p>
    <w:p w:rsidR="00286F01" w:rsidRDefault="00286F01" w:rsidP="00286F01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lang w:val="zh-CN"/>
        </w:rPr>
      </w:pPr>
      <w:r>
        <w:rPr>
          <w:rFonts w:asciiTheme="minorEastAsia" w:eastAsiaTheme="minorEastAsia" w:hAnsiTheme="minorEastAsia" w:cs="宋体" w:hint="eastAsia"/>
          <w:sz w:val="24"/>
          <w:lang w:val="zh-CN"/>
        </w:rPr>
        <w:t>投标人法定代表人（或代理人）签字：</w:t>
      </w:r>
    </w:p>
    <w:p w:rsidR="00286F01" w:rsidRDefault="00286F01" w:rsidP="00286F01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u w:val="single"/>
          <w:lang w:val="zh-CN"/>
        </w:rPr>
      </w:pPr>
      <w:r>
        <w:rPr>
          <w:rFonts w:asciiTheme="minorEastAsia" w:eastAsiaTheme="minorEastAsia" w:hAnsiTheme="minorEastAsia" w:cs="宋体" w:hint="eastAsia"/>
          <w:sz w:val="24"/>
          <w:lang w:val="zh-CN"/>
        </w:rPr>
        <w:t>日期：</w:t>
      </w:r>
      <w:r>
        <w:rPr>
          <w:rFonts w:asciiTheme="minorEastAsia" w:eastAsiaTheme="minorEastAsia" w:hAnsiTheme="minorEastAsia" w:cs="宋体" w:hint="eastAsia"/>
          <w:sz w:val="24"/>
          <w:u w:val="single"/>
          <w:lang w:val="zh-CN"/>
        </w:rPr>
        <w:t>2017 年 10 月 25 日</w:t>
      </w:r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u w:val="single"/>
          <w:lang w:val="zh-CN"/>
        </w:rPr>
      </w:pPr>
      <w:bookmarkStart w:id="1" w:name="_GoBack"/>
      <w:bookmarkEnd w:id="1"/>
    </w:p>
    <w:p w:rsidR="00A90385" w:rsidRDefault="00A90385" w:rsidP="00A9038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4"/>
          <w:u w:val="single"/>
          <w:lang w:val="zh-CN"/>
        </w:rPr>
      </w:pPr>
    </w:p>
    <w:p w:rsidR="00981455" w:rsidRDefault="00981455"/>
    <w:sectPr w:rsidR="0098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32" w:rsidRDefault="004F1732" w:rsidP="00A90385">
      <w:r>
        <w:separator/>
      </w:r>
    </w:p>
  </w:endnote>
  <w:endnote w:type="continuationSeparator" w:id="0">
    <w:p w:rsidR="004F1732" w:rsidRDefault="004F1732" w:rsidP="00A9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 Hei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32" w:rsidRDefault="004F1732" w:rsidP="00A90385">
      <w:r>
        <w:separator/>
      </w:r>
    </w:p>
  </w:footnote>
  <w:footnote w:type="continuationSeparator" w:id="0">
    <w:p w:rsidR="004F1732" w:rsidRDefault="004F1732" w:rsidP="00A9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50DF"/>
    <w:multiLevelType w:val="multilevel"/>
    <w:tmpl w:val="263750DF"/>
    <w:lvl w:ilvl="0">
      <w:start w:val="1"/>
      <w:numFmt w:val="decimal"/>
      <w:lvlText w:val="%1）"/>
      <w:lvlJc w:val="left"/>
      <w:pPr>
        <w:ind w:left="390" w:hanging="390"/>
      </w:pPr>
      <w:rPr>
        <w:rFonts w:ascii="宋体" w:eastAsia="宋体" w:hAnsi="Times New Roman" w:cs="宋体"/>
      </w:rPr>
    </w:lvl>
    <w:lvl w:ilvl="1">
      <w:start w:val="1"/>
      <w:numFmt w:val="japaneseCounting"/>
      <w:lvlText w:val="%2、"/>
      <w:lvlJc w:val="left"/>
      <w:pPr>
        <w:ind w:left="1380" w:hanging="960"/>
      </w:pPr>
      <w:rPr>
        <w:rFonts w:hint="default"/>
      </w:rPr>
    </w:lvl>
    <w:lvl w:ilvl="2">
      <w:start w:val="1"/>
      <w:numFmt w:val="japaneseCounting"/>
      <w:lvlText w:val="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37"/>
    <w:rsid w:val="00286F01"/>
    <w:rsid w:val="004F1732"/>
    <w:rsid w:val="00931137"/>
    <w:rsid w:val="00981455"/>
    <w:rsid w:val="00A9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38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90385"/>
    <w:pPr>
      <w:ind w:firstLineChars="200" w:firstLine="420"/>
    </w:pPr>
  </w:style>
  <w:style w:type="paragraph" w:customStyle="1" w:styleId="Default">
    <w:name w:val="Default"/>
    <w:qFormat/>
    <w:rsid w:val="00A90385"/>
    <w:pPr>
      <w:widowControl w:val="0"/>
      <w:autoSpaceDE w:val="0"/>
      <w:autoSpaceDN w:val="0"/>
      <w:adjustRightInd w:val="0"/>
    </w:pPr>
    <w:rPr>
      <w:rFonts w:ascii="Sim Hei" w:eastAsia="Sim Hei" w:cs="Sim He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38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90385"/>
    <w:pPr>
      <w:ind w:firstLineChars="200" w:firstLine="420"/>
    </w:pPr>
  </w:style>
  <w:style w:type="paragraph" w:customStyle="1" w:styleId="Default">
    <w:name w:val="Default"/>
    <w:qFormat/>
    <w:rsid w:val="00A90385"/>
    <w:pPr>
      <w:widowControl w:val="0"/>
      <w:autoSpaceDE w:val="0"/>
      <w:autoSpaceDN w:val="0"/>
      <w:adjustRightInd w:val="0"/>
    </w:pPr>
    <w:rPr>
      <w:rFonts w:ascii="Sim Hei" w:eastAsia="Sim Hei" w:cs="Sim He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1178</Characters>
  <Application>Microsoft Office Word</Application>
  <DocSecurity>0</DocSecurity>
  <Lines>9</Lines>
  <Paragraphs>2</Paragraphs>
  <ScaleCrop>false</ScaleCrop>
  <Company>china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2017-11-06T06:51:00Z</dcterms:created>
  <dcterms:modified xsi:type="dcterms:W3CDTF">2017-11-06T06:53:00Z</dcterms:modified>
</cp:coreProperties>
</file>