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仿宋" w:hAnsi="仿宋" w:eastAsia="仿宋" w:cs="仿宋"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Cs/>
          <w:sz w:val="44"/>
          <w:szCs w:val="44"/>
          <w:lang w:eastAsia="zh-CN"/>
        </w:rPr>
        <w:t>附件</w:t>
      </w:r>
      <w:r>
        <w:rPr>
          <w:rFonts w:hint="eastAsia" w:ascii="仿宋" w:hAnsi="仿宋" w:eastAsia="仿宋" w:cs="仿宋"/>
          <w:bCs/>
          <w:sz w:val="44"/>
          <w:szCs w:val="44"/>
          <w:lang w:val="en-US" w:eastAsia="zh-CN"/>
        </w:rPr>
        <w:t>3</w:t>
      </w:r>
    </w:p>
    <w:p>
      <w:pPr>
        <w:ind w:leftChars="0"/>
        <w:jc w:val="center"/>
        <w:rPr>
          <w:rFonts w:ascii="黑体" w:hAnsi="黑体" w:eastAsia="黑体" w:cs="黑体"/>
          <w:bCs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bCs/>
          <w:sz w:val="44"/>
          <w:szCs w:val="44"/>
        </w:rPr>
        <w:t>考试帮助文件</w:t>
      </w:r>
    </w:p>
    <w:bookmarkEnd w:id="0"/>
    <w:p>
      <w:pPr>
        <w:pStyle w:val="2"/>
        <w:spacing w:line="360" w:lineRule="auto"/>
        <w:ind w:left="63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一、考试概况</w:t>
      </w:r>
    </w:p>
    <w:p>
      <w:pPr>
        <w:spacing w:line="360" w:lineRule="auto"/>
        <w:ind w:left="630" w:firstLine="560" w:firstLineChars="200"/>
        <w:jc w:val="left"/>
        <w:rPr>
          <w:rStyle w:val="5"/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本次</w:t>
      </w:r>
      <w:r>
        <w:rPr>
          <w:rFonts w:asciiTheme="minorEastAsia" w:hAnsiTheme="minorEastAsia"/>
          <w:sz w:val="28"/>
          <w:szCs w:val="28"/>
        </w:rPr>
        <w:t>考试采用网上考试</w:t>
      </w:r>
      <w:r>
        <w:rPr>
          <w:rFonts w:hint="eastAsia" w:asciiTheme="minorEastAsia" w:hAnsiTheme="minorEastAsia"/>
          <w:sz w:val="28"/>
          <w:szCs w:val="28"/>
        </w:rPr>
        <w:t>，网址为：</w:t>
      </w:r>
      <w:r>
        <w:fldChar w:fldCharType="begin"/>
      </w:r>
      <w:r>
        <w:instrText xml:space="preserve"> HYPERLINK "http://www.examcoo.com/" </w:instrText>
      </w:r>
      <w:r>
        <w:fldChar w:fldCharType="separate"/>
      </w:r>
      <w:r>
        <w:rPr>
          <w:rStyle w:val="5"/>
          <w:rFonts w:asciiTheme="minorEastAsia" w:hAnsiTheme="minorEastAsia"/>
          <w:color w:val="FF0000"/>
          <w:sz w:val="28"/>
          <w:szCs w:val="28"/>
        </w:rPr>
        <w:t>http://www.examcoo.com/</w:t>
      </w:r>
      <w:r>
        <w:rPr>
          <w:rStyle w:val="5"/>
          <w:rFonts w:asciiTheme="minorEastAsia" w:hAnsiTheme="minorEastAsia"/>
          <w:color w:val="FF0000"/>
          <w:sz w:val="28"/>
          <w:szCs w:val="28"/>
        </w:rPr>
        <w:fldChar w:fldCharType="end"/>
      </w:r>
    </w:p>
    <w:p>
      <w:pPr>
        <w:widowControl/>
        <w:ind w:left="63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03470" cy="2390140"/>
            <wp:effectExtent l="0" t="0" r="11430" b="10160"/>
            <wp:docPr id="4" name="图片 4" descr="C:\Users\user\AppData\Roaming\Tencent\Users\524967508\QQ\WinTemp\RichOle\7AIWE~UI8V`[7XOL]K`TH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AppData\Roaming\Tencent\Users\524967508\QQ\WinTemp\RichOle\7AIWE~UI8V`[7XOL]K`THO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320" cy="23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专家在网上注册后，系统自动生成注册账号，登录考试系统进</w:t>
      </w:r>
      <w:r>
        <w:rPr>
          <w:rFonts w:hint="eastAsia" w:asciiTheme="minorEastAsia" w:hAnsiTheme="minorEastAsia"/>
          <w:sz w:val="28"/>
          <w:szCs w:val="28"/>
          <w:lang w:eastAsia="zh-CN"/>
        </w:rPr>
        <w:t>入</w:t>
      </w:r>
      <w:r>
        <w:rPr>
          <w:rFonts w:hint="eastAsia" w:asciiTheme="minorEastAsia" w:hAnsiTheme="minorEastAsia"/>
          <w:sz w:val="28"/>
          <w:szCs w:val="28"/>
        </w:rPr>
        <w:t>考试的考试账号。</w:t>
      </w:r>
    </w:p>
    <w:p>
      <w:pPr>
        <w:pStyle w:val="2"/>
        <w:spacing w:line="360" w:lineRule="auto"/>
        <w:ind w:left="63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二、操作须知</w:t>
      </w:r>
    </w:p>
    <w:p>
      <w:pPr>
        <w:spacing w:line="360" w:lineRule="auto"/>
        <w:ind w:left="63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076065" cy="42799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63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（一）注册账号</w:t>
      </w:r>
    </w:p>
    <w:p>
      <w:pPr>
        <w:pStyle w:val="7"/>
        <w:spacing w:line="360" w:lineRule="auto"/>
        <w:ind w:left="630" w:firstLine="0" w:firstLineChars="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781550" cy="4625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5510" cy="46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630" w:firstLine="0" w:firstLineChars="0"/>
        <w:jc w:val="center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图1</w:t>
      </w:r>
    </w:p>
    <w:p>
      <w:pPr>
        <w:pStyle w:val="7"/>
        <w:numPr>
          <w:ilvl w:val="0"/>
          <w:numId w:val="1"/>
        </w:numPr>
        <w:spacing w:line="360" w:lineRule="auto"/>
        <w:ind w:left="1050" w:firstLineChars="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 xml:space="preserve">填表注意事项： </w:t>
      </w:r>
    </w:p>
    <w:p>
      <w:pPr>
        <w:pStyle w:val="7"/>
        <w:spacing w:line="360" w:lineRule="auto"/>
        <w:ind w:left="630" w:firstLine="0" w:firstLineChars="0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color w:val="FF0000"/>
          <w:sz w:val="32"/>
          <w:szCs w:val="32"/>
        </w:rPr>
        <w:t>采用网上考试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，请专家在注册时，不需填写真实信息，防止信息外泄。</w:t>
      </w:r>
    </w:p>
    <w:p>
      <w:pPr>
        <w:pStyle w:val="7"/>
        <w:numPr>
          <w:ilvl w:val="0"/>
          <w:numId w:val="2"/>
        </w:numPr>
        <w:spacing w:line="360" w:lineRule="auto"/>
        <w:ind w:left="990" w:firstLineChars="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昵称或名称</w:t>
      </w:r>
      <w:r>
        <w:rPr>
          <w:rFonts w:hint="eastAsia" w:ascii="仿宋" w:hAnsi="仿宋" w:eastAsia="仿宋"/>
          <w:sz w:val="24"/>
        </w:rPr>
        <w:t>：填写字母或数字。（例如：zzslm）</w:t>
      </w:r>
    </w:p>
    <w:p>
      <w:pPr>
        <w:pStyle w:val="7"/>
        <w:numPr>
          <w:ilvl w:val="0"/>
          <w:numId w:val="2"/>
        </w:numPr>
        <w:spacing w:line="360" w:lineRule="auto"/>
        <w:ind w:left="990" w:firstLineChars="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密码</w:t>
      </w:r>
      <w:r>
        <w:rPr>
          <w:rFonts w:hint="eastAsia" w:ascii="仿宋" w:hAnsi="仿宋" w:eastAsia="仿宋"/>
          <w:sz w:val="24"/>
        </w:rPr>
        <w:t>：</w:t>
      </w:r>
      <w:r>
        <w:rPr>
          <w:rFonts w:ascii="仿宋" w:hAnsi="仿宋" w:eastAsia="仿宋"/>
          <w:sz w:val="24"/>
        </w:rPr>
        <w:t>简单易记</w:t>
      </w:r>
      <w:r>
        <w:rPr>
          <w:rFonts w:hint="eastAsia" w:ascii="仿宋" w:hAnsi="仿宋" w:eastAsia="仿宋"/>
          <w:sz w:val="24"/>
        </w:rPr>
        <w:t>字母或数字。</w:t>
      </w:r>
      <w:r>
        <w:rPr>
          <w:rFonts w:ascii="仿宋" w:hAnsi="仿宋" w:eastAsia="仿宋"/>
          <w:sz w:val="24"/>
        </w:rPr>
        <w:t>密码长度6~32个字符，字母区分大小写。必须使用两种或以上的数字/小写字母/大写字母/其他特殊符号的组合。</w:t>
      </w:r>
      <w:r>
        <w:rPr>
          <w:rFonts w:hint="eastAsia" w:ascii="仿宋" w:hAnsi="仿宋" w:eastAsia="仿宋"/>
          <w:sz w:val="24"/>
        </w:rPr>
        <w:t>（例如：mima2017mima）</w:t>
      </w:r>
    </w:p>
    <w:p>
      <w:pPr>
        <w:pStyle w:val="7"/>
        <w:numPr>
          <w:ilvl w:val="0"/>
          <w:numId w:val="2"/>
        </w:numPr>
        <w:spacing w:line="360" w:lineRule="auto"/>
        <w:ind w:left="990" w:firstLineChars="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电子邮箱</w:t>
      </w:r>
      <w:r>
        <w:rPr>
          <w:rFonts w:hint="eastAsia" w:ascii="仿宋" w:hAnsi="仿宋" w:eastAsia="仿宋"/>
          <w:sz w:val="24"/>
        </w:rPr>
        <w:t>：填写有效邮箱，以便忘记密码时，系统将密码发送到邮箱中。（例如：hnzhpbzjk@sina.com）</w:t>
      </w:r>
    </w:p>
    <w:p>
      <w:pPr>
        <w:pStyle w:val="7"/>
        <w:numPr>
          <w:ilvl w:val="0"/>
          <w:numId w:val="2"/>
        </w:numPr>
        <w:spacing w:line="360" w:lineRule="auto"/>
        <w:ind w:left="990"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你是？：选择“学生考生”</w:t>
      </w:r>
    </w:p>
    <w:p>
      <w:pPr>
        <w:pStyle w:val="7"/>
        <w:numPr>
          <w:ilvl w:val="0"/>
          <w:numId w:val="2"/>
        </w:numPr>
        <w:spacing w:line="360" w:lineRule="auto"/>
        <w:ind w:left="990" w:firstLineChars="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工作单位</w:t>
      </w:r>
      <w:r>
        <w:rPr>
          <w:rFonts w:hint="eastAsia" w:ascii="仿宋" w:hAnsi="仿宋" w:eastAsia="仿宋"/>
          <w:sz w:val="24"/>
        </w:rPr>
        <w:t>: 填写字母或数字。（例如： zzs）</w:t>
      </w:r>
    </w:p>
    <w:p>
      <w:pPr>
        <w:spacing w:line="360" w:lineRule="auto"/>
        <w:ind w:left="63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4812030" cy="360680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721" cy="36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630" w:firstLine="0" w:firstLineChars="0"/>
        <w:jc w:val="center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图2</w:t>
      </w:r>
    </w:p>
    <w:p>
      <w:pPr>
        <w:pStyle w:val="7"/>
        <w:numPr>
          <w:ilvl w:val="0"/>
          <w:numId w:val="3"/>
        </w:numPr>
        <w:spacing w:line="360" w:lineRule="auto"/>
        <w:ind w:left="105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注册成功后，会出现图2所示页面，请您牢记标红区域显示的注册账号，此账号及进入考场需提供的注册账号，也是登录考试系统进行考试的考试账号。</w:t>
      </w:r>
    </w:p>
    <w:p>
      <w:pPr>
        <w:pStyle w:val="7"/>
        <w:numPr>
          <w:ilvl w:val="0"/>
          <w:numId w:val="3"/>
        </w:numPr>
        <w:spacing w:line="360" w:lineRule="auto"/>
        <w:ind w:left="105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确认账号记住无误后点击橘色“进入我的考试酷”即可。</w:t>
      </w:r>
    </w:p>
    <w:p>
      <w:pPr>
        <w:widowControl/>
        <w:ind w:left="630"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4653280" cy="2078990"/>
            <wp:effectExtent l="0" t="0" r="1397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70" cy="2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630"/>
        <w:jc w:val="left"/>
        <w:rPr>
          <w:rFonts w:ascii="宋体" w:hAnsi="宋体" w:cs="宋体"/>
          <w:kern w:val="0"/>
          <w:sz w:val="24"/>
        </w:rPr>
      </w:pPr>
    </w:p>
    <w:p>
      <w:pPr>
        <w:pStyle w:val="3"/>
        <w:numPr>
          <w:ilvl w:val="0"/>
          <w:numId w:val="4"/>
        </w:numPr>
        <w:spacing w:line="360" w:lineRule="auto"/>
        <w:ind w:left="1506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加入班级</w:t>
      </w:r>
    </w:p>
    <w:p>
      <w:pPr>
        <w:spacing w:line="360" w:lineRule="auto"/>
        <w:ind w:left="63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34230" cy="1780540"/>
            <wp:effectExtent l="0" t="0" r="1397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3741" cy="17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-61" w:leftChars="-29"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1、点击“申请加入班级”</w:t>
      </w:r>
    </w:p>
    <w:p>
      <w:pPr>
        <w:pStyle w:val="7"/>
        <w:widowControl/>
        <w:ind w:left="-2" w:leftChars="-203" w:hanging="424" w:hangingChars="202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4591050" cy="1355725"/>
            <wp:effectExtent l="0" t="0" r="0" b="15875"/>
            <wp:docPr id="13" name="图片 13" descr="C:\Users\user\AppData\Roaming\Tencent\Users\524967508\QQ\WinTemp\RichOle\NLC[ODM{MVY0~0T[X0[645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user\AppData\Roaming\Tencent\Users\524967508\QQ\WinTemp\RichOle\NLC[ODM{MVY0~0T[X0[645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317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-61" w:leftChars="-29" w:firstLine="280" w:firstLineChars="100"/>
        <w:rPr>
          <w:rFonts w:ascii="仿宋" w:hAnsi="仿宋" w:eastAsia="仿宋"/>
          <w:sz w:val="28"/>
          <w:szCs w:val="28"/>
        </w:rPr>
      </w:pPr>
    </w:p>
    <w:p>
      <w:pPr>
        <w:pStyle w:val="7"/>
        <w:spacing w:line="360" w:lineRule="auto"/>
        <w:ind w:left="-61" w:leftChars="-29"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2、输入班级代码：根据下图，专家所在考试地市名称，输入“考试班级编号”；例如郑州市为211659。</w:t>
      </w:r>
    </w:p>
    <w:p>
      <w:pPr>
        <w:spacing w:line="360" w:lineRule="auto"/>
        <w:ind w:left="630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783455" cy="3185160"/>
            <wp:effectExtent l="0" t="0" r="1714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171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spacing w:line="360" w:lineRule="auto"/>
        <w:ind w:left="99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点击“查询”。 </w:t>
      </w:r>
    </w:p>
    <w:p>
      <w:pPr>
        <w:spacing w:line="360" w:lineRule="auto"/>
        <w:ind w:left="63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82490" cy="3067685"/>
            <wp:effectExtent l="0" t="0" r="381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2393" cy="30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spacing w:line="360" w:lineRule="auto"/>
        <w:ind w:left="99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点击“直接加入”。 </w:t>
      </w:r>
    </w:p>
    <w:p>
      <w:pPr>
        <w:pStyle w:val="7"/>
        <w:spacing w:line="360" w:lineRule="auto"/>
        <w:ind w:left="-9" w:leftChars="-37" w:hanging="69" w:hangingChars="33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672965" cy="2936875"/>
            <wp:effectExtent l="0" t="0" r="13335" b="15875"/>
            <wp:docPr id="20" name="图片 20" descr="C:\Users\user\AppData\Roaming\Tencent\Users\524967508\QQ\WinTemp\RichOle\`JC0EKF{)JZE@0SDFC8WN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user\AppData\Roaming\Tencent\Users\524967508\QQ\WinTemp\RichOle\`JC0EKF{)JZE@0SDFC8WNO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378" cy="29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ind w:left="630" w:firstLine="0" w:firstLineChars="0"/>
        <w:jc w:val="left"/>
        <w:rPr>
          <w:rFonts w:ascii="宋体" w:hAnsi="宋体" w:cs="宋体"/>
          <w:kern w:val="0"/>
          <w:sz w:val="24"/>
        </w:rPr>
      </w:pPr>
    </w:p>
    <w:p>
      <w:pPr>
        <w:pStyle w:val="7"/>
        <w:numPr>
          <w:ilvl w:val="0"/>
          <w:numId w:val="5"/>
        </w:numPr>
        <w:spacing w:line="360" w:lineRule="auto"/>
        <w:ind w:left="99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点击“现在就进入班级空间”。</w:t>
      </w:r>
    </w:p>
    <w:p>
      <w:pPr>
        <w:spacing w:line="360" w:lineRule="auto"/>
        <w:ind w:left="630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ind w:left="630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906645" cy="2621280"/>
            <wp:effectExtent l="0" t="0" r="825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0045" cy="26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spacing w:line="360" w:lineRule="auto"/>
        <w:ind w:left="99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点击“班级考试”。</w:t>
      </w:r>
    </w:p>
    <w:p>
      <w:pPr>
        <w:pStyle w:val="7"/>
        <w:spacing w:line="360" w:lineRule="auto"/>
        <w:ind w:left="630" w:firstLine="0" w:firstLineChars="0"/>
        <w:jc w:val="left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962525" cy="2816225"/>
            <wp:effectExtent l="0" t="0" r="9525" b="3175"/>
            <wp:docPr id="31" name="图片 31" descr="C:\Users\user\AppData\Roaming\Tencent\Users\524967508\QQ\WinTemp\RichOle\70NI8%TCZ`OKC`9$X%]`K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user\AppData\Roaming\Tencent\Users\524967508\QQ\WinTemp\RichOle\70NI8%TCZ`OKC`9$X%]`K%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799" cy="28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line="360" w:lineRule="auto"/>
        <w:ind w:left="1506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参加考试</w:t>
      </w:r>
    </w:p>
    <w:p>
      <w:pPr>
        <w:spacing w:line="360" w:lineRule="auto"/>
        <w:ind w:left="630"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1、本次</w:t>
      </w:r>
      <w:r>
        <w:rPr>
          <w:rFonts w:asciiTheme="minorEastAsia" w:hAnsiTheme="minorEastAsia"/>
          <w:sz w:val="28"/>
          <w:szCs w:val="28"/>
        </w:rPr>
        <w:t>考试采用网上考试</w:t>
      </w:r>
      <w:r>
        <w:rPr>
          <w:rFonts w:hint="eastAsia" w:asciiTheme="minorEastAsia" w:hAnsiTheme="minorEastAsia"/>
          <w:sz w:val="28"/>
          <w:szCs w:val="28"/>
        </w:rPr>
        <w:t>，网址为：</w:t>
      </w:r>
      <w:r>
        <w:fldChar w:fldCharType="begin"/>
      </w:r>
      <w:r>
        <w:instrText xml:space="preserve"> HYPERLINK "http://www.examcoo.com/" </w:instrText>
      </w:r>
      <w:r>
        <w:fldChar w:fldCharType="separate"/>
      </w:r>
      <w:r>
        <w:rPr>
          <w:rStyle w:val="5"/>
          <w:rFonts w:asciiTheme="minorEastAsia" w:hAnsiTheme="minorEastAsia"/>
          <w:color w:val="FF0000"/>
          <w:sz w:val="28"/>
          <w:szCs w:val="28"/>
        </w:rPr>
        <w:t>http://www.examcoo.com/</w:t>
      </w:r>
      <w:r>
        <w:rPr>
          <w:rStyle w:val="5"/>
          <w:rFonts w:asciiTheme="minorEastAsia" w:hAnsiTheme="minorEastAsia"/>
          <w:color w:val="FF0000"/>
          <w:sz w:val="28"/>
          <w:szCs w:val="28"/>
        </w:rPr>
        <w:fldChar w:fldCharType="end"/>
      </w:r>
      <w:r>
        <w:drawing>
          <wp:inline distT="0" distB="0" distL="0" distR="0">
            <wp:extent cx="4474845" cy="167640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9755" cy="16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</w:pP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输入用户名、密码，点击“登录”</w:t>
      </w:r>
    </w:p>
    <w:p>
      <w:pPr>
        <w:ind w:left="630"/>
      </w:pPr>
      <w:r>
        <w:drawing>
          <wp:inline distT="0" distB="0" distL="0" distR="0">
            <wp:extent cx="4884420" cy="2572385"/>
            <wp:effectExtent l="0" t="0" r="1143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8973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</w:pP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</w:rPr>
        <w:t>“</w:t>
      </w:r>
      <w:r>
        <w:rPr>
          <w:rFonts w:asciiTheme="minorEastAsia" w:hAnsiTheme="minorEastAsia"/>
          <w:sz w:val="28"/>
          <w:szCs w:val="28"/>
        </w:rPr>
        <w:t>主页</w:t>
      </w:r>
      <w:r>
        <w:rPr>
          <w:rFonts w:hint="eastAsia" w:asciiTheme="minorEastAsia" w:hAnsiTheme="minorEastAsia"/>
          <w:sz w:val="28"/>
          <w:szCs w:val="28"/>
        </w:rPr>
        <w:t>-待办事宜”</w:t>
      </w:r>
    </w:p>
    <w:p>
      <w:pPr>
        <w:spacing w:line="360" w:lineRule="auto"/>
        <w:ind w:left="630"/>
        <w:jc w:val="left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686300" cy="109664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901" cy="109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点击“测试”</w:t>
      </w:r>
    </w:p>
    <w:p>
      <w:pPr>
        <w:spacing w:line="360" w:lineRule="auto"/>
        <w:ind w:left="630"/>
        <w:jc w:val="left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4667885" cy="2146300"/>
            <wp:effectExtent l="0" t="0" r="1841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4709" cy="21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点击“进入测试”</w:t>
      </w:r>
    </w:p>
    <w:p>
      <w:pPr>
        <w:spacing w:line="360" w:lineRule="auto"/>
        <w:ind w:left="630" w:firstLine="42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403090" cy="3662045"/>
            <wp:effectExtent l="0" t="0" r="1651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7300" cy="36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点击“临时保存” </w:t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 “检查”，系统自动提示有未做完的题目。</w:t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 “交卷”，系统自动提示有未做完的题目。</w:t>
      </w:r>
    </w:p>
    <w:p>
      <w:pPr>
        <w:pStyle w:val="7"/>
        <w:spacing w:line="360" w:lineRule="auto"/>
        <w:ind w:left="630" w:firstLine="0" w:firstLineChars="0"/>
        <w:rPr>
          <w:rFonts w:ascii="仿宋" w:hAnsi="仿宋" w:eastAsia="仿宋"/>
          <w:sz w:val="24"/>
          <w:szCs w:val="28"/>
        </w:rPr>
      </w:pPr>
      <w:r>
        <w:drawing>
          <wp:inline distT="0" distB="0" distL="0" distR="0">
            <wp:extent cx="2446020" cy="1882140"/>
            <wp:effectExtent l="0" t="0" r="1143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 “确定”，完成本次考试。</w:t>
      </w:r>
    </w:p>
    <w:p>
      <w:pPr>
        <w:pStyle w:val="7"/>
        <w:numPr>
          <w:ilvl w:val="0"/>
          <w:numId w:val="6"/>
        </w:numPr>
        <w:spacing w:line="360" w:lineRule="auto"/>
        <w:ind w:left="99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 “取消”，继续考试。</w:t>
      </w:r>
    </w:p>
    <w:p>
      <w:pPr>
        <w:pStyle w:val="7"/>
        <w:spacing w:line="360" w:lineRule="auto"/>
        <w:ind w:left="630" w:firstLine="0" w:firstLineChars="0"/>
        <w:jc w:val="center"/>
        <w:rPr>
          <w:rFonts w:ascii="仿宋" w:hAnsi="仿宋" w:eastAsia="仿宋"/>
          <w:szCs w:val="21"/>
        </w:rPr>
      </w:pPr>
    </w:p>
    <w:p>
      <w:pPr>
        <w:pStyle w:val="3"/>
        <w:numPr>
          <w:ilvl w:val="0"/>
          <w:numId w:val="4"/>
        </w:numPr>
        <w:spacing w:line="360" w:lineRule="auto"/>
        <w:ind w:left="1506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查看答卷</w:t>
      </w:r>
    </w:p>
    <w:p>
      <w:pPr>
        <w:spacing w:line="360" w:lineRule="auto"/>
        <w:ind w:left="630" w:firstLine="560" w:firstLineChars="200"/>
        <w:jc w:val="left"/>
        <w:rPr>
          <w:rStyle w:val="5"/>
          <w:rFonts w:ascii="仿宋" w:hAnsi="仿宋" w:eastAsia="仿宋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1、登录系统 </w:t>
      </w:r>
      <w:r>
        <w:fldChar w:fldCharType="begin"/>
      </w:r>
      <w:r>
        <w:instrText xml:space="preserve"> HYPERLINK "http://www.examcoo.com/" </w:instrText>
      </w:r>
      <w:r>
        <w:fldChar w:fldCharType="separate"/>
      </w:r>
      <w:r>
        <w:rPr>
          <w:rStyle w:val="5"/>
          <w:rFonts w:ascii="仿宋" w:hAnsi="仿宋" w:eastAsia="仿宋"/>
          <w:color w:val="FF0000"/>
          <w:sz w:val="28"/>
          <w:szCs w:val="28"/>
        </w:rPr>
        <w:t>http://www.examcoo.com/</w:t>
      </w:r>
      <w:r>
        <w:rPr>
          <w:rStyle w:val="5"/>
          <w:rFonts w:ascii="仿宋" w:hAnsi="仿宋" w:eastAsia="仿宋"/>
          <w:color w:val="FF0000"/>
          <w:sz w:val="28"/>
          <w:szCs w:val="28"/>
        </w:rPr>
        <w:fldChar w:fldCharType="end"/>
      </w:r>
    </w:p>
    <w:p>
      <w:pPr>
        <w:ind w:left="630"/>
      </w:pPr>
    </w:p>
    <w:p>
      <w:pPr>
        <w:ind w:left="630"/>
      </w:pPr>
      <w:r>
        <w:drawing>
          <wp:inline distT="0" distB="0" distL="0" distR="0">
            <wp:extent cx="4335780" cy="3098800"/>
            <wp:effectExtent l="0" t="0" r="762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0357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</w:pPr>
    </w:p>
    <w:p>
      <w:pPr>
        <w:pStyle w:val="7"/>
        <w:numPr>
          <w:ilvl w:val="0"/>
          <w:numId w:val="7"/>
        </w:numPr>
        <w:spacing w:line="360" w:lineRule="auto"/>
        <w:ind w:left="99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输入用户名、密码，点击“登录”</w:t>
      </w:r>
    </w:p>
    <w:p>
      <w:pPr>
        <w:ind w:left="630"/>
      </w:pPr>
      <w:r>
        <w:drawing>
          <wp:inline distT="0" distB="0" distL="0" distR="0">
            <wp:extent cx="4528185" cy="2572385"/>
            <wp:effectExtent l="0" t="0" r="571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2535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</w:pPr>
    </w:p>
    <w:p>
      <w:pPr>
        <w:pStyle w:val="7"/>
        <w:numPr>
          <w:ilvl w:val="0"/>
          <w:numId w:val="7"/>
        </w:numPr>
        <w:spacing w:line="360" w:lineRule="auto"/>
        <w:ind w:left="99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点击“我考过的答卷”</w:t>
      </w:r>
    </w:p>
    <w:p>
      <w:pPr>
        <w:pStyle w:val="7"/>
        <w:ind w:left="63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12030" cy="1332865"/>
            <wp:effectExtent l="0" t="0" r="762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1447" cy="13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spacing w:line="360" w:lineRule="auto"/>
        <w:ind w:left="99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点击“查看答案”</w:t>
      </w:r>
    </w:p>
    <w:p>
      <w:pPr>
        <w:pStyle w:val="7"/>
        <w:ind w:left="63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73930" cy="3556000"/>
            <wp:effectExtent l="0" t="0" r="762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163" cy="355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spacing w:line="360" w:lineRule="auto"/>
        <w:ind w:left="99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点击“重做错题”</w:t>
      </w:r>
    </w:p>
    <w:p>
      <w:pPr>
        <w:pStyle w:val="7"/>
        <w:ind w:left="630" w:firstLine="0" w:firstLineChars="0"/>
      </w:pPr>
      <w:r>
        <w:drawing>
          <wp:inline distT="0" distB="0" distL="0" distR="0">
            <wp:extent cx="4692015" cy="3799205"/>
            <wp:effectExtent l="0" t="0" r="13335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2019" cy="37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630" w:firstLine="0" w:firstLineChars="0"/>
        <w:jc w:val="center"/>
        <w:rPr>
          <w:rFonts w:ascii="黑体" w:hAnsi="黑体" w:eastAsia="黑体" w:cs="黑体"/>
          <w:sz w:val="32"/>
          <w:szCs w:val="32"/>
        </w:rPr>
      </w:pPr>
      <w:r>
        <w:drawing>
          <wp:inline distT="0" distB="0" distL="0" distR="0">
            <wp:extent cx="4709160" cy="2862580"/>
            <wp:effectExtent l="0" t="0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7233" cy="28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pPr>
        <w:pageBreakBefore w:val="0"/>
        <w:wordWrap/>
        <w:topLinePunct w:val="0"/>
        <w:bidi w:val="0"/>
        <w:adjustRightInd/>
        <w:spacing w:beforeAutospacing="0" w:afterAutospacing="0" w:line="600" w:lineRule="exact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02A"/>
    <w:multiLevelType w:val="multilevel"/>
    <w:tmpl w:val="00BE202A"/>
    <w:lvl w:ilvl="0" w:tentative="0">
      <w:start w:val="2"/>
      <w:numFmt w:val="decimal"/>
      <w:lvlText w:val="%1、"/>
      <w:lvlJc w:val="left"/>
      <w:pPr>
        <w:ind w:left="10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2" w:hanging="420"/>
      </w:pPr>
    </w:lvl>
    <w:lvl w:ilvl="2" w:tentative="0">
      <w:start w:val="1"/>
      <w:numFmt w:val="lowerRoman"/>
      <w:lvlText w:val="%3."/>
      <w:lvlJc w:val="right"/>
      <w:pPr>
        <w:ind w:left="1992" w:hanging="420"/>
      </w:pPr>
    </w:lvl>
    <w:lvl w:ilvl="3" w:tentative="0">
      <w:start w:val="1"/>
      <w:numFmt w:val="decimal"/>
      <w:lvlText w:val="%4."/>
      <w:lvlJc w:val="left"/>
      <w:pPr>
        <w:ind w:left="2412" w:hanging="420"/>
      </w:pPr>
    </w:lvl>
    <w:lvl w:ilvl="4" w:tentative="0">
      <w:start w:val="1"/>
      <w:numFmt w:val="lowerLetter"/>
      <w:lvlText w:val="%5)"/>
      <w:lvlJc w:val="left"/>
      <w:pPr>
        <w:ind w:left="2832" w:hanging="420"/>
      </w:pPr>
    </w:lvl>
    <w:lvl w:ilvl="5" w:tentative="0">
      <w:start w:val="1"/>
      <w:numFmt w:val="lowerRoman"/>
      <w:lvlText w:val="%6."/>
      <w:lvlJc w:val="right"/>
      <w:pPr>
        <w:ind w:left="3252" w:hanging="420"/>
      </w:pPr>
    </w:lvl>
    <w:lvl w:ilvl="6" w:tentative="0">
      <w:start w:val="1"/>
      <w:numFmt w:val="decimal"/>
      <w:lvlText w:val="%7."/>
      <w:lvlJc w:val="left"/>
      <w:pPr>
        <w:ind w:left="3672" w:hanging="420"/>
      </w:pPr>
    </w:lvl>
    <w:lvl w:ilvl="7" w:tentative="0">
      <w:start w:val="1"/>
      <w:numFmt w:val="lowerLetter"/>
      <w:lvlText w:val="%8)"/>
      <w:lvlJc w:val="left"/>
      <w:pPr>
        <w:ind w:left="4092" w:hanging="420"/>
      </w:pPr>
    </w:lvl>
    <w:lvl w:ilvl="8" w:tentative="0">
      <w:start w:val="1"/>
      <w:numFmt w:val="lowerRoman"/>
      <w:lvlText w:val="%9."/>
      <w:lvlJc w:val="right"/>
      <w:pPr>
        <w:ind w:left="4512" w:hanging="420"/>
      </w:pPr>
    </w:lvl>
  </w:abstractNum>
  <w:abstractNum w:abstractNumId="1">
    <w:nsid w:val="0D791262"/>
    <w:multiLevelType w:val="multilevel"/>
    <w:tmpl w:val="0D791262"/>
    <w:lvl w:ilvl="0" w:tentative="0">
      <w:start w:val="1"/>
      <w:numFmt w:val="bullet"/>
      <w:lvlText w:val="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2">
    <w:nsid w:val="154E7B8F"/>
    <w:multiLevelType w:val="multilevel"/>
    <w:tmpl w:val="154E7B8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3900707C"/>
    <w:multiLevelType w:val="multilevel"/>
    <w:tmpl w:val="3900707C"/>
    <w:lvl w:ilvl="0" w:tentative="0">
      <w:start w:val="3"/>
      <w:numFmt w:val="decimal"/>
      <w:lvlText w:val="%1、"/>
      <w:lvlJc w:val="left"/>
      <w:pPr>
        <w:ind w:left="77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59" w:hanging="420"/>
      </w:pPr>
    </w:lvl>
    <w:lvl w:ilvl="2" w:tentative="0">
      <w:start w:val="1"/>
      <w:numFmt w:val="lowerRoman"/>
      <w:lvlText w:val="%3."/>
      <w:lvlJc w:val="right"/>
      <w:pPr>
        <w:ind w:left="1679" w:hanging="420"/>
      </w:pPr>
    </w:lvl>
    <w:lvl w:ilvl="3" w:tentative="0">
      <w:start w:val="1"/>
      <w:numFmt w:val="decimal"/>
      <w:lvlText w:val="%4."/>
      <w:lvlJc w:val="left"/>
      <w:pPr>
        <w:ind w:left="2099" w:hanging="420"/>
      </w:pPr>
    </w:lvl>
    <w:lvl w:ilvl="4" w:tentative="0">
      <w:start w:val="1"/>
      <w:numFmt w:val="lowerLetter"/>
      <w:lvlText w:val="%5)"/>
      <w:lvlJc w:val="left"/>
      <w:pPr>
        <w:ind w:left="2519" w:hanging="420"/>
      </w:pPr>
    </w:lvl>
    <w:lvl w:ilvl="5" w:tentative="0">
      <w:start w:val="1"/>
      <w:numFmt w:val="lowerRoman"/>
      <w:lvlText w:val="%6."/>
      <w:lvlJc w:val="right"/>
      <w:pPr>
        <w:ind w:left="2939" w:hanging="420"/>
      </w:pPr>
    </w:lvl>
    <w:lvl w:ilvl="6" w:tentative="0">
      <w:start w:val="1"/>
      <w:numFmt w:val="decimal"/>
      <w:lvlText w:val="%7."/>
      <w:lvlJc w:val="left"/>
      <w:pPr>
        <w:ind w:left="3359" w:hanging="420"/>
      </w:pPr>
    </w:lvl>
    <w:lvl w:ilvl="7" w:tentative="0">
      <w:start w:val="1"/>
      <w:numFmt w:val="lowerLetter"/>
      <w:lvlText w:val="%8)"/>
      <w:lvlJc w:val="left"/>
      <w:pPr>
        <w:ind w:left="3779" w:hanging="420"/>
      </w:pPr>
    </w:lvl>
    <w:lvl w:ilvl="8" w:tentative="0">
      <w:start w:val="1"/>
      <w:numFmt w:val="lowerRoman"/>
      <w:lvlText w:val="%9."/>
      <w:lvlJc w:val="right"/>
      <w:pPr>
        <w:ind w:left="4199" w:hanging="420"/>
      </w:pPr>
    </w:lvl>
  </w:abstractNum>
  <w:abstractNum w:abstractNumId="4">
    <w:nsid w:val="597F270C"/>
    <w:multiLevelType w:val="multilevel"/>
    <w:tmpl w:val="597F270C"/>
    <w:lvl w:ilvl="0" w:tentative="0">
      <w:start w:val="2"/>
      <w:numFmt w:val="japaneseCounting"/>
      <w:lvlText w:val="（%1）"/>
      <w:lvlJc w:val="left"/>
      <w:pPr>
        <w:ind w:left="876" w:hanging="8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72362B"/>
    <w:multiLevelType w:val="multilevel"/>
    <w:tmpl w:val="7372362B"/>
    <w:lvl w:ilvl="0" w:tentative="0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7B8749B6"/>
    <w:multiLevelType w:val="multilevel"/>
    <w:tmpl w:val="7B8749B6"/>
    <w:lvl w:ilvl="0" w:tentative="0">
      <w:start w:val="2"/>
      <w:numFmt w:val="decimal"/>
      <w:lvlText w:val="%1、"/>
      <w:lvlJc w:val="left"/>
      <w:pPr>
        <w:ind w:left="10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2" w:hanging="420"/>
      </w:pPr>
    </w:lvl>
    <w:lvl w:ilvl="2" w:tentative="0">
      <w:start w:val="1"/>
      <w:numFmt w:val="lowerRoman"/>
      <w:lvlText w:val="%3."/>
      <w:lvlJc w:val="right"/>
      <w:pPr>
        <w:ind w:left="1992" w:hanging="420"/>
      </w:pPr>
    </w:lvl>
    <w:lvl w:ilvl="3" w:tentative="0">
      <w:start w:val="1"/>
      <w:numFmt w:val="decimal"/>
      <w:lvlText w:val="%4."/>
      <w:lvlJc w:val="left"/>
      <w:pPr>
        <w:ind w:left="2412" w:hanging="420"/>
      </w:pPr>
    </w:lvl>
    <w:lvl w:ilvl="4" w:tentative="0">
      <w:start w:val="1"/>
      <w:numFmt w:val="lowerLetter"/>
      <w:lvlText w:val="%5)"/>
      <w:lvlJc w:val="left"/>
      <w:pPr>
        <w:ind w:left="2832" w:hanging="420"/>
      </w:pPr>
    </w:lvl>
    <w:lvl w:ilvl="5" w:tentative="0">
      <w:start w:val="1"/>
      <w:numFmt w:val="lowerRoman"/>
      <w:lvlText w:val="%6."/>
      <w:lvlJc w:val="right"/>
      <w:pPr>
        <w:ind w:left="3252" w:hanging="420"/>
      </w:pPr>
    </w:lvl>
    <w:lvl w:ilvl="6" w:tentative="0">
      <w:start w:val="1"/>
      <w:numFmt w:val="decimal"/>
      <w:lvlText w:val="%7."/>
      <w:lvlJc w:val="left"/>
      <w:pPr>
        <w:ind w:left="3672" w:hanging="420"/>
      </w:pPr>
    </w:lvl>
    <w:lvl w:ilvl="7" w:tentative="0">
      <w:start w:val="1"/>
      <w:numFmt w:val="lowerLetter"/>
      <w:lvlText w:val="%8)"/>
      <w:lvlJc w:val="left"/>
      <w:pPr>
        <w:ind w:left="4092" w:hanging="420"/>
      </w:pPr>
    </w:lvl>
    <w:lvl w:ilvl="8" w:tentative="0">
      <w:start w:val="1"/>
      <w:numFmt w:val="lowerRoman"/>
      <w:lvlText w:val="%9."/>
      <w:lvlJc w:val="right"/>
      <w:pPr>
        <w:ind w:left="4512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B35679"/>
    <w:rsid w:val="23B3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300" w:leftChars="3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2017-10-23T06:22:00Z</dcterms:created>
  <dc:creator>Administrator</dc:creator>
  <cp:lastModifiedBy>Administrator</cp:lastModifiedBy>
  <dcterms:modified xsi:type="dcterms:W3CDTF">2017-10-23T06:23:35Z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