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B5" w:rsidRDefault="00524BB5" w:rsidP="0024294B">
      <w:pPr>
        <w:rPr>
          <w:rFonts w:ascii="隶书" w:eastAsia="隶书" w:cs="宋体"/>
          <w:color w:val="000000"/>
          <w:sz w:val="56"/>
          <w:szCs w:val="56"/>
          <w:lang w:val="zh-CN"/>
        </w:rPr>
      </w:pPr>
    </w:p>
    <w:p w:rsidR="0024294B" w:rsidRPr="00E522AC" w:rsidRDefault="00524BB5" w:rsidP="00524BB5">
      <w:pPr>
        <w:jc w:val="center"/>
        <w:rPr>
          <w:rFonts w:ascii="微软简隶书" w:eastAsia="微软简隶书"/>
          <w:color w:val="000000"/>
        </w:rPr>
      </w:pPr>
      <w:r>
        <w:rPr>
          <w:rFonts w:ascii="隶书" w:eastAsia="隶书" w:cs="宋体" w:hint="eastAsia"/>
          <w:color w:val="000000"/>
          <w:sz w:val="56"/>
          <w:szCs w:val="56"/>
          <w:lang w:val="zh-CN"/>
        </w:rPr>
        <w:t>代理银行服务项目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0F01D7">
        <w:rPr>
          <w:rFonts w:ascii="隶书" w:eastAsia="隶书" w:hint="eastAsia"/>
          <w:b/>
          <w:bCs/>
          <w:color w:val="000000"/>
          <w:sz w:val="36"/>
        </w:rPr>
        <w:t>采购单位:</w:t>
      </w:r>
      <w:r w:rsidR="00524BB5">
        <w:rPr>
          <w:rFonts w:ascii="隶书" w:eastAsia="隶书" w:hint="eastAsia"/>
          <w:b/>
          <w:bCs/>
          <w:color w:val="000000"/>
          <w:sz w:val="36"/>
        </w:rPr>
        <w:t>许昌市财政局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2017</w:t>
      </w:r>
      <w:r w:rsidR="00A22890">
        <w:rPr>
          <w:rFonts w:ascii="隶书" w:eastAsia="隶书" w:hint="eastAsia"/>
          <w:b/>
          <w:bCs/>
          <w:color w:val="000000"/>
          <w:sz w:val="36"/>
        </w:rPr>
        <w:t>192</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A22890">
        <w:rPr>
          <w:rFonts w:ascii="隶书" w:eastAsia="隶书" w:hint="eastAsia"/>
          <w:b/>
          <w:bCs/>
          <w:color w:val="000000"/>
          <w:sz w:val="36"/>
        </w:rPr>
        <w:t xml:space="preserve">         </w:t>
      </w:r>
      <w:r w:rsidRPr="00E522AC">
        <w:rPr>
          <w:rFonts w:ascii="隶书" w:eastAsia="隶书" w:hint="eastAsia"/>
          <w:b/>
          <w:bCs/>
          <w:color w:val="000000"/>
          <w:sz w:val="36"/>
        </w:rPr>
        <w:t xml:space="preserve"> </w:t>
      </w:r>
      <w:r w:rsidR="00A22890">
        <w:rPr>
          <w:rFonts w:ascii="隶书" w:eastAsia="隶书" w:hint="eastAsia"/>
          <w:b/>
          <w:bCs/>
          <w:color w:val="000000"/>
          <w:sz w:val="36"/>
        </w:rPr>
        <w:t>二〇一七年九月三十</w:t>
      </w:r>
      <w:r w:rsidR="00524BB5">
        <w:rPr>
          <w:rFonts w:ascii="隶书" w:eastAsia="隶书"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FE58FD" w:rsidRPr="00434826" w:rsidRDefault="00FE58FD"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b/>
          <w:bCs/>
          <w:sz w:val="28"/>
          <w:szCs w:val="28"/>
          <w:lang w:val="zh-CN"/>
        </w:rPr>
        <w:t xml:space="preserve"> </w:t>
      </w:r>
      <w:r>
        <w:rPr>
          <w:rFonts w:ascii="黑体" w:eastAsia="黑体" w:cs="黑体" w:hint="eastAsia"/>
          <w:b/>
          <w:bCs/>
          <w:sz w:val="28"/>
          <w:szCs w:val="28"/>
          <w:lang w:val="zh-CN"/>
        </w:rPr>
        <w:t>（参考样本）</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sidR="00FE58FD">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投标文件（一）</w:t>
      </w:r>
    </w:p>
    <w:p w:rsidR="008C154E" w:rsidRDefault="008C154E" w:rsidP="00FE58FD">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sidR="00FE58FD">
        <w:rPr>
          <w:rFonts w:ascii="黑体" w:eastAsia="黑体" w:cs="黑体" w:hint="eastAsia"/>
          <w:b/>
          <w:bCs/>
          <w:sz w:val="28"/>
          <w:szCs w:val="28"/>
          <w:lang w:val="zh-CN"/>
        </w:rPr>
        <w:t>十</w:t>
      </w:r>
      <w:r w:rsidRPr="00C93C62">
        <w:rPr>
          <w:rFonts w:ascii="黑体" w:eastAsia="黑体" w:cs="黑体" w:hint="eastAsia"/>
          <w:b/>
          <w:bCs/>
          <w:sz w:val="28"/>
          <w:szCs w:val="28"/>
          <w:lang w:val="zh-CN"/>
        </w:rPr>
        <w:t>部分　投标文件（二）</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1A4EAC" w:rsidRPr="00E522AC" w:rsidRDefault="00786008" w:rsidP="001A4EA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仿宋" w:eastAsia="仿宋" w:hAnsi="仿宋" w:cs="宋体" w:hint="eastAsia"/>
          <w:sz w:val="28"/>
          <w:szCs w:val="28"/>
          <w:lang w:val="zh-CN"/>
        </w:rPr>
        <w:t>受许昌市</w:t>
      </w:r>
      <w:r w:rsidR="00911A3B">
        <w:rPr>
          <w:rFonts w:ascii="仿宋" w:eastAsia="仿宋" w:hAnsi="仿宋" w:cs="宋体" w:hint="eastAsia"/>
          <w:sz w:val="28"/>
          <w:szCs w:val="28"/>
          <w:lang w:val="zh-CN"/>
        </w:rPr>
        <w:t>财政局</w:t>
      </w:r>
      <w:r w:rsidRPr="00E522AC">
        <w:rPr>
          <w:rFonts w:ascii="仿宋" w:eastAsia="仿宋" w:hAnsi="仿宋" w:cs="宋体" w:hint="eastAsia"/>
          <w:sz w:val="28"/>
          <w:szCs w:val="28"/>
          <w:lang w:val="zh-CN"/>
        </w:rPr>
        <w:t>的委托，许昌市政府采购中心就“</w:t>
      </w:r>
      <w:r w:rsidR="00911A3B">
        <w:rPr>
          <w:rFonts w:ascii="仿宋" w:eastAsia="仿宋" w:hAnsi="仿宋" w:cs="宋体" w:hint="eastAsia"/>
          <w:sz w:val="28"/>
          <w:szCs w:val="28"/>
          <w:lang w:val="zh-CN"/>
        </w:rPr>
        <w:t>代理银行服务</w:t>
      </w:r>
      <w:r w:rsidRPr="00E522AC">
        <w:rPr>
          <w:rFonts w:ascii="仿宋" w:eastAsia="仿宋" w:hAnsi="仿宋" w:cs="宋体" w:hint="eastAsia"/>
          <w:sz w:val="28"/>
          <w:szCs w:val="28"/>
          <w:lang w:val="zh-CN"/>
        </w:rPr>
        <w:t>”项目进行公开招标，欢迎合格的投标人前来投标。</w:t>
      </w:r>
    </w:p>
    <w:p w:rsidR="006906EF" w:rsidRPr="00E522AC" w:rsidRDefault="001A4EAC" w:rsidP="001664E4">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sidRPr="00E522AC">
        <w:rPr>
          <w:rFonts w:ascii="黑体" w:eastAsia="黑体" w:hAnsi="黑体" w:cs="宋体" w:hint="eastAsia"/>
          <w:sz w:val="24"/>
          <w:lang w:val="zh-CN"/>
        </w:rPr>
        <w:t>一</w:t>
      </w:r>
      <w:r w:rsidR="00786008" w:rsidRPr="00E522AC">
        <w:rPr>
          <w:rFonts w:ascii="黑体" w:eastAsia="黑体" w:hAnsi="黑体" w:cs="宋体" w:hint="eastAsia"/>
          <w:sz w:val="24"/>
          <w:lang w:val="zh-CN"/>
        </w:rPr>
        <w:t>、项目基本情况</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（一）项目名称：</w:t>
      </w:r>
      <w:r w:rsidR="00911A3B">
        <w:rPr>
          <w:rFonts w:ascii="仿宋" w:eastAsia="仿宋" w:hAnsi="仿宋" w:cs="宋体" w:hint="eastAsia"/>
          <w:sz w:val="28"/>
          <w:szCs w:val="28"/>
          <w:lang w:val="zh-CN"/>
        </w:rPr>
        <w:t>代理银行服务</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（二）项目编号：</w:t>
      </w:r>
      <w:r w:rsidRPr="00E522AC">
        <w:rPr>
          <w:rFonts w:ascii="仿宋" w:eastAsia="仿宋" w:hAnsi="仿宋" w:cs="宋体" w:hint="eastAsia"/>
          <w:sz w:val="28"/>
          <w:szCs w:val="28"/>
          <w:lang w:val="zh-CN"/>
        </w:rPr>
        <w:t>ZF</w:t>
      </w:r>
      <w:r w:rsidRPr="00E522AC">
        <w:rPr>
          <w:rFonts w:ascii="仿宋" w:eastAsia="仿宋" w:hAnsi="仿宋" w:cs="宋体"/>
          <w:sz w:val="28"/>
          <w:szCs w:val="28"/>
          <w:lang w:val="zh-CN"/>
        </w:rPr>
        <w:t>CG</w:t>
      </w:r>
      <w:r w:rsidRPr="00E522AC">
        <w:rPr>
          <w:rFonts w:ascii="仿宋" w:eastAsia="仿宋" w:hAnsi="仿宋" w:cs="宋体" w:hint="eastAsia"/>
          <w:sz w:val="28"/>
          <w:szCs w:val="28"/>
          <w:lang w:val="zh-CN"/>
        </w:rPr>
        <w:t>－</w:t>
      </w:r>
      <w:r w:rsidRPr="00E522AC">
        <w:rPr>
          <w:rFonts w:ascii="仿宋" w:eastAsia="仿宋" w:hAnsi="仿宋" w:cs="宋体"/>
          <w:sz w:val="28"/>
          <w:szCs w:val="28"/>
          <w:lang w:val="zh-CN"/>
        </w:rPr>
        <w:t>G</w:t>
      </w:r>
      <w:r w:rsidR="00705403">
        <w:rPr>
          <w:rFonts w:ascii="仿宋" w:eastAsia="仿宋" w:hAnsi="仿宋" w:cs="宋体" w:hint="eastAsia"/>
          <w:sz w:val="28"/>
          <w:szCs w:val="28"/>
          <w:lang w:val="zh-CN"/>
        </w:rPr>
        <w:t>2017</w:t>
      </w:r>
      <w:r w:rsidR="00A22890">
        <w:rPr>
          <w:rFonts w:ascii="仿宋" w:eastAsia="仿宋" w:hAnsi="仿宋" w:cs="宋体" w:hint="eastAsia"/>
          <w:sz w:val="28"/>
          <w:szCs w:val="28"/>
          <w:lang w:val="zh-CN"/>
        </w:rPr>
        <w:t>192</w:t>
      </w:r>
      <w:r w:rsidRPr="00E522AC">
        <w:rPr>
          <w:rFonts w:ascii="仿宋" w:eastAsia="仿宋" w:hAnsi="仿宋" w:cs="宋体" w:hint="eastAsia"/>
          <w:sz w:val="28"/>
          <w:szCs w:val="28"/>
          <w:lang w:val="zh-CN"/>
        </w:rPr>
        <w:t>号</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（三）项目需求：</w:t>
      </w:r>
      <w:r w:rsidR="00911A3B">
        <w:rPr>
          <w:rFonts w:ascii="仿宋" w:eastAsia="仿宋" w:hAnsi="仿宋" w:cs="宋体" w:hint="eastAsia"/>
          <w:sz w:val="28"/>
          <w:szCs w:val="28"/>
          <w:lang w:val="zh-CN"/>
        </w:rPr>
        <w:t>代理银行服务</w:t>
      </w:r>
    </w:p>
    <w:p w:rsidR="00705403" w:rsidRDefault="006906EF"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（四）</w:t>
      </w:r>
      <w:r w:rsidR="00786008" w:rsidRPr="00E522AC">
        <w:rPr>
          <w:rFonts w:ascii="楷体" w:eastAsia="楷体" w:hAnsi="楷体" w:cs="宋体" w:hint="eastAsia"/>
          <w:sz w:val="28"/>
          <w:szCs w:val="28"/>
          <w:lang w:val="zh-CN"/>
        </w:rPr>
        <w:t>采购预算：</w:t>
      </w:r>
      <w:r w:rsidR="00911A3B">
        <w:rPr>
          <w:rFonts w:ascii="仿宋" w:eastAsia="仿宋" w:hAnsi="仿宋" w:cs="宋体" w:hint="eastAsia"/>
          <w:sz w:val="28"/>
          <w:szCs w:val="28"/>
          <w:lang w:val="zh-CN"/>
        </w:rPr>
        <w:t>0</w:t>
      </w:r>
      <w:r w:rsidR="00786008" w:rsidRPr="00E522AC">
        <w:rPr>
          <w:rFonts w:ascii="仿宋" w:eastAsia="仿宋" w:hAnsi="仿宋" w:cs="宋体" w:hint="eastAsia"/>
          <w:sz w:val="28"/>
          <w:szCs w:val="28"/>
          <w:lang w:val="zh-CN"/>
        </w:rPr>
        <w:t>元</w:t>
      </w:r>
    </w:p>
    <w:p w:rsidR="00705403" w:rsidRPr="00E522AC" w:rsidRDefault="00911A3B"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（五）最高限价：0</w:t>
      </w:r>
      <w:r w:rsidR="00705403" w:rsidRPr="00C93C62">
        <w:rPr>
          <w:rFonts w:ascii="楷体" w:eastAsia="楷体" w:hAnsi="楷体" w:cs="宋体" w:hint="eastAsia"/>
          <w:sz w:val="28"/>
          <w:szCs w:val="28"/>
          <w:lang w:val="zh-CN"/>
        </w:rPr>
        <w:t>元</w:t>
      </w:r>
    </w:p>
    <w:p w:rsidR="001664E4" w:rsidRPr="00E522AC" w:rsidRDefault="006906EF" w:rsidP="001664E4">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w:t>
      </w:r>
      <w:r w:rsidR="00705403">
        <w:rPr>
          <w:rFonts w:ascii="楷体" w:eastAsia="楷体" w:hAnsi="楷体" w:cs="宋体" w:hint="eastAsia"/>
          <w:sz w:val="28"/>
          <w:szCs w:val="28"/>
          <w:lang w:val="zh-CN"/>
        </w:rPr>
        <w:t>六</w:t>
      </w:r>
      <w:r w:rsidRPr="00E522AC">
        <w:rPr>
          <w:rFonts w:ascii="楷体" w:eastAsia="楷体" w:hAnsi="楷体" w:cs="宋体" w:hint="eastAsia"/>
          <w:sz w:val="28"/>
          <w:szCs w:val="28"/>
          <w:lang w:val="zh-CN"/>
        </w:rPr>
        <w:t>）</w:t>
      </w:r>
      <w:r w:rsidR="005E6BEB" w:rsidRPr="00E522AC">
        <w:rPr>
          <w:rFonts w:ascii="楷体" w:eastAsia="楷体" w:hAnsi="楷体" w:cs="宋体" w:hint="eastAsia"/>
          <w:sz w:val="28"/>
          <w:szCs w:val="28"/>
          <w:lang w:val="zh-CN"/>
        </w:rPr>
        <w:t>项目</w:t>
      </w:r>
      <w:r w:rsidR="00786008" w:rsidRPr="00E522AC">
        <w:rPr>
          <w:rFonts w:ascii="楷体" w:eastAsia="楷体" w:hAnsi="楷体" w:cs="宋体" w:hint="eastAsia"/>
          <w:sz w:val="28"/>
          <w:szCs w:val="28"/>
          <w:lang w:val="zh-CN"/>
        </w:rPr>
        <w:t>数量：</w:t>
      </w:r>
      <w:r w:rsidR="00786008" w:rsidRPr="00E522AC">
        <w:rPr>
          <w:rFonts w:ascii="仿宋" w:eastAsia="仿宋" w:hAnsi="仿宋" w:cs="宋体" w:hint="eastAsia"/>
          <w:sz w:val="28"/>
          <w:szCs w:val="28"/>
          <w:lang w:val="zh-CN"/>
        </w:rPr>
        <w:t>1项</w:t>
      </w:r>
      <w:r w:rsidR="00176C5F" w:rsidRPr="00E522AC">
        <w:rPr>
          <w:rFonts w:ascii="仿宋" w:eastAsia="仿宋" w:hAnsi="仿宋" w:cs="宋体" w:hint="eastAsia"/>
          <w:sz w:val="28"/>
          <w:szCs w:val="28"/>
          <w:lang w:val="zh-CN"/>
        </w:rPr>
        <w:t>（详见招标文件项目需求）</w:t>
      </w:r>
    </w:p>
    <w:p w:rsidR="006906EF"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二、需要落实的政府采购政策</w:t>
      </w:r>
    </w:p>
    <w:p w:rsidR="007B03A0" w:rsidRPr="007B03A0" w:rsidRDefault="007B03A0" w:rsidP="007B03A0">
      <w:pPr>
        <w:autoSpaceDE w:val="0"/>
        <w:autoSpaceDN w:val="0"/>
        <w:adjustRightInd w:val="0"/>
        <w:snapToGrid w:val="0"/>
        <w:spacing w:line="360" w:lineRule="auto"/>
        <w:ind w:firstLineChars="200" w:firstLine="560"/>
        <w:rPr>
          <w:rFonts w:ascii="仿宋" w:eastAsia="仿宋" w:hAnsi="仿宋" w:cs="宋体"/>
          <w:color w:val="000000" w:themeColor="text1"/>
          <w:sz w:val="28"/>
          <w:szCs w:val="28"/>
          <w:lang w:val="zh-CN"/>
        </w:rPr>
      </w:pPr>
      <w:r w:rsidRPr="007B03A0">
        <w:rPr>
          <w:rFonts w:ascii="仿宋" w:eastAsia="仿宋" w:hAnsi="仿宋" w:cs="宋体" w:hint="eastAsia"/>
          <w:color w:val="000000" w:themeColor="text1"/>
          <w:sz w:val="28"/>
          <w:szCs w:val="28"/>
          <w:lang w:val="zh-CN"/>
        </w:rPr>
        <w:t>本项目落实节约能源、保护环境、扶持不发达地区和少数民族地区、促进中小企业、监狱企业发展等政府采购政策。（详见招标文件）</w:t>
      </w:r>
    </w:p>
    <w:p w:rsidR="00B90C78"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三、投标人资格要求</w:t>
      </w:r>
    </w:p>
    <w:p w:rsidR="00B90C78" w:rsidRPr="00FC0278" w:rsidRDefault="00786008" w:rsidP="006C231C">
      <w:pPr>
        <w:autoSpaceDE w:val="0"/>
        <w:autoSpaceDN w:val="0"/>
        <w:adjustRightInd w:val="0"/>
        <w:snapToGrid w:val="0"/>
        <w:spacing w:line="360" w:lineRule="auto"/>
        <w:ind w:firstLine="482"/>
        <w:rPr>
          <w:rFonts w:ascii="楷体" w:eastAsia="楷体" w:hAnsi="楷体" w:cs="宋体"/>
          <w:sz w:val="28"/>
          <w:szCs w:val="28"/>
          <w:lang w:val="zh-CN"/>
        </w:rPr>
      </w:pPr>
      <w:r w:rsidRPr="00FC0278">
        <w:rPr>
          <w:rFonts w:ascii="楷体" w:eastAsia="楷体" w:hAnsi="楷体" w:cs="宋体" w:hint="eastAsia"/>
          <w:sz w:val="28"/>
          <w:szCs w:val="28"/>
          <w:lang w:val="zh-CN"/>
        </w:rPr>
        <w:t>（一）符合《中华人民共和国政府采购法》第二十二条之规定；</w:t>
      </w:r>
    </w:p>
    <w:p w:rsidR="00B90C78" w:rsidRPr="00FC0278" w:rsidRDefault="001664E4" w:rsidP="006C231C">
      <w:pPr>
        <w:autoSpaceDE w:val="0"/>
        <w:autoSpaceDN w:val="0"/>
        <w:adjustRightInd w:val="0"/>
        <w:snapToGrid w:val="0"/>
        <w:spacing w:line="360" w:lineRule="auto"/>
        <w:ind w:firstLine="482"/>
        <w:rPr>
          <w:rFonts w:ascii="楷体" w:eastAsia="楷体" w:hAnsi="楷体" w:cs="宋体"/>
          <w:sz w:val="28"/>
          <w:szCs w:val="28"/>
          <w:lang w:val="zh-CN"/>
        </w:rPr>
      </w:pPr>
      <w:r w:rsidRPr="00FC0278">
        <w:rPr>
          <w:rFonts w:ascii="楷体" w:eastAsia="楷体" w:hAnsi="楷体" w:cs="宋体" w:hint="eastAsia"/>
          <w:sz w:val="28"/>
          <w:szCs w:val="28"/>
          <w:lang w:val="zh-CN"/>
        </w:rPr>
        <w:t>（二）</w:t>
      </w:r>
      <w:r w:rsidR="00786008" w:rsidRPr="00FC0278">
        <w:rPr>
          <w:rFonts w:ascii="楷体" w:eastAsia="楷体" w:hAnsi="楷体" w:cs="宋体" w:hint="eastAsia"/>
          <w:sz w:val="28"/>
          <w:szCs w:val="28"/>
          <w:lang w:val="zh-CN"/>
        </w:rPr>
        <w:t>具有相应的经营范围</w:t>
      </w:r>
      <w:r w:rsidR="007931A6" w:rsidRPr="00FC0278">
        <w:rPr>
          <w:rFonts w:ascii="楷体" w:eastAsia="楷体" w:hAnsi="楷体" w:cs="宋体" w:hint="eastAsia"/>
          <w:sz w:val="28"/>
          <w:szCs w:val="28"/>
          <w:lang w:val="zh-CN"/>
        </w:rPr>
        <w:t>；</w:t>
      </w:r>
    </w:p>
    <w:p w:rsidR="000E5021" w:rsidRPr="00FC0278" w:rsidRDefault="001664E4" w:rsidP="000E5021">
      <w:pPr>
        <w:autoSpaceDE w:val="0"/>
        <w:autoSpaceDN w:val="0"/>
        <w:adjustRightInd w:val="0"/>
        <w:snapToGrid w:val="0"/>
        <w:spacing w:line="360" w:lineRule="auto"/>
        <w:ind w:firstLine="482"/>
        <w:rPr>
          <w:rFonts w:ascii="楷体" w:eastAsia="楷体" w:hAnsi="楷体" w:cs="宋体"/>
          <w:sz w:val="28"/>
          <w:szCs w:val="28"/>
          <w:lang w:val="zh-CN"/>
        </w:rPr>
      </w:pPr>
      <w:r w:rsidRPr="00FC0278">
        <w:rPr>
          <w:rFonts w:ascii="楷体" w:eastAsia="楷体" w:hAnsi="楷体" w:cs="宋体" w:hint="eastAsia"/>
          <w:sz w:val="28"/>
          <w:szCs w:val="28"/>
          <w:lang w:val="zh-CN"/>
        </w:rPr>
        <w:t>（三）</w:t>
      </w:r>
      <w:r w:rsidR="005F4CA1">
        <w:rPr>
          <w:rFonts w:ascii="楷体" w:eastAsia="楷体" w:hAnsi="楷体" w:cs="宋体" w:hint="eastAsia"/>
          <w:sz w:val="28"/>
          <w:szCs w:val="28"/>
          <w:lang w:val="zh-CN"/>
        </w:rPr>
        <w:t>具有</w:t>
      </w:r>
      <w:r w:rsidR="00940BF2" w:rsidRPr="00FC0278">
        <w:rPr>
          <w:rFonts w:ascii="楷体" w:eastAsia="楷体" w:hAnsi="楷体" w:cs="宋体" w:hint="eastAsia"/>
          <w:sz w:val="28"/>
          <w:szCs w:val="28"/>
          <w:lang w:val="zh-CN"/>
        </w:rPr>
        <w:t>中国银行业监督管理委员会或其分支机构核发的金融许可证；</w:t>
      </w:r>
    </w:p>
    <w:p w:rsidR="00940BF2" w:rsidRPr="003C6572" w:rsidRDefault="007931A6" w:rsidP="000E5021">
      <w:pPr>
        <w:autoSpaceDE w:val="0"/>
        <w:autoSpaceDN w:val="0"/>
        <w:adjustRightInd w:val="0"/>
        <w:snapToGrid w:val="0"/>
        <w:spacing w:line="360" w:lineRule="auto"/>
        <w:ind w:firstLine="482"/>
        <w:rPr>
          <w:rFonts w:ascii="楷体" w:eastAsia="楷体" w:hAnsi="楷体" w:cs="宋体"/>
          <w:sz w:val="28"/>
          <w:szCs w:val="28"/>
          <w:lang w:val="zh-CN"/>
        </w:rPr>
      </w:pPr>
      <w:r w:rsidRPr="00FC0278">
        <w:rPr>
          <w:rFonts w:ascii="楷体" w:eastAsia="楷体" w:hAnsi="楷体" w:cs="宋体" w:hint="eastAsia"/>
          <w:sz w:val="28"/>
          <w:szCs w:val="28"/>
          <w:lang w:val="zh-CN"/>
        </w:rPr>
        <w:t>（四）</w:t>
      </w:r>
      <w:r w:rsidR="00940BF2" w:rsidRPr="00FC0278">
        <w:rPr>
          <w:rFonts w:ascii="楷体" w:eastAsia="楷体" w:hAnsi="楷体" w:cs="宋体" w:hint="eastAsia"/>
          <w:sz w:val="28"/>
          <w:szCs w:val="28"/>
          <w:lang w:val="zh-CN"/>
        </w:rPr>
        <w:t>经过中国人民银行许昌市中心支行国库集中支付代理银行资格认定；</w:t>
      </w:r>
      <w:r w:rsidR="005F4CA1" w:rsidRPr="003C6572">
        <w:rPr>
          <w:rFonts w:ascii="楷体" w:eastAsia="楷体" w:hAnsi="楷体" w:cs="宋体" w:hint="eastAsia"/>
          <w:sz w:val="28"/>
          <w:szCs w:val="28"/>
          <w:lang w:val="zh-CN"/>
        </w:rPr>
        <w:t>（</w:t>
      </w:r>
      <w:r w:rsidR="005E1935" w:rsidRPr="003C6572">
        <w:rPr>
          <w:rFonts w:ascii="楷体" w:eastAsia="楷体" w:hAnsi="楷体" w:cs="宋体" w:hint="eastAsia"/>
          <w:sz w:val="28"/>
          <w:szCs w:val="28"/>
          <w:lang w:val="zh-CN"/>
        </w:rPr>
        <w:t>以</w:t>
      </w:r>
      <w:r w:rsidR="003C6572" w:rsidRPr="00FC0278">
        <w:rPr>
          <w:rFonts w:ascii="楷体" w:eastAsia="楷体" w:hAnsi="楷体" w:cs="宋体" w:hint="eastAsia"/>
          <w:sz w:val="28"/>
          <w:szCs w:val="28"/>
          <w:lang w:val="zh-CN"/>
        </w:rPr>
        <w:t>中国人民银行许昌市中心支行</w:t>
      </w:r>
      <w:r w:rsidR="003C6572">
        <w:rPr>
          <w:rFonts w:ascii="楷体" w:eastAsia="楷体" w:hAnsi="楷体" w:cs="宋体" w:hint="eastAsia"/>
          <w:sz w:val="28"/>
          <w:szCs w:val="28"/>
          <w:lang w:val="zh-CN"/>
        </w:rPr>
        <w:t>的文件</w:t>
      </w:r>
      <w:r w:rsidR="005E1935" w:rsidRPr="003C6572">
        <w:rPr>
          <w:rFonts w:ascii="楷体" w:eastAsia="楷体" w:hAnsi="楷体" w:cs="宋体" w:hint="eastAsia"/>
          <w:sz w:val="28"/>
          <w:szCs w:val="28"/>
          <w:lang w:val="zh-CN"/>
        </w:rPr>
        <w:t>为准</w:t>
      </w:r>
      <w:r w:rsidR="005F4CA1" w:rsidRPr="003C6572">
        <w:rPr>
          <w:rFonts w:ascii="楷体" w:eastAsia="楷体" w:hAnsi="楷体" w:cs="宋体" w:hint="eastAsia"/>
          <w:sz w:val="28"/>
          <w:szCs w:val="28"/>
          <w:lang w:val="zh-CN"/>
        </w:rPr>
        <w:t>）</w:t>
      </w:r>
    </w:p>
    <w:p w:rsidR="007931A6" w:rsidRPr="00FC0278" w:rsidRDefault="001664E4" w:rsidP="007931A6">
      <w:pPr>
        <w:autoSpaceDE w:val="0"/>
        <w:autoSpaceDN w:val="0"/>
        <w:adjustRightInd w:val="0"/>
        <w:snapToGrid w:val="0"/>
        <w:spacing w:line="360" w:lineRule="auto"/>
        <w:ind w:firstLine="482"/>
        <w:rPr>
          <w:rFonts w:ascii="楷体" w:eastAsia="楷体" w:hAnsi="楷体" w:cs="宋体"/>
          <w:sz w:val="28"/>
          <w:szCs w:val="28"/>
          <w:lang w:val="zh-CN"/>
        </w:rPr>
      </w:pPr>
      <w:r w:rsidRPr="00FC0278">
        <w:rPr>
          <w:rFonts w:ascii="楷体" w:eastAsia="楷体" w:hAnsi="楷体" w:cs="宋体" w:hint="eastAsia"/>
          <w:sz w:val="28"/>
          <w:szCs w:val="28"/>
          <w:lang w:val="zh-CN"/>
        </w:rPr>
        <w:t>（</w:t>
      </w:r>
      <w:r w:rsidR="007931A6" w:rsidRPr="00FC0278">
        <w:rPr>
          <w:rFonts w:ascii="楷体" w:eastAsia="楷体" w:hAnsi="楷体" w:cs="宋体" w:hint="eastAsia"/>
          <w:sz w:val="28"/>
          <w:szCs w:val="28"/>
          <w:lang w:val="zh-CN"/>
        </w:rPr>
        <w:t>五</w:t>
      </w:r>
      <w:r w:rsidRPr="00FC0278">
        <w:rPr>
          <w:rFonts w:ascii="楷体" w:eastAsia="楷体" w:hAnsi="楷体" w:cs="宋体" w:hint="eastAsia"/>
          <w:sz w:val="28"/>
          <w:szCs w:val="28"/>
          <w:lang w:val="zh-CN"/>
        </w:rPr>
        <w:t>）</w:t>
      </w:r>
      <w:r w:rsidR="00786008" w:rsidRPr="00FC0278">
        <w:rPr>
          <w:rFonts w:ascii="楷体" w:eastAsia="楷体" w:hAnsi="楷体" w:cs="宋体" w:hint="eastAsia"/>
          <w:sz w:val="28"/>
          <w:szCs w:val="28"/>
          <w:lang w:val="zh-CN"/>
        </w:rPr>
        <w:t>本次招标不接受联合体投标。</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四、获取招标文件的时间、地点、方式</w:t>
      </w:r>
    </w:p>
    <w:p w:rsidR="00B90C78" w:rsidRPr="00E522AC" w:rsidRDefault="00786008" w:rsidP="006C231C">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（一）网上下载招标文件</w:t>
      </w:r>
    </w:p>
    <w:p w:rsidR="00B90C78" w:rsidRPr="00E522AC" w:rsidRDefault="00786008" w:rsidP="00CA1777">
      <w:pPr>
        <w:wordWrap w:val="0"/>
        <w:topLinePunct/>
        <w:adjustRightInd w:val="0"/>
        <w:snapToGrid w:val="0"/>
        <w:spacing w:line="360" w:lineRule="auto"/>
        <w:rPr>
          <w:rFonts w:ascii="仿宋" w:eastAsia="仿宋" w:hAnsi="仿宋" w:cs="宋体"/>
          <w:sz w:val="28"/>
          <w:szCs w:val="28"/>
          <w:lang w:val="zh-CN"/>
        </w:rPr>
      </w:pPr>
      <w:r w:rsidRPr="00E522AC">
        <w:rPr>
          <w:rFonts w:ascii="仿宋" w:eastAsia="仿宋" w:hAnsi="仿宋" w:cs="宋体" w:hint="eastAsia"/>
          <w:sz w:val="28"/>
          <w:szCs w:val="28"/>
          <w:lang w:val="zh-CN"/>
        </w:rPr>
        <w:t xml:space="preserve">    1、持CA数字认证证书，登录</w:t>
      </w:r>
      <w:hyperlink r:id="rId9" w:history="1">
        <w:r w:rsidRPr="00E522AC">
          <w:rPr>
            <w:rFonts w:ascii="仿宋" w:eastAsia="仿宋" w:hAnsi="仿宋" w:cs="宋体" w:hint="eastAsia"/>
            <w:sz w:val="28"/>
            <w:szCs w:val="28"/>
            <w:lang w:val="zh-CN"/>
          </w:rPr>
          <w:t>http://221.14.6.70:8088/ggzy/eps/public/RegistAllJcxx.html</w:t>
        </w:r>
      </w:hyperlink>
      <w:r w:rsidRPr="00E522AC">
        <w:rPr>
          <w:rFonts w:ascii="仿宋" w:eastAsia="仿宋" w:hAnsi="仿宋" w:cs="宋体" w:hint="eastAsia"/>
          <w:sz w:val="28"/>
          <w:szCs w:val="28"/>
          <w:lang w:val="zh-CN"/>
        </w:rPr>
        <w:t>进行免费注册登记（详见</w:t>
      </w:r>
      <w:r w:rsidR="005A5600" w:rsidRPr="00E522AC">
        <w:rPr>
          <w:rFonts w:ascii="仿宋" w:eastAsia="仿宋" w:hAnsi="仿宋" w:cs="宋体" w:hint="eastAsia"/>
          <w:sz w:val="28"/>
          <w:szCs w:val="28"/>
          <w:lang w:val="zh-CN"/>
        </w:rPr>
        <w:t>全国公共资源交易平台（河南</w:t>
      </w:r>
      <w:r w:rsidR="005A5600" w:rsidRPr="00E522AC">
        <w:rPr>
          <w:rFonts w:ascii="仿宋" w:eastAsia="仿宋" w:hAnsi="仿宋" w:cs="宋体" w:hint="eastAsia"/>
          <w:sz w:val="28"/>
          <w:szCs w:val="28"/>
          <w:lang w:val="zh-CN"/>
        </w:rPr>
        <w:lastRenderedPageBreak/>
        <w:t>省﹒许昌市）</w:t>
      </w:r>
      <w:r w:rsidRPr="00E522AC">
        <w:rPr>
          <w:rFonts w:ascii="仿宋" w:eastAsia="仿宋" w:hAnsi="仿宋" w:cs="宋体" w:hint="eastAsia"/>
          <w:sz w:val="28"/>
          <w:szCs w:val="28"/>
          <w:lang w:val="zh-CN"/>
        </w:rPr>
        <w:t>“常见问题解答-诚信库网上注册相关资料下载”）；</w:t>
      </w:r>
    </w:p>
    <w:p w:rsidR="00D62AA3" w:rsidRPr="00E522AC" w:rsidRDefault="00786008" w:rsidP="00D62AA3">
      <w:pPr>
        <w:wordWrap w:val="0"/>
        <w:autoSpaceDE w:val="0"/>
        <w:autoSpaceDN w:val="0"/>
        <w:adjustRightInd w:val="0"/>
        <w:snapToGrid w:val="0"/>
        <w:spacing w:line="360" w:lineRule="auto"/>
        <w:ind w:firstLine="570"/>
        <w:rPr>
          <w:rFonts w:ascii="仿宋" w:eastAsia="仿宋" w:hAnsi="仿宋" w:cs="宋体"/>
          <w:sz w:val="28"/>
          <w:szCs w:val="28"/>
          <w:lang w:val="zh-CN"/>
        </w:rPr>
      </w:pPr>
      <w:r w:rsidRPr="00E522AC">
        <w:rPr>
          <w:rFonts w:ascii="仿宋" w:eastAsia="仿宋" w:hAnsi="仿宋" w:cs="宋体" w:hint="eastAsia"/>
          <w:sz w:val="28"/>
          <w:szCs w:val="28"/>
          <w:lang w:val="zh-CN"/>
        </w:rPr>
        <w:t>2、在投标截止时间前登录</w:t>
      </w:r>
      <w:hyperlink r:id="rId10" w:history="1">
        <w:r w:rsidRPr="00E522AC">
          <w:rPr>
            <w:rFonts w:ascii="仿宋" w:eastAsia="仿宋" w:hAnsi="仿宋" w:cs="宋体" w:hint="eastAsia"/>
            <w:sz w:val="28"/>
            <w:szCs w:val="28"/>
            <w:lang w:val="zh-CN"/>
          </w:rPr>
          <w:t>http://221.14.6.70:8088/ggzy/</w:t>
        </w:r>
      </w:hyperlink>
      <w:r w:rsidRPr="00E522AC">
        <w:rPr>
          <w:rFonts w:ascii="仿宋" w:eastAsia="仿宋" w:hAnsi="仿宋" w:cs="宋体" w:hint="eastAsia"/>
          <w:sz w:val="28"/>
          <w:szCs w:val="28"/>
          <w:lang w:val="zh-CN"/>
        </w:rPr>
        <w:t>，自行下载招标文件（详见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“常见问题解答-交易系统操作手册”）。</w:t>
      </w:r>
    </w:p>
    <w:p w:rsidR="00B90C78" w:rsidRPr="00E522AC" w:rsidRDefault="00786008" w:rsidP="00D62AA3">
      <w:pPr>
        <w:wordWrap w:val="0"/>
        <w:autoSpaceDE w:val="0"/>
        <w:autoSpaceDN w:val="0"/>
        <w:adjustRightInd w:val="0"/>
        <w:snapToGrid w:val="0"/>
        <w:spacing w:line="360" w:lineRule="auto"/>
        <w:ind w:firstLine="570"/>
        <w:rPr>
          <w:rFonts w:ascii="楷体" w:eastAsia="楷体" w:hAnsi="楷体" w:cs="宋体"/>
          <w:sz w:val="28"/>
          <w:szCs w:val="28"/>
          <w:lang w:val="zh-CN"/>
        </w:rPr>
      </w:pPr>
      <w:r w:rsidRPr="00E522AC">
        <w:rPr>
          <w:rFonts w:ascii="楷体" w:eastAsia="楷体" w:hAnsi="楷体" w:cs="宋体" w:hint="eastAsia"/>
          <w:sz w:val="28"/>
          <w:szCs w:val="28"/>
          <w:lang w:val="zh-CN"/>
        </w:rPr>
        <w:t>（二）未通过</w:t>
      </w:r>
      <w:r w:rsidR="005A5600" w:rsidRPr="00E522AC">
        <w:rPr>
          <w:rFonts w:ascii="楷体" w:eastAsia="楷体" w:hAnsi="楷体" w:cs="宋体" w:hint="eastAsia"/>
          <w:sz w:val="28"/>
          <w:szCs w:val="28"/>
          <w:lang w:val="zh-CN"/>
        </w:rPr>
        <w:t>全国公共资源交易平台（河南省﹒许昌市）</w:t>
      </w:r>
      <w:r w:rsidRPr="00E522AC">
        <w:rPr>
          <w:rFonts w:ascii="楷体" w:eastAsia="楷体" w:hAnsi="楷体" w:cs="宋体" w:hint="eastAsia"/>
          <w:sz w:val="28"/>
          <w:szCs w:val="28"/>
          <w:lang w:val="zh-CN"/>
        </w:rPr>
        <w:t>下载招标文件的投标企业,拒收其递交的投标文件。</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五、投标截止时间、开标时间及地点：</w:t>
      </w:r>
    </w:p>
    <w:p w:rsidR="00B90C78" w:rsidRPr="00E522AC" w:rsidRDefault="00CC421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（一）投标截止及开标时间：</w:t>
      </w:r>
      <w:r w:rsidRPr="00E522AC">
        <w:rPr>
          <w:rFonts w:ascii="仿宋" w:eastAsia="仿宋" w:hAnsi="仿宋" w:cs="宋体" w:hint="eastAsia"/>
          <w:sz w:val="28"/>
          <w:szCs w:val="28"/>
          <w:lang w:val="zh-CN"/>
        </w:rPr>
        <w:t>20</w:t>
      </w:r>
      <w:r w:rsidR="000E5021">
        <w:rPr>
          <w:rFonts w:ascii="仿宋" w:eastAsia="仿宋" w:hAnsi="仿宋" w:cs="宋体" w:hint="eastAsia"/>
          <w:sz w:val="28"/>
          <w:szCs w:val="28"/>
          <w:lang w:val="zh-CN"/>
        </w:rPr>
        <w:t>17</w:t>
      </w:r>
      <w:r w:rsidR="00786008" w:rsidRPr="00E522AC">
        <w:rPr>
          <w:rFonts w:ascii="仿宋" w:eastAsia="仿宋" w:hAnsi="仿宋" w:cs="宋体" w:hint="eastAsia"/>
          <w:sz w:val="28"/>
          <w:szCs w:val="28"/>
          <w:lang w:val="zh-CN"/>
        </w:rPr>
        <w:t>年</w:t>
      </w:r>
      <w:r w:rsidR="00A22890">
        <w:rPr>
          <w:rFonts w:ascii="仿宋" w:eastAsia="仿宋" w:hAnsi="仿宋" w:cs="宋体" w:hint="eastAsia"/>
          <w:sz w:val="28"/>
          <w:szCs w:val="28"/>
          <w:lang w:val="zh-CN"/>
        </w:rPr>
        <w:t>10</w:t>
      </w:r>
      <w:r w:rsidR="00786008" w:rsidRPr="00E522AC">
        <w:rPr>
          <w:rFonts w:ascii="仿宋" w:eastAsia="仿宋" w:hAnsi="仿宋" w:cs="宋体" w:hint="eastAsia"/>
          <w:sz w:val="28"/>
          <w:szCs w:val="28"/>
          <w:lang w:val="zh-CN"/>
        </w:rPr>
        <w:t>月</w:t>
      </w:r>
      <w:r w:rsidR="00A22890">
        <w:rPr>
          <w:rFonts w:ascii="仿宋" w:eastAsia="仿宋" w:hAnsi="仿宋" w:cs="宋体" w:hint="eastAsia"/>
          <w:sz w:val="28"/>
          <w:szCs w:val="28"/>
          <w:lang w:val="zh-CN"/>
        </w:rPr>
        <w:t>24</w:t>
      </w:r>
      <w:r w:rsidR="00786008" w:rsidRPr="00E522AC">
        <w:rPr>
          <w:rFonts w:ascii="仿宋" w:eastAsia="仿宋" w:hAnsi="仿宋" w:cs="宋体" w:hint="eastAsia"/>
          <w:sz w:val="28"/>
          <w:szCs w:val="28"/>
          <w:lang w:val="zh-CN"/>
        </w:rPr>
        <w:t>日</w:t>
      </w:r>
      <w:r w:rsidR="00A22890">
        <w:rPr>
          <w:rFonts w:ascii="仿宋" w:eastAsia="仿宋" w:hAnsi="仿宋" w:cs="宋体" w:hint="eastAsia"/>
          <w:sz w:val="28"/>
          <w:szCs w:val="28"/>
          <w:lang w:val="zh-CN"/>
        </w:rPr>
        <w:t>10</w:t>
      </w:r>
      <w:r w:rsidR="00786008" w:rsidRPr="00E522AC">
        <w:rPr>
          <w:rFonts w:ascii="仿宋" w:eastAsia="仿宋" w:hAnsi="仿宋" w:cs="宋体" w:hint="eastAsia"/>
          <w:sz w:val="28"/>
          <w:szCs w:val="28"/>
          <w:lang w:val="zh-CN"/>
        </w:rPr>
        <w:t>:</w:t>
      </w:r>
      <w:r w:rsidR="00A22890">
        <w:rPr>
          <w:rFonts w:ascii="仿宋" w:eastAsia="仿宋" w:hAnsi="仿宋" w:cs="宋体" w:hint="eastAsia"/>
          <w:sz w:val="28"/>
          <w:szCs w:val="28"/>
          <w:lang w:val="zh-CN"/>
        </w:rPr>
        <w:t>0</w:t>
      </w:r>
      <w:r w:rsidR="00786008" w:rsidRPr="00E522AC">
        <w:rPr>
          <w:rFonts w:ascii="仿宋" w:eastAsia="仿宋" w:hAnsi="仿宋" w:cs="宋体" w:hint="eastAsia"/>
          <w:sz w:val="28"/>
          <w:szCs w:val="28"/>
          <w:lang w:val="zh-CN"/>
        </w:rPr>
        <w:t>0（北京时间），逾期送达或不符合规定的投标文件不予接受。</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（二）开标地点：</w:t>
      </w:r>
      <w:r w:rsidR="0024294B" w:rsidRPr="00E522AC">
        <w:rPr>
          <w:rFonts w:ascii="仿宋" w:eastAsia="仿宋" w:hAnsi="仿宋" w:cs="宋体" w:hint="eastAsia"/>
          <w:sz w:val="28"/>
          <w:szCs w:val="28"/>
          <w:lang w:val="zh-CN"/>
        </w:rPr>
        <w:t>许昌市</w:t>
      </w:r>
      <w:r w:rsidRPr="00E522AC">
        <w:rPr>
          <w:rFonts w:ascii="仿宋" w:eastAsia="仿宋" w:hAnsi="仿宋" w:cs="宋体" w:hint="eastAsia"/>
          <w:sz w:val="28"/>
          <w:szCs w:val="28"/>
          <w:lang w:val="zh-CN"/>
        </w:rPr>
        <w:t>公共资源大厦三楼开标</w:t>
      </w:r>
      <w:r w:rsidR="00A22890">
        <w:rPr>
          <w:rFonts w:ascii="仿宋" w:eastAsia="仿宋" w:hAnsi="仿宋" w:cs="宋体" w:hint="eastAsia"/>
          <w:sz w:val="28"/>
          <w:szCs w:val="28"/>
          <w:lang w:val="zh-CN"/>
        </w:rPr>
        <w:t>五</w:t>
      </w:r>
      <w:r w:rsidRPr="00E522AC">
        <w:rPr>
          <w:rFonts w:ascii="仿宋" w:eastAsia="仿宋" w:hAnsi="仿宋" w:cs="宋体" w:hint="eastAsia"/>
          <w:sz w:val="28"/>
          <w:szCs w:val="28"/>
          <w:lang w:val="zh-CN"/>
        </w:rPr>
        <w:t>室。</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六、本次招标公告同时在《中国政府采购网》、《河南省政府采购网》、《许昌市政府采购网》、《许昌市人民政府综合门户网》、《</w:t>
      </w:r>
      <w:r w:rsidR="005A5600" w:rsidRPr="00E522AC">
        <w:rPr>
          <w:rFonts w:ascii="黑体" w:eastAsia="黑体" w:hAnsi="黑体" w:cs="宋体" w:hint="eastAsia"/>
          <w:sz w:val="24"/>
          <w:lang w:val="zh-CN"/>
        </w:rPr>
        <w:t>全国公共资源交易平台（河南省﹒许昌市）</w:t>
      </w:r>
      <w:r w:rsidRPr="00E522AC">
        <w:rPr>
          <w:rFonts w:ascii="黑体" w:eastAsia="黑体" w:hAnsi="黑体" w:cs="宋体" w:hint="eastAsia"/>
          <w:sz w:val="24"/>
          <w:lang w:val="zh-CN"/>
        </w:rPr>
        <w:t>》上发布。</w:t>
      </w:r>
    </w:p>
    <w:p w:rsidR="000E5021" w:rsidRPr="00C93C62" w:rsidRDefault="000E5021" w:rsidP="000E5021">
      <w:pPr>
        <w:wordWrap w:val="0"/>
        <w:topLinePunct/>
        <w:autoSpaceDE w:val="0"/>
        <w:autoSpaceDN w:val="0"/>
        <w:adjustRightInd w:val="0"/>
        <w:snapToGrid w:val="0"/>
        <w:spacing w:line="360" w:lineRule="auto"/>
        <w:ind w:firstLine="482"/>
        <w:rPr>
          <w:rFonts w:ascii="黑体" w:eastAsia="黑体" w:hAnsi="黑体" w:cs="宋体"/>
          <w:sz w:val="24"/>
          <w:lang w:val="zh-CN"/>
        </w:rPr>
      </w:pPr>
      <w:r w:rsidRPr="00C93C62">
        <w:rPr>
          <w:rFonts w:ascii="黑体" w:eastAsia="黑体" w:hAnsi="黑体" w:cs="宋体" w:hint="eastAsia"/>
          <w:sz w:val="24"/>
          <w:lang w:val="zh-CN"/>
        </w:rPr>
        <w:t>七、公告期限：自本公告发布之日起</w:t>
      </w:r>
      <w:r w:rsidRPr="00C93C62">
        <w:rPr>
          <w:rFonts w:ascii="黑体" w:eastAsia="黑体" w:hAnsi="黑体" w:cs="宋体"/>
          <w:sz w:val="24"/>
          <w:lang w:val="zh-CN"/>
        </w:rPr>
        <w:t>5</w:t>
      </w:r>
      <w:r w:rsidRPr="00C93C62">
        <w:rPr>
          <w:rFonts w:ascii="黑体" w:eastAsia="黑体" w:hAnsi="黑体" w:cs="宋体" w:hint="eastAsia"/>
          <w:sz w:val="24"/>
          <w:lang w:val="zh-CN"/>
        </w:rPr>
        <w:t>个工作日。</w:t>
      </w:r>
    </w:p>
    <w:p w:rsidR="00B90C78" w:rsidRPr="00E522AC" w:rsidRDefault="000E5021" w:rsidP="006C231C">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w:t>
      </w:r>
      <w:r w:rsidR="00786008" w:rsidRPr="00E522AC">
        <w:rPr>
          <w:rFonts w:ascii="黑体" w:eastAsia="黑体" w:hAnsi="黑体" w:cs="宋体" w:hint="eastAsia"/>
          <w:sz w:val="24"/>
          <w:lang w:val="zh-CN"/>
        </w:rPr>
        <w:t>、代理机构及采购单位地址、联系人、联系电话</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代理机构：</w:t>
      </w:r>
      <w:r w:rsidRPr="00E522AC">
        <w:rPr>
          <w:rFonts w:ascii="仿宋" w:eastAsia="仿宋" w:hAnsi="仿宋" w:cs="宋体" w:hint="eastAsia"/>
          <w:sz w:val="28"/>
          <w:szCs w:val="28"/>
          <w:lang w:val="zh-CN"/>
        </w:rPr>
        <w:t>许昌市政府采购中心</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hint="eastAsia"/>
          <w:sz w:val="28"/>
          <w:szCs w:val="28"/>
          <w:lang w:val="zh-CN"/>
        </w:rPr>
        <w:t>许昌市龙兴路与竹林路交汇处公共资源大厦</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Pr="00E522AC">
        <w:rPr>
          <w:rFonts w:ascii="仿宋" w:eastAsia="仿宋" w:hAnsi="仿宋" w:cs="宋体" w:hint="eastAsia"/>
          <w:sz w:val="28"/>
          <w:szCs w:val="28"/>
          <w:lang w:val="zh-CN"/>
        </w:rPr>
        <w:t>黄女士</w:t>
      </w:r>
      <w:r w:rsidR="00DF60C6" w:rsidRPr="00E522AC">
        <w:rPr>
          <w:rFonts w:ascii="仿宋" w:eastAsia="仿宋" w:hAnsi="仿宋" w:cs="宋体" w:hint="eastAsia"/>
          <w:sz w:val="28"/>
          <w:szCs w:val="28"/>
          <w:lang w:val="zh-CN"/>
        </w:rPr>
        <w:t xml:space="preserve"> </w:t>
      </w:r>
      <w:r w:rsidR="00DF60C6" w:rsidRPr="00E522AC">
        <w:rPr>
          <w:rFonts w:ascii="楷体" w:eastAsia="楷体" w:hAnsi="楷体"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0374-2968225</w:t>
      </w:r>
    </w:p>
    <w:p w:rsidR="00B90C78" w:rsidRPr="00E522AC" w:rsidRDefault="00786008" w:rsidP="006C231C">
      <w:pPr>
        <w:autoSpaceDE w:val="0"/>
        <w:autoSpaceDN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采购单位：</w:t>
      </w:r>
      <w:r w:rsidRPr="00E522AC">
        <w:rPr>
          <w:rFonts w:ascii="仿宋" w:eastAsia="仿宋" w:hAnsi="仿宋" w:cs="宋体" w:hint="eastAsia"/>
          <w:sz w:val="28"/>
          <w:szCs w:val="28"/>
          <w:lang w:val="zh-CN"/>
        </w:rPr>
        <w:t>许昌市</w:t>
      </w:r>
      <w:r w:rsidR="00CA1777">
        <w:rPr>
          <w:rFonts w:ascii="仿宋" w:eastAsia="仿宋" w:hAnsi="仿宋" w:cs="宋体" w:hint="eastAsia"/>
          <w:sz w:val="28"/>
          <w:szCs w:val="28"/>
          <w:lang w:val="zh-CN"/>
        </w:rPr>
        <w:t>财政局</w:t>
      </w:r>
    </w:p>
    <w:p w:rsidR="00DF60C6" w:rsidRPr="00E522AC" w:rsidRDefault="00786008" w:rsidP="00DF60C6">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sz w:val="28"/>
          <w:szCs w:val="28"/>
          <w:lang w:val="zh-CN"/>
        </w:rPr>
        <w:t>许昌市</w:t>
      </w:r>
      <w:r w:rsidR="00CA1777">
        <w:rPr>
          <w:rFonts w:ascii="仿宋" w:eastAsia="仿宋" w:hAnsi="仿宋" w:cs="宋体" w:hint="eastAsia"/>
          <w:sz w:val="28"/>
          <w:szCs w:val="28"/>
          <w:lang w:val="zh-CN"/>
        </w:rPr>
        <w:t>建安大道东段</w:t>
      </w:r>
    </w:p>
    <w:p w:rsidR="000608F1" w:rsidRDefault="00786008" w:rsidP="000E5021">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CA1777">
        <w:rPr>
          <w:rFonts w:ascii="仿宋" w:eastAsia="仿宋" w:hAnsi="仿宋" w:cs="宋体" w:hint="eastAsia"/>
          <w:sz w:val="28"/>
          <w:szCs w:val="28"/>
          <w:lang w:val="zh-CN"/>
        </w:rPr>
        <w:t>李</w:t>
      </w:r>
      <w:r w:rsidRPr="00E522AC">
        <w:rPr>
          <w:rFonts w:ascii="仿宋" w:eastAsia="仿宋" w:hAnsi="仿宋" w:cs="宋体" w:hint="eastAsia"/>
          <w:sz w:val="28"/>
          <w:szCs w:val="28"/>
          <w:lang w:val="zh-CN"/>
        </w:rPr>
        <w:t>女士</w:t>
      </w:r>
      <w:r w:rsidR="00DF60C6" w:rsidRPr="00E522AC">
        <w:rPr>
          <w:rFonts w:ascii="仿宋" w:eastAsia="仿宋" w:hAnsi="仿宋"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w:t>
      </w:r>
      <w:r w:rsidR="00CA1777">
        <w:rPr>
          <w:rFonts w:ascii="仿宋" w:eastAsia="仿宋" w:hAnsi="仿宋" w:cs="宋体" w:hint="eastAsia"/>
          <w:sz w:val="28"/>
          <w:szCs w:val="28"/>
          <w:lang w:val="zh-CN"/>
        </w:rPr>
        <w:t>2676519</w:t>
      </w:r>
    </w:p>
    <w:p w:rsidR="000E5021" w:rsidRPr="00E522AC" w:rsidRDefault="000E5021" w:rsidP="000E5021">
      <w:pPr>
        <w:spacing w:line="360" w:lineRule="auto"/>
        <w:ind w:firstLineChars="200" w:firstLine="560"/>
        <w:rPr>
          <w:rFonts w:ascii="仿宋" w:eastAsia="仿宋" w:hAnsi="仿宋" w:cs="宋体"/>
          <w:sz w:val="28"/>
          <w:szCs w:val="28"/>
          <w:lang w:val="zh-CN"/>
        </w:rPr>
      </w:pPr>
    </w:p>
    <w:p w:rsidR="000608F1" w:rsidRPr="00E522AC"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许昌市政府采购中心</w:t>
      </w:r>
    </w:p>
    <w:p w:rsidR="00B90C78"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二〇一七年</w:t>
      </w:r>
      <w:r w:rsidR="00CA1777">
        <w:rPr>
          <w:rFonts w:ascii="仿宋" w:eastAsia="仿宋" w:hAnsi="仿宋" w:cs="宋体" w:hint="eastAsia"/>
          <w:sz w:val="28"/>
          <w:szCs w:val="28"/>
          <w:lang w:val="zh-CN"/>
        </w:rPr>
        <w:t>九</w:t>
      </w:r>
      <w:r w:rsidR="00786008" w:rsidRPr="00E522AC">
        <w:rPr>
          <w:rFonts w:ascii="仿宋" w:eastAsia="仿宋" w:hAnsi="仿宋" w:cs="宋体" w:hint="eastAsia"/>
          <w:sz w:val="28"/>
          <w:szCs w:val="28"/>
          <w:lang w:val="zh-CN"/>
        </w:rPr>
        <w:t>月</w:t>
      </w:r>
      <w:r w:rsidR="00A22890">
        <w:rPr>
          <w:rFonts w:ascii="仿宋" w:eastAsia="仿宋" w:hAnsi="仿宋" w:cs="宋体" w:hint="eastAsia"/>
          <w:sz w:val="28"/>
          <w:szCs w:val="28"/>
          <w:lang w:val="zh-CN"/>
        </w:rPr>
        <w:t>三十</w:t>
      </w:r>
      <w:r w:rsidR="00786008" w:rsidRPr="00E522AC">
        <w:rPr>
          <w:rFonts w:ascii="仿宋" w:eastAsia="仿宋" w:hAnsi="仿宋" w:cs="宋体" w:hint="eastAsia"/>
          <w:sz w:val="28"/>
          <w:szCs w:val="28"/>
          <w:lang w:val="zh-CN"/>
        </w:rPr>
        <w:t>日</w:t>
      </w: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9D51EB" w:rsidRPr="009D51EB" w:rsidRDefault="009D51EB" w:rsidP="009D51EB">
      <w:pPr>
        <w:tabs>
          <w:tab w:val="left" w:pos="540"/>
        </w:tabs>
        <w:snapToGrid w:val="0"/>
        <w:spacing w:line="360" w:lineRule="auto"/>
        <w:ind w:firstLineChars="196" w:firstLine="472"/>
        <w:rPr>
          <w:rFonts w:ascii="宋体" w:eastAsia="宋体" w:hAnsi="宋体" w:cs="Times New Roman"/>
          <w:b/>
          <w:bCs/>
          <w:sz w:val="24"/>
        </w:rPr>
      </w:pPr>
      <w:r w:rsidRPr="009D51EB">
        <w:rPr>
          <w:rFonts w:ascii="宋体" w:eastAsia="宋体" w:hAnsi="宋体" w:cs="Times New Roman" w:hint="eastAsia"/>
          <w:b/>
          <w:bCs/>
          <w:sz w:val="24"/>
        </w:rPr>
        <w:t>一、项目概况</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目前我市财政、人民银行、代理银行及预算单位间的支付和账务处理环节是采用人工每日传递纸质凭证和电子文件的模式，存在信息反馈不及时、三方对账不及时、清算时间受限制、管理环节存隐患等问题，需要利用现代化金融结算工具和信息技术手段，实现财政国库集中支付电子化管理。</w:t>
      </w:r>
    </w:p>
    <w:p w:rsidR="009D51EB" w:rsidRDefault="009D51EB" w:rsidP="009D51EB">
      <w:pPr>
        <w:spacing w:line="360" w:lineRule="auto"/>
        <w:ind w:firstLineChars="150" w:firstLine="360"/>
        <w:contextualSpacing/>
        <w:rPr>
          <w:rFonts w:ascii="宋体" w:hAnsi="宋体" w:cs="宋体"/>
          <w:sz w:val="24"/>
          <w:lang w:val="zh-CN"/>
        </w:rPr>
      </w:pPr>
      <w:r>
        <w:rPr>
          <w:rFonts w:ascii="宋体" w:eastAsia="宋体" w:hAnsi="宋体" w:cs="宋体" w:hint="eastAsia"/>
          <w:sz w:val="24"/>
          <w:lang w:val="zh-CN"/>
        </w:rPr>
        <w:t>为了规范财政支付电子化管理，保障财政资金安全，提高业务办理效率，根据《中华人民共和国电子签名法》、《河南省许昌市市级单位财政国库管理制度改革试点资金支付管理办法》等法律法规和规章制度的有关规定，确定许昌市市级财政国库集中支付电子化管理业务代理银行。</w:t>
      </w:r>
    </w:p>
    <w:p w:rsidR="009D51EB" w:rsidRPr="009D51EB" w:rsidRDefault="009D51EB" w:rsidP="009D51EB">
      <w:pPr>
        <w:spacing w:line="360" w:lineRule="auto"/>
        <w:ind w:firstLineChars="150" w:firstLine="361"/>
        <w:contextualSpacing/>
        <w:rPr>
          <w:rFonts w:ascii="宋体" w:eastAsia="宋体" w:hAnsi="宋体" w:cs="宋体"/>
          <w:b/>
          <w:sz w:val="24"/>
          <w:lang w:val="zh-CN"/>
        </w:rPr>
      </w:pPr>
      <w:r w:rsidRPr="009D51EB">
        <w:rPr>
          <w:rFonts w:ascii="宋体" w:hAnsi="宋体" w:cs="宋体" w:hint="eastAsia"/>
          <w:b/>
          <w:sz w:val="24"/>
          <w:lang w:val="zh-CN"/>
        </w:rPr>
        <w:t>二、</w:t>
      </w:r>
      <w:r w:rsidRPr="009D51EB">
        <w:rPr>
          <w:rFonts w:ascii="宋体" w:eastAsia="宋体" w:hAnsi="宋体" w:cs="宋体" w:hint="eastAsia"/>
          <w:b/>
          <w:sz w:val="24"/>
          <w:lang w:val="zh-CN"/>
        </w:rPr>
        <w:t>项目需求</w:t>
      </w:r>
    </w:p>
    <w:p w:rsidR="009D51EB" w:rsidRDefault="009D51EB" w:rsidP="009D51EB">
      <w:pPr>
        <w:spacing w:line="360" w:lineRule="auto"/>
        <w:contextualSpacing/>
        <w:rPr>
          <w:rFonts w:ascii="宋体" w:eastAsia="宋体" w:hAnsi="宋体" w:cs="宋体"/>
          <w:sz w:val="24"/>
        </w:rPr>
      </w:pPr>
      <w:r>
        <w:rPr>
          <w:rFonts w:ascii="宋体" w:eastAsia="宋体" w:hAnsi="宋体" w:cs="宋体" w:hint="eastAsia"/>
          <w:sz w:val="24"/>
        </w:rPr>
        <w:t xml:space="preserve">   （一）电子化支付功能要求</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以“电子凭证安全支撑控件”为核心，通过跨部门的电子化管理标准体系，从预算单位提出支付要求、财政审核确认、代理银行拨付资金、人民银行清算资金的全过程，取消纸质单据，依据电子指令办理支付业务，实行电子传输、电子签章、电子校验、电子对账、落地打印等，全部操作痕迹都记录在电子凭证库中，实现财政资金安全、高效运行，利用一套标准规范、“安全支撑控件”和“自助柜面”两套软件，连接财政部门、人民银行、代理银行三个系统，实现财政部门、人民银行、预算单位、代理银行四方电子化管理。</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rPr>
        <w:t>1、</w:t>
      </w:r>
      <w:r>
        <w:rPr>
          <w:rFonts w:ascii="宋体" w:eastAsia="宋体" w:hAnsi="宋体" w:cs="宋体" w:hint="eastAsia"/>
          <w:sz w:val="24"/>
          <w:lang w:val="zh-CN"/>
        </w:rPr>
        <w:t>标准规范</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根据国家财政部《国库集中支付业务电子化管理暂行办法》、《预算单位自助柜面业务系统设计规范》等要求，建立一系列业务流程、数据规范和技术标准，使资金支付电子数据在财政部门、人民银行、代理银行、预算单位之间顺畅运行。</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lang w:val="zh-CN"/>
        </w:rPr>
        <w:t>安全支撑控件</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通过公安部门对网络信息安全实施等级保护测评认定，并以《中华人民共和国电子签名法》为依据，利用国家认可的电子签名、电子印章等技术，实现资金支付管理全流程的实名认证、不可抵赖、不可篡改以及数据加密传输。</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rPr>
        <w:t>3、</w:t>
      </w:r>
      <w:r>
        <w:rPr>
          <w:rFonts w:ascii="宋体" w:eastAsia="宋体" w:hAnsi="宋体" w:cs="宋体" w:hint="eastAsia"/>
          <w:sz w:val="24"/>
          <w:lang w:val="zh-CN"/>
        </w:rPr>
        <w:t>自助柜面</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商业银行经财政部审核认定的、专门针对预算单位财政资金拨付实施的网上银行系统。预</w:t>
      </w:r>
      <w:r>
        <w:rPr>
          <w:rFonts w:ascii="宋体" w:eastAsia="宋体" w:hAnsi="宋体" w:cs="宋体" w:hint="eastAsia"/>
          <w:sz w:val="24"/>
          <w:lang w:val="zh-CN"/>
        </w:rPr>
        <w:lastRenderedPageBreak/>
        <w:t>算单位办理授权支付业务时，除提取现金外，足不出户即可办理资金支付，省去填写支票、往来银行、排队等候等环节。</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（二）集中支付代理业务新旧代理银行的衔接</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1、若原从事许昌市级财政国库集中支付业务代理银行未中标，则该代理银行所从事的业务量由新中标的代理银行代理。</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2、2017年11月底前未代理许昌市市级财政国库集中支付相关业务的银行业金融机构，如在本次招标中中标，必须在</w:t>
      </w:r>
      <w:smartTag w:uri="urn:schemas-microsoft-com:office:smarttags" w:element="chsdate">
        <w:smartTagPr>
          <w:attr w:name="IsROCDate" w:val="False"/>
          <w:attr w:name="IsLunarDate" w:val="False"/>
          <w:attr w:name="Day" w:val="30"/>
          <w:attr w:name="Month" w:val="11"/>
          <w:attr w:name="Year" w:val="2017"/>
        </w:smartTagPr>
        <w:r>
          <w:rPr>
            <w:rFonts w:ascii="宋体" w:eastAsia="宋体" w:hAnsi="宋体" w:cs="宋体" w:hint="eastAsia"/>
            <w:sz w:val="24"/>
            <w:lang w:val="zh-CN"/>
          </w:rPr>
          <w:t>2017年11月30日前</w:t>
        </w:r>
      </w:smartTag>
      <w:r>
        <w:rPr>
          <w:rFonts w:ascii="宋体" w:eastAsia="宋体" w:hAnsi="宋体" w:cs="宋体" w:hint="eastAsia"/>
          <w:sz w:val="24"/>
          <w:lang w:val="zh-CN"/>
        </w:rPr>
        <w:t>完成许昌市市级财政国库集中支付代理业务信息系统建设等相关工作，并通过许昌市财政局及中国人民银行许昌市中心支行验收，确保</w:t>
      </w:r>
      <w:smartTag w:uri="urn:schemas-microsoft-com:office:smarttags" w:element="chsdate">
        <w:smartTagPr>
          <w:attr w:name="IsROCDate" w:val="False"/>
          <w:attr w:name="IsLunarDate" w:val="False"/>
          <w:attr w:name="Day" w:val="30"/>
          <w:attr w:name="Month" w:val="12"/>
          <w:attr w:name="Year" w:val="2017"/>
        </w:smartTagPr>
        <w:r>
          <w:rPr>
            <w:rFonts w:ascii="宋体" w:eastAsia="宋体" w:hAnsi="宋体" w:cs="宋体" w:hint="eastAsia"/>
            <w:sz w:val="24"/>
            <w:lang w:val="zh-CN"/>
          </w:rPr>
          <w:t>2017年12月30日起</w:t>
        </w:r>
      </w:smartTag>
      <w:r>
        <w:rPr>
          <w:rFonts w:ascii="宋体" w:eastAsia="宋体" w:hAnsi="宋体" w:cs="宋体" w:hint="eastAsia"/>
          <w:sz w:val="24"/>
          <w:lang w:val="zh-CN"/>
        </w:rPr>
        <w:t>开始办理许昌市财政局国库集中支付业务。</w:t>
      </w:r>
    </w:p>
    <w:p w:rsidR="009D51EB" w:rsidRDefault="009D51EB" w:rsidP="009D51EB">
      <w:p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3、2017年9月底前已代理许昌市级财政国库集中支付业务的代理银行，如在本次招标中未中标，其代理业务截止时间延长至</w:t>
      </w:r>
      <w:smartTag w:uri="urn:schemas-microsoft-com:office:smarttags" w:element="chsdate">
        <w:smartTagPr>
          <w:attr w:name="IsROCDate" w:val="False"/>
          <w:attr w:name="IsLunarDate" w:val="False"/>
          <w:attr w:name="Day" w:val="30"/>
          <w:attr w:name="Month" w:val="1"/>
          <w:attr w:name="Year" w:val="2018"/>
        </w:smartTagPr>
        <w:r>
          <w:rPr>
            <w:rFonts w:ascii="宋体" w:eastAsia="宋体" w:hAnsi="宋体" w:cs="宋体" w:hint="eastAsia"/>
            <w:sz w:val="24"/>
            <w:lang w:val="zh-CN"/>
          </w:rPr>
          <w:t>2018年1月30日</w:t>
        </w:r>
      </w:smartTag>
      <w:r>
        <w:rPr>
          <w:rFonts w:ascii="宋体" w:eastAsia="宋体" w:hAnsi="宋体" w:cs="宋体" w:hint="eastAsia"/>
          <w:sz w:val="24"/>
          <w:lang w:val="zh-CN"/>
        </w:rPr>
        <w:t>。</w:t>
      </w:r>
    </w:p>
    <w:p w:rsidR="009D51EB" w:rsidRDefault="009D51EB" w:rsidP="009D51EB">
      <w:pPr>
        <w:numPr>
          <w:ilvl w:val="0"/>
          <w:numId w:val="3"/>
        </w:numPr>
        <w:spacing w:line="360" w:lineRule="auto"/>
        <w:ind w:firstLineChars="150" w:firstLine="360"/>
        <w:contextualSpacing/>
        <w:rPr>
          <w:rFonts w:ascii="宋体" w:eastAsia="宋体" w:hAnsi="宋体" w:cs="宋体"/>
          <w:sz w:val="24"/>
          <w:lang w:val="zh-CN"/>
        </w:rPr>
      </w:pPr>
      <w:r>
        <w:rPr>
          <w:rFonts w:ascii="宋体" w:eastAsia="宋体" w:hAnsi="宋体" w:cs="宋体" w:hint="eastAsia"/>
          <w:sz w:val="24"/>
          <w:lang w:val="zh-CN"/>
        </w:rPr>
        <w:t>国库集中支付业务所涉及的政策及有关事项如有调整，以新出台文件为准。</w:t>
      </w:r>
    </w:p>
    <w:p w:rsidR="009D51EB" w:rsidRDefault="009D51EB" w:rsidP="009D51EB">
      <w:pPr>
        <w:spacing w:line="360" w:lineRule="auto"/>
        <w:ind w:leftChars="150" w:left="315"/>
        <w:contextualSpacing/>
        <w:rPr>
          <w:rFonts w:ascii="宋体" w:eastAsia="宋体" w:hAnsi="宋体" w:cs="宋体"/>
          <w:sz w:val="24"/>
        </w:rPr>
      </w:pPr>
      <w:r>
        <w:rPr>
          <w:rFonts w:ascii="宋体" w:eastAsia="宋体" w:hAnsi="宋体" w:cs="宋体" w:hint="eastAsia"/>
          <w:sz w:val="24"/>
        </w:rPr>
        <w:t xml:space="preserve"> (三)代理银行集中支付业务要求</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1、根据市财政局通知及时办理单位零余额账户的开立、变更和撤销事宜，并报备人民银行许昌市中心支行。不得违反规定从财政零余额账户或单位零余额账户向预算单位关联账户汇划资金;</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2、严格按照市级财政国库支付执行机构或预算单位开具的支付指令办理财政资金支付业务,并按规定要求与国库单一账户、专户资金账户进行资金清算。</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3、对没有预算和用款计划支付有权拒绝，并及时反馈给市财政局。</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4、接受许昌市财政局、人民银行许昌市中心支行的监督、检查。妥善保管市财政国库集中支付代理业务的各项支付指令和会计凭证等相关资料，并承担保密义务，未经许昌市财政局授权同意，不得对外提供有关财政国库集中支付的信息和资料；</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5、按照公务卡管理有关规定，及时办理公务卡。及时、完整、准确地向预算单位提供公务卡支付和还款信息；</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6、代理银行应积极配合并支持有关财政预算执行改革工作。</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7、投标单位具有先进的资金汇划清算系统，实现系统同城转账实时、异地转账两小时内到账；具有先进的信息反馈系统，能够及时、全面、准确地反映所代理的财政支付业务信息；能够保证资金汇划系统和内部网络的安全性，并承担自身网络安全问题方面的有关责任；内部管理规范，内控制度健全，具有严格的操作规程和保密措施。</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lastRenderedPageBreak/>
        <w:t>8、提供专人进行系统维护，确保系统正常运行。</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9、实现财政零余额账户与其他资金账户分预算单位管理。</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（四）关于建设网络开发的费用</w:t>
      </w:r>
    </w:p>
    <w:p w:rsidR="009D51EB" w:rsidRDefault="009D51EB" w:rsidP="009D51EB">
      <w:pPr>
        <w:spacing w:line="360" w:lineRule="auto"/>
        <w:ind w:firstLineChars="150" w:firstLine="360"/>
        <w:contextualSpacing/>
        <w:rPr>
          <w:rFonts w:ascii="宋体" w:eastAsia="宋体" w:hAnsi="宋体" w:cs="宋体"/>
          <w:sz w:val="24"/>
        </w:rPr>
      </w:pPr>
      <w:r>
        <w:rPr>
          <w:rFonts w:ascii="宋体" w:eastAsia="宋体" w:hAnsi="宋体" w:cs="宋体" w:hint="eastAsia"/>
          <w:sz w:val="24"/>
        </w:rPr>
        <w:t>本次招标涉及到中标银行应承担的网站开发建设费用，约260万元（最终以该系统及网站开发费实际报价为准），由中标的各家银行共同平均承担；</w:t>
      </w:r>
    </w:p>
    <w:p w:rsidR="009D51EB" w:rsidRPr="009D51EB" w:rsidRDefault="009D51EB" w:rsidP="009D51EB">
      <w:pPr>
        <w:spacing w:line="360" w:lineRule="auto"/>
        <w:ind w:firstLineChars="200" w:firstLine="482"/>
        <w:contextualSpacing/>
        <w:outlineLvl w:val="0"/>
        <w:rPr>
          <w:rFonts w:ascii="宋体" w:eastAsia="宋体" w:hAnsi="宋体" w:cs="宋体"/>
          <w:b/>
          <w:sz w:val="24"/>
          <w:lang w:val="zh-CN"/>
        </w:rPr>
      </w:pPr>
      <w:r w:rsidRPr="009D51EB">
        <w:rPr>
          <w:rFonts w:ascii="宋体" w:eastAsia="宋体" w:hAnsi="宋体" w:cs="宋体" w:hint="eastAsia"/>
          <w:b/>
          <w:sz w:val="24"/>
          <w:lang w:val="zh-CN"/>
        </w:rPr>
        <w:t>三、其它要求</w:t>
      </w:r>
    </w:p>
    <w:p w:rsidR="00302C12" w:rsidRDefault="00302C12" w:rsidP="00302C1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FE7CB2" w:rsidRPr="00FE7CB2" w:rsidRDefault="00FE7CB2" w:rsidP="00FE7CB2">
      <w:pPr>
        <w:spacing w:line="360" w:lineRule="auto"/>
        <w:ind w:firstLineChars="200" w:firstLine="480"/>
        <w:jc w:val="left"/>
        <w:rPr>
          <w:rFonts w:ascii="宋体" w:eastAsia="宋体" w:hAnsi="Calibri" w:cs="宋体"/>
          <w:bCs/>
          <w:sz w:val="24"/>
          <w:lang w:val="zh-CN"/>
        </w:rPr>
      </w:pPr>
      <w:r>
        <w:rPr>
          <w:rFonts w:ascii="宋体" w:cs="宋体" w:hint="eastAsia"/>
          <w:bCs/>
          <w:sz w:val="24"/>
          <w:lang w:val="zh-CN"/>
        </w:rPr>
        <w:t>2、</w:t>
      </w:r>
      <w:r w:rsidRPr="00FE7CB2">
        <w:rPr>
          <w:rFonts w:ascii="宋体" w:eastAsia="宋体" w:hAnsi="Calibri" w:cs="宋体" w:hint="eastAsia"/>
          <w:bCs/>
          <w:sz w:val="24"/>
          <w:lang w:val="zh-CN"/>
        </w:rPr>
        <w:t>投标单位</w:t>
      </w:r>
      <w:r w:rsidR="00057E02">
        <w:rPr>
          <w:rFonts w:ascii="宋体" w:eastAsia="宋体" w:hAnsi="Calibri" w:cs="宋体" w:hint="eastAsia"/>
          <w:bCs/>
          <w:sz w:val="24"/>
          <w:lang w:val="zh-CN"/>
        </w:rPr>
        <w:t>现有的</w:t>
      </w:r>
      <w:r w:rsidRPr="00FE7CB2">
        <w:rPr>
          <w:rFonts w:ascii="宋体" w:eastAsia="宋体" w:hAnsi="Calibri" w:cs="宋体" w:hint="eastAsia"/>
          <w:bCs/>
          <w:sz w:val="24"/>
          <w:lang w:val="zh-CN"/>
        </w:rPr>
        <w:t>“预算单位自助柜面业务系统”</w:t>
      </w:r>
      <w:r w:rsidR="00057E02">
        <w:rPr>
          <w:rFonts w:ascii="宋体" w:eastAsia="宋体" w:hAnsi="Calibri" w:cs="宋体" w:hint="eastAsia"/>
          <w:bCs/>
          <w:sz w:val="24"/>
          <w:lang w:val="zh-CN"/>
        </w:rPr>
        <w:t>须</w:t>
      </w:r>
      <w:r w:rsidRPr="00FE7CB2">
        <w:rPr>
          <w:rFonts w:ascii="宋体" w:eastAsia="宋体" w:hAnsi="Calibri" w:cs="宋体" w:hint="eastAsia"/>
          <w:bCs/>
          <w:sz w:val="24"/>
          <w:lang w:val="zh-CN"/>
        </w:rPr>
        <w:t>通过相关部门的验收</w:t>
      </w:r>
      <w:r w:rsidRPr="00E522AC">
        <w:rPr>
          <w:rFonts w:ascii="宋体" w:hAnsi="Calibri" w:cs="宋体" w:hint="eastAsia"/>
          <w:sz w:val="24"/>
          <w:szCs w:val="22"/>
          <w:lang w:val="zh-CN"/>
        </w:rPr>
        <w:t>，</w:t>
      </w:r>
      <w:r w:rsidRPr="00E522AC">
        <w:rPr>
          <w:rFonts w:ascii="宋体" w:hAnsi="Calibri" w:cs="宋体" w:hint="eastAsia"/>
          <w:b/>
          <w:sz w:val="24"/>
          <w:szCs w:val="22"/>
          <w:lang w:val="zh-CN"/>
        </w:rPr>
        <w:t>否则为无效投标。</w:t>
      </w:r>
      <w:r w:rsidR="00057E02" w:rsidRPr="00FE7CB2">
        <w:rPr>
          <w:rFonts w:ascii="宋体" w:eastAsia="宋体" w:hAnsi="Calibri" w:cs="宋体" w:hint="eastAsia"/>
          <w:bCs/>
          <w:sz w:val="24"/>
          <w:lang w:val="zh-CN"/>
        </w:rPr>
        <w:t>（相关部门</w:t>
      </w:r>
      <w:r w:rsidR="00057E02">
        <w:rPr>
          <w:rFonts w:ascii="宋体" w:eastAsia="宋体" w:hAnsi="Calibri" w:cs="宋体" w:hint="eastAsia"/>
          <w:bCs/>
          <w:sz w:val="24"/>
          <w:lang w:val="zh-CN"/>
        </w:rPr>
        <w:t>是指：</w:t>
      </w:r>
      <w:r w:rsidR="00057E02" w:rsidRPr="00FE7CB2">
        <w:rPr>
          <w:rFonts w:ascii="宋体" w:eastAsia="宋体" w:hAnsi="Calibri" w:cs="宋体" w:hint="eastAsia"/>
          <w:bCs/>
          <w:sz w:val="24"/>
          <w:lang w:val="zh-CN"/>
        </w:rPr>
        <w:t>全国性商业银行自助柜面业务系统由财政部统一验收，地方性商业银行由省财政厅组织验收）</w:t>
      </w:r>
    </w:p>
    <w:p w:rsidR="00FE7CB2" w:rsidRPr="00766110" w:rsidRDefault="00FE7CB2" w:rsidP="00057E02">
      <w:pPr>
        <w:spacing w:line="360" w:lineRule="auto"/>
        <w:ind w:firstLineChars="200" w:firstLine="480"/>
        <w:jc w:val="left"/>
        <w:rPr>
          <w:rFonts w:ascii="宋体" w:eastAsia="宋体" w:hAnsi="Calibri" w:cs="宋体"/>
          <w:bCs/>
          <w:sz w:val="24"/>
          <w:lang w:val="zh-CN"/>
        </w:rPr>
      </w:pPr>
      <w:r w:rsidRPr="00766110">
        <w:rPr>
          <w:rFonts w:ascii="宋体" w:cs="宋体" w:hint="eastAsia"/>
          <w:bCs/>
          <w:sz w:val="24"/>
          <w:lang w:val="zh-CN"/>
        </w:rPr>
        <w:t>3、</w:t>
      </w:r>
      <w:r w:rsidRPr="00766110">
        <w:rPr>
          <w:rFonts w:ascii="宋体" w:eastAsia="宋体" w:hAnsi="Calibri" w:cs="宋体" w:hint="eastAsia"/>
          <w:bCs/>
          <w:sz w:val="24"/>
          <w:lang w:val="zh-CN"/>
        </w:rPr>
        <w:t>投标单位</w:t>
      </w:r>
      <w:r w:rsidR="00057E02" w:rsidRPr="00766110">
        <w:rPr>
          <w:rFonts w:ascii="宋体" w:eastAsia="宋体" w:hAnsi="Calibri" w:cs="宋体" w:hint="eastAsia"/>
          <w:bCs/>
          <w:sz w:val="24"/>
          <w:lang w:val="zh-CN"/>
        </w:rPr>
        <w:t>现有的“集中支付操作系统”须</w:t>
      </w:r>
      <w:r w:rsidRPr="00766110">
        <w:rPr>
          <w:rFonts w:ascii="宋体" w:eastAsia="宋体" w:hAnsi="Calibri" w:cs="宋体" w:hint="eastAsia"/>
          <w:bCs/>
          <w:sz w:val="24"/>
          <w:lang w:val="zh-CN"/>
        </w:rPr>
        <w:t>与中国人民银行、财政国库</w:t>
      </w:r>
      <w:r w:rsidR="00057E02" w:rsidRPr="00766110">
        <w:rPr>
          <w:rFonts w:ascii="宋体" w:eastAsia="宋体" w:hAnsi="Calibri" w:cs="宋体" w:hint="eastAsia"/>
          <w:bCs/>
          <w:sz w:val="24"/>
          <w:lang w:val="zh-CN"/>
        </w:rPr>
        <w:t>“</w:t>
      </w:r>
      <w:r w:rsidRPr="00766110">
        <w:rPr>
          <w:rFonts w:ascii="宋体" w:eastAsia="宋体" w:hAnsi="Calibri" w:cs="宋体" w:hint="eastAsia"/>
          <w:bCs/>
          <w:sz w:val="24"/>
          <w:lang w:val="zh-CN"/>
        </w:rPr>
        <w:t>集中支付操作系统</w:t>
      </w:r>
      <w:r w:rsidR="00057E02" w:rsidRPr="00766110">
        <w:rPr>
          <w:rFonts w:ascii="宋体" w:eastAsia="宋体" w:hAnsi="Calibri" w:cs="宋体" w:hint="eastAsia"/>
          <w:bCs/>
          <w:sz w:val="24"/>
          <w:lang w:val="zh-CN"/>
        </w:rPr>
        <w:t>”</w:t>
      </w:r>
      <w:r w:rsidRPr="00766110">
        <w:rPr>
          <w:rFonts w:ascii="宋体" w:eastAsia="宋体" w:hAnsi="Calibri" w:cs="宋体" w:hint="eastAsia"/>
          <w:bCs/>
          <w:sz w:val="24"/>
          <w:lang w:val="zh-CN"/>
        </w:rPr>
        <w:t>网络对接</w:t>
      </w:r>
      <w:r w:rsidRPr="00766110">
        <w:rPr>
          <w:rFonts w:ascii="宋体" w:hAnsi="Calibri" w:cs="宋体" w:hint="eastAsia"/>
          <w:sz w:val="24"/>
          <w:szCs w:val="22"/>
          <w:lang w:val="zh-CN"/>
        </w:rPr>
        <w:t>，</w:t>
      </w:r>
      <w:r w:rsidRPr="00766110">
        <w:rPr>
          <w:rFonts w:ascii="宋体" w:hAnsi="Calibri" w:cs="宋体" w:hint="eastAsia"/>
          <w:b/>
          <w:sz w:val="24"/>
          <w:szCs w:val="22"/>
          <w:lang w:val="zh-CN"/>
        </w:rPr>
        <w:t>否则为无效投标。</w:t>
      </w:r>
    </w:p>
    <w:p w:rsidR="00302C12" w:rsidRPr="00095B31" w:rsidRDefault="00FE7CB2" w:rsidP="00302C12">
      <w:pPr>
        <w:spacing w:line="360" w:lineRule="auto"/>
        <w:ind w:firstLineChars="200" w:firstLine="480"/>
        <w:contextualSpacing/>
        <w:rPr>
          <w:rFonts w:ascii="宋体" w:eastAsia="宋体" w:hAnsi="宋体" w:cs="宋体"/>
          <w:color w:val="FF0000"/>
          <w:sz w:val="24"/>
        </w:rPr>
      </w:pPr>
      <w:r>
        <w:rPr>
          <w:rFonts w:ascii="宋体" w:hAnsi="宋体" w:cs="宋体" w:hint="eastAsia"/>
          <w:sz w:val="24"/>
        </w:rPr>
        <w:t>4</w:t>
      </w:r>
      <w:r w:rsidR="00302C12" w:rsidRPr="00095B31">
        <w:rPr>
          <w:rFonts w:ascii="宋体" w:eastAsia="宋体" w:hAnsi="宋体" w:cs="宋体" w:hint="eastAsia"/>
          <w:sz w:val="24"/>
        </w:rPr>
        <w:t>、</w:t>
      </w:r>
      <w:r w:rsidR="00302C12">
        <w:rPr>
          <w:rFonts w:ascii="宋体" w:hAnsi="宋体" w:cs="宋体" w:hint="eastAsia"/>
          <w:sz w:val="24"/>
        </w:rPr>
        <w:t>本项目</w:t>
      </w:r>
      <w:r w:rsidR="00302C12" w:rsidRPr="00095B31">
        <w:rPr>
          <w:rFonts w:ascii="宋体" w:eastAsia="宋体" w:hAnsi="宋体" w:cs="宋体" w:hint="eastAsia"/>
          <w:sz w:val="24"/>
        </w:rPr>
        <w:t>选择3家代理银行。</w:t>
      </w:r>
    </w:p>
    <w:p w:rsidR="00302C12" w:rsidRPr="00095B31" w:rsidRDefault="00FE7CB2" w:rsidP="00302C12">
      <w:pPr>
        <w:autoSpaceDE w:val="0"/>
        <w:autoSpaceDN w:val="0"/>
        <w:adjustRightInd w:val="0"/>
        <w:spacing w:line="360" w:lineRule="auto"/>
        <w:ind w:firstLineChars="196" w:firstLine="470"/>
        <w:rPr>
          <w:rFonts w:ascii="宋体" w:hAnsi="宋体"/>
          <w:sz w:val="24"/>
        </w:rPr>
      </w:pPr>
      <w:r>
        <w:rPr>
          <w:rFonts w:ascii="宋体" w:hAnsi="宋体" w:hint="eastAsia"/>
          <w:sz w:val="24"/>
        </w:rPr>
        <w:t>5</w:t>
      </w:r>
      <w:r w:rsidR="00302C12" w:rsidRPr="00095B31">
        <w:rPr>
          <w:rFonts w:ascii="宋体" w:hAnsi="宋体" w:hint="eastAsia"/>
          <w:sz w:val="24"/>
        </w:rPr>
        <w:t>、</w:t>
      </w:r>
      <w:r w:rsidR="00302C12">
        <w:rPr>
          <w:rFonts w:ascii="宋体" w:hAnsi="宋体" w:hint="eastAsia"/>
          <w:sz w:val="24"/>
        </w:rPr>
        <w:t>本项目</w:t>
      </w:r>
      <w:r w:rsidR="00302C12" w:rsidRPr="00095B31">
        <w:rPr>
          <w:rFonts w:ascii="宋体" w:eastAsia="宋体" w:hAnsi="宋体" w:cs="宋体" w:hint="eastAsia"/>
          <w:sz w:val="24"/>
        </w:rPr>
        <w:t>代理服务期限为二年</w:t>
      </w:r>
      <w:r w:rsidR="00302C12" w:rsidRPr="00095B31">
        <w:rPr>
          <w:rFonts w:ascii="宋体" w:hAnsi="宋体" w:cs="宋体" w:hint="eastAsia"/>
          <w:sz w:val="24"/>
        </w:rPr>
        <w:t>。</w:t>
      </w:r>
    </w:p>
    <w:p w:rsidR="00302C12" w:rsidRPr="00E522AC" w:rsidRDefault="00FE7CB2" w:rsidP="00302C12">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6</w:t>
      </w:r>
      <w:r w:rsidR="00302C12" w:rsidRPr="00E522AC">
        <w:rPr>
          <w:rFonts w:ascii="宋体" w:cs="宋体" w:hint="eastAsia"/>
          <w:sz w:val="24"/>
          <w:lang w:val="zh-CN"/>
        </w:rPr>
        <w:t>、投标人应就该项目完整投标，</w:t>
      </w:r>
      <w:r w:rsidR="00302C12" w:rsidRPr="00E522AC">
        <w:rPr>
          <w:rFonts w:ascii="宋体" w:cs="宋体" w:hint="eastAsia"/>
          <w:b/>
          <w:bCs/>
          <w:sz w:val="24"/>
          <w:lang w:val="zh-CN"/>
        </w:rPr>
        <w:t>否则为无效投标。</w:t>
      </w:r>
    </w:p>
    <w:p w:rsidR="00302C12" w:rsidRDefault="00FE7CB2" w:rsidP="00302C12">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7</w:t>
      </w:r>
      <w:r w:rsidR="00302C12" w:rsidRPr="00E522AC">
        <w:rPr>
          <w:rFonts w:ascii="宋体" w:cs="宋体" w:hint="eastAsia"/>
          <w:sz w:val="24"/>
          <w:lang w:val="zh-CN"/>
        </w:rPr>
        <w:t>、知识产权：投标人应保证用户在使用该货物或其任何一部分时不受第三方提出侵犯其专利权、商标权和著作权等的起诉。</w:t>
      </w:r>
    </w:p>
    <w:p w:rsidR="00302C12" w:rsidRDefault="00FE7CB2" w:rsidP="00302C12">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8</w:t>
      </w:r>
      <w:r w:rsidR="00302C12">
        <w:rPr>
          <w:rFonts w:ascii="宋体" w:cs="宋体" w:hint="eastAsia"/>
          <w:bCs/>
          <w:sz w:val="24"/>
        </w:rPr>
        <w:t>、</w:t>
      </w:r>
      <w:r w:rsidR="00302C12">
        <w:rPr>
          <w:rFonts w:ascii="宋体" w:hAnsi="宋体" w:hint="eastAsia"/>
          <w:sz w:val="24"/>
        </w:rPr>
        <w:t>本项目为交钥匙工程。（</w:t>
      </w:r>
      <w:r w:rsidR="00302C12" w:rsidRPr="00434826">
        <w:rPr>
          <w:rFonts w:ascii="宋体" w:cs="宋体" w:hint="eastAsia"/>
          <w:sz w:val="24"/>
          <w:lang w:val="zh-CN"/>
        </w:rPr>
        <w:t>包括与其它施工单位协作所产生的费用</w:t>
      </w:r>
      <w:r w:rsidR="00302C12">
        <w:rPr>
          <w:rFonts w:ascii="宋体" w:cs="宋体" w:hint="eastAsia"/>
          <w:sz w:val="24"/>
          <w:lang w:val="zh-CN"/>
        </w:rPr>
        <w:t>以及其它相关费用）</w:t>
      </w:r>
    </w:p>
    <w:p w:rsidR="00D95DC2" w:rsidRDefault="00FE7CB2" w:rsidP="00D95DC2">
      <w:pPr>
        <w:wordWrap w:val="0"/>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00786008" w:rsidRPr="00E522AC">
        <w:rPr>
          <w:rFonts w:ascii="宋体" w:hAnsi="宋体" w:hint="eastAsia"/>
          <w:sz w:val="24"/>
        </w:rPr>
        <w:t>、采购预算：</w:t>
      </w:r>
      <w:r w:rsidR="00302C12">
        <w:rPr>
          <w:rFonts w:ascii="宋体" w:hAnsi="宋体" w:hint="eastAsia"/>
          <w:sz w:val="24"/>
        </w:rPr>
        <w:t>0</w:t>
      </w:r>
      <w:r w:rsidR="00786008" w:rsidRPr="00E522AC">
        <w:rPr>
          <w:rFonts w:ascii="宋体" w:hAnsi="宋体"/>
          <w:sz w:val="24"/>
        </w:rPr>
        <w:t>万元</w:t>
      </w:r>
      <w:r w:rsidR="00786008" w:rsidRPr="00E522AC">
        <w:rPr>
          <w:rFonts w:ascii="宋体" w:hAnsi="宋体" w:hint="eastAsia"/>
          <w:sz w:val="24"/>
        </w:rPr>
        <w:t>，超出者为无效投标。</w:t>
      </w:r>
    </w:p>
    <w:p w:rsidR="005F664E" w:rsidRPr="005F664E" w:rsidRDefault="00FE7CB2" w:rsidP="00D95DC2">
      <w:pPr>
        <w:wordWrap w:val="0"/>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10</w:t>
      </w:r>
      <w:r w:rsidR="005F664E">
        <w:rPr>
          <w:rFonts w:ascii="宋体" w:hAnsi="宋体" w:hint="eastAsia"/>
          <w:sz w:val="24"/>
        </w:rPr>
        <w:t>、验收要求：</w:t>
      </w:r>
      <w:r w:rsidR="00A61E46">
        <w:rPr>
          <w:rFonts w:ascii="宋体" w:hAnsi="宋体" w:hint="eastAsia"/>
          <w:sz w:val="24"/>
        </w:rPr>
        <w:t>每年度对中标单位的服务进行综合评定，不符合合同要求的将终止合同。</w:t>
      </w: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Default="00B90C78">
      <w:pPr>
        <w:spacing w:line="440" w:lineRule="exact"/>
        <w:rPr>
          <w:rFonts w:ascii="黑体" w:eastAsia="黑体" w:hAnsi="宋体"/>
          <w:b/>
          <w:sz w:val="28"/>
          <w:szCs w:val="28"/>
        </w:rPr>
      </w:pPr>
    </w:p>
    <w:p w:rsidR="00DE1E4E" w:rsidRDefault="00DE1E4E">
      <w:pPr>
        <w:spacing w:line="440" w:lineRule="exact"/>
        <w:rPr>
          <w:rFonts w:ascii="黑体" w:eastAsia="黑体" w:hAnsi="宋体"/>
          <w:b/>
          <w:sz w:val="28"/>
          <w:szCs w:val="28"/>
        </w:rPr>
      </w:pPr>
    </w:p>
    <w:p w:rsidR="00DE1E4E" w:rsidRPr="00E522AC" w:rsidRDefault="00DE1E4E">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432EB2">
        <w:rPr>
          <w:rFonts w:ascii="宋体" w:eastAsia="宋体" w:cs="宋体" w:hint="eastAsia"/>
          <w:bCs/>
          <w:sz w:val="24"/>
          <w:lang w:val="zh-CN"/>
        </w:rPr>
        <w:t>九</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sidR="00A22890">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sidR="00A22890">
        <w:rPr>
          <w:rFonts w:ascii="宋体" w:cs="宋体" w:hint="eastAsia"/>
          <w:bCs/>
          <w:color w:val="000000"/>
          <w:kern w:val="0"/>
          <w:sz w:val="24"/>
          <w:lang w:val="zh-CN"/>
        </w:rPr>
        <w:t>10月24</w:t>
      </w:r>
      <w:r w:rsidRPr="00CE0702">
        <w:rPr>
          <w:rFonts w:ascii="宋体" w:cs="宋体" w:hint="eastAsia"/>
          <w:bCs/>
          <w:color w:val="000000"/>
          <w:kern w:val="0"/>
          <w:sz w:val="24"/>
          <w:lang w:val="zh-CN"/>
        </w:rPr>
        <w:t>日</w:t>
      </w:r>
      <w:r w:rsidR="00A22890">
        <w:rPr>
          <w:rFonts w:ascii="宋体" w:cs="宋体" w:hint="eastAsia"/>
          <w:bCs/>
          <w:color w:val="000000"/>
          <w:kern w:val="0"/>
          <w:sz w:val="24"/>
          <w:lang w:val="zh-CN"/>
        </w:rPr>
        <w:t>10</w:t>
      </w:r>
      <w:r w:rsidRPr="00CE0702">
        <w:rPr>
          <w:rFonts w:ascii="宋体" w:cs="宋体" w:hint="eastAsia"/>
          <w:bCs/>
          <w:color w:val="000000"/>
          <w:kern w:val="0"/>
          <w:sz w:val="24"/>
          <w:lang w:val="zh-CN"/>
        </w:rPr>
        <w:t>:</w:t>
      </w:r>
      <w:r w:rsidR="00A22890">
        <w:rPr>
          <w:rFonts w:ascii="宋体" w:cs="宋体" w:hint="eastAsia"/>
          <w:bCs/>
          <w:color w:val="000000"/>
          <w:kern w:val="0"/>
          <w:sz w:val="24"/>
          <w:lang w:val="zh-CN"/>
        </w:rPr>
        <w:t>00</w:t>
      </w:r>
      <w:r w:rsidRPr="00CE0702">
        <w:rPr>
          <w:rFonts w:ascii="宋体" w:cs="宋体" w:hint="eastAsia"/>
          <w:bCs/>
          <w:color w:val="000000"/>
          <w:kern w:val="0"/>
          <w:sz w:val="24"/>
          <w:lang w:val="zh-CN"/>
        </w:rPr>
        <w:t xml:space="preserve"> 前通过公共资源交易平台提出询问和澄清或者提出书面形式质疑，如未提出，视为全面接受。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FE7CB2">
        <w:rPr>
          <w:rFonts w:ascii="宋体" w:cs="宋体" w:hint="eastAsia"/>
          <w:bCs/>
          <w:sz w:val="24"/>
          <w:lang w:val="zh-CN"/>
        </w:rPr>
        <w:t>10000元</w:t>
      </w:r>
      <w:r w:rsidRPr="00CE0702">
        <w:rPr>
          <w:rFonts w:ascii="宋体" w:cs="宋体" w:hint="eastAsia"/>
          <w:bCs/>
          <w:sz w:val="24"/>
          <w:lang w:val="zh-CN"/>
        </w:rPr>
        <w:t>的投标保证金。</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5.3不具备招标文件中规定的资格要求的；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B62094" w:rsidRPr="00CE0702" w:rsidRDefault="00B62094" w:rsidP="00B6209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lastRenderedPageBreak/>
        <w:t>5.</w:t>
      </w:r>
      <w:r>
        <w:rPr>
          <w:rFonts w:ascii="宋体" w:cs="宋体" w:hint="eastAsia"/>
          <w:bCs/>
          <w:sz w:val="24"/>
          <w:lang w:val="zh-CN"/>
        </w:rPr>
        <w:t>8</w:t>
      </w:r>
      <w:r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2</w:t>
      </w:r>
      <w:r w:rsidRPr="00C93C62">
        <w:rPr>
          <w:rFonts w:ascii="宋体" w:cs="宋体" w:hint="eastAsia"/>
          <w:bCs/>
          <w:sz w:val="24"/>
          <w:lang w:val="zh-CN"/>
        </w:rPr>
        <w:t>法律、法规和招标文件规定的其他无效情形。</w:t>
      </w:r>
    </w:p>
    <w:p w:rsidR="00736684" w:rsidRPr="00CE070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w:t>
      </w:r>
      <w:r w:rsidR="00563A7B">
        <w:rPr>
          <w:rFonts w:ascii="宋体" w:cs="宋体" w:hint="eastAsia"/>
          <w:bCs/>
          <w:sz w:val="24"/>
          <w:lang w:val="zh-CN"/>
        </w:rPr>
        <w:t>项目</w:t>
      </w:r>
      <w:r w:rsidRPr="00CE0702">
        <w:rPr>
          <w:rFonts w:ascii="宋体" w:cs="宋体" w:hint="eastAsia"/>
          <w:bCs/>
          <w:sz w:val="24"/>
          <w:lang w:val="zh-CN"/>
        </w:rPr>
        <w:t>需求中有分项的话）一览表电子档，并同时通知项目开标工作主持人。邮箱：</w:t>
      </w:r>
      <w:hyperlink r:id="rId11" w:history="1">
        <w:r w:rsidRPr="00C93C62">
          <w:rPr>
            <w:rFonts w:ascii="宋体" w:cs="宋体" w:hint="eastAsia"/>
            <w:bCs/>
            <w:sz w:val="24"/>
            <w:lang w:val="zh-CN"/>
          </w:rPr>
          <w:t>xcszfcg@163.com</w:t>
        </w:r>
      </w:hyperlink>
      <w:r w:rsidRPr="00CE0702">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w:t>
      </w:r>
      <w:r w:rsidRPr="00CE0702">
        <w:rPr>
          <w:rFonts w:ascii="宋体" w:cs="宋体" w:hint="eastAsia"/>
          <w:bCs/>
          <w:sz w:val="24"/>
          <w:lang w:val="zh-CN"/>
        </w:rPr>
        <w:lastRenderedPageBreak/>
        <w:t>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736684" w:rsidRPr="00CE0702" w:rsidRDefault="00736684" w:rsidP="0073668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93C62">
        <w:rPr>
          <w:rFonts w:ascii="宋体" w:hAnsi="宋体" w:cs="宋体" w:hint="eastAsia"/>
          <w:color w:val="000000"/>
          <w:sz w:val="24"/>
        </w:rPr>
        <w:t>15、第</w:t>
      </w:r>
      <w:r w:rsidR="00432EB2">
        <w:rPr>
          <w:rFonts w:ascii="宋体" w:hAnsi="宋体" w:cs="宋体" w:hint="eastAsia"/>
          <w:color w:val="000000"/>
          <w:sz w:val="24"/>
        </w:rPr>
        <w:t>九</w:t>
      </w:r>
      <w:r w:rsidRPr="00C93C62">
        <w:rPr>
          <w:rFonts w:ascii="宋体" w:hAnsi="宋体" w:cs="宋体" w:hint="eastAsia"/>
          <w:color w:val="000000"/>
          <w:sz w:val="24"/>
        </w:rPr>
        <w:t>部分和第</w:t>
      </w:r>
      <w:r w:rsidR="00432EB2">
        <w:rPr>
          <w:rFonts w:ascii="宋体" w:hAnsi="宋体" w:cs="宋体" w:hint="eastAsia"/>
          <w:color w:val="000000"/>
          <w:sz w:val="24"/>
        </w:rPr>
        <w:t>十</w:t>
      </w:r>
      <w:r w:rsidRPr="00C93C62">
        <w:rPr>
          <w:rFonts w:ascii="宋体" w:hAnsi="宋体" w:cs="宋体" w:hint="eastAsia"/>
          <w:color w:val="000000"/>
          <w:sz w:val="24"/>
        </w:rPr>
        <w:t>部分均为投标文件组成部分，</w:t>
      </w:r>
      <w:r w:rsidR="00A403C8">
        <w:rPr>
          <w:rFonts w:ascii="宋体" w:hAnsi="宋体" w:cs="宋体" w:hint="eastAsia"/>
          <w:color w:val="000000"/>
          <w:sz w:val="24"/>
        </w:rPr>
        <w:t>应</w:t>
      </w:r>
      <w:r w:rsidRPr="00C93C62">
        <w:rPr>
          <w:rFonts w:ascii="宋体" w:hAnsi="宋体" w:cs="宋体" w:hint="eastAsia"/>
          <w:color w:val="000000"/>
          <w:sz w:val="24"/>
        </w:rPr>
        <w:t>按照本招标文件要求分别提交。</w:t>
      </w:r>
    </w:p>
    <w:p w:rsidR="003C6572" w:rsidRPr="00C93C62" w:rsidRDefault="003C6572" w:rsidP="00736684">
      <w:pPr>
        <w:kinsoku w:val="0"/>
        <w:wordWrap w:val="0"/>
        <w:overflowPunct w:val="0"/>
        <w:topLinePunct/>
        <w:snapToGrid w:val="0"/>
        <w:spacing w:line="360" w:lineRule="auto"/>
        <w:ind w:firstLine="482"/>
        <w:rPr>
          <w:rFonts w:ascii="宋体" w:hAnsi="宋体" w:cs="宋体"/>
          <w:color w:val="000000"/>
          <w:sz w:val="24"/>
        </w:rPr>
      </w:pPr>
      <w:r>
        <w:rPr>
          <w:rFonts w:ascii="宋体" w:hAnsi="宋体" w:cs="宋体" w:hint="eastAsia"/>
          <w:color w:val="000000"/>
          <w:sz w:val="24"/>
        </w:rPr>
        <w:t>16、本项目涉及</w:t>
      </w:r>
      <w:r w:rsidR="00A72FB9" w:rsidRPr="00434826">
        <w:rPr>
          <w:rFonts w:ascii="宋体" w:cs="宋体" w:hint="eastAsia"/>
          <w:sz w:val="24"/>
          <w:lang w:val="zh-CN"/>
        </w:rPr>
        <w:t>法定代表人</w:t>
      </w:r>
      <w:r w:rsidR="00A72FB9">
        <w:rPr>
          <w:rFonts w:ascii="宋体" w:cs="宋体" w:hint="eastAsia"/>
          <w:sz w:val="24"/>
          <w:lang w:val="zh-CN"/>
        </w:rPr>
        <w:t>（</w:t>
      </w:r>
      <w:r>
        <w:rPr>
          <w:rFonts w:ascii="宋体" w:hAnsi="宋体" w:cs="宋体" w:hint="eastAsia"/>
          <w:color w:val="000000"/>
          <w:sz w:val="24"/>
        </w:rPr>
        <w:t>法人</w:t>
      </w:r>
      <w:r w:rsidR="00A72FB9">
        <w:rPr>
          <w:rFonts w:ascii="宋体" w:hAnsi="宋体" w:cs="宋体" w:hint="eastAsia"/>
          <w:color w:val="000000"/>
          <w:sz w:val="24"/>
        </w:rPr>
        <w:t>）</w:t>
      </w:r>
      <w:r>
        <w:rPr>
          <w:rFonts w:ascii="宋体" w:cs="宋体" w:hint="eastAsia"/>
          <w:sz w:val="24"/>
          <w:lang w:val="zh-CN"/>
        </w:rPr>
        <w:t>签字、授权等相关情况的，均以</w:t>
      </w:r>
      <w:r w:rsidR="00A72FB9" w:rsidRPr="00434826">
        <w:rPr>
          <w:rFonts w:ascii="宋体" w:cs="宋体" w:hint="eastAsia"/>
          <w:sz w:val="24"/>
          <w:lang w:val="zh-CN"/>
        </w:rPr>
        <w:t>法定代表人</w:t>
      </w:r>
      <w:r w:rsidR="00A72FB9">
        <w:rPr>
          <w:rFonts w:ascii="宋体" w:cs="宋体" w:hint="eastAsia"/>
          <w:sz w:val="24"/>
          <w:lang w:val="zh-CN"/>
        </w:rPr>
        <w:t>（</w:t>
      </w:r>
      <w:r w:rsidR="00A72FB9">
        <w:rPr>
          <w:rFonts w:ascii="宋体" w:hAnsi="宋体" w:cs="宋体" w:hint="eastAsia"/>
          <w:color w:val="000000"/>
          <w:sz w:val="24"/>
        </w:rPr>
        <w:t>法人）或</w:t>
      </w:r>
      <w:r>
        <w:rPr>
          <w:rFonts w:ascii="宋体" w:cs="宋体" w:hint="eastAsia"/>
          <w:sz w:val="24"/>
          <w:lang w:val="zh-CN"/>
        </w:rPr>
        <w:t>负责人为准。</w:t>
      </w:r>
    </w:p>
    <w:p w:rsidR="00736684" w:rsidRPr="00CE0702" w:rsidRDefault="00736684" w:rsidP="00736684">
      <w:pPr>
        <w:kinsoku w:val="0"/>
        <w:wordWrap w:val="0"/>
        <w:overflowPunct w:val="0"/>
        <w:topLinePunct/>
        <w:snapToGrid w:val="0"/>
        <w:spacing w:line="360" w:lineRule="auto"/>
        <w:ind w:firstLine="482"/>
        <w:rPr>
          <w:rFonts w:ascii="宋体" w:hAnsi="宋体"/>
          <w:sz w:val="24"/>
        </w:rPr>
      </w:pPr>
      <w:r w:rsidRPr="00CE0702">
        <w:rPr>
          <w:rFonts w:ascii="宋体" w:hAnsi="宋体" w:hint="eastAsia"/>
          <w:sz w:val="24"/>
        </w:rPr>
        <w:t>1</w:t>
      </w:r>
      <w:r w:rsidR="003C6572">
        <w:rPr>
          <w:rFonts w:ascii="宋体" w:hAnsi="宋体" w:hint="eastAsia"/>
          <w:sz w:val="24"/>
        </w:rPr>
        <w:t>7</w:t>
      </w:r>
      <w:r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F73BDA"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sidR="002D48C4">
        <w:rPr>
          <w:rFonts w:ascii="宋体" w:cs="宋体" w:hint="eastAsia"/>
          <w:sz w:val="24"/>
          <w:lang w:val="zh-CN"/>
        </w:rPr>
        <w:t>；</w:t>
      </w:r>
      <w:r w:rsidR="002D48C4" w:rsidRPr="00C93C62">
        <w:rPr>
          <w:rFonts w:ascii="宋体" w:cs="宋体" w:hint="eastAsia"/>
          <w:sz w:val="24"/>
          <w:lang w:val="zh-CN"/>
        </w:rPr>
        <w:t>“</w:t>
      </w:r>
      <w:r w:rsidR="002D48C4">
        <w:rPr>
          <w:rFonts w:ascii="宋体" w:cs="宋体" w:hint="eastAsia"/>
          <w:sz w:val="24"/>
          <w:lang w:val="zh-CN"/>
        </w:rPr>
        <w:t>实质性响应</w:t>
      </w:r>
      <w:r w:rsidR="002D48C4" w:rsidRPr="00C93C62">
        <w:rPr>
          <w:rFonts w:ascii="宋体" w:cs="宋体" w:hint="eastAsia"/>
          <w:sz w:val="24"/>
          <w:lang w:val="zh-CN"/>
        </w:rPr>
        <w:t>”与“</w:t>
      </w:r>
      <w:r w:rsidR="002D48C4">
        <w:rPr>
          <w:rFonts w:ascii="宋体" w:cs="宋体" w:hint="eastAsia"/>
          <w:sz w:val="24"/>
          <w:lang w:val="zh-CN"/>
        </w:rPr>
        <w:t>明确响应</w:t>
      </w:r>
      <w:r w:rsidR="002D48C4" w:rsidRPr="00C93C62">
        <w:rPr>
          <w:rFonts w:ascii="宋体" w:cs="宋体" w:hint="eastAsia"/>
          <w:sz w:val="24"/>
          <w:lang w:val="zh-CN"/>
        </w:rPr>
        <w:t>”含义相同</w:t>
      </w:r>
      <w:r w:rsidR="002D48C4">
        <w:rPr>
          <w:rFonts w:ascii="宋体" w:cs="宋体" w:hint="eastAsia"/>
          <w:sz w:val="24"/>
          <w:lang w:val="zh-CN"/>
        </w:rPr>
        <w:t>。</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hAnsi="Times New Roman" w:cs="宋体" w:hint="eastAsia"/>
          <w:sz w:val="24"/>
          <w:lang w:val="zh-CN"/>
        </w:rPr>
        <w:t>招标文件所称的“以上”、“以下”、“内”、“以内”，包括本数；所称的“不足”，不包括本数。</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9C4E23">
        <w:rPr>
          <w:rFonts w:ascii="宋体" w:cs="宋体" w:hint="eastAsia"/>
          <w:b/>
          <w:bCs/>
          <w:sz w:val="24"/>
          <w:lang w:val="zh-CN"/>
        </w:rPr>
        <w:t>10000元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9C4E23">
        <w:rPr>
          <w:rFonts w:ascii="宋体" w:hAnsi="宋体" w:hint="eastAsia"/>
          <w:bCs/>
          <w:sz w:val="24"/>
        </w:rPr>
        <w:t>七</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w:t>
      </w:r>
      <w:r w:rsidRPr="00B839DA">
        <w:rPr>
          <w:rFonts w:ascii="宋体" w:cs="宋体" w:hint="eastAsia"/>
          <w:sz w:val="24"/>
          <w:lang w:val="zh-CN"/>
        </w:rPr>
        <w:t xml:space="preserve"> </w:t>
      </w:r>
      <w:r>
        <w:rPr>
          <w:rFonts w:ascii="宋体" w:cs="宋体" w:hint="eastAsia"/>
          <w:sz w:val="24"/>
          <w:lang w:val="zh-CN"/>
        </w:rPr>
        <w:t>资格性审查</w:t>
      </w:r>
    </w:p>
    <w:p w:rsidR="007B5B58" w:rsidRPr="005C25A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5C25A6">
        <w:rPr>
          <w:rFonts w:ascii="宋体" w:cs="宋体" w:hint="eastAsia"/>
          <w:sz w:val="24"/>
          <w:lang w:val="zh-CN"/>
        </w:rPr>
        <w:t>开标结束后，采购</w:t>
      </w:r>
      <w:r>
        <w:rPr>
          <w:rFonts w:ascii="宋体" w:cs="宋体" w:hint="eastAsia"/>
          <w:sz w:val="24"/>
          <w:lang w:val="zh-CN"/>
        </w:rPr>
        <w:t>人</w:t>
      </w:r>
      <w:r w:rsidRPr="005C25A6">
        <w:rPr>
          <w:rFonts w:ascii="宋体" w:cs="宋体" w:hint="eastAsia"/>
          <w:sz w:val="24"/>
          <w:lang w:val="zh-CN"/>
        </w:rPr>
        <w:t>依法对投标人的资格进行审查。合格投标人不足</w:t>
      </w:r>
      <w:r w:rsidRPr="005C25A6">
        <w:rPr>
          <w:rFonts w:ascii="宋体" w:cs="宋体"/>
          <w:sz w:val="24"/>
          <w:lang w:val="zh-CN"/>
        </w:rPr>
        <w:t>3</w:t>
      </w:r>
      <w:r w:rsidRPr="005C25A6">
        <w:rPr>
          <w:rFonts w:ascii="宋体" w:cs="宋体" w:hint="eastAsia"/>
          <w:sz w:val="24"/>
          <w:lang w:val="zh-CN"/>
        </w:rPr>
        <w:t>家的，不得评标。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23.1</w:t>
      </w:r>
      <w:r w:rsidRPr="00934F8F">
        <w:rPr>
          <w:rFonts w:ascii="宋体" w:cs="宋体" w:hint="eastAsia"/>
          <w:sz w:val="24"/>
          <w:lang w:val="zh-CN"/>
        </w:rPr>
        <w:t>评标委员会对符合资格的投标人的投标文件进行符合性审查，以确定其是否满足招标文件的实质性要求。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w:t>
      </w:r>
      <w:r w:rsidRPr="00434826">
        <w:rPr>
          <w:rFonts w:ascii="宋体" w:cs="宋体" w:hint="eastAsia"/>
          <w:sz w:val="24"/>
          <w:lang w:val="zh-CN"/>
        </w:rPr>
        <w:lastRenderedPageBreak/>
        <w:t>得透露给任一投标人或与上述评标工作无关的人员。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w:t>
      </w:r>
      <w:r w:rsidR="00975423">
        <w:rPr>
          <w:rFonts w:ascii="宋体" w:cs="宋体" w:hint="eastAsia"/>
          <w:sz w:val="24"/>
          <w:lang w:val="zh-CN"/>
        </w:rPr>
        <w:t>、第二、第三</w:t>
      </w:r>
      <w:r w:rsidRPr="00C93C62">
        <w:rPr>
          <w:rFonts w:ascii="宋体" w:cs="宋体" w:hint="eastAsia"/>
          <w:sz w:val="24"/>
          <w:lang w:val="zh-CN"/>
        </w:rPr>
        <w:t>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62185B" w:rsidRDefault="0062185B">
      <w:pPr>
        <w:autoSpaceDE w:val="0"/>
        <w:autoSpaceDN w:val="0"/>
        <w:adjustRightInd w:val="0"/>
        <w:spacing w:line="360" w:lineRule="auto"/>
        <w:ind w:firstLine="480"/>
        <w:rPr>
          <w:rFonts w:ascii="宋体" w:cs="宋体"/>
          <w:sz w:val="24"/>
          <w:lang w:val="zh-CN"/>
        </w:rPr>
      </w:pPr>
    </w:p>
    <w:p w:rsidR="0062185B" w:rsidRDefault="0062185B">
      <w:pPr>
        <w:autoSpaceDE w:val="0"/>
        <w:autoSpaceDN w:val="0"/>
        <w:adjustRightInd w:val="0"/>
        <w:spacing w:line="360" w:lineRule="auto"/>
        <w:ind w:firstLine="480"/>
        <w:rPr>
          <w:rFonts w:ascii="宋体" w:cs="宋体"/>
          <w:sz w:val="24"/>
          <w:lang w:val="zh-CN"/>
        </w:rPr>
      </w:pPr>
    </w:p>
    <w:p w:rsidR="0062185B" w:rsidRPr="00E522AC" w:rsidRDefault="0062185B">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3467D4" w:rsidRDefault="003467D4" w:rsidP="003467D4">
      <w:pPr>
        <w:autoSpaceDE w:val="0"/>
        <w:autoSpaceDN w:val="0"/>
        <w:adjustRightInd w:val="0"/>
        <w:spacing w:line="360" w:lineRule="auto"/>
        <w:ind w:firstLine="480"/>
        <w:rPr>
          <w:rFonts w:ascii="宋体" w:eastAsia="宋体" w:hAnsi="宋体" w:cs="宋体"/>
          <w:b/>
          <w:sz w:val="24"/>
        </w:rPr>
      </w:pPr>
      <w:r>
        <w:rPr>
          <w:rFonts w:ascii="宋体" w:hAnsi="宋体" w:cs="宋体" w:hint="eastAsia"/>
          <w:b/>
          <w:sz w:val="24"/>
        </w:rPr>
        <w:t>（一）</w:t>
      </w:r>
      <w:r>
        <w:rPr>
          <w:rFonts w:ascii="宋体" w:eastAsia="宋体" w:hAnsi="宋体" w:cs="宋体" w:hint="eastAsia"/>
          <w:b/>
          <w:sz w:val="24"/>
          <w:lang w:val="zh-CN"/>
        </w:rPr>
        <w:t>信誉</w:t>
      </w:r>
      <w:r>
        <w:rPr>
          <w:rFonts w:ascii="宋体" w:eastAsia="宋体" w:hAnsi="宋体" w:cs="宋体" w:hint="eastAsia"/>
          <w:b/>
          <w:sz w:val="24"/>
        </w:rPr>
        <w:t>2</w:t>
      </w:r>
      <w:r>
        <w:rPr>
          <w:rFonts w:ascii="宋体" w:eastAsia="宋体" w:hAnsi="宋体" w:cs="宋体" w:hint="eastAsia"/>
          <w:b/>
          <w:sz w:val="24"/>
          <w:lang w:val="zh-CN"/>
        </w:rPr>
        <w:t>分</w:t>
      </w:r>
    </w:p>
    <w:p w:rsidR="003467D4" w:rsidRPr="00E522AC" w:rsidRDefault="003467D4" w:rsidP="003467D4">
      <w:pPr>
        <w:wordWrap w:val="0"/>
        <w:spacing w:line="360" w:lineRule="auto"/>
        <w:ind w:firstLineChars="200" w:firstLine="480"/>
        <w:rPr>
          <w:rFonts w:ascii="宋体" w:hAnsi="宋体"/>
          <w:sz w:val="24"/>
        </w:rPr>
      </w:pPr>
      <w:r w:rsidRPr="00E522AC">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Pr="00E522AC">
        <w:rPr>
          <w:rFonts w:ascii="宋体" w:hAnsi="宋体"/>
          <w:sz w:val="24"/>
        </w:rPr>
        <w:t>】</w:t>
      </w:r>
      <w:r w:rsidRPr="00E522AC">
        <w:rPr>
          <w:rFonts w:ascii="宋体" w:hAnsi="宋体" w:hint="eastAsia"/>
          <w:sz w:val="24"/>
        </w:rPr>
        <w:t>（加盖投标人公章），企业所在地税务主管部门出具的纳税情况证明等信用情况（加盖企业所在地税务主管部门公章），无不良信息者每项1分，未提供或有不良信息者不得分，满分2分。</w:t>
      </w:r>
    </w:p>
    <w:p w:rsidR="003467D4" w:rsidRDefault="003467D4" w:rsidP="003467D4">
      <w:pPr>
        <w:autoSpaceDE w:val="0"/>
        <w:autoSpaceDN w:val="0"/>
        <w:adjustRightInd w:val="0"/>
        <w:spacing w:line="360" w:lineRule="auto"/>
        <w:ind w:firstLine="480"/>
        <w:rPr>
          <w:rFonts w:ascii="宋体" w:eastAsia="宋体" w:hAnsi="宋体" w:cs="宋体"/>
          <w:b/>
          <w:sz w:val="24"/>
          <w:lang w:val="zh-CN"/>
        </w:rPr>
      </w:pPr>
      <w:r>
        <w:rPr>
          <w:rFonts w:ascii="宋体" w:hAnsi="宋体" w:cs="宋体" w:hint="eastAsia"/>
          <w:b/>
          <w:sz w:val="24"/>
          <w:lang w:val="zh-CN"/>
        </w:rPr>
        <w:t>（二）</w:t>
      </w:r>
      <w:r>
        <w:rPr>
          <w:rFonts w:ascii="宋体" w:eastAsia="宋体" w:hAnsi="宋体" w:cs="宋体" w:hint="eastAsia"/>
          <w:b/>
          <w:sz w:val="24"/>
          <w:lang w:val="zh-CN"/>
        </w:rPr>
        <w:t>投标文件规范程度</w:t>
      </w:r>
      <w:r>
        <w:rPr>
          <w:rFonts w:ascii="宋体" w:eastAsia="宋体" w:hAnsi="宋体" w:cs="宋体" w:hint="eastAsia"/>
          <w:b/>
          <w:sz w:val="24"/>
        </w:rPr>
        <w:t>2</w:t>
      </w:r>
      <w:r>
        <w:rPr>
          <w:rFonts w:ascii="宋体" w:eastAsia="宋体" w:hAnsi="宋体" w:cs="宋体" w:hint="eastAsia"/>
          <w:b/>
          <w:sz w:val="24"/>
          <w:lang w:val="zh-CN"/>
        </w:rPr>
        <w:t>分</w:t>
      </w:r>
    </w:p>
    <w:p w:rsidR="003467D4" w:rsidRDefault="003467D4" w:rsidP="003467D4">
      <w:pPr>
        <w:autoSpaceDE w:val="0"/>
        <w:autoSpaceDN w:val="0"/>
        <w:adjustRightInd w:val="0"/>
        <w:spacing w:line="360" w:lineRule="auto"/>
        <w:ind w:firstLine="480"/>
        <w:rPr>
          <w:rFonts w:ascii="宋体" w:eastAsia="宋体" w:hAnsi="宋体" w:cs="宋体"/>
          <w:sz w:val="24"/>
          <w:lang w:val="zh-CN"/>
        </w:rPr>
      </w:pPr>
      <w:r>
        <w:rPr>
          <w:rFonts w:ascii="宋体" w:hAnsi="宋体" w:cs="宋体" w:hint="eastAsia"/>
          <w:sz w:val="24"/>
          <w:lang w:val="zh-CN"/>
        </w:rPr>
        <w:t>1、</w:t>
      </w:r>
      <w:r>
        <w:rPr>
          <w:rFonts w:ascii="宋体" w:eastAsia="宋体" w:hAnsi="宋体" w:cs="宋体" w:hint="eastAsia"/>
          <w:sz w:val="24"/>
          <w:lang w:val="zh-CN"/>
        </w:rPr>
        <w:t>装订规范、文字清晰、无差错1分；</w:t>
      </w:r>
    </w:p>
    <w:p w:rsidR="003467D4" w:rsidRDefault="003467D4" w:rsidP="003467D4">
      <w:pPr>
        <w:autoSpaceDE w:val="0"/>
        <w:autoSpaceDN w:val="0"/>
        <w:adjustRightInd w:val="0"/>
        <w:spacing w:line="360" w:lineRule="auto"/>
        <w:ind w:firstLine="480"/>
        <w:rPr>
          <w:rFonts w:ascii="宋体" w:eastAsia="宋体" w:hAnsi="宋体" w:cs="宋体"/>
          <w:sz w:val="24"/>
          <w:lang w:val="zh-CN"/>
        </w:rPr>
      </w:pPr>
      <w:r>
        <w:rPr>
          <w:rFonts w:ascii="宋体" w:hAnsi="宋体" w:cs="宋体" w:hint="eastAsia"/>
          <w:sz w:val="24"/>
          <w:lang w:val="zh-CN"/>
        </w:rPr>
        <w:t>2、</w:t>
      </w:r>
      <w:r>
        <w:rPr>
          <w:rFonts w:ascii="宋体" w:eastAsia="宋体" w:hAnsi="宋体" w:cs="宋体" w:hint="eastAsia"/>
          <w:sz w:val="24"/>
          <w:lang w:val="zh-CN"/>
        </w:rPr>
        <w:t>所提供资料准确完整1分。</w:t>
      </w:r>
    </w:p>
    <w:p w:rsidR="003467D4" w:rsidRDefault="003467D4" w:rsidP="003467D4">
      <w:pPr>
        <w:spacing w:line="360" w:lineRule="auto"/>
        <w:ind w:firstLineChars="200" w:firstLine="482"/>
        <w:rPr>
          <w:rFonts w:ascii="宋体" w:eastAsia="宋体" w:hAnsi="宋体" w:cs="宋体"/>
          <w:b/>
          <w:sz w:val="24"/>
          <w:lang w:val="zh-CN"/>
        </w:rPr>
      </w:pPr>
      <w:r>
        <w:rPr>
          <w:rFonts w:ascii="宋体" w:hAnsi="宋体" w:cs="宋体" w:hint="eastAsia"/>
          <w:b/>
          <w:sz w:val="24"/>
          <w:lang w:val="zh-CN"/>
        </w:rPr>
        <w:t>（三）</w:t>
      </w:r>
      <w:r>
        <w:rPr>
          <w:rFonts w:ascii="宋体" w:eastAsia="宋体" w:hAnsi="宋体" w:cs="宋体" w:hint="eastAsia"/>
          <w:b/>
          <w:sz w:val="24"/>
          <w:lang w:val="zh-CN"/>
        </w:rPr>
        <w:t>企业实力</w:t>
      </w:r>
      <w:r>
        <w:rPr>
          <w:rFonts w:ascii="宋体" w:eastAsia="宋体" w:hAnsi="宋体" w:cs="宋体" w:hint="eastAsia"/>
          <w:b/>
          <w:sz w:val="24"/>
        </w:rPr>
        <w:t>78分</w:t>
      </w:r>
    </w:p>
    <w:p w:rsidR="00517636" w:rsidRDefault="003467D4" w:rsidP="003467D4">
      <w:pPr>
        <w:autoSpaceDE w:val="0"/>
        <w:autoSpaceDN w:val="0"/>
        <w:adjustRightInd w:val="0"/>
        <w:spacing w:line="360" w:lineRule="auto"/>
        <w:ind w:firstLine="480"/>
        <w:rPr>
          <w:rFonts w:ascii="宋体" w:hAnsi="宋体" w:cs="宋体"/>
          <w:sz w:val="24"/>
        </w:rPr>
      </w:pPr>
      <w:r>
        <w:rPr>
          <w:rFonts w:ascii="宋体" w:hAnsi="宋体" w:cs="宋体" w:hint="eastAsia"/>
          <w:sz w:val="24"/>
        </w:rPr>
        <w:t>1、</w:t>
      </w:r>
      <w:r>
        <w:rPr>
          <w:rFonts w:ascii="宋体" w:eastAsia="宋体" w:hAnsi="宋体" w:cs="宋体" w:hint="eastAsia"/>
          <w:sz w:val="24"/>
          <w:lang w:val="zh-CN"/>
        </w:rPr>
        <w:t>月平均贷款余额</w:t>
      </w:r>
      <w:r>
        <w:rPr>
          <w:rFonts w:ascii="宋体" w:eastAsia="宋体" w:hAnsi="宋体" w:cs="宋体" w:hint="eastAsia"/>
          <w:sz w:val="24"/>
        </w:rPr>
        <w:t>5分</w:t>
      </w:r>
    </w:p>
    <w:p w:rsidR="002D18A4" w:rsidRDefault="002D18A4" w:rsidP="003467D4">
      <w:pPr>
        <w:autoSpaceDE w:val="0"/>
        <w:autoSpaceDN w:val="0"/>
        <w:adjustRightInd w:val="0"/>
        <w:spacing w:line="360" w:lineRule="auto"/>
        <w:ind w:firstLine="480"/>
        <w:rPr>
          <w:rFonts w:ascii="宋体" w:hAnsi="宋体"/>
          <w:sz w:val="24"/>
        </w:rPr>
      </w:pPr>
      <w:r>
        <w:rPr>
          <w:rFonts w:ascii="宋体" w:eastAsia="宋体" w:hAnsi="宋体" w:cs="宋体" w:hint="eastAsia"/>
          <w:sz w:val="24"/>
          <w:lang w:val="zh-CN"/>
        </w:rPr>
        <w:t>月平均贷款余额</w:t>
      </w:r>
      <w:r w:rsidRPr="00434826">
        <w:rPr>
          <w:rFonts w:ascii="宋体" w:hAnsi="宋体" w:hint="eastAsia"/>
          <w:sz w:val="24"/>
        </w:rPr>
        <w:t>得分=</w:t>
      </w:r>
      <w:r>
        <w:rPr>
          <w:rFonts w:ascii="宋体" w:hAnsi="宋体" w:hint="eastAsia"/>
          <w:sz w:val="24"/>
        </w:rPr>
        <w:t>有效</w:t>
      </w:r>
      <w:r>
        <w:rPr>
          <w:rFonts w:ascii="宋体" w:eastAsia="宋体" w:hAnsi="宋体" w:cs="宋体" w:hint="eastAsia"/>
          <w:sz w:val="24"/>
          <w:lang w:val="zh-CN"/>
        </w:rPr>
        <w:t>月平均贷款余额</w:t>
      </w:r>
      <w:r w:rsidRPr="00434826">
        <w:rPr>
          <w:rFonts w:ascii="宋体" w:hAnsi="宋体" w:hint="eastAsia"/>
          <w:sz w:val="24"/>
        </w:rPr>
        <w:t>/</w:t>
      </w:r>
      <w:r w:rsidR="00A23A48">
        <w:rPr>
          <w:rFonts w:ascii="宋体" w:hAnsi="宋体" w:hint="eastAsia"/>
          <w:sz w:val="24"/>
        </w:rPr>
        <w:t>有效</w:t>
      </w:r>
      <w:r>
        <w:rPr>
          <w:rFonts w:ascii="宋体" w:hAnsi="宋体" w:hint="eastAsia"/>
          <w:sz w:val="24"/>
        </w:rPr>
        <w:t>最高</w:t>
      </w:r>
      <w:r>
        <w:rPr>
          <w:rFonts w:ascii="宋体" w:eastAsia="宋体" w:hAnsi="宋体" w:cs="宋体" w:hint="eastAsia"/>
          <w:sz w:val="24"/>
          <w:lang w:val="zh-CN"/>
        </w:rPr>
        <w:t>月平均贷款余额</w:t>
      </w:r>
      <w:r w:rsidRPr="00434826">
        <w:rPr>
          <w:rFonts w:ascii="宋体" w:hAnsi="宋体" w:hint="eastAsia"/>
          <w:sz w:val="24"/>
        </w:rPr>
        <w:t>×</w:t>
      </w:r>
      <w:r>
        <w:rPr>
          <w:rFonts w:ascii="宋体" w:hAnsi="宋体" w:hint="eastAsia"/>
          <w:sz w:val="24"/>
        </w:rPr>
        <w:t>5</w:t>
      </w:r>
    </w:p>
    <w:p w:rsidR="003467D4" w:rsidRDefault="00A23A48" w:rsidP="003467D4">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注：</w:t>
      </w:r>
      <w:r w:rsidR="003D7536">
        <w:rPr>
          <w:rFonts w:ascii="宋体" w:eastAsia="宋体" w:hAnsi="宋体" w:cs="宋体" w:hint="eastAsia"/>
          <w:sz w:val="24"/>
          <w:lang w:val="zh-CN"/>
        </w:rPr>
        <w:t>按照</w:t>
      </w:r>
      <w:r w:rsidR="003467D4">
        <w:rPr>
          <w:rFonts w:ascii="宋体" w:eastAsia="宋体" w:hAnsi="宋体" w:cs="宋体" w:hint="eastAsia"/>
          <w:sz w:val="24"/>
          <w:lang w:val="zh-CN"/>
        </w:rPr>
        <w:t>投标银行</w:t>
      </w:r>
      <w:r w:rsidR="003467D4">
        <w:rPr>
          <w:rFonts w:ascii="宋体" w:eastAsia="宋体" w:hAnsi="宋体" w:cs="宋体" w:hint="eastAsia"/>
          <w:sz w:val="24"/>
        </w:rPr>
        <w:t>2016</w:t>
      </w:r>
      <w:r w:rsidR="003467D4">
        <w:rPr>
          <w:rFonts w:ascii="宋体" w:eastAsia="宋体" w:hAnsi="宋体" w:cs="宋体" w:hint="eastAsia"/>
          <w:sz w:val="24"/>
          <w:lang w:val="zh-CN"/>
        </w:rPr>
        <w:t>年度月平均贷款余额</w:t>
      </w:r>
      <w:r w:rsidR="003D7536">
        <w:rPr>
          <w:rFonts w:ascii="宋体" w:eastAsia="宋体" w:hAnsi="宋体" w:cs="宋体" w:hint="eastAsia"/>
          <w:sz w:val="24"/>
          <w:lang w:val="zh-CN"/>
        </w:rPr>
        <w:t>计算</w:t>
      </w:r>
      <w:r>
        <w:rPr>
          <w:rFonts w:ascii="宋体" w:eastAsia="宋体" w:hAnsi="宋体" w:cs="宋体" w:hint="eastAsia"/>
          <w:sz w:val="24"/>
          <w:lang w:val="zh-CN"/>
        </w:rPr>
        <w:t>；</w:t>
      </w:r>
      <w:r w:rsidR="003467D4">
        <w:rPr>
          <w:rFonts w:ascii="宋体" w:eastAsia="宋体" w:hAnsi="宋体" w:cs="宋体" w:hint="eastAsia"/>
          <w:sz w:val="24"/>
          <w:lang w:val="zh-CN"/>
        </w:rPr>
        <w:t>以许昌市金融办提供的数据为准</w:t>
      </w:r>
      <w:r>
        <w:rPr>
          <w:rFonts w:ascii="宋体" w:eastAsia="宋体" w:hAnsi="宋体" w:cs="宋体" w:hint="eastAsia"/>
          <w:sz w:val="24"/>
          <w:lang w:val="zh-CN"/>
        </w:rPr>
        <w:t>。</w:t>
      </w:r>
    </w:p>
    <w:p w:rsidR="00A23A48" w:rsidRDefault="00ED3FFD" w:rsidP="003467D4">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rPr>
        <w:t>2、</w:t>
      </w:r>
      <w:r w:rsidR="00A23A48">
        <w:rPr>
          <w:rFonts w:ascii="宋体" w:eastAsia="宋体" w:hAnsi="宋体" w:cs="宋体" w:hint="eastAsia"/>
          <w:sz w:val="24"/>
          <w:lang w:val="zh-CN"/>
        </w:rPr>
        <w:t>贷款增量</w:t>
      </w:r>
      <w:r w:rsidR="003467D4">
        <w:rPr>
          <w:rFonts w:ascii="宋体" w:eastAsia="宋体" w:hAnsi="宋体" w:cs="宋体" w:hint="eastAsia"/>
          <w:sz w:val="24"/>
        </w:rPr>
        <w:t>15分</w:t>
      </w:r>
    </w:p>
    <w:p w:rsidR="00A23A48" w:rsidRDefault="00A23A48" w:rsidP="003467D4">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贷款增量</w:t>
      </w:r>
      <w:r w:rsidRPr="00434826">
        <w:rPr>
          <w:rFonts w:ascii="宋体" w:hAnsi="宋体" w:hint="eastAsia"/>
          <w:sz w:val="24"/>
        </w:rPr>
        <w:t>得分=</w:t>
      </w:r>
      <w:r>
        <w:rPr>
          <w:rFonts w:ascii="宋体" w:hAnsi="宋体" w:hint="eastAsia"/>
          <w:sz w:val="24"/>
        </w:rPr>
        <w:t>有效</w:t>
      </w:r>
      <w:r>
        <w:rPr>
          <w:rFonts w:ascii="宋体" w:eastAsia="宋体" w:hAnsi="宋体" w:cs="宋体" w:hint="eastAsia"/>
          <w:sz w:val="24"/>
        </w:rPr>
        <w:t>贷款增量</w:t>
      </w:r>
      <w:r w:rsidRPr="00434826">
        <w:rPr>
          <w:rFonts w:ascii="宋体" w:hAnsi="宋体" w:hint="eastAsia"/>
          <w:sz w:val="24"/>
        </w:rPr>
        <w:t>/</w:t>
      </w:r>
      <w:r>
        <w:rPr>
          <w:rFonts w:ascii="宋体" w:hAnsi="宋体" w:hint="eastAsia"/>
          <w:sz w:val="24"/>
        </w:rPr>
        <w:t>有效最高</w:t>
      </w:r>
      <w:r>
        <w:rPr>
          <w:rFonts w:ascii="宋体" w:eastAsia="宋体" w:hAnsi="宋体" w:cs="宋体" w:hint="eastAsia"/>
          <w:sz w:val="24"/>
        </w:rPr>
        <w:t>贷款增量</w:t>
      </w:r>
      <w:r w:rsidRPr="00434826">
        <w:rPr>
          <w:rFonts w:ascii="宋体" w:hAnsi="宋体" w:hint="eastAsia"/>
          <w:sz w:val="24"/>
        </w:rPr>
        <w:t>×</w:t>
      </w:r>
      <w:r>
        <w:rPr>
          <w:rFonts w:ascii="宋体" w:hAnsi="宋体" w:hint="eastAsia"/>
          <w:sz w:val="24"/>
        </w:rPr>
        <w:t>15</w:t>
      </w:r>
    </w:p>
    <w:p w:rsidR="003467D4" w:rsidRDefault="00A23A48"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t>注：</w:t>
      </w:r>
      <w:r w:rsidR="003D7536">
        <w:rPr>
          <w:rFonts w:ascii="宋体" w:eastAsia="宋体" w:hAnsi="宋体" w:cs="宋体" w:hint="eastAsia"/>
          <w:sz w:val="24"/>
        </w:rPr>
        <w:t>按照</w:t>
      </w:r>
      <w:r w:rsidR="003467D4">
        <w:rPr>
          <w:rFonts w:ascii="宋体" w:eastAsia="宋体" w:hAnsi="宋体" w:cs="宋体" w:hint="eastAsia"/>
          <w:sz w:val="24"/>
        </w:rPr>
        <w:t>投标银行</w:t>
      </w:r>
      <w:r w:rsidR="003D7536" w:rsidRPr="00434826">
        <w:rPr>
          <w:rFonts w:ascii="黑体" w:eastAsia="黑体" w:hAnsi="黑体" w:cs="宋体" w:hint="eastAsia"/>
          <w:sz w:val="24"/>
          <w:lang w:val="zh-CN"/>
        </w:rPr>
        <w:t>投标截止时间</w:t>
      </w:r>
      <w:r w:rsidR="003467D4">
        <w:rPr>
          <w:rFonts w:ascii="宋体" w:eastAsia="宋体" w:hAnsi="宋体" w:cs="宋体" w:hint="eastAsia"/>
          <w:sz w:val="24"/>
        </w:rPr>
        <w:t>前一个月份的贷款增量</w:t>
      </w:r>
      <w:r w:rsidR="003D7536">
        <w:rPr>
          <w:rFonts w:ascii="宋体" w:eastAsia="宋体" w:hAnsi="宋体" w:cs="宋体" w:hint="eastAsia"/>
          <w:sz w:val="24"/>
        </w:rPr>
        <w:t>计算</w:t>
      </w:r>
      <w:r>
        <w:rPr>
          <w:rFonts w:ascii="宋体" w:eastAsia="宋体" w:hAnsi="宋体" w:cs="宋体" w:hint="eastAsia"/>
          <w:sz w:val="24"/>
        </w:rPr>
        <w:t>；以许昌市金融办提供的数据为准。</w:t>
      </w:r>
    </w:p>
    <w:p w:rsidR="00417657" w:rsidRDefault="00ED3FFD"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t>3、</w:t>
      </w:r>
      <w:r w:rsidR="003467D4">
        <w:rPr>
          <w:rFonts w:ascii="宋体" w:eastAsia="宋体" w:hAnsi="宋体" w:cs="宋体" w:hint="eastAsia"/>
          <w:sz w:val="24"/>
        </w:rPr>
        <w:t>金融服务考核10分</w:t>
      </w:r>
    </w:p>
    <w:p w:rsidR="003467D4" w:rsidRDefault="003D7536" w:rsidP="003467D4">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rPr>
        <w:t>注：2016年度考核分数的10％计算；</w:t>
      </w:r>
      <w:r w:rsidR="003467D4">
        <w:rPr>
          <w:rFonts w:ascii="宋体" w:eastAsia="宋体" w:hAnsi="宋体" w:cs="宋体" w:hint="eastAsia"/>
          <w:sz w:val="24"/>
        </w:rPr>
        <w:t>以许昌市金融办提供的</w:t>
      </w:r>
      <w:r>
        <w:rPr>
          <w:rFonts w:ascii="宋体" w:eastAsia="宋体" w:hAnsi="宋体" w:cs="宋体" w:hint="eastAsia"/>
          <w:sz w:val="24"/>
        </w:rPr>
        <w:t>数据为准。</w:t>
      </w:r>
    </w:p>
    <w:p w:rsidR="003467D4" w:rsidRDefault="00ED3FFD"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t>4、</w:t>
      </w:r>
      <w:r w:rsidR="008553C2">
        <w:rPr>
          <w:rFonts w:ascii="宋体" w:eastAsia="宋体" w:hAnsi="宋体" w:cs="宋体" w:hint="eastAsia"/>
          <w:sz w:val="24"/>
          <w:lang w:val="zh-CN"/>
        </w:rPr>
        <w:t>地方税费缴纳情况</w:t>
      </w:r>
      <w:r w:rsidR="003467D4">
        <w:rPr>
          <w:rFonts w:ascii="宋体" w:eastAsia="宋体" w:hAnsi="宋体" w:cs="宋体" w:hint="eastAsia"/>
          <w:sz w:val="24"/>
        </w:rPr>
        <w:t>18分</w:t>
      </w:r>
    </w:p>
    <w:p w:rsidR="008553C2" w:rsidRDefault="008553C2" w:rsidP="003467D4">
      <w:pPr>
        <w:autoSpaceDE w:val="0"/>
        <w:autoSpaceDN w:val="0"/>
        <w:adjustRightInd w:val="0"/>
        <w:spacing w:line="360" w:lineRule="auto"/>
        <w:ind w:firstLine="480"/>
        <w:rPr>
          <w:rFonts w:ascii="宋体" w:hAnsi="宋体"/>
          <w:sz w:val="24"/>
        </w:rPr>
      </w:pPr>
      <w:r>
        <w:rPr>
          <w:rFonts w:ascii="宋体" w:eastAsia="宋体" w:hAnsi="宋体" w:cs="宋体" w:hint="eastAsia"/>
          <w:sz w:val="24"/>
          <w:lang w:val="zh-CN"/>
        </w:rPr>
        <w:t>地方税费缴纳总额</w:t>
      </w:r>
      <w:r w:rsidRPr="00434826">
        <w:rPr>
          <w:rFonts w:ascii="宋体" w:hAnsi="宋体" w:hint="eastAsia"/>
          <w:sz w:val="24"/>
        </w:rPr>
        <w:t>得分=</w:t>
      </w:r>
      <w:r>
        <w:rPr>
          <w:rFonts w:ascii="宋体" w:hAnsi="宋体" w:hint="eastAsia"/>
          <w:sz w:val="24"/>
        </w:rPr>
        <w:t>有效</w:t>
      </w:r>
      <w:r>
        <w:rPr>
          <w:rFonts w:ascii="宋体" w:eastAsia="宋体" w:hAnsi="宋体" w:cs="宋体" w:hint="eastAsia"/>
          <w:sz w:val="24"/>
          <w:lang w:val="zh-CN"/>
        </w:rPr>
        <w:t>地方税费缴纳总额</w:t>
      </w:r>
      <w:r w:rsidRPr="00434826">
        <w:rPr>
          <w:rFonts w:ascii="宋体" w:hAnsi="宋体" w:hint="eastAsia"/>
          <w:sz w:val="24"/>
        </w:rPr>
        <w:t>/</w:t>
      </w:r>
      <w:r>
        <w:rPr>
          <w:rFonts w:ascii="宋体" w:hAnsi="宋体" w:hint="eastAsia"/>
          <w:sz w:val="24"/>
        </w:rPr>
        <w:t>有效最高</w:t>
      </w:r>
      <w:r>
        <w:rPr>
          <w:rFonts w:ascii="宋体" w:eastAsia="宋体" w:hAnsi="宋体" w:cs="宋体" w:hint="eastAsia"/>
          <w:sz w:val="24"/>
          <w:lang w:val="zh-CN"/>
        </w:rPr>
        <w:t>地方税费缴纳总额</w:t>
      </w:r>
      <w:r w:rsidRPr="00434826">
        <w:rPr>
          <w:rFonts w:ascii="宋体" w:hAnsi="宋体" w:hint="eastAsia"/>
          <w:sz w:val="24"/>
        </w:rPr>
        <w:t>×</w:t>
      </w:r>
      <w:r>
        <w:rPr>
          <w:rFonts w:ascii="宋体" w:hAnsi="宋体" w:hint="eastAsia"/>
          <w:sz w:val="24"/>
        </w:rPr>
        <w:t>18</w:t>
      </w:r>
    </w:p>
    <w:p w:rsidR="003467D4" w:rsidRDefault="008553C2" w:rsidP="003467D4">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注：</w:t>
      </w:r>
      <w:r w:rsidR="003D7536">
        <w:rPr>
          <w:rFonts w:ascii="宋体" w:eastAsia="宋体" w:hAnsi="宋体" w:cs="宋体" w:hint="eastAsia"/>
          <w:sz w:val="24"/>
          <w:lang w:val="zh-CN"/>
        </w:rPr>
        <w:t>按照</w:t>
      </w:r>
      <w:r w:rsidR="003467D4">
        <w:rPr>
          <w:rFonts w:ascii="宋体" w:eastAsia="宋体" w:hAnsi="宋体" w:cs="宋体" w:hint="eastAsia"/>
          <w:sz w:val="24"/>
          <w:lang w:val="zh-CN"/>
        </w:rPr>
        <w:t>投标银行</w:t>
      </w:r>
      <w:r w:rsidR="003467D4">
        <w:rPr>
          <w:rFonts w:ascii="宋体" w:eastAsia="宋体" w:hAnsi="宋体" w:cs="宋体" w:hint="eastAsia"/>
          <w:sz w:val="24"/>
        </w:rPr>
        <w:t>2016</w:t>
      </w:r>
      <w:r w:rsidR="003467D4">
        <w:rPr>
          <w:rFonts w:ascii="宋体" w:eastAsia="宋体" w:hAnsi="宋体" w:cs="宋体" w:hint="eastAsia"/>
          <w:sz w:val="24"/>
          <w:lang w:val="zh-CN"/>
        </w:rPr>
        <w:t>年度在许昌市级缴纳的纳入一般公共预算收入计算口径的税费总额</w:t>
      </w:r>
      <w:r w:rsidR="003D7536">
        <w:rPr>
          <w:rFonts w:ascii="宋体" w:eastAsia="宋体" w:hAnsi="宋体" w:cs="宋体" w:hint="eastAsia"/>
          <w:sz w:val="24"/>
          <w:lang w:val="zh-CN"/>
        </w:rPr>
        <w:t>计算</w:t>
      </w:r>
      <w:r>
        <w:rPr>
          <w:rFonts w:ascii="宋体" w:eastAsia="宋体" w:hAnsi="宋体" w:cs="宋体" w:hint="eastAsia"/>
          <w:sz w:val="24"/>
          <w:lang w:val="zh-CN"/>
        </w:rPr>
        <w:t>；</w:t>
      </w:r>
      <w:r w:rsidRPr="00A22890">
        <w:rPr>
          <w:rFonts w:ascii="宋体" w:eastAsia="宋体" w:hAnsi="宋体" w:cs="宋体" w:hint="eastAsia"/>
          <w:sz w:val="24"/>
          <w:lang w:val="zh-CN"/>
        </w:rPr>
        <w:t>以许昌市地方税务局和许昌市国税局提供数据</w:t>
      </w:r>
      <w:r w:rsidR="00FE58FD" w:rsidRPr="00A22890">
        <w:rPr>
          <w:rFonts w:ascii="宋体" w:eastAsia="宋体" w:hAnsi="宋体" w:cs="宋体" w:hint="eastAsia"/>
          <w:sz w:val="24"/>
          <w:lang w:val="zh-CN"/>
        </w:rPr>
        <w:t>之和</w:t>
      </w:r>
      <w:r w:rsidRPr="00A22890">
        <w:rPr>
          <w:rFonts w:ascii="宋体" w:eastAsia="宋体" w:hAnsi="宋体" w:cs="宋体" w:hint="eastAsia"/>
          <w:sz w:val="24"/>
          <w:lang w:val="zh-CN"/>
        </w:rPr>
        <w:t>为准。</w:t>
      </w:r>
    </w:p>
    <w:p w:rsidR="003467D4" w:rsidRDefault="00ED3FFD"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t>5、</w:t>
      </w:r>
      <w:r w:rsidR="00EB4EE9">
        <w:rPr>
          <w:rFonts w:ascii="宋体" w:eastAsia="宋体" w:hAnsi="宋体" w:cs="宋体" w:hint="eastAsia"/>
          <w:sz w:val="24"/>
          <w:lang w:val="zh-CN"/>
        </w:rPr>
        <w:t>代理国库</w:t>
      </w:r>
      <w:r w:rsidR="003D7536">
        <w:rPr>
          <w:rFonts w:ascii="宋体" w:eastAsia="宋体" w:hAnsi="宋体" w:cs="宋体" w:hint="eastAsia"/>
          <w:sz w:val="24"/>
        </w:rPr>
        <w:t>电子</w:t>
      </w:r>
      <w:r w:rsidR="003D7536">
        <w:rPr>
          <w:rFonts w:ascii="宋体" w:eastAsia="宋体" w:hAnsi="宋体" w:cs="宋体" w:hint="eastAsia"/>
          <w:sz w:val="24"/>
          <w:lang w:val="zh-CN"/>
        </w:rPr>
        <w:t>集中支付</w:t>
      </w:r>
      <w:r w:rsidR="00EB4EE9">
        <w:rPr>
          <w:rFonts w:ascii="宋体" w:eastAsia="宋体" w:hAnsi="宋体" w:cs="宋体" w:hint="eastAsia"/>
          <w:sz w:val="24"/>
          <w:lang w:val="zh-CN"/>
        </w:rPr>
        <w:t>合同</w:t>
      </w:r>
      <w:r w:rsidR="003467D4">
        <w:rPr>
          <w:rFonts w:ascii="宋体" w:eastAsia="宋体" w:hAnsi="宋体" w:cs="宋体" w:hint="eastAsia"/>
          <w:sz w:val="24"/>
        </w:rPr>
        <w:t>15分</w:t>
      </w:r>
    </w:p>
    <w:p w:rsidR="00EB4EE9" w:rsidRDefault="00EB4EE9" w:rsidP="003467D4">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支付经验合同得分=</w:t>
      </w:r>
      <w:r>
        <w:rPr>
          <w:rFonts w:ascii="宋体" w:hAnsi="宋体" w:hint="eastAsia"/>
          <w:sz w:val="24"/>
        </w:rPr>
        <w:t>有效</w:t>
      </w:r>
      <w:r>
        <w:rPr>
          <w:rFonts w:ascii="宋体" w:eastAsia="宋体" w:hAnsi="宋体" w:cs="宋体" w:hint="eastAsia"/>
          <w:sz w:val="24"/>
        </w:rPr>
        <w:t>国库电子集中支付合同数量/</w:t>
      </w:r>
      <w:r>
        <w:rPr>
          <w:rFonts w:ascii="宋体" w:hAnsi="宋体" w:hint="eastAsia"/>
          <w:sz w:val="24"/>
        </w:rPr>
        <w:t>有效最高</w:t>
      </w:r>
      <w:r>
        <w:rPr>
          <w:rFonts w:ascii="宋体" w:eastAsia="宋体" w:hAnsi="宋体" w:cs="宋体" w:hint="eastAsia"/>
          <w:sz w:val="24"/>
        </w:rPr>
        <w:t>代理合同数量</w:t>
      </w:r>
      <w:r w:rsidR="00AC5FED" w:rsidRPr="00434826">
        <w:rPr>
          <w:rFonts w:ascii="宋体" w:hAnsi="宋体" w:hint="eastAsia"/>
          <w:sz w:val="24"/>
        </w:rPr>
        <w:t>×</w:t>
      </w:r>
      <w:r>
        <w:rPr>
          <w:rFonts w:ascii="宋体" w:eastAsia="宋体" w:hAnsi="宋体" w:cs="宋体" w:hint="eastAsia"/>
          <w:sz w:val="24"/>
        </w:rPr>
        <w:t>15</w:t>
      </w:r>
    </w:p>
    <w:p w:rsidR="003467D4" w:rsidRDefault="00D25CCF"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t>注：</w:t>
      </w:r>
      <w:r w:rsidR="003467D4">
        <w:rPr>
          <w:rFonts w:ascii="宋体" w:eastAsia="宋体" w:hAnsi="宋体" w:cs="宋体" w:hint="eastAsia"/>
          <w:sz w:val="24"/>
        </w:rPr>
        <w:t>2017年9月底</w:t>
      </w:r>
      <w:r w:rsidR="003D7536">
        <w:rPr>
          <w:rFonts w:ascii="宋体" w:eastAsia="宋体" w:hAnsi="宋体" w:cs="宋体" w:hint="eastAsia"/>
          <w:sz w:val="24"/>
        </w:rPr>
        <w:t>前</w:t>
      </w:r>
      <w:r>
        <w:rPr>
          <w:rFonts w:ascii="宋体" w:eastAsia="宋体" w:hAnsi="宋体" w:cs="宋体" w:hint="eastAsia"/>
          <w:sz w:val="24"/>
        </w:rPr>
        <w:t>代理国库电子集中支付</w:t>
      </w:r>
      <w:r w:rsidR="003D7536">
        <w:rPr>
          <w:rFonts w:ascii="宋体" w:eastAsia="宋体" w:hAnsi="宋体" w:cs="宋体" w:hint="eastAsia"/>
          <w:sz w:val="24"/>
        </w:rPr>
        <w:t>合同</w:t>
      </w:r>
      <w:r>
        <w:rPr>
          <w:rFonts w:ascii="宋体" w:eastAsia="宋体" w:hAnsi="宋体" w:cs="宋体" w:hint="eastAsia"/>
          <w:sz w:val="24"/>
        </w:rPr>
        <w:t>总数（</w:t>
      </w:r>
      <w:r w:rsidR="003D7536">
        <w:rPr>
          <w:rFonts w:ascii="宋体" w:eastAsia="宋体" w:hAnsi="宋体" w:cs="宋体" w:hint="eastAsia"/>
          <w:sz w:val="24"/>
        </w:rPr>
        <w:t>县级及以上</w:t>
      </w:r>
      <w:r>
        <w:rPr>
          <w:rFonts w:ascii="宋体" w:eastAsia="宋体" w:hAnsi="宋体" w:cs="宋体" w:hint="eastAsia"/>
          <w:sz w:val="24"/>
        </w:rPr>
        <w:t>）</w:t>
      </w:r>
      <w:r w:rsidR="003D7536">
        <w:rPr>
          <w:rFonts w:ascii="宋体" w:eastAsia="宋体" w:hAnsi="宋体" w:cs="宋体" w:hint="eastAsia"/>
          <w:sz w:val="24"/>
        </w:rPr>
        <w:t>。（</w:t>
      </w:r>
      <w:r>
        <w:rPr>
          <w:rFonts w:ascii="宋体" w:eastAsia="宋体" w:hAnsi="宋体" w:cs="宋体" w:hint="eastAsia"/>
          <w:sz w:val="24"/>
        </w:rPr>
        <w:t>以合同为准</w:t>
      </w:r>
      <w:r w:rsidR="003D7536">
        <w:rPr>
          <w:rFonts w:ascii="宋体" w:eastAsia="宋体" w:hAnsi="宋体" w:cs="宋体" w:hint="eastAsia"/>
          <w:sz w:val="24"/>
        </w:rPr>
        <w:t>）</w:t>
      </w:r>
    </w:p>
    <w:p w:rsidR="003467D4" w:rsidRDefault="00ED3FFD"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lastRenderedPageBreak/>
        <w:t>6、</w:t>
      </w:r>
      <w:r w:rsidR="00F957F1">
        <w:rPr>
          <w:rFonts w:ascii="宋体" w:eastAsia="宋体" w:hAnsi="宋体" w:cs="宋体" w:hint="eastAsia"/>
          <w:sz w:val="24"/>
        </w:rPr>
        <w:t>营业网点数量</w:t>
      </w:r>
      <w:r w:rsidR="003467D4">
        <w:rPr>
          <w:rFonts w:ascii="宋体" w:eastAsia="宋体" w:hAnsi="宋体" w:cs="宋体" w:hint="eastAsia"/>
          <w:sz w:val="24"/>
        </w:rPr>
        <w:t>15</w:t>
      </w:r>
      <w:r w:rsidR="00F957F1">
        <w:rPr>
          <w:rFonts w:ascii="宋体" w:eastAsia="宋体" w:hAnsi="宋体" w:cs="宋体" w:hint="eastAsia"/>
          <w:sz w:val="24"/>
        </w:rPr>
        <w:t>分</w:t>
      </w:r>
    </w:p>
    <w:p w:rsidR="00F957F1" w:rsidRPr="00F957F1" w:rsidRDefault="00F957F1" w:rsidP="00F957F1">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rPr>
        <w:t>营业网点</w:t>
      </w:r>
      <w:r w:rsidRPr="00434826">
        <w:rPr>
          <w:rFonts w:ascii="宋体" w:hAnsi="宋体" w:hint="eastAsia"/>
          <w:sz w:val="24"/>
        </w:rPr>
        <w:t>得分=</w:t>
      </w:r>
      <w:r>
        <w:rPr>
          <w:rFonts w:ascii="宋体" w:hAnsi="宋体" w:hint="eastAsia"/>
          <w:sz w:val="24"/>
        </w:rPr>
        <w:t>有效</w:t>
      </w:r>
      <w:r>
        <w:rPr>
          <w:rFonts w:ascii="宋体" w:eastAsia="宋体" w:hAnsi="宋体" w:cs="宋体" w:hint="eastAsia"/>
          <w:sz w:val="24"/>
          <w:lang w:val="zh-CN"/>
        </w:rPr>
        <w:t>营业网点数量</w:t>
      </w:r>
      <w:r w:rsidRPr="00434826">
        <w:rPr>
          <w:rFonts w:ascii="宋体" w:hAnsi="宋体" w:hint="eastAsia"/>
          <w:sz w:val="24"/>
        </w:rPr>
        <w:t>/</w:t>
      </w:r>
      <w:r>
        <w:rPr>
          <w:rFonts w:ascii="宋体" w:hAnsi="宋体" w:hint="eastAsia"/>
          <w:sz w:val="24"/>
        </w:rPr>
        <w:t>有效最高</w:t>
      </w:r>
      <w:r>
        <w:rPr>
          <w:rFonts w:ascii="宋体" w:eastAsia="宋体" w:hAnsi="宋体" w:cs="宋体" w:hint="eastAsia"/>
          <w:sz w:val="24"/>
          <w:lang w:val="zh-CN"/>
        </w:rPr>
        <w:t>营业网点数量</w:t>
      </w:r>
      <w:r w:rsidRPr="00434826">
        <w:rPr>
          <w:rFonts w:ascii="宋体" w:hAnsi="宋体" w:hint="eastAsia"/>
          <w:sz w:val="24"/>
        </w:rPr>
        <w:t>×</w:t>
      </w:r>
      <w:r>
        <w:rPr>
          <w:rFonts w:ascii="宋体" w:hAnsi="宋体" w:hint="eastAsia"/>
          <w:sz w:val="24"/>
        </w:rPr>
        <w:t>15</w:t>
      </w:r>
    </w:p>
    <w:p w:rsidR="003467D4" w:rsidRDefault="00F957F1" w:rsidP="003467D4">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注：</w:t>
      </w:r>
      <w:r w:rsidR="003467D4">
        <w:rPr>
          <w:rFonts w:ascii="宋体" w:eastAsia="宋体" w:hAnsi="宋体" w:cs="宋体" w:hint="eastAsia"/>
          <w:sz w:val="24"/>
          <w:lang w:val="zh-CN"/>
        </w:rPr>
        <w:t>截止201</w:t>
      </w:r>
      <w:r w:rsidR="003467D4">
        <w:rPr>
          <w:rFonts w:ascii="宋体" w:eastAsia="宋体" w:hAnsi="宋体" w:cs="宋体" w:hint="eastAsia"/>
          <w:sz w:val="24"/>
        </w:rPr>
        <w:t>7</w:t>
      </w:r>
      <w:r w:rsidR="003467D4">
        <w:rPr>
          <w:rFonts w:ascii="宋体" w:eastAsia="宋体" w:hAnsi="宋体" w:cs="宋体" w:hint="eastAsia"/>
          <w:sz w:val="24"/>
          <w:lang w:val="zh-CN"/>
        </w:rPr>
        <w:t>年</w:t>
      </w:r>
      <w:r w:rsidR="003467D4">
        <w:rPr>
          <w:rFonts w:ascii="宋体" w:eastAsia="宋体" w:hAnsi="宋体" w:cs="宋体" w:hint="eastAsia"/>
          <w:sz w:val="24"/>
        </w:rPr>
        <w:t>6</w:t>
      </w:r>
      <w:r w:rsidR="003467D4">
        <w:rPr>
          <w:rFonts w:ascii="宋体" w:eastAsia="宋体" w:hAnsi="宋体" w:cs="宋体" w:hint="eastAsia"/>
          <w:sz w:val="24"/>
          <w:lang w:val="zh-CN"/>
        </w:rPr>
        <w:t>月底</w:t>
      </w:r>
      <w:r w:rsidR="003D7536">
        <w:rPr>
          <w:rFonts w:ascii="宋体" w:eastAsia="宋体" w:hAnsi="宋体" w:cs="宋体" w:hint="eastAsia"/>
          <w:sz w:val="24"/>
          <w:lang w:val="zh-CN"/>
        </w:rPr>
        <w:t>前</w:t>
      </w:r>
      <w:r w:rsidR="003467D4">
        <w:rPr>
          <w:rFonts w:ascii="宋体" w:eastAsia="宋体" w:hAnsi="宋体" w:cs="宋体" w:hint="eastAsia"/>
          <w:sz w:val="24"/>
          <w:lang w:val="zh-CN"/>
        </w:rPr>
        <w:t>许昌市（魏都区、东城区、开发区、示范区）营业网点数量</w:t>
      </w:r>
      <w:r w:rsidR="00ED3FFD">
        <w:rPr>
          <w:rFonts w:ascii="宋体" w:eastAsia="宋体" w:hAnsi="宋体" w:cs="宋体" w:hint="eastAsia"/>
          <w:sz w:val="24"/>
          <w:lang w:val="zh-CN"/>
        </w:rPr>
        <w:t>。（</w:t>
      </w:r>
      <w:r w:rsidR="003467D4">
        <w:rPr>
          <w:rFonts w:ascii="宋体" w:eastAsia="宋体" w:hAnsi="宋体" w:cs="宋体" w:hint="eastAsia"/>
          <w:sz w:val="24"/>
          <w:lang w:val="zh-CN"/>
        </w:rPr>
        <w:t>以投标单位提</w:t>
      </w:r>
      <w:r>
        <w:rPr>
          <w:rFonts w:ascii="宋体" w:eastAsia="宋体" w:hAnsi="宋体" w:cs="宋体" w:hint="eastAsia"/>
          <w:sz w:val="24"/>
          <w:lang w:val="zh-CN"/>
        </w:rPr>
        <w:t>供的营业执照为准</w:t>
      </w:r>
      <w:r w:rsidR="00ED3FFD">
        <w:rPr>
          <w:rFonts w:ascii="宋体" w:eastAsia="宋体" w:hAnsi="宋体" w:cs="宋体" w:hint="eastAsia"/>
          <w:sz w:val="24"/>
          <w:lang w:val="zh-CN"/>
        </w:rPr>
        <w:t>）</w:t>
      </w:r>
    </w:p>
    <w:p w:rsidR="003467D4" w:rsidRDefault="00ED3FFD" w:rsidP="003467D4">
      <w:pPr>
        <w:spacing w:line="360" w:lineRule="auto"/>
        <w:ind w:firstLineChars="200" w:firstLine="482"/>
        <w:rPr>
          <w:rFonts w:ascii="宋体" w:eastAsia="宋体" w:hAnsi="宋体" w:cs="宋体"/>
          <w:b/>
          <w:sz w:val="24"/>
        </w:rPr>
      </w:pPr>
      <w:r>
        <w:rPr>
          <w:rFonts w:ascii="宋体" w:eastAsia="宋体" w:hAnsi="宋体" w:cs="宋体" w:hint="eastAsia"/>
          <w:b/>
          <w:sz w:val="24"/>
        </w:rPr>
        <w:t>（四）</w:t>
      </w:r>
      <w:r w:rsidR="003467D4">
        <w:rPr>
          <w:rFonts w:ascii="宋体" w:eastAsia="宋体" w:hAnsi="宋体" w:cs="宋体" w:hint="eastAsia"/>
          <w:b/>
          <w:sz w:val="24"/>
        </w:rPr>
        <w:t>服务方案18分</w:t>
      </w:r>
    </w:p>
    <w:p w:rsidR="003467D4" w:rsidRDefault="00ED3FFD"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t>1、</w:t>
      </w:r>
      <w:r w:rsidR="003467D4">
        <w:rPr>
          <w:rFonts w:ascii="宋体" w:eastAsia="宋体" w:hAnsi="宋体" w:cs="宋体" w:hint="eastAsia"/>
          <w:sz w:val="24"/>
        </w:rPr>
        <w:t>技术方案完整、可行者5分，每高于招标文件要求一项加1分，满分9分。</w:t>
      </w:r>
    </w:p>
    <w:p w:rsidR="003467D4" w:rsidRDefault="00ED3FFD" w:rsidP="003467D4">
      <w:pPr>
        <w:autoSpaceDE w:val="0"/>
        <w:autoSpaceDN w:val="0"/>
        <w:adjustRightInd w:val="0"/>
        <w:spacing w:line="360" w:lineRule="auto"/>
        <w:ind w:firstLine="480"/>
        <w:rPr>
          <w:rFonts w:ascii="宋体" w:eastAsia="宋体" w:hAnsi="宋体" w:cs="宋体"/>
          <w:sz w:val="24"/>
        </w:rPr>
      </w:pPr>
      <w:r>
        <w:rPr>
          <w:rFonts w:ascii="宋体" w:eastAsia="宋体" w:hAnsi="宋体" w:cs="宋体" w:hint="eastAsia"/>
          <w:sz w:val="24"/>
        </w:rPr>
        <w:t>2、</w:t>
      </w:r>
      <w:r w:rsidR="003467D4">
        <w:rPr>
          <w:rFonts w:ascii="宋体" w:eastAsia="宋体" w:hAnsi="宋体" w:cs="宋体" w:hint="eastAsia"/>
          <w:sz w:val="24"/>
        </w:rPr>
        <w:t>服务保障方案完整、有效、可行者5分，每高于招标文件要求一项加1分，满分9分。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62185B" w:rsidRDefault="0062185B" w:rsidP="0062185B">
      <w:pPr>
        <w:spacing w:line="360" w:lineRule="auto"/>
        <w:ind w:firstLineChars="200" w:firstLine="482"/>
        <w:rPr>
          <w:rFonts w:ascii="宋体" w:eastAsia="宋体" w:hAnsi="宋体" w:cs="Times New Roman"/>
          <w:b/>
          <w:sz w:val="24"/>
        </w:rPr>
      </w:pPr>
      <w:r>
        <w:rPr>
          <w:rFonts w:ascii="宋体" w:hAnsi="宋体" w:hint="eastAsia"/>
          <w:b/>
          <w:bCs/>
          <w:sz w:val="24"/>
        </w:rPr>
        <w:t>五、</w:t>
      </w:r>
      <w:r w:rsidRPr="00E522AC">
        <w:rPr>
          <w:rFonts w:ascii="宋体" w:eastAsia="宋体" w:hAnsi="宋体" w:cs="Times New Roman" w:hint="eastAsia"/>
          <w:b/>
          <w:bCs/>
          <w:sz w:val="24"/>
        </w:rPr>
        <w:t>按照《政府采购促进中小企业发展暂行办法》（财库[2011]181号）、《关于印</w:t>
      </w:r>
      <w:r w:rsidRPr="00E522AC">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Pr="00E522AC">
        <w:rPr>
          <w:rFonts w:ascii="宋体" w:eastAsia="宋体" w:hAnsi="宋体" w:cs="Times New Roman"/>
          <w:b/>
          <w:sz w:val="24"/>
        </w:rPr>
        <w:t>联合协议中约定，小型、微型企业的协议合同金额占到联合体协议合同总金额30%以上的，可给予联合体2%-3%的价格扣除</w:t>
      </w:r>
      <w:r w:rsidRPr="00E522AC">
        <w:rPr>
          <w:rFonts w:ascii="宋体" w:eastAsia="宋体" w:hAnsi="宋体" w:cs="Times New Roman" w:hint="eastAsia"/>
          <w:b/>
          <w:sz w:val="24"/>
        </w:rPr>
        <w:t>；用扣除后的价格参与评审。本项目的扣除比例为：小型企业扣除 6%，微型企业扣除 6%，监狱企业扣除 6%，</w:t>
      </w:r>
      <w:r w:rsidRPr="00E522AC">
        <w:rPr>
          <w:rFonts w:ascii="宋体" w:eastAsia="宋体" w:hAnsi="宋体" w:cs="Times New Roman"/>
          <w:b/>
          <w:sz w:val="24"/>
        </w:rPr>
        <w:t>联合体</w:t>
      </w:r>
      <w:r w:rsidRPr="00E522AC">
        <w:rPr>
          <w:rFonts w:ascii="宋体" w:eastAsia="宋体" w:hAnsi="宋体" w:cs="Times New Roman" w:hint="eastAsia"/>
          <w:b/>
          <w:sz w:val="24"/>
        </w:rPr>
        <w:t>扣除 2%。（投标文件中须提供有效的相关证明材料且加盖投标人公章）</w:t>
      </w:r>
    </w:p>
    <w:p w:rsidR="006A6E72" w:rsidRPr="00593A31" w:rsidRDefault="006A6E72" w:rsidP="006A6E72">
      <w:pPr>
        <w:autoSpaceDE w:val="0"/>
        <w:autoSpaceDN w:val="0"/>
        <w:adjustRightInd w:val="0"/>
        <w:spacing w:line="360" w:lineRule="auto"/>
        <w:ind w:firstLine="480"/>
        <w:rPr>
          <w:rFonts w:ascii="宋体" w:eastAsia="宋体" w:hAnsi="宋体" w:cs="Times New Roman"/>
          <w:b/>
          <w:sz w:val="24"/>
        </w:rPr>
      </w:pPr>
      <w:r w:rsidRPr="00593A31">
        <w:rPr>
          <w:rFonts w:ascii="宋体" w:eastAsia="宋体" w:hAnsi="宋体" w:cs="Times New Roman" w:hint="eastAsia"/>
          <w:b/>
          <w:sz w:val="24"/>
        </w:rPr>
        <w:t>六、评分办法中涉及到的</w:t>
      </w:r>
      <w:r w:rsidR="00593A31" w:rsidRPr="00593A31">
        <w:rPr>
          <w:rFonts w:ascii="宋体" w:eastAsia="宋体" w:hAnsi="宋体" w:cs="Times New Roman" w:hint="eastAsia"/>
          <w:b/>
          <w:sz w:val="24"/>
        </w:rPr>
        <w:t>加分因素，均为投标人在</w:t>
      </w:r>
      <w:r w:rsidRPr="00593A31">
        <w:rPr>
          <w:rFonts w:ascii="宋体" w:eastAsia="宋体" w:hAnsi="宋体" w:cs="Times New Roman" w:hint="eastAsia"/>
          <w:b/>
          <w:sz w:val="24"/>
        </w:rPr>
        <w:t>许昌市范围内一级机构</w:t>
      </w:r>
      <w:r w:rsidR="00593A31" w:rsidRPr="00593A31">
        <w:rPr>
          <w:rFonts w:ascii="宋体" w:eastAsia="宋体" w:hAnsi="宋体" w:cs="Times New Roman" w:hint="eastAsia"/>
          <w:b/>
          <w:sz w:val="24"/>
        </w:rPr>
        <w:t>的情况</w:t>
      </w:r>
      <w:r w:rsidRPr="00593A31">
        <w:rPr>
          <w:rFonts w:ascii="宋体" w:eastAsia="宋体" w:hAnsi="宋体" w:cs="Times New Roman" w:hint="eastAsia"/>
          <w:b/>
          <w:sz w:val="24"/>
        </w:rPr>
        <w:t>。</w:t>
      </w:r>
    </w:p>
    <w:p w:rsidR="00C51812" w:rsidRPr="006A6E7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FE58F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b/>
          <w:bCs/>
          <w:sz w:val="28"/>
          <w:szCs w:val="28"/>
          <w:lang w:val="zh-CN"/>
        </w:rPr>
        <w:t xml:space="preserve"> </w:t>
      </w:r>
      <w:r>
        <w:rPr>
          <w:rFonts w:ascii="黑体" w:eastAsia="黑体" w:cs="黑体" w:hint="eastAsia"/>
          <w:b/>
          <w:bCs/>
          <w:sz w:val="28"/>
          <w:szCs w:val="28"/>
          <w:lang w:val="zh-CN"/>
        </w:rPr>
        <w:t>（参考样本）</w:t>
      </w:r>
    </w:p>
    <w:p w:rsidR="00FE58FD" w:rsidRDefault="00FE58FD" w:rsidP="00FE58FD">
      <w:pPr>
        <w:autoSpaceDE w:val="0"/>
        <w:autoSpaceDN w:val="0"/>
        <w:adjustRightInd w:val="0"/>
        <w:spacing w:line="480" w:lineRule="exact"/>
        <w:jc w:val="left"/>
        <w:rPr>
          <w:rFonts w:ascii="宋体" w:cs="宋体"/>
          <w:sz w:val="24"/>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r>
        <w:rPr>
          <w:rFonts w:ascii="宋体" w:cs="宋体" w:hint="eastAsia"/>
          <w:sz w:val="28"/>
          <w:szCs w:val="28"/>
          <w:lang w:val="zh-CN"/>
        </w:rPr>
        <w:t>许昌市财政国库集中支付业务办理协议</w:t>
      </w:r>
    </w:p>
    <w:p w:rsidR="00FE58FD" w:rsidRDefault="00FE58FD" w:rsidP="00FE58FD">
      <w:pPr>
        <w:autoSpaceDE w:val="0"/>
        <w:autoSpaceDN w:val="0"/>
        <w:adjustRightInd w:val="0"/>
        <w:spacing w:line="480" w:lineRule="exact"/>
        <w:jc w:val="left"/>
        <w:rPr>
          <w:rFonts w:ascii="宋体" w:cs="宋体"/>
          <w:sz w:val="24"/>
          <w:lang w:val="zh-CN"/>
        </w:rPr>
      </w:pP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委托方〈甲方〉:许昌市财政局</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代理方〈乙方〉： </w:t>
      </w:r>
    </w:p>
    <w:p w:rsidR="00FE58FD" w:rsidRDefault="00FE58FD" w:rsidP="00FE58FD">
      <w:pPr>
        <w:autoSpaceDE w:val="0"/>
        <w:autoSpaceDN w:val="0"/>
        <w:adjustRightInd w:val="0"/>
        <w:spacing w:line="480" w:lineRule="exact"/>
        <w:jc w:val="left"/>
        <w:rPr>
          <w:rFonts w:ascii="宋体" w:cs="宋体"/>
          <w:sz w:val="24"/>
          <w:lang w:val="zh-CN"/>
        </w:rPr>
      </w:pP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为进一步推进财政国库管理制度改革，做好财政资金支付工作，根据《中华人民共和国合同法》、《许昌市市级财政国库管理制度改革方案》、《许昌市级财政国库管理制度资金支付管理办法》、《人民币银行结算银行账户管理办法》、《支付结算办法》等有关法律、行政法规和规章的有关规定，经协商，就许昌市财政局（以下简称甲方）拟委托</w:t>
      </w:r>
      <w:r>
        <w:rPr>
          <w:rFonts w:ascii="宋体" w:cs="宋体" w:hint="eastAsia"/>
          <w:sz w:val="24"/>
          <w:u w:val="single"/>
        </w:rPr>
        <w:t xml:space="preserve">      </w:t>
      </w:r>
      <w:r>
        <w:rPr>
          <w:rFonts w:ascii="宋体" w:cs="宋体" w:hint="eastAsia"/>
          <w:sz w:val="24"/>
          <w:lang w:val="zh-CN"/>
        </w:rPr>
        <w:t>（以下简称乙方）代理国库集中支付业务事宜，双方达成如下合作意向：</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第一条  委托代理事项</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（一）甲方委托乙方代理财政直接支付和财政授权支付业务。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（二）乙方接受甲方委托办理财政直接支付和财政授权支付业务，及时向甲方和预算单位反馈财政直接支付和授权支付信息和送交有关凭证，并提供实时查询业务。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第二条  代理财政直接支付和财政授权支付业务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（一）预算单位开设单位零余额账户，乙方应协调下属机构或网点及时办理，不得推诿扯皮或无故拒绝。</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二）预算单位支用授权额度时，须填制甲方统一印制的《财政资金支付凭证》送乙方。乙方按财政确定的授权支付额度控制预算单位的支付金额。《财政资金支付凭证》转账和提取现金时可以替代银行专用凭证。乙方应严格按照国家及甲方现金管理的有关规定，办理提取现金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三）甲方办理财政直接支付时，须开具《财政资金支付凭证》送乙方，乙方按照甲方的直接支付指令，对全部支付信息等审核无误后，及时、安全、准确地将财政资金划入收款人或用款单位账户，并保证银行划款凭证的事由栏与资金支付凭证用途完全一致，不得增减。</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（四）乙方在当日收到的直接支付和授权支付指令，审核无误后，按照《许昌市财政国库管理制度改革方案资金支付管理办法》等有关文件规定及时办理。当日确实无法办理的（提取</w:t>
      </w:r>
      <w:r>
        <w:rPr>
          <w:rFonts w:ascii="宋体" w:cs="宋体" w:hint="eastAsia"/>
          <w:sz w:val="24"/>
          <w:lang w:val="zh-CN"/>
        </w:rPr>
        <w:lastRenderedPageBreak/>
        <w:t>现金除外），不得迟于下一个营业日上午10点办理支付手续。</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（五）对于特别紧急支出的支付凭证，收款单位开户行在乙方系统内的，乙方应实时支付；收款单位开户行在乙方系统外的，乙方要按照优先的原则，及时办理支付手续。</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（六）乙方从单位零余额账户划出资金时，必须将预算单位开具的《财政资金支付凭证》上的支付信息同预算执行系统发送的资金支付信息核对一致后才能划出。</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七）单位零余额账户所支付资金被退回时，应视收到退款的时间分别处理：当日与财政部门清算前收到的退款，乙方应于收到退款当日确认退款；当日与财政部门清算后收到的退款，乙方应于下一个工作日确认退款。乙方确认退款后，应于当日汇总开具《申请退款凭证》，及时将资金清算退回原渠道，将退款回单传递至预算单位。</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（八）乙方应按照甲方有关跨年度退款处理的规定办理跨年度退款业务。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（九）预算单位要求乙方提供工资、津贴补贴代发业务时，乙方应积极予以办理，如基层网点因客观原因不能提供代发业务的，乙方应积极协调本行内部其他网点，为预算单位提供代发业务。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（十）对于甲方拒绝支付的财政授权支付业务，乙方应及时将票据退回预算单位，并告知预算单位。</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十一）乙方根据甲方或预算单位的支付指令，应将当日实际已办理财政直接支付和财政授权支付的资金，区分本年预算和往年列支，分别一般预算、基金预算、国有资本经营预算、其他资金按预算单位分预算科目汇总，开具划款凭证并附划款清单（经经办机构业务主管在每页上签字并加盖业务章），并经财政国库支付中心核对后开出《财政授权（或直接）支付汇总清算通知单》分别提交甲方和人民银行许昌市中心支行国库科，与国库单一账户、财政专户、其他资金专户清算；并确保划款清单与开具的划款凭证日期和金额一致。</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十二）乙方对预算单位的支付指令，应先通过单位零余额账户将财政资金支付到收款人，待乙方与人民银行许昌市中心支行、财政专户、其他资金专户进行资金清算后，再由乙方将单位零余额账户垫付资金补足。</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第三条  信息反馈、监测、查询与对账业务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（一）乙方须在办理财政直接支付和财政授权支付资金清算的当日或下个工作日，向甲方和预算单位提供盖有乙方业务章的财政资金支付凭证回单。</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（二）乙方应按照甲方要求的方式和内容提供电子化实时动态检测和查询服务。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lastRenderedPageBreak/>
        <w:t>（三）乙方应按月向甲方和预算单位分别提供单位零余额账户对账单，及时同甲方、人民银行许昌市中心支行、预算单位进行对账。</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（四）除甲方授权同意和法律、行政法规规定除外，乙方不得擅自对外提供有关财政支付和动态监控信息。</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第四条  甲方的职责和义务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（一）负责单位零余额账户的开立、变更和撤销。</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（二）保证在人民银行许昌市中心支行国库单一账户和在乙方开设的财政专户、其他资金账户备有足够的资金余额 ，能够对乙方垫付的资金及时清算。</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（三）及时将最新的财政国库管理制度改革文件、资料和新增改革单位相关情况通知乙方，指导乙方做好零余额账户开设、业务人员培训、财政直接支付和财政授权支付业务。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（四）有权对乙方的代理财政直接支付和授权支付业务进行监督指导、提出改进意见。</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第五条  乙方的职责和义务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（一）乙方应明确专人负责国库集中支付工作，并按照甲方的要求及时做好各分支机构经办人员业务培训、基础信息收集报送、零余额账户开设、业务网络维护及财政直接支付、财政授权支付业务的协调工作。</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二）严格按照甲方的直接支付指令，及时、安全、准确地办理财政直接支付业务；根据账户管理规定，在授权额度内按照预算单位的支付指令，及时、安全、准确地办理财政资金授权支付业务；定期向甲方反馈财政资金直接支付和授权支付信息，以及单位其他与财政资金使用有关的信息，并接受甲方、人民银行许昌市中心支行的管理和监督。</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（三）对于各项资金的拨付，乙方应当在当日办理完毕，不得以任何理由拖延支付，但由于甲方原因所致或属本协议另有约定情形的除外。</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（四）除经甲方许可外，乙方不得违反规定从单位零余额账户向预算单位的原有账户划拨资金，但法律、法规另有规定的除外。</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（五）乙方应有充足的备用金，较强的风险控制能力，能够保证财政直接支付和授权支付过程中的垫付资金。</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（六）具有先进的资金汇划系统。保证本行系统同城转账实时到账、异地汇划两小时内到账，跨行支付24小时内到账。并能从资金安全和网络安全两方面切实保障财政直接支付和授权支付资金的汇划安全。</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lastRenderedPageBreak/>
        <w:t>（七）按照甲方要求，及时、准确进行信息反馈，提供方便的电子化实时查询。</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（八）妥善保管甲方及预算单位提供的有关财政直接支付和授权支付的各种单据资料，并负有保密的义务。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（九）乙方内部管理规范，内控制度完善，具有健全的操作业务规程并有相应的业务部门和专业工作人员，配备专门人员传递单据，为甲方及预算单位提供优质代理服务。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十）确保甲方的各账户资金得到安全管理，保证不出现任何差错。若相关资金出现安全问题，乙方须在10日内先行无条件将相关资金及时足额划归甲方账户。若不能及时兑现，甲方有权无条件撤销在乙方开设的全部账户（含区直行政、事业单位），并依法进行追索。</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（十一）乙方对财政性存款将给予不低于其他金融机构的最优惠利率政策。</w:t>
      </w:r>
    </w:p>
    <w:p w:rsidR="00FE58FD" w:rsidRDefault="00FE58FD" w:rsidP="00FE58FD">
      <w:pPr>
        <w:autoSpaceDE w:val="0"/>
        <w:autoSpaceDN w:val="0"/>
        <w:adjustRightInd w:val="0"/>
        <w:spacing w:line="480" w:lineRule="exact"/>
        <w:jc w:val="left"/>
        <w:rPr>
          <w:rFonts w:ascii="宋体" w:cs="宋体"/>
          <w:sz w:val="24"/>
        </w:rPr>
      </w:pPr>
      <w:r>
        <w:rPr>
          <w:rFonts w:ascii="宋体" w:cs="宋体" w:hint="eastAsia"/>
          <w:sz w:val="24"/>
        </w:rPr>
        <w:t xml:space="preserve"> (十二)甲方委托中介机构对中标代理银行进行年度综合考评，对于低分者予以淘汰。</w:t>
      </w:r>
    </w:p>
    <w:p w:rsidR="00FE58FD" w:rsidRDefault="00FE58FD" w:rsidP="00FE58FD">
      <w:pPr>
        <w:autoSpaceDE w:val="0"/>
        <w:autoSpaceDN w:val="0"/>
        <w:adjustRightInd w:val="0"/>
        <w:spacing w:line="480" w:lineRule="exact"/>
        <w:jc w:val="left"/>
        <w:rPr>
          <w:rFonts w:ascii="宋体" w:cs="宋体"/>
          <w:sz w:val="24"/>
        </w:rPr>
      </w:pPr>
      <w:r>
        <w:rPr>
          <w:rFonts w:ascii="宋体" w:cs="宋体" w:hint="eastAsia"/>
          <w:sz w:val="24"/>
        </w:rPr>
        <w:t>（十三）投标单位必须承诺提供专人进行系统维护，确保系统正常运行。</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（十四）承担甲方因业务需要而担负的其他义务。</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第六条  违约责任</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（一）因甲方过错给乙方造成损失的，由甲方承担相应的赔偿责任。甲方工作人员如违反国家有关规定，由有关机关依法进行处理。</w:t>
      </w:r>
    </w:p>
    <w:p w:rsidR="00FE58FD" w:rsidRDefault="00FE58FD" w:rsidP="00FE58FD">
      <w:pPr>
        <w:autoSpaceDE w:val="0"/>
        <w:autoSpaceDN w:val="0"/>
        <w:adjustRightInd w:val="0"/>
        <w:spacing w:line="480" w:lineRule="exact"/>
        <w:ind w:firstLineChars="200" w:firstLine="480"/>
        <w:jc w:val="left"/>
        <w:rPr>
          <w:rFonts w:ascii="宋体" w:cs="宋体"/>
          <w:sz w:val="24"/>
          <w:lang w:val="zh-CN"/>
        </w:rPr>
      </w:pPr>
      <w:r>
        <w:rPr>
          <w:rFonts w:ascii="宋体" w:cs="宋体" w:hint="eastAsia"/>
          <w:sz w:val="24"/>
          <w:lang w:val="zh-CN"/>
        </w:rPr>
        <w:t>（二）因乙方过错造成财政资金错划、误划、漏划，无预算执行系统发送支付信息、无财政直接支付和授权支付额度或者超预算单位授权额度办理资金支付，给甲方造成损失的，责任由乙方承担，并负责追回错划款项，按占用时间、金额和同期银行2倍存款利率支付应付利息。对于无正当理由延迟划拨财政资金的乙方网点，经核实一年内超过3次的，要取消该网点的代理资格。同时对于延迟支付的资金，按延迟天数和数额以每天万分之五计算罚息。乙方不能按照甲方要求及时完成零余额账户开设、财政资金支付业务和有关支付凭证送交等工作，以及由于乙方内部协调不够造成预算单位无法支付资金的，在甲方督促后仍无改进的，甲方可以取消乙方代理国库集中支付业务。乙方工作人员如违反国家有关规定，由有关机关依法进行处理。</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（三）由于乙方原因造成当日垫付资金未清算的，甲方不负担因资金未清算所造成的后果。</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（四）乙方分支机构擅自向预算单位收取手续费、汇划费、代发工资及津贴补贴手续费、大额提现费、对账单费等费用，甲方在核实后，乙方应双倍返还向预算单位收取的费用。</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（五）因不可抗力不能履行协议的，根据不可抗力的影响，部分或者全部免除责任，但法律</w:t>
      </w:r>
      <w:r>
        <w:rPr>
          <w:rFonts w:ascii="宋体" w:cs="宋体" w:hint="eastAsia"/>
          <w:sz w:val="24"/>
          <w:lang w:val="zh-CN"/>
        </w:rPr>
        <w:lastRenderedPageBreak/>
        <w:t>另有规定的除外。因当事人迟延履行后发生不可抗力的，不能免除责任。</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（六）本协议所称不可抗力，是指不能预见、不能避免并不能克服的客观情况。</w:t>
      </w:r>
    </w:p>
    <w:p w:rsidR="00FE58FD" w:rsidRPr="0073236D" w:rsidRDefault="00FE58FD" w:rsidP="00FE58FD">
      <w:pPr>
        <w:autoSpaceDE w:val="0"/>
        <w:autoSpaceDN w:val="0"/>
        <w:adjustRightInd w:val="0"/>
        <w:spacing w:line="480" w:lineRule="exact"/>
        <w:jc w:val="left"/>
        <w:rPr>
          <w:rFonts w:ascii="宋体" w:cs="宋体"/>
          <w:sz w:val="24"/>
          <w:lang w:val="zh-CN"/>
        </w:rPr>
      </w:pPr>
      <w:r w:rsidRPr="0073236D">
        <w:rPr>
          <w:rFonts w:ascii="宋体" w:cs="宋体" w:hint="eastAsia"/>
          <w:sz w:val="24"/>
          <w:lang w:val="zh-CN"/>
        </w:rPr>
        <w:t>第七条 合作的期限（根据招标文件填写期限）</w:t>
      </w:r>
    </w:p>
    <w:p w:rsidR="00FE58FD" w:rsidRPr="0073236D" w:rsidRDefault="00FE58FD" w:rsidP="00FE58FD">
      <w:pPr>
        <w:autoSpaceDE w:val="0"/>
        <w:autoSpaceDN w:val="0"/>
        <w:adjustRightInd w:val="0"/>
        <w:spacing w:line="480" w:lineRule="exact"/>
        <w:jc w:val="left"/>
        <w:rPr>
          <w:rFonts w:ascii="宋体" w:cs="宋体"/>
          <w:sz w:val="24"/>
          <w:lang w:val="zh-CN"/>
        </w:rPr>
      </w:pPr>
      <w:r w:rsidRPr="0073236D">
        <w:rPr>
          <w:rFonts w:ascii="宋体" w:cs="宋体" w:hint="eastAsia"/>
          <w:sz w:val="24"/>
          <w:lang w:val="zh-CN"/>
        </w:rPr>
        <w:t>第八条</w:t>
      </w:r>
      <w:r w:rsidRPr="0073236D">
        <w:rPr>
          <w:rFonts w:ascii="宋体" w:cs="宋体" w:hint="eastAsia"/>
          <w:sz w:val="24"/>
        </w:rPr>
        <w:t xml:space="preserve"> </w:t>
      </w:r>
      <w:r w:rsidRPr="0073236D">
        <w:rPr>
          <w:rFonts w:ascii="宋体" w:cs="宋体" w:hint="eastAsia"/>
          <w:sz w:val="24"/>
          <w:lang w:val="zh-CN"/>
        </w:rPr>
        <w:t>补充协议</w:t>
      </w:r>
      <w:r w:rsidRPr="0073236D">
        <w:rPr>
          <w:rFonts w:ascii="宋体" w:cs="宋体" w:hint="eastAsia"/>
          <w:sz w:val="24"/>
          <w:lang w:val="zh-CN"/>
        </w:rPr>
        <w:br/>
        <w:t>本协议未尽事宜由双方另行协商解决，商定的内容以补充协议形式确定，经签字盖章后与本协议具有同等效力。</w:t>
      </w:r>
    </w:p>
    <w:p w:rsidR="00FE58FD" w:rsidRPr="0073236D" w:rsidRDefault="00FE58FD" w:rsidP="00FE58FD">
      <w:pPr>
        <w:autoSpaceDE w:val="0"/>
        <w:autoSpaceDN w:val="0"/>
        <w:adjustRightInd w:val="0"/>
        <w:spacing w:line="480" w:lineRule="exact"/>
        <w:jc w:val="left"/>
        <w:rPr>
          <w:rFonts w:ascii="宋体" w:cs="宋体"/>
          <w:sz w:val="24"/>
          <w:lang w:val="zh-CN"/>
        </w:rPr>
      </w:pPr>
      <w:r w:rsidRPr="0073236D">
        <w:rPr>
          <w:rFonts w:ascii="宋体" w:cs="宋体" w:hint="eastAsia"/>
          <w:sz w:val="24"/>
          <w:lang w:val="zh-CN"/>
        </w:rPr>
        <w:t>第九条</w:t>
      </w:r>
      <w:r w:rsidRPr="0073236D">
        <w:rPr>
          <w:rFonts w:ascii="宋体" w:cs="宋体" w:hint="eastAsia"/>
          <w:sz w:val="24"/>
        </w:rPr>
        <w:t xml:space="preserve">  </w:t>
      </w:r>
      <w:r w:rsidRPr="0073236D">
        <w:rPr>
          <w:rFonts w:ascii="宋体" w:cs="宋体" w:hint="eastAsia"/>
          <w:sz w:val="24"/>
          <w:lang w:val="zh-CN"/>
        </w:rPr>
        <w:t>争议的解决</w:t>
      </w:r>
    </w:p>
    <w:p w:rsidR="00FE58FD" w:rsidRPr="0073236D" w:rsidRDefault="00FE58FD" w:rsidP="00FE58FD">
      <w:pPr>
        <w:autoSpaceDE w:val="0"/>
        <w:autoSpaceDN w:val="0"/>
        <w:adjustRightInd w:val="0"/>
        <w:spacing w:line="480" w:lineRule="exact"/>
        <w:jc w:val="left"/>
        <w:rPr>
          <w:rFonts w:ascii="宋体" w:cs="宋体"/>
          <w:sz w:val="24"/>
          <w:lang w:val="zh-CN"/>
        </w:rPr>
      </w:pPr>
      <w:r w:rsidRPr="0073236D">
        <w:rPr>
          <w:rFonts w:ascii="宋体" w:cs="宋体" w:hint="eastAsia"/>
          <w:sz w:val="24"/>
          <w:lang w:val="zh-CN"/>
        </w:rPr>
        <w:t>对于因本协议的解释及执行而产生的争议，应首先由双方通过友好协商来解决。如争议未能于前述方式在开始协商后三十日内解决，则任何一方均可将有关争议向许昌市有管辖权的法院起诉。</w:t>
      </w:r>
    </w:p>
    <w:p w:rsidR="00FE58FD" w:rsidRPr="0073236D" w:rsidRDefault="00FE58FD" w:rsidP="00FE58FD">
      <w:pPr>
        <w:numPr>
          <w:ilvl w:val="0"/>
          <w:numId w:val="4"/>
        </w:numPr>
        <w:autoSpaceDE w:val="0"/>
        <w:autoSpaceDN w:val="0"/>
        <w:adjustRightInd w:val="0"/>
        <w:spacing w:line="480" w:lineRule="exact"/>
        <w:jc w:val="left"/>
        <w:rPr>
          <w:rFonts w:ascii="宋体" w:cs="宋体"/>
          <w:sz w:val="24"/>
          <w:lang w:val="zh-CN"/>
        </w:rPr>
      </w:pPr>
      <w:r w:rsidRPr="0073236D">
        <w:rPr>
          <w:rFonts w:ascii="宋体" w:cs="宋体" w:hint="eastAsia"/>
          <w:sz w:val="24"/>
          <w:lang w:val="zh-CN"/>
        </w:rPr>
        <w:t>协议的效力</w:t>
      </w:r>
    </w:p>
    <w:p w:rsidR="00FE58FD" w:rsidRPr="0073236D" w:rsidRDefault="00FE58FD" w:rsidP="00FE58FD">
      <w:pPr>
        <w:autoSpaceDE w:val="0"/>
        <w:autoSpaceDN w:val="0"/>
        <w:adjustRightInd w:val="0"/>
        <w:spacing w:line="480" w:lineRule="exact"/>
        <w:jc w:val="left"/>
        <w:rPr>
          <w:rFonts w:ascii="宋体" w:cs="宋体"/>
          <w:sz w:val="24"/>
          <w:lang w:val="zh-CN"/>
        </w:rPr>
      </w:pPr>
      <w:r w:rsidRPr="0073236D">
        <w:rPr>
          <w:rFonts w:ascii="宋体" w:cs="宋体" w:hint="eastAsia"/>
          <w:sz w:val="24"/>
          <w:lang w:val="zh-CN"/>
        </w:rPr>
        <w:t>自本协议签字生效之日起，本协议对双方均具有法律约束力。</w:t>
      </w:r>
    </w:p>
    <w:p w:rsidR="00FE58FD" w:rsidRPr="0073236D" w:rsidRDefault="00FE58FD" w:rsidP="00FE58FD">
      <w:pPr>
        <w:autoSpaceDE w:val="0"/>
        <w:autoSpaceDN w:val="0"/>
        <w:adjustRightInd w:val="0"/>
        <w:spacing w:line="480" w:lineRule="exact"/>
        <w:jc w:val="left"/>
        <w:rPr>
          <w:rFonts w:ascii="宋体" w:cs="宋体"/>
          <w:sz w:val="24"/>
          <w:lang w:val="zh-CN"/>
        </w:rPr>
      </w:pPr>
      <w:r w:rsidRPr="0073236D">
        <w:rPr>
          <w:rFonts w:ascii="宋体" w:cs="宋体" w:hint="eastAsia"/>
          <w:sz w:val="24"/>
          <w:lang w:val="zh-CN"/>
        </w:rPr>
        <w:t>本协议一式四份，甲乙双方各执二份，具有同等法律效力。</w:t>
      </w:r>
    </w:p>
    <w:p w:rsidR="00FE58FD" w:rsidRPr="0073236D" w:rsidRDefault="00FE58FD" w:rsidP="00FE58FD">
      <w:pPr>
        <w:autoSpaceDE w:val="0"/>
        <w:autoSpaceDN w:val="0"/>
        <w:adjustRightInd w:val="0"/>
        <w:spacing w:line="480" w:lineRule="exact"/>
        <w:jc w:val="left"/>
        <w:rPr>
          <w:rFonts w:ascii="宋体" w:cs="宋体"/>
          <w:sz w:val="24"/>
          <w:lang w:val="zh-CN"/>
        </w:rPr>
      </w:pP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甲方（章）：                          乙方（章）：</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法定代表（或                         法定代表（或</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授权代表人）签字                     授权代表人）签字</w:t>
      </w:r>
    </w:p>
    <w:p w:rsidR="00FE58FD" w:rsidRDefault="00FE58FD" w:rsidP="00FE58FD">
      <w:pPr>
        <w:autoSpaceDE w:val="0"/>
        <w:autoSpaceDN w:val="0"/>
        <w:adjustRightInd w:val="0"/>
        <w:spacing w:line="480" w:lineRule="exact"/>
        <w:jc w:val="left"/>
        <w:rPr>
          <w:rFonts w:ascii="宋体" w:cs="宋体"/>
          <w:sz w:val="24"/>
          <w:lang w:val="zh-CN"/>
        </w:rPr>
      </w:pP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年   月   日                     年   月   日</w:t>
      </w:r>
    </w:p>
    <w:p w:rsidR="00FE58FD" w:rsidRDefault="00FE58FD" w:rsidP="00FE58FD">
      <w:pPr>
        <w:autoSpaceDE w:val="0"/>
        <w:autoSpaceDN w:val="0"/>
        <w:adjustRightInd w:val="0"/>
        <w:spacing w:line="480" w:lineRule="exact"/>
        <w:jc w:val="center"/>
        <w:rPr>
          <w:rFonts w:ascii="宋体" w:cs="宋体"/>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p>
    <w:p w:rsidR="0073236D" w:rsidRDefault="0073236D" w:rsidP="00FE58FD">
      <w:pPr>
        <w:autoSpaceDE w:val="0"/>
        <w:autoSpaceDN w:val="0"/>
        <w:adjustRightInd w:val="0"/>
        <w:spacing w:line="480" w:lineRule="exact"/>
        <w:jc w:val="center"/>
        <w:rPr>
          <w:rFonts w:ascii="宋体" w:cs="宋体" w:hint="eastAsia"/>
          <w:sz w:val="28"/>
          <w:szCs w:val="28"/>
          <w:lang w:val="zh-CN"/>
        </w:rPr>
      </w:pPr>
    </w:p>
    <w:p w:rsidR="00FE58FD" w:rsidRDefault="00FE58FD" w:rsidP="00FE58FD">
      <w:pPr>
        <w:autoSpaceDE w:val="0"/>
        <w:autoSpaceDN w:val="0"/>
        <w:adjustRightInd w:val="0"/>
        <w:spacing w:line="480" w:lineRule="exact"/>
        <w:jc w:val="center"/>
        <w:rPr>
          <w:rFonts w:ascii="宋体" w:cs="宋体"/>
          <w:sz w:val="28"/>
          <w:szCs w:val="28"/>
          <w:lang w:val="zh-CN"/>
        </w:rPr>
      </w:pPr>
      <w:r>
        <w:rPr>
          <w:rFonts w:ascii="宋体" w:cs="宋体" w:hint="eastAsia"/>
          <w:sz w:val="28"/>
          <w:szCs w:val="28"/>
          <w:lang w:val="zh-CN"/>
        </w:rPr>
        <w:lastRenderedPageBreak/>
        <w:t>（一）许昌市财政直接支付电子化管理业务办理协议</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甲方：</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乙方： </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为规范财政直接支付电子化管理，保障财政资金安全，提高业务办理效率，根据《中华人民共和国电子签名法》、《河南省许昌市级单位财政国库管理制度改革试点资金支付管理办法》等法律法规和规章制度的有关规定，</w:t>
      </w:r>
      <w:r>
        <w:rPr>
          <w:rFonts w:ascii="宋体" w:cs="宋体" w:hint="eastAsia"/>
          <w:sz w:val="24"/>
          <w:u w:val="single"/>
          <w:lang w:val="zh-CN"/>
        </w:rPr>
        <w:t xml:space="preserve">    </w:t>
      </w:r>
      <w:r>
        <w:rPr>
          <w:rFonts w:ascii="宋体" w:cs="宋体" w:hint="eastAsia"/>
          <w:sz w:val="24"/>
          <w:lang w:val="zh-CN"/>
        </w:rPr>
        <w:t>（以下简称甲方）和</w:t>
      </w:r>
      <w:r>
        <w:rPr>
          <w:rFonts w:ascii="宋体" w:cs="宋体" w:hint="eastAsia"/>
          <w:sz w:val="24"/>
          <w:u w:val="single"/>
          <w:lang w:val="zh-CN"/>
        </w:rPr>
        <w:t xml:space="preserve">       </w:t>
      </w:r>
      <w:r>
        <w:rPr>
          <w:rFonts w:ascii="宋体" w:cs="宋体" w:hint="eastAsia"/>
          <w:sz w:val="24"/>
          <w:lang w:val="zh-CN"/>
        </w:rPr>
        <w:t>（以下简称乙方）就</w:t>
      </w:r>
      <w:r>
        <w:rPr>
          <w:rFonts w:ascii="宋体" w:cs="宋体" w:hint="eastAsia"/>
          <w:sz w:val="24"/>
          <w:u w:val="single"/>
          <w:lang w:val="zh-CN"/>
        </w:rPr>
        <w:t xml:space="preserve">   </w:t>
      </w:r>
      <w:r>
        <w:rPr>
          <w:rFonts w:ascii="宋体" w:cs="宋体" w:hint="eastAsia"/>
          <w:sz w:val="24"/>
          <w:lang w:val="zh-CN"/>
        </w:rPr>
        <w:t>财政直接支付电子化管理业务达成本协议。</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第一条   适用范围</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本协议为甲、乙双方签订的《委托代理协议（财政直接支付）》的补充协议，适用于以电子化管理方式办理的省（市）级财政直接支付业务。电子化管理是指通过电子凭证安全支撑控件，直接向对方发出经电子签名（签章）的电子凭证，接收方据此作为财政资金支付与相关会计处理依据的管理方式。实行电子化管理的电子凭证主要包括财政直接支付凭证、直接支付回单、直接支付入账通知书、直接支付申请划款（退款）凭证等。</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第二条  财政直接支付电子化管理业务准备</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（一）甲乙双方均需部署统一的电子凭证安全支撑控件，通过电子凭证安全支撑控件收发的电子凭证与纸质凭证具有同等法律效力。双方原则上不再交换纸质凭证。</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（二）甲乙双方交互的电子凭证所使用的数字证书由甲方负责制作和发放，双方应妥善保管存储数字证书的物理介质，发生遗失、被盗、失密等情况时，应及时通知对方。</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（三）乙方应按照甲方要求，开发或改造代理财政业务系统，与电子凭证安全支撑控件、银行核心业务系统有机衔接，实现电子化业务流程和管理功能，确保资金支付的安全性和实时性。</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第三条   财政直接支付电子化管理业务办理</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（一）甲方向乙方发出“财政直接支付凭证”电子凭证，乙方收到后自动反馈接收回执。</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（二）乙方收到“财政直接支付凭证”电子凭证，经核对无误后，应据此及时、准确地将资金支付至收款人。</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（三）乙方根据当日实际已支付的财政直接支付电子凭证，分一级预算单位，按功能分类科目汇总，开具直接支付申请划款电子凭证，提交中国人民银行××，与国库单一账户清算。</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lastRenderedPageBreak/>
        <w:t xml:space="preserve">    （四）因收款账户要素有误等原因发生资金退回财政零余额账户，乙方应在当日（超过清算时间在次营业日），向中国人民银行××办理申请退划资金手续。</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第四条   回单反馈、查询与对账、差错处理、应急处理</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（一）乙方须在完成直接支付电子凭证资金支付后，实时向财政反馈支付回单电子凭证；同时根据需要，生成预算单位直接支付入账通知书电子凭证，并通过财政转发至预算单位。</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（二）乙方须按甲方要求，每日（每月）约定时间向甲方、预算单位及人民银行提供直接支付资金支付情况对账单。</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（三）乙方对收到的电子凭证的任何要索均无权修改，有疑问或发现错误时，需先与甲方相关经办人员进行沟通，查明情况后，如确认需退回或撤销的，由乙方退回甲方，原电子凭证即为无效凭证。</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四）甲方在电子凭证已发送至乙方后，如发现错误或其他原因需要退回的，需先与乙方相关经办人员进行沟通。乙方在未进行实际支付或相关账务处理的状态下，应将电子凭证退回甲方，原电子凭证即为无效凭证。</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五）遇系统故障、网络通讯故障等导致财政授权支付电子化管理流程运行中断时，应立即向另一方通报有关情况，启动应急处理程序。原有相关业务操作流程及纸质凭证保留现有法律效力和职能，并作为应急处理情况下的备用方案</w:t>
      </w:r>
    </w:p>
    <w:p w:rsidR="00FE58FD" w:rsidRDefault="00FE58FD" w:rsidP="00FE58FD">
      <w:pPr>
        <w:autoSpaceDE w:val="0"/>
        <w:autoSpaceDN w:val="0"/>
        <w:adjustRightInd w:val="0"/>
        <w:spacing w:line="480" w:lineRule="exact"/>
        <w:jc w:val="left"/>
        <w:rPr>
          <w:rFonts w:ascii="宋体" w:cs="宋体"/>
          <w:sz w:val="24"/>
          <w:lang w:val="zh-CN"/>
        </w:rPr>
      </w:pPr>
      <w:r>
        <w:rPr>
          <w:rFonts w:ascii="宋体" w:cs="宋体" w:hint="eastAsia"/>
          <w:sz w:val="24"/>
          <w:lang w:val="zh-CN"/>
        </w:rPr>
        <w:t xml:space="preserve">  第五条  甲方的权利和义务</w:t>
      </w:r>
    </w:p>
    <w:p w:rsidR="00FE58FD" w:rsidRDefault="00FE58FD" w:rsidP="00FE58FD">
      <w:pPr>
        <w:autoSpaceDE w:val="0"/>
        <w:autoSpaceDN w:val="0"/>
        <w:adjustRightInd w:val="0"/>
        <w:spacing w:line="480" w:lineRule="exact"/>
        <w:ind w:firstLineChars="150" w:firstLine="360"/>
        <w:jc w:val="left"/>
        <w:rPr>
          <w:rFonts w:ascii="宋体" w:cs="宋体"/>
          <w:sz w:val="24"/>
          <w:lang w:val="zh-CN"/>
        </w:rPr>
      </w:pPr>
      <w:r>
        <w:rPr>
          <w:rFonts w:ascii="宋体" w:cs="宋体" w:hint="eastAsia"/>
          <w:sz w:val="24"/>
          <w:lang w:val="zh-CN"/>
        </w:rPr>
        <w:t xml:space="preserve"> （一）对乙方代理的财政直接支付电子化管理业务进行监督、检查，可以根据业务需要，对乙方提出调整业务范围等合理要求。</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（二）对乙方开发的代理财政业务系统进行验收，可以根据业务需要，对乙方提出升级完善相关系统的要求。</w:t>
      </w:r>
    </w:p>
    <w:p w:rsidR="00FE58FD" w:rsidRDefault="00FE58FD" w:rsidP="00FE58FD">
      <w:pPr>
        <w:autoSpaceDE w:val="0"/>
        <w:autoSpaceDN w:val="0"/>
        <w:adjustRightInd w:val="0"/>
        <w:spacing w:line="480" w:lineRule="exact"/>
        <w:ind w:firstLineChars="100" w:firstLine="240"/>
        <w:jc w:val="left"/>
        <w:rPr>
          <w:rFonts w:ascii="宋体" w:cs="宋体"/>
          <w:sz w:val="24"/>
          <w:lang w:val="zh-CN"/>
        </w:rPr>
      </w:pPr>
      <w:r>
        <w:rPr>
          <w:rFonts w:ascii="宋体" w:cs="宋体" w:hint="eastAsia"/>
          <w:sz w:val="24"/>
          <w:lang w:val="zh-CN"/>
        </w:rPr>
        <w:t>第六条  乙方的权利和义务</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（一）根据甲方的要求，做好相关信息系统开发改造工作，并保证业务系统准确、及时、安全地办理财政直接支付业务。</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（二）妥善保管甲方在乙方系统保存的所有账户信息、交易信息等，对上述信息严格保密，国家法律法规另有规定的除外。</w:t>
      </w:r>
    </w:p>
    <w:p w:rsidR="00FE58FD" w:rsidRDefault="00FE58FD" w:rsidP="00FE58FD">
      <w:pPr>
        <w:autoSpaceDE w:val="0"/>
        <w:autoSpaceDN w:val="0"/>
        <w:adjustRightInd w:val="0"/>
        <w:spacing w:line="480" w:lineRule="exact"/>
        <w:ind w:firstLineChars="150" w:firstLine="360"/>
        <w:jc w:val="left"/>
        <w:rPr>
          <w:rFonts w:ascii="宋体" w:cs="宋体"/>
          <w:sz w:val="24"/>
          <w:lang w:val="zh-CN"/>
        </w:rPr>
      </w:pPr>
      <w:r>
        <w:rPr>
          <w:rFonts w:ascii="宋体" w:cs="宋体" w:hint="eastAsia"/>
          <w:sz w:val="24"/>
          <w:lang w:val="zh-CN"/>
        </w:rPr>
        <w:t xml:space="preserve"> 第七条该协议为甲、乙双方签订的《委托代理协议（财政直接支付”的补充协议，原协议中关于财政零余额账户的开立、资金支付、资金垫付、资金清算等业务要求基本保持不变，</w:t>
      </w:r>
      <w:r>
        <w:rPr>
          <w:rFonts w:ascii="宋体" w:cs="宋体" w:hint="eastAsia"/>
          <w:sz w:val="24"/>
          <w:lang w:val="zh-CN"/>
        </w:rPr>
        <w:lastRenderedPageBreak/>
        <w:t>但业务流程按照本协议约定实行电子化管理。</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第八条   协议履行期间，如遇与协议生效后颁布的有关法律、法规、政策规定不符的情况，甲乙双方应按新的法律、法规、政策规定执行。甲乙双方如遇纠纷，应本着互相信任与合作的原则，共同协商解决。</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第九条   本协议一式两份，甲、乙双方各执一份，具有同等法律效力，本协议经甲、乙双方法定代表人或授权代表人签字并加盖公章后生效。</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甲方：（公章）                            乙方：（公章）</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法定代表人或授权代表人签字：          法定代表人或授权代表人签字：</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年  月  日                               年  月  日</w:t>
      </w:r>
    </w:p>
    <w:p w:rsidR="00FE58FD" w:rsidRDefault="00FE58FD" w:rsidP="00FE58FD">
      <w:pPr>
        <w:autoSpaceDE w:val="0"/>
        <w:autoSpaceDN w:val="0"/>
        <w:adjustRightInd w:val="0"/>
        <w:spacing w:line="360" w:lineRule="auto"/>
        <w:jc w:val="center"/>
        <w:outlineLvl w:val="0"/>
        <w:rPr>
          <w:rFonts w:ascii="黑体" w:eastAsia="黑体" w:cs="黑体"/>
          <w:b/>
          <w:bCs/>
          <w:sz w:val="28"/>
          <w:szCs w:val="28"/>
          <w:lang w:val="zh-CN"/>
        </w:rPr>
      </w:pPr>
    </w:p>
    <w:p w:rsidR="00FE58FD" w:rsidRDefault="00FE58FD" w:rsidP="00FE58FD">
      <w:pPr>
        <w:autoSpaceDE w:val="0"/>
        <w:autoSpaceDN w:val="0"/>
        <w:adjustRightInd w:val="0"/>
        <w:spacing w:line="360" w:lineRule="auto"/>
        <w:jc w:val="center"/>
        <w:outlineLvl w:val="0"/>
        <w:rPr>
          <w:rFonts w:ascii="黑体" w:eastAsia="黑体" w:cs="黑体"/>
          <w:b/>
          <w:bCs/>
          <w:sz w:val="28"/>
          <w:szCs w:val="28"/>
          <w:lang w:val="zh-CN"/>
        </w:rPr>
      </w:pPr>
    </w:p>
    <w:p w:rsidR="00FE58FD" w:rsidRDefault="00FE58FD" w:rsidP="00FE58F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w:t>
      </w:r>
      <w:r>
        <w:rPr>
          <w:rFonts w:ascii="宋体" w:cs="宋体" w:hint="eastAsia"/>
          <w:sz w:val="28"/>
          <w:szCs w:val="28"/>
          <w:lang w:val="zh-CN"/>
        </w:rPr>
        <w:t>许昌市财政授权支付电子化管理业务办理协议</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甲方： </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乙方：</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为规范财政授权支付电子化管理，保障财政资金安全，提高业务办理效率，根据《中华人民共和国电子签名法》、《河南省许昌市级单位财政国库管理制度改革试点资金支付管理办法》等法律法规和规章制度的有关规定，河南省许昌市财政局（以下简称甲方）和××银行</w:t>
      </w:r>
      <w:r>
        <w:rPr>
          <w:rFonts w:ascii="宋体" w:cs="宋体" w:hint="eastAsia"/>
          <w:sz w:val="24"/>
          <w:u w:val="single"/>
          <w:lang w:val="zh-CN"/>
        </w:rPr>
        <w:t xml:space="preserve">        </w:t>
      </w:r>
      <w:r>
        <w:rPr>
          <w:rFonts w:ascii="宋体" w:cs="宋体" w:hint="eastAsia"/>
          <w:sz w:val="24"/>
          <w:lang w:val="zh-CN"/>
        </w:rPr>
        <w:t>（以下简称乙方）就河南省许昌市财政授权支付电子化管理业务达成本协议。</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第一条  适用范围</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本协议为甲、乙双方签订的《委托代理协议（财政授权支付）》的补充协议，适用于以电子化管理方式办理的省（市）级财政授权支付业务。电子化管理是指通过电子凭证安全支撑控件，直接向对方发出经电子签名（签章）的电子凭证，接收方据此作为财政资金支付与相关会计处理依据的管理方式。实行电子化管理的电子凭证主要包括财政授权支付额度、授权支付额度到账通知书、授权支付申请、授权支付回单、授权支付日报、授权支付申请划款（退款）凭证等。</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第二条   财政授权支付电子化管理业务准备</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（一）甲乙双方均需部署统一的电子凭证安全支撑控件，通过电子凭证安全支撑控</w:t>
      </w:r>
      <w:r>
        <w:rPr>
          <w:rFonts w:ascii="宋体" w:cs="宋体" w:hint="eastAsia"/>
          <w:sz w:val="24"/>
          <w:lang w:val="zh-CN"/>
        </w:rPr>
        <w:lastRenderedPageBreak/>
        <w:t>件收发的电子凭证与纸质凭证具有同等法律效力。双方原则上不再交换纸质凭证。</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（二）甲乙双方交互的电子凭证所使用的数字证书由甲方负责制作和发放，双方应妥善保管存储数字证书的物理介质，发生遗失、被盗、失密等情况时，应及时通知对方。</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（三）乙方应按照甲方要求，开发或改造代理财政业务系统，与电子凭证安全支撑控件、银行核心业务系统有机衔接，实现电子化业务流程和管理功能，确保资金支付的安全性和实时性。</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（四）乙方应按照《预算单位自助柜面业务系统设计规范》（财办库[2013] 86号）有关要求，设计开发自助柜面业务系统，经财政部验收合格后方可向××省（市）预算单位提供自助柜面服务。</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第三条  财政授权支付电子化管理业务办理</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一）甲方向乙方发出“财政授权支付额度通知单”电子凭证，乙方收到后自动反馈接收回执。乙方据此登记预算单位授权支付额度，并生成预算单位“财政授权支付额度到账通知书”电子凭证，发送至甲方转发预算单位。</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二）甲方向乙方发出经审核确认的“财政授权支付申请”电子凭证，乙方收到后自动反馈回执。如为柜面业务，则乙方凭据“财政授权支付申请”电子凭证，在财政授权支付额度内受理预算单位授权支付业务，并严格按照《现金管理暂行条例》等有关规定控制预算单位提取现金；如为自助柜面业务，乙方需保证预算单位通过其提供的自助柜面业务系统发出的支付指令与财政签发的“财政授权支付申请”电子凭证相一致，并以电子方式受理预算单位授权支付业务。</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（三）乙方根据当日实际已支付的财政授权支付电子凭证，分一级预算单位，按功能分类科目汇总，开具授权支付申请划款电子凭证，提交中国人民银行××，与国库单一账户清算。</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（四）乙方按照有关规定办理财政授权支付预算科目更正和资金退回</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第六条  乙方的权利和义务</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（一）根据甲方的要求，做好相关信息系统开发改造工作，并保证业务系统准确、及时、安全地办理财政授权支付业务。</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（二）妥善保管甲方在乙方系统保存的所有账户信息、交易信息等，对上述信息严格保密，国家法律法规另有规定的除外。</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lastRenderedPageBreak/>
        <w:t xml:space="preserve">    （三）预算单位可以通过自助柜面业务系统进行财政授权支付业务范围内的电子支付业务。经财政授权通过自助柜面业务系统进行资金支付时，预算单位应采用乙方认可的数字签名交易方式，并以数字证书方式产生的数字签名为转账业务的有效合法印鉴。数字证书是乙方确认预算单位在使用经财政授权的自助柜面业务系统时身份的唯一有效依据，甲乙双方均认可采取数字证书方式的合法性和有效性。</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（四）负责为预算单位发放登录自助柜面业务系统所需使用的USBKey，并对预算单位自助柜面业务系统的安全性负责。</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第七条  该协议为甲、乙双方签订的《委托代理协议（财政授权支付）》的补充协议，原协议中关于预算单位零余额账户的开立、资金支付、资金垫付、资金清算等业务要求基本保持不变，乙方应继续按照原协议约定为预算单位提供柜面办理财政授权业务服务。</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第八条协议履行期间，如遇与协议生效后颁布的有关法律、法规、政策规定不符的情况，甲乙双方应按新的法律、法规、政策规定执行。甲乙双方如遇纠纷，应本着互相信任与合作的原则，共同协商解决。</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第九条  本协议一式两份，甲、乙双方各执一份，具有同等法律效力，本协议经甲、乙双方法定代表人或授权代表人签字并加盖公章后生效。</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甲方：（公章）                            乙方：（公章）</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法定代表人或授权代表人签字：          法定代表人或授权代表人签字：</w:t>
      </w:r>
    </w:p>
    <w:p w:rsidR="00FE58FD" w:rsidRDefault="00FE58FD" w:rsidP="00FE58FD">
      <w:pPr>
        <w:autoSpaceDE w:val="0"/>
        <w:autoSpaceDN w:val="0"/>
        <w:adjustRightInd w:val="0"/>
        <w:spacing w:line="480" w:lineRule="exact"/>
        <w:ind w:firstLine="480"/>
        <w:jc w:val="left"/>
        <w:rPr>
          <w:rFonts w:ascii="宋体" w:cs="宋体"/>
          <w:sz w:val="24"/>
          <w:lang w:val="zh-CN"/>
        </w:rPr>
      </w:pPr>
      <w:r>
        <w:rPr>
          <w:rFonts w:ascii="宋体" w:cs="宋体" w:hint="eastAsia"/>
          <w:sz w:val="24"/>
          <w:lang w:val="zh-CN"/>
        </w:rPr>
        <w:t xml:space="preserve">            年  月  日                               年  月  日</w:t>
      </w: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Default="00FE58FD" w:rsidP="00C27EFB">
      <w:pPr>
        <w:autoSpaceDE w:val="0"/>
        <w:autoSpaceDN w:val="0"/>
        <w:adjustRightInd w:val="0"/>
        <w:spacing w:line="360" w:lineRule="auto"/>
        <w:jc w:val="center"/>
        <w:rPr>
          <w:rFonts w:ascii="黑体" w:eastAsia="黑体" w:cs="黑体"/>
          <w:b/>
          <w:bCs/>
          <w:sz w:val="28"/>
          <w:szCs w:val="28"/>
          <w:lang w:val="zh-CN"/>
        </w:rPr>
      </w:pPr>
    </w:p>
    <w:p w:rsidR="00FE58FD" w:rsidRPr="00E522AC" w:rsidRDefault="00FE58FD"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第</w:t>
      </w:r>
      <w:r w:rsidR="00FE58FD">
        <w:rPr>
          <w:rFonts w:ascii="黑体" w:eastAsia="黑体" w:cs="黑体" w:hint="eastAsia"/>
          <w:b/>
          <w:bCs/>
          <w:sz w:val="28"/>
          <w:szCs w:val="28"/>
          <w:lang w:val="zh-CN"/>
        </w:rPr>
        <w:t>九</w:t>
      </w:r>
      <w:r w:rsidRPr="008E3CD4">
        <w:rPr>
          <w:rFonts w:ascii="黑体" w:eastAsia="黑体" w:cs="黑体" w:hint="eastAsia"/>
          <w:b/>
          <w:bCs/>
          <w:sz w:val="28"/>
          <w:szCs w:val="28"/>
          <w:lang w:val="zh-CN"/>
        </w:rPr>
        <w:t xml:space="preserve">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p>
    <w:p w:rsidR="00B066C4" w:rsidRDefault="00B066C4" w:rsidP="00C27EFB">
      <w:pPr>
        <w:autoSpaceDE w:val="0"/>
        <w:autoSpaceDN w:val="0"/>
        <w:adjustRightInd w:val="0"/>
        <w:spacing w:line="360" w:lineRule="auto"/>
        <w:ind w:right="-11" w:firstLine="630"/>
        <w:rPr>
          <w:rFonts w:ascii="宋体" w:cs="宋体"/>
          <w:bCs/>
          <w:sz w:val="24"/>
          <w:lang w:val="zh-CN"/>
        </w:rPr>
      </w:pPr>
      <w:r w:rsidRPr="00434826">
        <w:rPr>
          <w:rFonts w:ascii="宋体" w:cs="宋体"/>
          <w:sz w:val="24"/>
          <w:lang w:val="zh-CN"/>
        </w:rPr>
        <w:t>1</w:t>
      </w:r>
      <w:r w:rsidRPr="00434826">
        <w:rPr>
          <w:rFonts w:ascii="宋体" w:cs="宋体" w:hint="eastAsia"/>
          <w:sz w:val="24"/>
          <w:lang w:val="zh-CN"/>
        </w:rPr>
        <w:t>、</w:t>
      </w:r>
      <w:r w:rsidR="001B5255" w:rsidRPr="00CE0702">
        <w:rPr>
          <w:rFonts w:ascii="宋体" w:cs="宋体" w:hint="eastAsia"/>
          <w:bCs/>
          <w:sz w:val="24"/>
          <w:lang w:val="zh-CN"/>
        </w:rPr>
        <w:t>法人营业执照、税务登记证副本</w:t>
      </w:r>
      <w:r w:rsidR="00083F56">
        <w:rPr>
          <w:rFonts w:ascii="宋体" w:cs="宋体" w:hint="eastAsia"/>
          <w:bCs/>
          <w:sz w:val="24"/>
          <w:lang w:val="zh-CN"/>
        </w:rPr>
        <w:t>、</w:t>
      </w:r>
      <w:r w:rsidR="001B5255" w:rsidRPr="00736684">
        <w:rPr>
          <w:rFonts w:ascii="宋体" w:cs="宋体" w:hint="eastAsia"/>
          <w:bCs/>
          <w:sz w:val="24"/>
          <w:lang w:val="zh-CN"/>
        </w:rPr>
        <w:t>事业单位法人证书副本</w:t>
      </w:r>
      <w:r w:rsidR="001B5255" w:rsidRPr="00CE0702">
        <w:rPr>
          <w:rFonts w:ascii="宋体" w:cs="宋体" w:hint="eastAsia"/>
          <w:bCs/>
          <w:sz w:val="24"/>
          <w:lang w:val="zh-CN"/>
        </w:rPr>
        <w:t>复印件</w:t>
      </w:r>
    </w:p>
    <w:p w:rsidR="00083F56" w:rsidRDefault="00083F56" w:rsidP="00C27EFB">
      <w:pPr>
        <w:autoSpaceDE w:val="0"/>
        <w:autoSpaceDN w:val="0"/>
        <w:adjustRightInd w:val="0"/>
        <w:spacing w:line="360" w:lineRule="auto"/>
        <w:ind w:right="-11" w:firstLine="630"/>
        <w:rPr>
          <w:rFonts w:ascii="宋体" w:hAnsi="宋体"/>
          <w:sz w:val="24"/>
        </w:rPr>
      </w:pPr>
      <w:r>
        <w:rPr>
          <w:rFonts w:ascii="宋体" w:cs="宋体" w:hint="eastAsia"/>
          <w:bCs/>
          <w:sz w:val="24"/>
          <w:lang w:val="zh-CN"/>
        </w:rPr>
        <w:t>1.1</w:t>
      </w:r>
      <w:r w:rsidRPr="00CE0702">
        <w:rPr>
          <w:rFonts w:ascii="宋体" w:cs="宋体" w:hint="eastAsia"/>
          <w:bCs/>
          <w:sz w:val="24"/>
          <w:lang w:val="zh-CN"/>
        </w:rPr>
        <w:t>法人营业执照、税务登记证副本复印件</w:t>
      </w:r>
      <w:r>
        <w:rPr>
          <w:rFonts w:ascii="宋体" w:cs="宋体" w:hint="eastAsia"/>
          <w:bCs/>
          <w:sz w:val="24"/>
          <w:lang w:val="zh-CN"/>
        </w:rPr>
        <w:t xml:space="preserve">　（企业投标</w:t>
      </w:r>
      <w:r w:rsidRPr="00CE0702">
        <w:rPr>
          <w:rFonts w:ascii="宋体" w:hAnsi="宋体" w:hint="eastAsia"/>
          <w:sz w:val="24"/>
        </w:rPr>
        <w:t>提供</w:t>
      </w:r>
      <w:r>
        <w:rPr>
          <w:rFonts w:ascii="宋体" w:hAnsi="宋体" w:hint="eastAsia"/>
          <w:sz w:val="24"/>
        </w:rPr>
        <w:t>）</w:t>
      </w:r>
    </w:p>
    <w:p w:rsidR="00083F56" w:rsidRPr="00434826" w:rsidRDefault="00083F56" w:rsidP="00C27EFB">
      <w:pPr>
        <w:autoSpaceDE w:val="0"/>
        <w:autoSpaceDN w:val="0"/>
        <w:adjustRightInd w:val="0"/>
        <w:spacing w:line="360" w:lineRule="auto"/>
        <w:ind w:right="-11" w:firstLine="630"/>
        <w:rPr>
          <w:rFonts w:ascii="宋体" w:cs="宋体"/>
          <w:sz w:val="24"/>
          <w:lang w:val="zh-CN"/>
        </w:rPr>
      </w:pPr>
      <w:r>
        <w:rPr>
          <w:rFonts w:ascii="宋体" w:hAnsi="宋体" w:hint="eastAsia"/>
          <w:sz w:val="24"/>
        </w:rPr>
        <w:t>1.2</w:t>
      </w:r>
      <w:r w:rsidRPr="00736684">
        <w:rPr>
          <w:rFonts w:ascii="宋体" w:cs="宋体" w:hint="eastAsia"/>
          <w:bCs/>
          <w:sz w:val="24"/>
          <w:lang w:val="zh-CN"/>
        </w:rPr>
        <w:t>事业单位法人证书副本</w:t>
      </w:r>
      <w:r w:rsidRPr="00CE0702">
        <w:rPr>
          <w:rFonts w:ascii="宋体" w:cs="宋体" w:hint="eastAsia"/>
          <w:bCs/>
          <w:sz w:val="24"/>
          <w:lang w:val="zh-CN"/>
        </w:rPr>
        <w:t>复印件</w:t>
      </w:r>
      <w:r>
        <w:rPr>
          <w:rFonts w:ascii="宋体" w:cs="宋体" w:hint="eastAsia"/>
          <w:bCs/>
          <w:sz w:val="24"/>
          <w:lang w:val="zh-CN"/>
        </w:rPr>
        <w:t xml:space="preserve">　</w:t>
      </w:r>
      <w:r>
        <w:rPr>
          <w:rFonts w:ascii="宋体" w:hAnsi="宋体" w:hint="eastAsia"/>
          <w:sz w:val="24"/>
        </w:rPr>
        <w:t>（</w:t>
      </w:r>
      <w:r>
        <w:rPr>
          <w:rFonts w:ascii="宋体" w:cs="宋体" w:hint="eastAsia"/>
          <w:bCs/>
          <w:sz w:val="24"/>
          <w:lang w:val="zh-CN"/>
        </w:rPr>
        <w:t>事业单位投标提供）</w:t>
      </w:r>
    </w:p>
    <w:p w:rsidR="009F6745" w:rsidRPr="00434826" w:rsidRDefault="009F6745" w:rsidP="009F674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w:t>
      </w:r>
      <w:r w:rsidRPr="00FB305E">
        <w:rPr>
          <w:rFonts w:ascii="宋体" w:eastAsia="宋体" w:hAnsi="Times New Roman" w:cs="宋体" w:hint="eastAsia"/>
          <w:sz w:val="24"/>
          <w:lang w:val="zh-CN"/>
        </w:rPr>
        <w:t>供应商资格要求”</w:t>
      </w:r>
      <w:r w:rsidRPr="00FB305E">
        <w:rPr>
          <w:rFonts w:ascii="宋体" w:cs="宋体" w:hint="eastAsia"/>
          <w:sz w:val="24"/>
          <w:lang w:val="zh-CN"/>
        </w:rPr>
        <w:t>中要求的相关证件（如果</w:t>
      </w:r>
      <w:r>
        <w:rPr>
          <w:rFonts w:ascii="宋体" w:cs="宋体" w:hint="eastAsia"/>
          <w:sz w:val="24"/>
          <w:lang w:val="zh-CN"/>
        </w:rPr>
        <w:t>“</w:t>
      </w:r>
      <w:r w:rsidRPr="00FB305E">
        <w:rPr>
          <w:rFonts w:ascii="宋体" w:eastAsia="宋体" w:hAnsi="Times New Roman" w:cs="宋体" w:hint="eastAsia"/>
          <w:sz w:val="24"/>
          <w:lang w:val="zh-CN"/>
        </w:rPr>
        <w:t>供应商资格要求”</w:t>
      </w:r>
      <w:r w:rsidRPr="00FB305E">
        <w:rPr>
          <w:rFonts w:ascii="宋体" w:cs="宋体" w:hint="eastAsia"/>
          <w:sz w:val="24"/>
          <w:lang w:val="zh-CN"/>
        </w:rPr>
        <w:t>中有要求的话）复印件</w:t>
      </w:r>
    </w:p>
    <w:p w:rsidR="00B066C4" w:rsidRPr="00434826" w:rsidRDefault="001D35E4"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w:t>
      </w:r>
      <w:r w:rsidR="00B066C4" w:rsidRPr="00434826">
        <w:rPr>
          <w:rFonts w:ascii="宋体" w:cs="宋体" w:hint="eastAsia"/>
          <w:sz w:val="24"/>
          <w:lang w:val="zh-CN"/>
        </w:rPr>
        <w:t>、法定代表人身份证复印件</w:t>
      </w:r>
    </w:p>
    <w:p w:rsidR="00B066C4" w:rsidRDefault="001D35E4" w:rsidP="00C27EFB">
      <w:pPr>
        <w:autoSpaceDE w:val="0"/>
        <w:autoSpaceDN w:val="0"/>
        <w:adjustRightInd w:val="0"/>
        <w:spacing w:line="360" w:lineRule="auto"/>
        <w:ind w:right="-11" w:firstLine="630"/>
        <w:rPr>
          <w:rFonts w:ascii="宋体" w:cs="宋体"/>
          <w:bCs/>
          <w:sz w:val="24"/>
          <w:lang w:val="zh-CN"/>
        </w:rPr>
      </w:pPr>
      <w:r>
        <w:rPr>
          <w:rFonts w:ascii="宋体" w:cs="宋体" w:hint="eastAsia"/>
          <w:sz w:val="24"/>
          <w:lang w:val="zh-CN"/>
        </w:rPr>
        <w:t>4</w:t>
      </w:r>
      <w:r w:rsidR="00B066C4" w:rsidRPr="00434826">
        <w:rPr>
          <w:rFonts w:ascii="宋体" w:cs="宋体" w:hint="eastAsia"/>
          <w:sz w:val="24"/>
          <w:lang w:val="zh-CN"/>
        </w:rPr>
        <w:t>、代理人身份证</w:t>
      </w:r>
      <w:r w:rsidR="00B066C4" w:rsidRPr="00CE0702">
        <w:rPr>
          <w:rFonts w:ascii="宋体" w:cs="宋体" w:hint="eastAsia"/>
          <w:bCs/>
          <w:sz w:val="24"/>
          <w:lang w:val="zh-CN"/>
        </w:rPr>
        <w:t>复印件</w:t>
      </w:r>
    </w:p>
    <w:p w:rsidR="00B066C4" w:rsidRPr="00434826" w:rsidRDefault="001D35E4"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w:t>
      </w:r>
      <w:r w:rsidR="00B066C4" w:rsidRPr="00434826">
        <w:rPr>
          <w:rFonts w:ascii="宋体" w:cs="宋体" w:hint="eastAsia"/>
          <w:sz w:val="24"/>
          <w:lang w:val="zh-CN"/>
        </w:rPr>
        <w:t>、其他有关资料、证明文件原件或复印件</w:t>
      </w:r>
      <w:r w:rsidR="00B066C4" w:rsidRPr="00CE0702">
        <w:rPr>
          <w:rFonts w:ascii="宋体" w:cs="宋体" w:hint="eastAsia"/>
          <w:bCs/>
          <w:sz w:val="24"/>
          <w:lang w:val="zh-CN"/>
        </w:rPr>
        <w:t>（如果</w:t>
      </w:r>
      <w:r w:rsidR="00B066C4">
        <w:rPr>
          <w:rFonts w:ascii="宋体" w:cs="宋体" w:hint="eastAsia"/>
          <w:bCs/>
          <w:sz w:val="24"/>
          <w:lang w:val="zh-CN"/>
        </w:rPr>
        <w:t>本招标文件要求</w:t>
      </w:r>
      <w:r w:rsidR="00B066C4" w:rsidRPr="00CE0702">
        <w:rPr>
          <w:rFonts w:ascii="宋体" w:cs="宋体" w:hint="eastAsia"/>
          <w:bCs/>
          <w:sz w:val="24"/>
          <w:lang w:val="zh-CN"/>
        </w:rPr>
        <w:t>的话）</w:t>
      </w:r>
    </w:p>
    <w:p w:rsidR="00D71533" w:rsidRPr="00434826" w:rsidRDefault="00D71533"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A1648" w:rsidRPr="00434826" w:rsidRDefault="009A1648" w:rsidP="009A1648">
      <w:pPr>
        <w:autoSpaceDE w:val="0"/>
        <w:autoSpaceDN w:val="0"/>
        <w:adjustRightInd w:val="0"/>
        <w:spacing w:line="360" w:lineRule="auto"/>
        <w:ind w:right="-11" w:firstLine="630"/>
        <w:rPr>
          <w:rFonts w:ascii="宋体" w:cs="宋体"/>
          <w:sz w:val="24"/>
          <w:lang w:val="zh-CN"/>
        </w:rPr>
      </w:pPr>
      <w:r w:rsidRPr="00434826">
        <w:rPr>
          <w:rFonts w:ascii="宋体" w:cs="宋体"/>
          <w:sz w:val="24"/>
          <w:lang w:val="zh-CN"/>
        </w:rPr>
        <w:t>1</w:t>
      </w:r>
      <w:r w:rsidRPr="00434826">
        <w:rPr>
          <w:rFonts w:ascii="宋体" w:cs="宋体" w:hint="eastAsia"/>
          <w:sz w:val="24"/>
          <w:lang w:val="zh-CN"/>
        </w:rPr>
        <w:t>、</w:t>
      </w:r>
      <w:r w:rsidRPr="00CE0702">
        <w:rPr>
          <w:rFonts w:ascii="宋体" w:cs="宋体" w:hint="eastAsia"/>
          <w:bCs/>
          <w:sz w:val="24"/>
          <w:lang w:val="zh-CN"/>
        </w:rPr>
        <w:t>法人营业执照、税务登记证副本复印件</w:t>
      </w:r>
      <w:r w:rsidR="001B12BC">
        <w:rPr>
          <w:rFonts w:ascii="宋体" w:cs="宋体" w:hint="eastAsia"/>
          <w:bCs/>
          <w:sz w:val="24"/>
          <w:lang w:val="zh-CN"/>
        </w:rPr>
        <w:t>或</w:t>
      </w:r>
      <w:r w:rsidR="00084FF2" w:rsidRPr="00736684">
        <w:rPr>
          <w:rFonts w:ascii="宋体" w:cs="宋体" w:hint="eastAsia"/>
          <w:bCs/>
          <w:sz w:val="24"/>
          <w:lang w:val="zh-CN"/>
        </w:rPr>
        <w:t>事业单位法人证书副本</w:t>
      </w:r>
      <w:r w:rsidR="00084FF2" w:rsidRPr="00CE0702">
        <w:rPr>
          <w:rFonts w:ascii="宋体" w:cs="宋体" w:hint="eastAsia"/>
          <w:bCs/>
          <w:sz w:val="24"/>
          <w:lang w:val="zh-CN"/>
        </w:rPr>
        <w:t>复印件</w:t>
      </w:r>
      <w:r w:rsidR="00084FF2">
        <w:rPr>
          <w:rFonts w:ascii="宋体" w:cs="宋体" w:hint="eastAsia"/>
          <w:bCs/>
          <w:sz w:val="24"/>
          <w:lang w:val="zh-CN"/>
        </w:rPr>
        <w:t xml:space="preserve">　（注：企业投标填写：</w:t>
      </w:r>
      <w:r w:rsidR="00084FF2" w:rsidRPr="00CE0702">
        <w:rPr>
          <w:rFonts w:ascii="宋体" w:cs="宋体" w:hint="eastAsia"/>
          <w:bCs/>
          <w:sz w:val="24"/>
          <w:lang w:val="zh-CN"/>
        </w:rPr>
        <w:t>法人营业执照、税务登记证副本复印件</w:t>
      </w:r>
      <w:r w:rsidR="00084FF2">
        <w:rPr>
          <w:rFonts w:ascii="宋体" w:cs="宋体" w:hint="eastAsia"/>
          <w:bCs/>
          <w:sz w:val="24"/>
          <w:lang w:val="zh-CN"/>
        </w:rPr>
        <w:t>；</w:t>
      </w:r>
      <w:r w:rsidR="00084FF2" w:rsidRPr="00736684">
        <w:rPr>
          <w:rFonts w:ascii="宋体" w:cs="宋体" w:hint="eastAsia"/>
          <w:bCs/>
          <w:sz w:val="24"/>
          <w:lang w:val="zh-CN"/>
        </w:rPr>
        <w:t>事业单位投标</w:t>
      </w:r>
      <w:r w:rsidR="00084FF2">
        <w:rPr>
          <w:rFonts w:ascii="宋体" w:cs="宋体" w:hint="eastAsia"/>
          <w:bCs/>
          <w:sz w:val="24"/>
          <w:lang w:val="zh-CN"/>
        </w:rPr>
        <w:t>填写：</w:t>
      </w:r>
      <w:r w:rsidR="00084FF2" w:rsidRPr="00736684">
        <w:rPr>
          <w:rFonts w:ascii="宋体" w:cs="宋体" w:hint="eastAsia"/>
          <w:bCs/>
          <w:sz w:val="24"/>
          <w:lang w:val="zh-CN"/>
        </w:rPr>
        <w:t>事业单位法人证书副本</w:t>
      </w:r>
      <w:r w:rsidR="00084FF2" w:rsidRPr="00CE0702">
        <w:rPr>
          <w:rFonts w:ascii="宋体" w:cs="宋体" w:hint="eastAsia"/>
          <w:bCs/>
          <w:sz w:val="24"/>
          <w:lang w:val="zh-CN"/>
        </w:rPr>
        <w:t>复印件</w:t>
      </w:r>
      <w:r w:rsidR="00084FF2">
        <w:rPr>
          <w:rFonts w:ascii="宋体" w:cs="宋体" w:hint="eastAsia"/>
          <w:bCs/>
          <w:sz w:val="24"/>
          <w:lang w:val="zh-CN"/>
        </w:rPr>
        <w:t>）</w:t>
      </w:r>
    </w:p>
    <w:p w:rsidR="00B066C4" w:rsidRPr="00434826" w:rsidRDefault="00084FF2"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w:t>
      </w:r>
      <w:r w:rsidR="00B066C4">
        <w:rPr>
          <w:rFonts w:ascii="宋体" w:cs="宋体" w:hint="eastAsia"/>
          <w:sz w:val="24"/>
          <w:lang w:val="zh-CN"/>
        </w:rPr>
        <w:t>、</w:t>
      </w:r>
      <w:r w:rsidR="00B066C4" w:rsidRPr="00CE0702">
        <w:rPr>
          <w:rFonts w:ascii="宋体" w:cs="宋体" w:hint="eastAsia"/>
          <w:bCs/>
          <w:sz w:val="24"/>
          <w:lang w:val="zh-CN"/>
        </w:rPr>
        <w:t>投标条件中要求的相关证件（如果</w:t>
      </w:r>
      <w:r w:rsidR="00B066C4">
        <w:rPr>
          <w:rFonts w:ascii="宋体" w:cs="宋体" w:hint="eastAsia"/>
          <w:bCs/>
          <w:sz w:val="24"/>
          <w:lang w:val="zh-CN"/>
        </w:rPr>
        <w:t>本招标文件要求</w:t>
      </w:r>
      <w:r w:rsidR="00B066C4" w:rsidRPr="00CE0702">
        <w:rPr>
          <w:rFonts w:ascii="宋体" w:cs="宋体" w:hint="eastAsia"/>
          <w:bCs/>
          <w:sz w:val="24"/>
          <w:lang w:val="zh-CN"/>
        </w:rPr>
        <w:t>的话）复印件</w:t>
      </w:r>
    </w:p>
    <w:p w:rsidR="00B066C4" w:rsidRPr="00434826" w:rsidRDefault="00084FF2"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w:t>
      </w:r>
      <w:r w:rsidR="00B066C4" w:rsidRPr="00434826">
        <w:rPr>
          <w:rFonts w:ascii="宋体" w:cs="宋体" w:hint="eastAsia"/>
          <w:sz w:val="24"/>
          <w:lang w:val="zh-CN"/>
        </w:rPr>
        <w:t>、法定代表人身份证复印件</w:t>
      </w:r>
    </w:p>
    <w:p w:rsidR="00B066C4" w:rsidRDefault="00084FF2" w:rsidP="00C27EFB">
      <w:pPr>
        <w:autoSpaceDE w:val="0"/>
        <w:autoSpaceDN w:val="0"/>
        <w:adjustRightInd w:val="0"/>
        <w:spacing w:line="360" w:lineRule="auto"/>
        <w:ind w:right="-11" w:firstLine="630"/>
        <w:rPr>
          <w:rFonts w:ascii="宋体" w:cs="宋体"/>
          <w:bCs/>
          <w:sz w:val="24"/>
          <w:lang w:val="zh-CN"/>
        </w:rPr>
      </w:pPr>
      <w:r>
        <w:rPr>
          <w:rFonts w:ascii="宋体" w:cs="宋体" w:hint="eastAsia"/>
          <w:sz w:val="24"/>
          <w:lang w:val="zh-CN"/>
        </w:rPr>
        <w:t>4</w:t>
      </w:r>
      <w:r w:rsidR="00B066C4" w:rsidRPr="00434826">
        <w:rPr>
          <w:rFonts w:ascii="宋体" w:cs="宋体" w:hint="eastAsia"/>
          <w:sz w:val="24"/>
          <w:lang w:val="zh-CN"/>
        </w:rPr>
        <w:t>、代理人身份证</w:t>
      </w:r>
      <w:r w:rsidR="00B066C4" w:rsidRPr="00CE0702">
        <w:rPr>
          <w:rFonts w:ascii="宋体" w:cs="宋体" w:hint="eastAsia"/>
          <w:bCs/>
          <w:sz w:val="24"/>
          <w:lang w:val="zh-CN"/>
        </w:rPr>
        <w:t>复印件</w:t>
      </w:r>
    </w:p>
    <w:p w:rsidR="00B066C4" w:rsidRPr="000D29A7" w:rsidRDefault="00084FF2"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w:t>
      </w:r>
      <w:r w:rsidR="00B066C4">
        <w:rPr>
          <w:rFonts w:ascii="宋体" w:cs="宋体" w:hint="eastAsia"/>
          <w:sz w:val="24"/>
          <w:lang w:val="zh-CN"/>
        </w:rPr>
        <w:t>、</w:t>
      </w:r>
      <w:r w:rsidR="00B066C4" w:rsidRPr="000D29A7">
        <w:rPr>
          <w:rFonts w:ascii="宋体" w:cs="宋体" w:hint="eastAsia"/>
          <w:sz w:val="24"/>
          <w:lang w:val="zh-CN"/>
        </w:rPr>
        <w:t>投标保证金</w:t>
      </w:r>
      <w:r w:rsidRPr="00434826">
        <w:rPr>
          <w:rFonts w:ascii="宋体" w:cs="宋体" w:hint="eastAsia"/>
          <w:sz w:val="24"/>
          <w:lang w:val="zh-CN"/>
        </w:rPr>
        <w:t>缴纳回执</w:t>
      </w:r>
    </w:p>
    <w:p w:rsidR="00B066C4" w:rsidRPr="000D29A7" w:rsidRDefault="00084FF2"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lastRenderedPageBreak/>
        <w:t>6</w:t>
      </w:r>
      <w:r w:rsidR="00B066C4">
        <w:rPr>
          <w:rFonts w:ascii="宋体" w:cs="宋体" w:hint="eastAsia"/>
          <w:sz w:val="24"/>
          <w:lang w:val="zh-CN"/>
        </w:rPr>
        <w:t>、</w:t>
      </w:r>
      <w:r w:rsidR="00B066C4" w:rsidRPr="000D29A7">
        <w:rPr>
          <w:rFonts w:ascii="宋体" w:cs="宋体" w:hint="eastAsia"/>
          <w:sz w:val="24"/>
          <w:lang w:val="zh-CN"/>
        </w:rPr>
        <w:t>法定代表人身份证明</w:t>
      </w:r>
    </w:p>
    <w:p w:rsidR="00B066C4" w:rsidRDefault="00084FF2"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w:t>
      </w:r>
      <w:r w:rsidR="00B066C4">
        <w:rPr>
          <w:rFonts w:ascii="宋体" w:cs="宋体" w:hint="eastAsia"/>
          <w:sz w:val="24"/>
          <w:lang w:val="zh-CN"/>
        </w:rPr>
        <w:t>、</w:t>
      </w:r>
      <w:r w:rsidR="00B066C4" w:rsidRPr="00434826">
        <w:rPr>
          <w:rFonts w:ascii="宋体" w:cs="宋体" w:hint="eastAsia"/>
          <w:sz w:val="24"/>
          <w:lang w:val="zh-CN"/>
        </w:rPr>
        <w:t>法定代表人授权书</w:t>
      </w:r>
    </w:p>
    <w:p w:rsidR="00B066C4" w:rsidRDefault="00084FF2"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w:t>
      </w:r>
      <w:r w:rsidR="00B066C4">
        <w:rPr>
          <w:rFonts w:ascii="宋体" w:cs="宋体" w:hint="eastAsia"/>
          <w:sz w:val="24"/>
          <w:lang w:val="zh-CN"/>
        </w:rPr>
        <w:t>、</w:t>
      </w:r>
      <w:r w:rsidR="00B066C4" w:rsidRPr="00434826">
        <w:rPr>
          <w:rFonts w:ascii="宋体" w:cs="宋体" w:hint="eastAsia"/>
          <w:sz w:val="24"/>
          <w:lang w:val="zh-CN"/>
        </w:rPr>
        <w:t>关于资格的声明函</w:t>
      </w:r>
    </w:p>
    <w:p w:rsidR="00B066C4" w:rsidRDefault="00084FF2"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w:t>
      </w:r>
      <w:r w:rsidR="00B066C4" w:rsidRPr="00434826">
        <w:rPr>
          <w:rFonts w:ascii="宋体" w:cs="宋体" w:hint="eastAsia"/>
          <w:sz w:val="24"/>
          <w:lang w:val="zh-CN"/>
        </w:rPr>
        <w:t>、本投标自开标日起有效期为</w:t>
      </w:r>
      <w:r w:rsidR="00B066C4">
        <w:rPr>
          <w:rFonts w:ascii="宋体" w:cs="宋体" w:hint="eastAsia"/>
          <w:sz w:val="24"/>
          <w:lang w:val="zh-CN"/>
        </w:rPr>
        <w:t xml:space="preserve">　</w:t>
      </w:r>
      <w:r w:rsidR="00B066C4" w:rsidRPr="00434826">
        <w:rPr>
          <w:rFonts w:ascii="宋体" w:cs="宋体" w:hint="eastAsia"/>
          <w:sz w:val="24"/>
          <w:lang w:val="zh-CN"/>
        </w:rPr>
        <w:t>天。</w:t>
      </w:r>
    </w:p>
    <w:p w:rsidR="00B066C4" w:rsidRPr="00434826" w:rsidRDefault="00B066C4"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w:t>
      </w:r>
      <w:r w:rsidR="00084FF2">
        <w:rPr>
          <w:rFonts w:ascii="宋体" w:cs="宋体" w:hint="eastAsia"/>
          <w:sz w:val="24"/>
          <w:lang w:val="zh-CN"/>
        </w:rPr>
        <w:t>0</w:t>
      </w:r>
      <w:r w:rsidRPr="00434826">
        <w:rPr>
          <w:rFonts w:ascii="宋体" w:cs="宋体" w:hint="eastAsia"/>
          <w:sz w:val="24"/>
          <w:lang w:val="zh-CN"/>
        </w:rPr>
        <w:t>、如果在规定的开标时间后，我方在投标有效期内撤回投标，其投标保证金将不予退还。</w:t>
      </w:r>
    </w:p>
    <w:p w:rsidR="00B066C4" w:rsidRPr="00434826" w:rsidRDefault="00B066C4"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w:t>
      </w:r>
      <w:r w:rsidR="00084FF2">
        <w:rPr>
          <w:rFonts w:ascii="宋体" w:cs="宋体" w:hint="eastAsia"/>
          <w:sz w:val="24"/>
          <w:lang w:val="zh-CN"/>
        </w:rPr>
        <w:t>1</w:t>
      </w:r>
      <w:r w:rsidRPr="00434826">
        <w:rPr>
          <w:rFonts w:ascii="宋体" w:cs="宋体" w:hint="eastAsia"/>
          <w:sz w:val="24"/>
          <w:lang w:val="zh-CN"/>
        </w:rPr>
        <w:t>、其他有关资料、证明文件原件或复印件</w:t>
      </w:r>
      <w:r w:rsidRPr="00CE0702">
        <w:rPr>
          <w:rFonts w:ascii="宋体" w:cs="宋体" w:hint="eastAsia"/>
          <w:bCs/>
          <w:sz w:val="24"/>
          <w:lang w:val="zh-CN"/>
        </w:rPr>
        <w:t>（如果</w:t>
      </w:r>
      <w:r>
        <w:rPr>
          <w:rFonts w:ascii="宋体" w:cs="宋体" w:hint="eastAsia"/>
          <w:bCs/>
          <w:sz w:val="24"/>
          <w:lang w:val="zh-CN"/>
        </w:rPr>
        <w:t>本招标文件要求</w:t>
      </w:r>
      <w:r w:rsidRPr="00CE0702">
        <w:rPr>
          <w:rFonts w:ascii="宋体" w:cs="宋体" w:hint="eastAsia"/>
          <w:bCs/>
          <w:sz w:val="24"/>
          <w:lang w:val="zh-CN"/>
        </w:rPr>
        <w:t>的话）</w:t>
      </w:r>
    </w:p>
    <w:p w:rsidR="00B066C4" w:rsidRPr="00434826" w:rsidRDefault="00B066C4" w:rsidP="00C27EFB">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w:t>
      </w:r>
      <w:r w:rsidR="00084FF2">
        <w:rPr>
          <w:rFonts w:ascii="宋体" w:cs="宋体" w:hint="eastAsia"/>
          <w:sz w:val="24"/>
          <w:lang w:val="zh-CN"/>
        </w:rPr>
        <w:t>2</w:t>
      </w:r>
      <w:r w:rsidRPr="00434826">
        <w:rPr>
          <w:rFonts w:ascii="宋体" w:cs="宋体" w:hint="eastAsia"/>
          <w:sz w:val="24"/>
          <w:lang w:val="zh-CN"/>
        </w:rPr>
        <w:t>、本签字人确认</w:t>
      </w:r>
      <w:r>
        <w:rPr>
          <w:rFonts w:ascii="宋体" w:cs="宋体" w:hint="eastAsia"/>
          <w:sz w:val="24"/>
          <w:lang w:val="zh-CN"/>
        </w:rPr>
        <w:t>提交的上述</w:t>
      </w:r>
      <w:r w:rsidRPr="00434826">
        <w:rPr>
          <w:rFonts w:ascii="宋体" w:cs="宋体" w:hint="eastAsia"/>
          <w:sz w:val="24"/>
          <w:lang w:val="zh-CN"/>
        </w:rPr>
        <w:t>文件是真实的、准确的。</w:t>
      </w:r>
    </w:p>
    <w:p w:rsidR="00B066C4" w:rsidRPr="00434826" w:rsidRDefault="00B066C4" w:rsidP="00C27EFB">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FE58FD">
        <w:rPr>
          <w:rFonts w:ascii="黑体" w:eastAsia="黑体" w:cs="黑体" w:hint="eastAsia"/>
          <w:b/>
          <w:bCs/>
          <w:sz w:val="28"/>
          <w:szCs w:val="28"/>
          <w:lang w:val="zh-CN"/>
        </w:rPr>
        <w:t>十</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2D18A4">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2D18A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rFonts w:ascii="宋体" w:cs="宋体"/>
                <w:sz w:val="24"/>
                <w:lang w:val="zh-CN"/>
              </w:rPr>
            </w:pPr>
          </w:p>
        </w:tc>
      </w:tr>
      <w:tr w:rsidR="00B066C4" w:rsidRPr="00434826" w:rsidTr="002D18A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2D18A4">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CB51FA">
        <w:rPr>
          <w:rFonts w:ascii="宋体" w:cs="宋体" w:hint="eastAsia"/>
          <w:sz w:val="24"/>
          <w:lang w:val="zh-CN"/>
        </w:rPr>
        <w:t>3</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（3）</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lastRenderedPageBreak/>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2C" w:rsidRDefault="00CE172C" w:rsidP="00B90C78">
      <w:r>
        <w:separator/>
      </w:r>
    </w:p>
  </w:endnote>
  <w:endnote w:type="continuationSeparator" w:id="1">
    <w:p w:rsidR="00CE172C" w:rsidRDefault="00CE172C"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10" w:rsidRDefault="003D41CC">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766110" w:rsidRDefault="003D41CC">
                <w:pPr>
                  <w:snapToGrid w:val="0"/>
                  <w:rPr>
                    <w:sz w:val="18"/>
                  </w:rPr>
                </w:pPr>
                <w:r>
                  <w:rPr>
                    <w:rFonts w:hint="eastAsia"/>
                    <w:sz w:val="18"/>
                  </w:rPr>
                  <w:fldChar w:fldCharType="begin"/>
                </w:r>
                <w:r w:rsidR="00766110">
                  <w:rPr>
                    <w:rFonts w:hint="eastAsia"/>
                    <w:sz w:val="18"/>
                  </w:rPr>
                  <w:instrText xml:space="preserve"> PAGE  \* MERGEFORMAT </w:instrText>
                </w:r>
                <w:r>
                  <w:rPr>
                    <w:rFonts w:hint="eastAsia"/>
                    <w:sz w:val="18"/>
                  </w:rPr>
                  <w:fldChar w:fldCharType="separate"/>
                </w:r>
                <w:r w:rsidR="0073236D">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2C" w:rsidRDefault="00CE172C" w:rsidP="00B90C78">
      <w:r>
        <w:separator/>
      </w:r>
    </w:p>
  </w:footnote>
  <w:footnote w:type="continuationSeparator" w:id="1">
    <w:p w:rsidR="00CE172C" w:rsidRDefault="00CE172C"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10" w:rsidRDefault="0076611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0"/>
      <w:numFmt w:val="chineseCounting"/>
      <w:suff w:val="space"/>
      <w:lvlText w:val="第%1条"/>
      <w:lvlJc w:val="left"/>
    </w:lvl>
  </w:abstractNum>
  <w:abstractNum w:abstractNumId="1">
    <w:nsid w:val="00000003"/>
    <w:multiLevelType w:val="singleLevel"/>
    <w:tmpl w:val="00000003"/>
    <w:lvl w:ilvl="0">
      <w:start w:val="4"/>
      <w:numFmt w:val="decimal"/>
      <w:suff w:val="nothing"/>
      <w:lvlText w:val="%1、"/>
      <w:lvlJc w:val="left"/>
    </w:lvl>
  </w:abstractNum>
  <w:abstractNum w:abstractNumId="2">
    <w:nsid w:val="0000000C"/>
    <w:multiLevelType w:val="singleLevel"/>
    <w:tmpl w:val="0000000C"/>
    <w:lvl w:ilvl="0">
      <w:start w:val="2"/>
      <w:numFmt w:val="chineseCounting"/>
      <w:suff w:val="nothing"/>
      <w:lvlText w:val="%1、"/>
      <w:lvlJc w:val="left"/>
    </w:lvl>
  </w:abstractNum>
  <w:abstractNum w:abstractNumId="3">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90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236AB"/>
    <w:rsid w:val="000307BA"/>
    <w:rsid w:val="000374A1"/>
    <w:rsid w:val="00043B8C"/>
    <w:rsid w:val="00057E02"/>
    <w:rsid w:val="000608F1"/>
    <w:rsid w:val="0006136E"/>
    <w:rsid w:val="0006430A"/>
    <w:rsid w:val="000672DB"/>
    <w:rsid w:val="00072DBC"/>
    <w:rsid w:val="00076965"/>
    <w:rsid w:val="00083F56"/>
    <w:rsid w:val="00084616"/>
    <w:rsid w:val="00084FF2"/>
    <w:rsid w:val="00086EE5"/>
    <w:rsid w:val="0008793E"/>
    <w:rsid w:val="00095B31"/>
    <w:rsid w:val="00096B8B"/>
    <w:rsid w:val="000A09DC"/>
    <w:rsid w:val="000B12FE"/>
    <w:rsid w:val="000C21B7"/>
    <w:rsid w:val="000D2009"/>
    <w:rsid w:val="000D2827"/>
    <w:rsid w:val="000E2FC9"/>
    <w:rsid w:val="000E4DA3"/>
    <w:rsid w:val="000E5021"/>
    <w:rsid w:val="000E6B7F"/>
    <w:rsid w:val="000F01D7"/>
    <w:rsid w:val="00100E35"/>
    <w:rsid w:val="00105116"/>
    <w:rsid w:val="00117780"/>
    <w:rsid w:val="00132F85"/>
    <w:rsid w:val="00137708"/>
    <w:rsid w:val="0015630B"/>
    <w:rsid w:val="00161D24"/>
    <w:rsid w:val="001664E4"/>
    <w:rsid w:val="001719CE"/>
    <w:rsid w:val="00176C5F"/>
    <w:rsid w:val="00191119"/>
    <w:rsid w:val="001A4EAC"/>
    <w:rsid w:val="001A6253"/>
    <w:rsid w:val="001B0B45"/>
    <w:rsid w:val="001B12BC"/>
    <w:rsid w:val="001B5255"/>
    <w:rsid w:val="001C33AF"/>
    <w:rsid w:val="001D35E4"/>
    <w:rsid w:val="001D3DF6"/>
    <w:rsid w:val="001E0C9E"/>
    <w:rsid w:val="001F5A8C"/>
    <w:rsid w:val="002038CD"/>
    <w:rsid w:val="0024294B"/>
    <w:rsid w:val="0026787A"/>
    <w:rsid w:val="002713D6"/>
    <w:rsid w:val="00283185"/>
    <w:rsid w:val="002A567B"/>
    <w:rsid w:val="002D18A4"/>
    <w:rsid w:val="002D48C4"/>
    <w:rsid w:val="002E626F"/>
    <w:rsid w:val="00302C12"/>
    <w:rsid w:val="00317F3F"/>
    <w:rsid w:val="00346506"/>
    <w:rsid w:val="003467D4"/>
    <w:rsid w:val="00364780"/>
    <w:rsid w:val="00365657"/>
    <w:rsid w:val="00367AB2"/>
    <w:rsid w:val="003726E9"/>
    <w:rsid w:val="003808E2"/>
    <w:rsid w:val="00393B9D"/>
    <w:rsid w:val="003B1ADF"/>
    <w:rsid w:val="003C6572"/>
    <w:rsid w:val="003D2CC1"/>
    <w:rsid w:val="003D41CC"/>
    <w:rsid w:val="003D66D0"/>
    <w:rsid w:val="003D7536"/>
    <w:rsid w:val="003E1A99"/>
    <w:rsid w:val="003F175A"/>
    <w:rsid w:val="003F7C1D"/>
    <w:rsid w:val="00410E06"/>
    <w:rsid w:val="00417657"/>
    <w:rsid w:val="004210E1"/>
    <w:rsid w:val="00424011"/>
    <w:rsid w:val="004272AA"/>
    <w:rsid w:val="00432EB2"/>
    <w:rsid w:val="0043473C"/>
    <w:rsid w:val="004414B8"/>
    <w:rsid w:val="0044380B"/>
    <w:rsid w:val="00444F00"/>
    <w:rsid w:val="0044554D"/>
    <w:rsid w:val="00447A4D"/>
    <w:rsid w:val="00451746"/>
    <w:rsid w:val="004829D8"/>
    <w:rsid w:val="004A7D3D"/>
    <w:rsid w:val="004C2CFF"/>
    <w:rsid w:val="004C6017"/>
    <w:rsid w:val="004C7A4B"/>
    <w:rsid w:val="004F4D81"/>
    <w:rsid w:val="004F5CC6"/>
    <w:rsid w:val="005054E6"/>
    <w:rsid w:val="0051092F"/>
    <w:rsid w:val="005130E4"/>
    <w:rsid w:val="00517636"/>
    <w:rsid w:val="00524BB5"/>
    <w:rsid w:val="0053625E"/>
    <w:rsid w:val="00563A7B"/>
    <w:rsid w:val="00563B9F"/>
    <w:rsid w:val="0056673E"/>
    <w:rsid w:val="00593A31"/>
    <w:rsid w:val="005A5600"/>
    <w:rsid w:val="005B0D2A"/>
    <w:rsid w:val="005D51F0"/>
    <w:rsid w:val="005D70CE"/>
    <w:rsid w:val="005E1935"/>
    <w:rsid w:val="005E6BEB"/>
    <w:rsid w:val="005F4CA1"/>
    <w:rsid w:val="005F664E"/>
    <w:rsid w:val="00611B29"/>
    <w:rsid w:val="0062185B"/>
    <w:rsid w:val="0062328F"/>
    <w:rsid w:val="00626FFC"/>
    <w:rsid w:val="00634165"/>
    <w:rsid w:val="006404A7"/>
    <w:rsid w:val="00645FE5"/>
    <w:rsid w:val="0065713A"/>
    <w:rsid w:val="006906EF"/>
    <w:rsid w:val="006934AE"/>
    <w:rsid w:val="006A6E72"/>
    <w:rsid w:val="006B2601"/>
    <w:rsid w:val="006B355A"/>
    <w:rsid w:val="006C231C"/>
    <w:rsid w:val="006D0605"/>
    <w:rsid w:val="006D1E38"/>
    <w:rsid w:val="006D3184"/>
    <w:rsid w:val="006D58C7"/>
    <w:rsid w:val="006E14FF"/>
    <w:rsid w:val="00705403"/>
    <w:rsid w:val="0071245E"/>
    <w:rsid w:val="0071629B"/>
    <w:rsid w:val="00722915"/>
    <w:rsid w:val="00725F60"/>
    <w:rsid w:val="0073236D"/>
    <w:rsid w:val="00736684"/>
    <w:rsid w:val="00763014"/>
    <w:rsid w:val="00764737"/>
    <w:rsid w:val="00766110"/>
    <w:rsid w:val="00775DEE"/>
    <w:rsid w:val="00777BAA"/>
    <w:rsid w:val="00786008"/>
    <w:rsid w:val="00791B55"/>
    <w:rsid w:val="007931A6"/>
    <w:rsid w:val="00793AC2"/>
    <w:rsid w:val="00794B36"/>
    <w:rsid w:val="007B03A0"/>
    <w:rsid w:val="007B5B58"/>
    <w:rsid w:val="007C371D"/>
    <w:rsid w:val="007C6029"/>
    <w:rsid w:val="007E461E"/>
    <w:rsid w:val="00827BBF"/>
    <w:rsid w:val="008371CA"/>
    <w:rsid w:val="008553C2"/>
    <w:rsid w:val="00867B09"/>
    <w:rsid w:val="00874662"/>
    <w:rsid w:val="00877CA6"/>
    <w:rsid w:val="00882444"/>
    <w:rsid w:val="00893DD3"/>
    <w:rsid w:val="008A664A"/>
    <w:rsid w:val="008B76D5"/>
    <w:rsid w:val="008C154E"/>
    <w:rsid w:val="008C31ED"/>
    <w:rsid w:val="008C3913"/>
    <w:rsid w:val="008D488A"/>
    <w:rsid w:val="008F0283"/>
    <w:rsid w:val="00910DDD"/>
    <w:rsid w:val="00911A3B"/>
    <w:rsid w:val="00922366"/>
    <w:rsid w:val="00923D1E"/>
    <w:rsid w:val="00933543"/>
    <w:rsid w:val="00940BF2"/>
    <w:rsid w:val="00943F49"/>
    <w:rsid w:val="00946C8F"/>
    <w:rsid w:val="00975423"/>
    <w:rsid w:val="009868B5"/>
    <w:rsid w:val="00990401"/>
    <w:rsid w:val="009904B8"/>
    <w:rsid w:val="00994985"/>
    <w:rsid w:val="00995FA7"/>
    <w:rsid w:val="00996448"/>
    <w:rsid w:val="009A1648"/>
    <w:rsid w:val="009C048A"/>
    <w:rsid w:val="009C4E23"/>
    <w:rsid w:val="009C6B2C"/>
    <w:rsid w:val="009C7C49"/>
    <w:rsid w:val="009C7DAA"/>
    <w:rsid w:val="009D51EB"/>
    <w:rsid w:val="009E16DA"/>
    <w:rsid w:val="009F6745"/>
    <w:rsid w:val="00A022C0"/>
    <w:rsid w:val="00A044B3"/>
    <w:rsid w:val="00A12D87"/>
    <w:rsid w:val="00A22890"/>
    <w:rsid w:val="00A23A48"/>
    <w:rsid w:val="00A403C8"/>
    <w:rsid w:val="00A409A9"/>
    <w:rsid w:val="00A42B35"/>
    <w:rsid w:val="00A61E46"/>
    <w:rsid w:val="00A6262A"/>
    <w:rsid w:val="00A70241"/>
    <w:rsid w:val="00A713CE"/>
    <w:rsid w:val="00A72FB9"/>
    <w:rsid w:val="00A77A4E"/>
    <w:rsid w:val="00A80F6E"/>
    <w:rsid w:val="00A85AA8"/>
    <w:rsid w:val="00A95186"/>
    <w:rsid w:val="00AA228F"/>
    <w:rsid w:val="00AA2B80"/>
    <w:rsid w:val="00AB1D7E"/>
    <w:rsid w:val="00AC0430"/>
    <w:rsid w:val="00AC072B"/>
    <w:rsid w:val="00AC4BBD"/>
    <w:rsid w:val="00AC598B"/>
    <w:rsid w:val="00AC5FED"/>
    <w:rsid w:val="00AD7651"/>
    <w:rsid w:val="00B05623"/>
    <w:rsid w:val="00B05C11"/>
    <w:rsid w:val="00B066C4"/>
    <w:rsid w:val="00B14037"/>
    <w:rsid w:val="00B163E0"/>
    <w:rsid w:val="00B41AB1"/>
    <w:rsid w:val="00B62094"/>
    <w:rsid w:val="00B62433"/>
    <w:rsid w:val="00B86F34"/>
    <w:rsid w:val="00B90C78"/>
    <w:rsid w:val="00BA1AFD"/>
    <w:rsid w:val="00BB16C9"/>
    <w:rsid w:val="00BB48A2"/>
    <w:rsid w:val="00BC1CC5"/>
    <w:rsid w:val="00BD1B0E"/>
    <w:rsid w:val="00BE4F04"/>
    <w:rsid w:val="00C2298F"/>
    <w:rsid w:val="00C255F7"/>
    <w:rsid w:val="00C27EFB"/>
    <w:rsid w:val="00C51812"/>
    <w:rsid w:val="00C555D8"/>
    <w:rsid w:val="00C63443"/>
    <w:rsid w:val="00C639AC"/>
    <w:rsid w:val="00C651DB"/>
    <w:rsid w:val="00C6707F"/>
    <w:rsid w:val="00C81B19"/>
    <w:rsid w:val="00C85DB4"/>
    <w:rsid w:val="00CA1777"/>
    <w:rsid w:val="00CA42E0"/>
    <w:rsid w:val="00CB51FA"/>
    <w:rsid w:val="00CC1866"/>
    <w:rsid w:val="00CC4211"/>
    <w:rsid w:val="00CD3956"/>
    <w:rsid w:val="00CD39F7"/>
    <w:rsid w:val="00CE172C"/>
    <w:rsid w:val="00CF069D"/>
    <w:rsid w:val="00CF6E05"/>
    <w:rsid w:val="00D04BB6"/>
    <w:rsid w:val="00D25CCF"/>
    <w:rsid w:val="00D50B89"/>
    <w:rsid w:val="00D62AA3"/>
    <w:rsid w:val="00D71533"/>
    <w:rsid w:val="00D75552"/>
    <w:rsid w:val="00D76EA1"/>
    <w:rsid w:val="00D93103"/>
    <w:rsid w:val="00D95DC2"/>
    <w:rsid w:val="00DA3902"/>
    <w:rsid w:val="00DA7632"/>
    <w:rsid w:val="00DB4FB6"/>
    <w:rsid w:val="00DC132B"/>
    <w:rsid w:val="00DD3149"/>
    <w:rsid w:val="00DE1E4E"/>
    <w:rsid w:val="00DE2C67"/>
    <w:rsid w:val="00DE3C8F"/>
    <w:rsid w:val="00DE4047"/>
    <w:rsid w:val="00DE4B92"/>
    <w:rsid w:val="00DE5933"/>
    <w:rsid w:val="00DF4C22"/>
    <w:rsid w:val="00DF60C6"/>
    <w:rsid w:val="00DF6E9D"/>
    <w:rsid w:val="00E058FF"/>
    <w:rsid w:val="00E21D35"/>
    <w:rsid w:val="00E25235"/>
    <w:rsid w:val="00E4522D"/>
    <w:rsid w:val="00E522AC"/>
    <w:rsid w:val="00E7425B"/>
    <w:rsid w:val="00E96A05"/>
    <w:rsid w:val="00EB4EE9"/>
    <w:rsid w:val="00EC1C74"/>
    <w:rsid w:val="00ED3FFD"/>
    <w:rsid w:val="00EE5C25"/>
    <w:rsid w:val="00EF029B"/>
    <w:rsid w:val="00EF3FC7"/>
    <w:rsid w:val="00F27501"/>
    <w:rsid w:val="00F31674"/>
    <w:rsid w:val="00F40B74"/>
    <w:rsid w:val="00F73BDA"/>
    <w:rsid w:val="00F937BB"/>
    <w:rsid w:val="00F957F1"/>
    <w:rsid w:val="00F958E0"/>
    <w:rsid w:val="00FC0278"/>
    <w:rsid w:val="00FD034C"/>
    <w:rsid w:val="00FD7FC7"/>
    <w:rsid w:val="00FE58FD"/>
    <w:rsid w:val="00FE7CB2"/>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paragraph" w:styleId="aa">
    <w:name w:val="Date"/>
    <w:basedOn w:val="a"/>
    <w:next w:val="a"/>
    <w:link w:val="Char"/>
    <w:rsid w:val="00A85AA8"/>
    <w:pPr>
      <w:ind w:leftChars="2500" w:left="100"/>
    </w:pPr>
  </w:style>
  <w:style w:type="character" w:customStyle="1" w:styleId="Char">
    <w:name w:val="日期 Char"/>
    <w:basedOn w:val="a0"/>
    <w:link w:val="aa"/>
    <w:rsid w:val="00A85AA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szfcg@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5287229-BE60-4ED8-BE8F-F44FB84A3C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37</Pages>
  <Words>3647</Words>
  <Characters>20794</Characters>
  <Application>Microsoft Office Word</Application>
  <DocSecurity>0</DocSecurity>
  <Lines>173</Lines>
  <Paragraphs>48</Paragraphs>
  <ScaleCrop>false</ScaleCrop>
  <Company>Sky123.Org</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7</cp:revision>
  <cp:lastPrinted>2017-09-19T02:00:00Z</cp:lastPrinted>
  <dcterms:created xsi:type="dcterms:W3CDTF">2017-09-27T07:28:00Z</dcterms:created>
  <dcterms:modified xsi:type="dcterms:W3CDTF">2017-09-30T05:54:00Z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