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8DE" w:rsidRDefault="00337E98">
      <w:pPr>
        <w:rPr>
          <w:rFonts w:eastAsia="隶书"/>
          <w:b/>
          <w:bCs/>
          <w:sz w:val="52"/>
          <w:szCs w:val="52"/>
        </w:rPr>
      </w:pPr>
      <w:r>
        <w:rPr>
          <w:rFonts w:eastAsia="隶书" w:hint="eastAsia"/>
          <w:b/>
          <w:bCs/>
          <w:sz w:val="52"/>
          <w:szCs w:val="52"/>
        </w:rPr>
        <w:t xml:space="preserve"> </w:t>
      </w:r>
    </w:p>
    <w:p w:rsidR="006D48DE" w:rsidRDefault="006D48DE">
      <w:pPr>
        <w:jc w:val="center"/>
        <w:rPr>
          <w:rFonts w:ascii="宋体" w:hAnsi="宋体"/>
          <w:bCs/>
          <w:sz w:val="72"/>
          <w:szCs w:val="72"/>
        </w:rPr>
      </w:pPr>
    </w:p>
    <w:p w:rsidR="006D48DE" w:rsidRDefault="0005188D" w:rsidP="00B876AA">
      <w:pPr>
        <w:jc w:val="center"/>
        <w:rPr>
          <w:rFonts w:ascii="宋体" w:hAnsi="宋体"/>
          <w:bCs/>
          <w:sz w:val="44"/>
          <w:szCs w:val="44"/>
        </w:rPr>
      </w:pPr>
      <w:r>
        <w:rPr>
          <w:rFonts w:ascii="宋体" w:hAnsi="宋体" w:hint="eastAsia"/>
          <w:bCs/>
          <w:sz w:val="44"/>
          <w:szCs w:val="44"/>
        </w:rPr>
        <w:t>“</w:t>
      </w:r>
      <w:r w:rsidR="00AF04D9">
        <w:rPr>
          <w:rFonts w:ascii="宋体" w:hAnsi="宋体" w:hint="eastAsia"/>
          <w:bCs/>
          <w:sz w:val="44"/>
          <w:szCs w:val="44"/>
        </w:rPr>
        <w:t>照明设备</w:t>
      </w:r>
      <w:r>
        <w:rPr>
          <w:rFonts w:ascii="宋体" w:hAnsi="宋体" w:hint="eastAsia"/>
          <w:bCs/>
          <w:sz w:val="44"/>
          <w:szCs w:val="44"/>
        </w:rPr>
        <w:t>”项目</w:t>
      </w:r>
    </w:p>
    <w:p w:rsidR="006D48DE" w:rsidRDefault="006D48DE">
      <w:pPr>
        <w:rPr>
          <w:rFonts w:ascii="宋体" w:hAnsi="宋体"/>
          <w:sz w:val="72"/>
          <w:szCs w:val="72"/>
        </w:rPr>
      </w:pPr>
    </w:p>
    <w:p w:rsidR="006D48DE" w:rsidRDefault="006D48DE">
      <w:pPr>
        <w:rPr>
          <w:rFonts w:ascii="宋体" w:hAnsi="宋体"/>
          <w:sz w:val="72"/>
          <w:szCs w:val="72"/>
        </w:rPr>
      </w:pPr>
    </w:p>
    <w:p w:rsidR="006D48DE" w:rsidRDefault="0005188D">
      <w:pPr>
        <w:jc w:val="center"/>
        <w:rPr>
          <w:rFonts w:ascii="宋体" w:hAnsi="宋体"/>
          <w:bCs/>
          <w:sz w:val="96"/>
          <w:szCs w:val="96"/>
        </w:rPr>
      </w:pPr>
      <w:r>
        <w:rPr>
          <w:rFonts w:ascii="宋体" w:hAnsi="宋体" w:hint="eastAsia"/>
          <w:bCs/>
          <w:sz w:val="96"/>
          <w:szCs w:val="96"/>
        </w:rPr>
        <w:t>招　标　文　件</w:t>
      </w: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rPr>
          <w:rFonts w:ascii="宋体" w:hAnsi="宋体"/>
        </w:rPr>
      </w:pPr>
    </w:p>
    <w:p w:rsidR="006D48DE" w:rsidRDefault="006D48DE">
      <w:pPr>
        <w:spacing w:line="360" w:lineRule="auto"/>
        <w:rPr>
          <w:rFonts w:ascii="宋体" w:hAnsi="宋体"/>
          <w:sz w:val="44"/>
          <w:szCs w:val="44"/>
        </w:rPr>
      </w:pPr>
    </w:p>
    <w:p w:rsidR="006D48DE" w:rsidRDefault="0005188D">
      <w:pPr>
        <w:spacing w:line="360" w:lineRule="auto"/>
        <w:ind w:firstLineChars="600" w:firstLine="2640"/>
        <w:rPr>
          <w:rFonts w:ascii="宋体" w:hAnsi="宋体"/>
          <w:bCs/>
          <w:sz w:val="44"/>
          <w:szCs w:val="44"/>
        </w:rPr>
      </w:pPr>
      <w:r>
        <w:rPr>
          <w:rFonts w:ascii="宋体" w:hAnsi="宋体" w:hint="eastAsia"/>
          <w:bCs/>
          <w:sz w:val="44"/>
          <w:szCs w:val="44"/>
        </w:rPr>
        <w:t>采购单位：许昌市</w:t>
      </w:r>
      <w:r w:rsidR="00AD5A2A">
        <w:rPr>
          <w:rFonts w:ascii="宋体" w:hAnsi="宋体" w:hint="eastAsia"/>
          <w:bCs/>
          <w:sz w:val="44"/>
          <w:szCs w:val="44"/>
        </w:rPr>
        <w:t>公安</w:t>
      </w:r>
      <w:r>
        <w:rPr>
          <w:rFonts w:ascii="宋体" w:hAnsi="宋体" w:hint="eastAsia"/>
          <w:bCs/>
          <w:sz w:val="44"/>
          <w:szCs w:val="44"/>
        </w:rPr>
        <w:t>局</w:t>
      </w:r>
    </w:p>
    <w:p w:rsidR="006D48DE" w:rsidRDefault="0005188D">
      <w:pPr>
        <w:spacing w:line="360" w:lineRule="auto"/>
        <w:ind w:firstLineChars="600" w:firstLine="2640"/>
        <w:rPr>
          <w:rFonts w:ascii="宋体" w:hAnsi="宋体"/>
          <w:bCs/>
          <w:sz w:val="44"/>
          <w:szCs w:val="44"/>
        </w:rPr>
      </w:pPr>
      <w:r>
        <w:rPr>
          <w:rFonts w:ascii="宋体" w:hAnsi="宋体" w:hint="eastAsia"/>
          <w:bCs/>
          <w:sz w:val="44"/>
          <w:szCs w:val="44"/>
        </w:rPr>
        <w:t>项目编号：ZFCG-T2017</w:t>
      </w:r>
      <w:r w:rsidR="00707FE0">
        <w:rPr>
          <w:rFonts w:ascii="宋体" w:hAnsi="宋体" w:hint="eastAsia"/>
          <w:bCs/>
          <w:sz w:val="44"/>
          <w:szCs w:val="44"/>
        </w:rPr>
        <w:t>0</w:t>
      </w:r>
      <w:r w:rsidR="003B42C0">
        <w:rPr>
          <w:rFonts w:ascii="宋体" w:hAnsi="宋体" w:hint="eastAsia"/>
          <w:bCs/>
          <w:sz w:val="44"/>
          <w:szCs w:val="44"/>
        </w:rPr>
        <w:t>75</w:t>
      </w:r>
      <w:r>
        <w:rPr>
          <w:rFonts w:ascii="宋体" w:hAnsi="宋体" w:hint="eastAsia"/>
          <w:bCs/>
          <w:sz w:val="44"/>
          <w:szCs w:val="44"/>
        </w:rPr>
        <w:t>号</w:t>
      </w:r>
    </w:p>
    <w:p w:rsidR="006D48DE" w:rsidRDefault="0005188D">
      <w:pPr>
        <w:spacing w:line="360" w:lineRule="auto"/>
        <w:jc w:val="center"/>
        <w:rPr>
          <w:rFonts w:ascii="宋体" w:hAnsi="宋体"/>
          <w:bCs/>
          <w:sz w:val="44"/>
          <w:szCs w:val="44"/>
        </w:rPr>
      </w:pPr>
      <w:r>
        <w:rPr>
          <w:rFonts w:ascii="宋体" w:hAnsi="宋体" w:hint="eastAsia"/>
          <w:bCs/>
          <w:sz w:val="44"/>
          <w:szCs w:val="44"/>
        </w:rPr>
        <w:t xml:space="preserve">    二○一七年</w:t>
      </w:r>
      <w:r w:rsidR="00AD5A2A">
        <w:rPr>
          <w:rFonts w:ascii="宋体" w:hAnsi="宋体" w:hint="eastAsia"/>
          <w:bCs/>
          <w:sz w:val="44"/>
          <w:szCs w:val="44"/>
        </w:rPr>
        <w:t>九</w:t>
      </w:r>
      <w:r>
        <w:rPr>
          <w:rFonts w:ascii="宋体" w:hAnsi="宋体" w:hint="eastAsia"/>
          <w:bCs/>
          <w:sz w:val="44"/>
          <w:szCs w:val="44"/>
        </w:rPr>
        <w:t>月</w:t>
      </w:r>
      <w:r w:rsidR="003B42C0">
        <w:rPr>
          <w:rFonts w:ascii="宋体" w:hAnsi="宋体" w:hint="eastAsia"/>
          <w:bCs/>
          <w:sz w:val="44"/>
          <w:szCs w:val="44"/>
        </w:rPr>
        <w:t>二十一</w:t>
      </w:r>
      <w:r>
        <w:rPr>
          <w:rFonts w:ascii="宋体" w:hAnsi="宋体" w:hint="eastAsia"/>
          <w:bCs/>
          <w:sz w:val="44"/>
          <w:szCs w:val="44"/>
        </w:rPr>
        <w:t>日</w:t>
      </w:r>
    </w:p>
    <w:p w:rsidR="006D48DE" w:rsidRDefault="006D48DE">
      <w:pPr>
        <w:autoSpaceDE w:val="0"/>
        <w:autoSpaceDN w:val="0"/>
        <w:adjustRightInd w:val="0"/>
        <w:spacing w:line="700" w:lineRule="exact"/>
        <w:rPr>
          <w:rFonts w:ascii="黑体" w:eastAsia="黑体" w:cs="黑体"/>
          <w:b/>
          <w:bCs/>
          <w:sz w:val="32"/>
          <w:szCs w:val="32"/>
          <w:lang w:val="zh-CN"/>
        </w:rPr>
      </w:pPr>
    </w:p>
    <w:p w:rsidR="006D48DE" w:rsidRPr="004B70CF" w:rsidRDefault="0005188D" w:rsidP="004B70CF">
      <w:pPr>
        <w:autoSpaceDE w:val="0"/>
        <w:autoSpaceDN w:val="0"/>
        <w:adjustRightInd w:val="0"/>
        <w:spacing w:line="700" w:lineRule="exact"/>
        <w:jc w:val="center"/>
        <w:rPr>
          <w:rFonts w:ascii="黑体" w:eastAsia="黑体" w:cs="黑体"/>
          <w:b/>
          <w:bCs/>
          <w:sz w:val="32"/>
          <w:szCs w:val="32"/>
          <w:lang w:val="zh-CN"/>
        </w:rPr>
      </w:pPr>
      <w:r>
        <w:rPr>
          <w:rFonts w:ascii="黑体" w:eastAsia="黑体" w:cs="黑体" w:hint="eastAsia"/>
          <w:b/>
          <w:bCs/>
          <w:sz w:val="32"/>
          <w:szCs w:val="32"/>
          <w:lang w:val="zh-CN"/>
        </w:rPr>
        <w:br w:type="page"/>
      </w:r>
      <w:r>
        <w:rPr>
          <w:rFonts w:ascii="黑体" w:eastAsia="黑体" w:cs="黑体" w:hint="eastAsia"/>
          <w:b/>
          <w:bCs/>
          <w:sz w:val="32"/>
          <w:szCs w:val="32"/>
          <w:lang w:val="zh-CN"/>
        </w:rPr>
        <w:lastRenderedPageBreak/>
        <w:t>招标文件目录</w:t>
      </w:r>
    </w:p>
    <w:p w:rsidR="006D48DE" w:rsidRDefault="006D48DE">
      <w:pPr>
        <w:autoSpaceDE w:val="0"/>
        <w:autoSpaceDN w:val="0"/>
        <w:adjustRightInd w:val="0"/>
        <w:spacing w:line="700" w:lineRule="exact"/>
        <w:rPr>
          <w:rFonts w:eastAsia="黑体"/>
          <w:b/>
          <w:bCs/>
          <w:sz w:val="32"/>
          <w:szCs w:val="32"/>
        </w:rPr>
      </w:pP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第一部分投标邀请函</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第二部分货物需求及其它要求</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第三部分特别提示</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第四部分投标人须知</w:t>
      </w:r>
    </w:p>
    <w:p w:rsidR="006D48DE" w:rsidRDefault="0005188D">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6D48DE" w:rsidRDefault="0005188D">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6D48DE" w:rsidRDefault="0005188D">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6D48DE" w:rsidRDefault="0005188D">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D </w:t>
      </w:r>
      <w:r>
        <w:rPr>
          <w:rFonts w:ascii="黑体" w:eastAsia="黑体" w:cs="黑体" w:hint="eastAsia"/>
          <w:sz w:val="28"/>
          <w:szCs w:val="28"/>
          <w:lang w:val="zh-CN"/>
        </w:rPr>
        <w:t>投标文件的递交</w:t>
      </w:r>
    </w:p>
    <w:p w:rsidR="006D48DE" w:rsidRDefault="0005188D">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E </w:t>
      </w:r>
      <w:r>
        <w:rPr>
          <w:rFonts w:ascii="黑体" w:eastAsia="黑体" w:cs="黑体" w:hint="eastAsia"/>
          <w:sz w:val="28"/>
          <w:szCs w:val="28"/>
          <w:lang w:val="zh-CN"/>
        </w:rPr>
        <w:t>开标和评标</w:t>
      </w:r>
    </w:p>
    <w:p w:rsidR="006D48DE" w:rsidRDefault="0005188D">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F </w:t>
      </w:r>
      <w:r>
        <w:rPr>
          <w:rFonts w:ascii="黑体" w:eastAsia="黑体" w:cs="黑体" w:hint="eastAsia"/>
          <w:sz w:val="28"/>
          <w:szCs w:val="28"/>
          <w:lang w:val="zh-CN"/>
        </w:rPr>
        <w:t>授予合同</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第五部分合同一般条款</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第六部分合同特殊条款</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第七部分合同样本</w:t>
      </w:r>
    </w:p>
    <w:p w:rsidR="006D48DE" w:rsidRDefault="0005188D">
      <w:pPr>
        <w:autoSpaceDE w:val="0"/>
        <w:autoSpaceDN w:val="0"/>
        <w:adjustRightInd w:val="0"/>
        <w:spacing w:line="700" w:lineRule="exact"/>
        <w:ind w:firstLine="551"/>
        <w:rPr>
          <w:rFonts w:ascii="黑体" w:eastAsia="黑体" w:cs="黑体"/>
          <w:b/>
          <w:bCs/>
          <w:sz w:val="28"/>
          <w:szCs w:val="28"/>
          <w:lang w:val="zh-CN"/>
        </w:rPr>
      </w:pPr>
      <w:r>
        <w:rPr>
          <w:rFonts w:ascii="黑体" w:eastAsia="黑体" w:cs="黑体" w:hint="eastAsia"/>
          <w:b/>
          <w:bCs/>
          <w:sz w:val="28"/>
          <w:szCs w:val="28"/>
          <w:lang w:val="zh-CN"/>
        </w:rPr>
        <w:t>第八部分投标文件的格式</w:t>
      </w:r>
    </w:p>
    <w:p w:rsidR="006D48DE" w:rsidRDefault="006D48DE">
      <w:pPr>
        <w:autoSpaceDE w:val="0"/>
        <w:autoSpaceDN w:val="0"/>
        <w:adjustRightInd w:val="0"/>
        <w:spacing w:line="360" w:lineRule="auto"/>
        <w:jc w:val="center"/>
        <w:rPr>
          <w:rFonts w:ascii="黑体" w:eastAsia="黑体" w:cs="黑体"/>
          <w:b/>
          <w:bCs/>
          <w:sz w:val="28"/>
          <w:szCs w:val="28"/>
          <w:lang w:val="zh-CN"/>
        </w:rPr>
      </w:pPr>
    </w:p>
    <w:p w:rsidR="006D48DE" w:rsidRDefault="006D48DE">
      <w:pPr>
        <w:autoSpaceDE w:val="0"/>
        <w:autoSpaceDN w:val="0"/>
        <w:adjustRightInd w:val="0"/>
        <w:spacing w:line="360" w:lineRule="auto"/>
        <w:rPr>
          <w:rFonts w:ascii="黑体" w:eastAsia="黑体" w:cs="黑体"/>
          <w:b/>
          <w:bCs/>
          <w:sz w:val="28"/>
          <w:szCs w:val="28"/>
          <w:lang w:val="zh-CN"/>
        </w:rPr>
      </w:pPr>
    </w:p>
    <w:p w:rsidR="006D48DE" w:rsidRDefault="006D48DE">
      <w:pPr>
        <w:autoSpaceDE w:val="0"/>
        <w:autoSpaceDN w:val="0"/>
        <w:adjustRightInd w:val="0"/>
        <w:spacing w:line="360" w:lineRule="auto"/>
        <w:rPr>
          <w:rFonts w:ascii="黑体" w:eastAsia="黑体" w:cs="黑体"/>
          <w:b/>
          <w:bCs/>
          <w:sz w:val="28"/>
          <w:szCs w:val="28"/>
          <w:lang w:val="zh-CN"/>
        </w:rPr>
      </w:pPr>
    </w:p>
    <w:p w:rsidR="006D48DE" w:rsidRDefault="006D48DE">
      <w:pPr>
        <w:autoSpaceDE w:val="0"/>
        <w:autoSpaceDN w:val="0"/>
        <w:adjustRightInd w:val="0"/>
        <w:spacing w:line="360" w:lineRule="auto"/>
        <w:rPr>
          <w:rFonts w:ascii="黑体" w:eastAsia="黑体" w:cs="黑体"/>
          <w:b/>
          <w:bCs/>
          <w:sz w:val="28"/>
          <w:szCs w:val="28"/>
          <w:lang w:val="zh-CN"/>
        </w:rPr>
      </w:pPr>
    </w:p>
    <w:p w:rsidR="006D48DE" w:rsidRDefault="0005188D">
      <w:pPr>
        <w:autoSpaceDE w:val="0"/>
        <w:autoSpaceDN w:val="0"/>
        <w:adjustRightInd w:val="0"/>
        <w:spacing w:line="360" w:lineRule="auto"/>
        <w:jc w:val="center"/>
        <w:rPr>
          <w:rFonts w:ascii="黑体" w:eastAsia="黑体" w:cs="黑体"/>
          <w:b/>
          <w:bCs/>
          <w:sz w:val="28"/>
          <w:szCs w:val="28"/>
          <w:lang w:val="zh-CN"/>
        </w:rPr>
      </w:pPr>
      <w:r>
        <w:rPr>
          <w:rFonts w:ascii="黑体" w:eastAsia="黑体" w:cs="黑体" w:hint="eastAsia"/>
          <w:b/>
          <w:bCs/>
          <w:sz w:val="28"/>
          <w:szCs w:val="28"/>
          <w:lang w:val="zh-CN"/>
        </w:rPr>
        <w:lastRenderedPageBreak/>
        <w:t>第一部分投标邀请函</w:t>
      </w:r>
    </w:p>
    <w:p w:rsidR="006D48DE" w:rsidRDefault="006D48DE">
      <w:pPr>
        <w:autoSpaceDE w:val="0"/>
        <w:autoSpaceDN w:val="0"/>
        <w:adjustRightInd w:val="0"/>
        <w:spacing w:line="360" w:lineRule="auto"/>
        <w:jc w:val="center"/>
        <w:rPr>
          <w:rFonts w:ascii="黑体" w:eastAsia="黑体" w:cs="黑体"/>
          <w:b/>
          <w:bCs/>
          <w:sz w:val="28"/>
          <w:szCs w:val="28"/>
          <w:lang w:val="zh-CN"/>
        </w:rPr>
      </w:pPr>
    </w:p>
    <w:p w:rsidR="006D48DE" w:rsidRDefault="0005188D">
      <w:pPr>
        <w:spacing w:line="360" w:lineRule="auto"/>
        <w:ind w:firstLineChars="200" w:firstLine="560"/>
        <w:jc w:val="left"/>
        <w:rPr>
          <w:rFonts w:ascii="仿宋" w:eastAsia="仿宋" w:hAnsi="仿宋" w:cs="宋体"/>
          <w:sz w:val="28"/>
          <w:szCs w:val="28"/>
          <w:lang w:val="zh-CN"/>
        </w:rPr>
      </w:pPr>
      <w:r>
        <w:rPr>
          <w:rFonts w:ascii="仿宋" w:eastAsia="仿宋" w:hAnsi="仿宋" w:cs="宋体" w:hint="eastAsia"/>
          <w:sz w:val="28"/>
          <w:szCs w:val="28"/>
          <w:lang w:val="zh-CN"/>
        </w:rPr>
        <w:t>受许昌市</w:t>
      </w:r>
      <w:r w:rsidR="00AD5A2A">
        <w:rPr>
          <w:rFonts w:ascii="仿宋" w:eastAsia="仿宋" w:hAnsi="仿宋" w:cs="宋体" w:hint="eastAsia"/>
          <w:sz w:val="28"/>
          <w:szCs w:val="28"/>
          <w:lang w:val="zh-CN"/>
        </w:rPr>
        <w:t>公安</w:t>
      </w:r>
      <w:r>
        <w:rPr>
          <w:rFonts w:ascii="仿宋" w:eastAsia="仿宋" w:hAnsi="仿宋" w:cs="宋体" w:hint="eastAsia"/>
          <w:sz w:val="28"/>
          <w:szCs w:val="28"/>
          <w:lang w:val="zh-CN"/>
        </w:rPr>
        <w:t>局的委托，许昌市政府采购中心就“</w:t>
      </w:r>
      <w:r w:rsidR="00AE26B6">
        <w:rPr>
          <w:rFonts w:ascii="仿宋" w:eastAsia="仿宋" w:hAnsi="仿宋" w:cs="宋体" w:hint="eastAsia"/>
          <w:sz w:val="28"/>
          <w:szCs w:val="28"/>
          <w:lang w:val="zh-CN"/>
        </w:rPr>
        <w:t>照明设备</w:t>
      </w:r>
      <w:r>
        <w:rPr>
          <w:rFonts w:ascii="仿宋" w:eastAsia="仿宋" w:hAnsi="仿宋" w:cs="宋体" w:hint="eastAsia"/>
          <w:sz w:val="28"/>
          <w:szCs w:val="28"/>
          <w:lang w:val="zh-CN"/>
        </w:rPr>
        <w:t>”项目进行竞争性谈判，欢迎合格的投标人前来投标。</w:t>
      </w:r>
    </w:p>
    <w:p w:rsidR="006D48DE" w:rsidRDefault="0005188D">
      <w:pPr>
        <w:spacing w:line="360" w:lineRule="auto"/>
        <w:ind w:firstLineChars="200" w:firstLine="560"/>
        <w:jc w:val="left"/>
        <w:rPr>
          <w:rFonts w:ascii="仿宋" w:eastAsia="仿宋" w:hAnsi="仿宋" w:cs="宋体"/>
          <w:sz w:val="28"/>
          <w:szCs w:val="28"/>
          <w:lang w:val="zh-CN"/>
        </w:rPr>
      </w:pPr>
      <w:r>
        <w:rPr>
          <w:rFonts w:ascii="黑体" w:eastAsia="黑体" w:hAnsi="黑体" w:cs="宋体" w:hint="eastAsia"/>
          <w:sz w:val="28"/>
          <w:szCs w:val="28"/>
          <w:lang w:val="zh-CN"/>
        </w:rPr>
        <w:t>一、项目基本情况</w:t>
      </w:r>
    </w:p>
    <w:p w:rsidR="00AD5A2A" w:rsidRDefault="0005188D">
      <w:pPr>
        <w:autoSpaceDE w:val="0"/>
        <w:autoSpaceDN w:val="0"/>
        <w:adjustRightInd w:val="0"/>
        <w:snapToGrid w:val="0"/>
        <w:spacing w:line="360" w:lineRule="auto"/>
        <w:ind w:firstLine="482"/>
        <w:rPr>
          <w:rFonts w:ascii="仿宋" w:eastAsia="仿宋" w:hAnsi="仿宋" w:cs="宋体"/>
          <w:sz w:val="28"/>
          <w:szCs w:val="28"/>
          <w:lang w:val="zh-CN"/>
        </w:rPr>
      </w:pPr>
      <w:r>
        <w:rPr>
          <w:rFonts w:ascii="楷体" w:eastAsia="楷体" w:hAnsi="楷体" w:cs="宋体" w:hint="eastAsia"/>
          <w:sz w:val="28"/>
          <w:szCs w:val="28"/>
          <w:lang w:val="zh-CN"/>
        </w:rPr>
        <w:t>（一）项目名称：</w:t>
      </w:r>
      <w:r w:rsidR="00AE26B6">
        <w:rPr>
          <w:rFonts w:ascii="仿宋" w:eastAsia="仿宋" w:hAnsi="仿宋" w:cs="宋体" w:hint="eastAsia"/>
          <w:sz w:val="28"/>
          <w:szCs w:val="28"/>
          <w:lang w:val="zh-CN"/>
        </w:rPr>
        <w:t>照明设备</w:t>
      </w:r>
    </w:p>
    <w:p w:rsidR="006D48DE" w:rsidRDefault="0005188D">
      <w:pPr>
        <w:autoSpaceDE w:val="0"/>
        <w:autoSpaceDN w:val="0"/>
        <w:adjustRightInd w:val="0"/>
        <w:snapToGrid w:val="0"/>
        <w:spacing w:line="360" w:lineRule="auto"/>
        <w:ind w:firstLine="482"/>
        <w:rPr>
          <w:rFonts w:ascii="宋体" w:cs="宋体"/>
          <w:sz w:val="28"/>
          <w:szCs w:val="28"/>
          <w:lang w:val="zh-CN"/>
        </w:rPr>
      </w:pPr>
      <w:r>
        <w:rPr>
          <w:rFonts w:ascii="楷体" w:eastAsia="楷体" w:hAnsi="楷体" w:cs="宋体" w:hint="eastAsia"/>
          <w:sz w:val="28"/>
          <w:szCs w:val="28"/>
          <w:lang w:val="zh-CN"/>
        </w:rPr>
        <w:t>（二）项目编号：</w:t>
      </w:r>
      <w:r>
        <w:rPr>
          <w:rFonts w:ascii="仿宋" w:eastAsia="仿宋" w:hAnsi="仿宋" w:cs="宋体" w:hint="eastAsia"/>
          <w:sz w:val="28"/>
          <w:szCs w:val="28"/>
          <w:lang w:val="zh-CN"/>
        </w:rPr>
        <w:t>ZF</w:t>
      </w:r>
      <w:r>
        <w:rPr>
          <w:rFonts w:ascii="仿宋" w:eastAsia="仿宋" w:hAnsi="仿宋" w:cs="宋体"/>
          <w:sz w:val="28"/>
          <w:szCs w:val="28"/>
          <w:lang w:val="zh-CN"/>
        </w:rPr>
        <w:t>CG</w:t>
      </w:r>
      <w:r>
        <w:rPr>
          <w:rFonts w:ascii="仿宋" w:eastAsia="仿宋" w:hAnsi="仿宋" w:cs="宋体" w:hint="eastAsia"/>
          <w:sz w:val="28"/>
          <w:szCs w:val="28"/>
          <w:lang w:val="zh-CN"/>
        </w:rPr>
        <w:t>－T</w:t>
      </w:r>
      <w:r>
        <w:rPr>
          <w:rFonts w:ascii="仿宋" w:eastAsia="仿宋" w:hAnsi="仿宋" w:cs="宋体"/>
          <w:sz w:val="28"/>
          <w:szCs w:val="28"/>
          <w:lang w:val="zh-CN"/>
        </w:rPr>
        <w:t>20</w:t>
      </w:r>
      <w:r>
        <w:rPr>
          <w:rFonts w:ascii="仿宋" w:eastAsia="仿宋" w:hAnsi="仿宋" w:cs="宋体" w:hint="eastAsia"/>
          <w:sz w:val="28"/>
          <w:szCs w:val="28"/>
          <w:lang w:val="zh-CN"/>
        </w:rPr>
        <w:t>17</w:t>
      </w:r>
      <w:r>
        <w:rPr>
          <w:rFonts w:ascii="仿宋" w:eastAsia="仿宋" w:hAnsi="仿宋" w:cs="宋体" w:hint="eastAsia"/>
          <w:sz w:val="28"/>
          <w:szCs w:val="28"/>
        </w:rPr>
        <w:t>0</w:t>
      </w:r>
      <w:r w:rsidR="003B42C0">
        <w:rPr>
          <w:rFonts w:ascii="仿宋" w:eastAsia="仿宋" w:hAnsi="仿宋" w:cs="宋体" w:hint="eastAsia"/>
          <w:sz w:val="28"/>
          <w:szCs w:val="28"/>
        </w:rPr>
        <w:t>75</w:t>
      </w:r>
      <w:r>
        <w:rPr>
          <w:rFonts w:ascii="仿宋" w:eastAsia="仿宋" w:hAnsi="仿宋" w:cs="宋体" w:hint="eastAsia"/>
          <w:sz w:val="28"/>
          <w:szCs w:val="28"/>
          <w:lang w:val="zh-CN"/>
        </w:rPr>
        <w:t>号</w:t>
      </w:r>
    </w:p>
    <w:p w:rsidR="00AD5A2A" w:rsidRDefault="0005188D">
      <w:pPr>
        <w:autoSpaceDE w:val="0"/>
        <w:autoSpaceDN w:val="0"/>
        <w:adjustRightInd w:val="0"/>
        <w:snapToGrid w:val="0"/>
        <w:spacing w:line="360" w:lineRule="auto"/>
        <w:ind w:firstLine="482"/>
        <w:rPr>
          <w:rFonts w:ascii="仿宋" w:eastAsia="仿宋" w:hAnsi="仿宋" w:cs="宋体"/>
          <w:sz w:val="28"/>
          <w:szCs w:val="28"/>
          <w:lang w:val="zh-CN"/>
        </w:rPr>
      </w:pPr>
      <w:r>
        <w:rPr>
          <w:rFonts w:ascii="楷体" w:eastAsia="楷体" w:hAnsi="楷体" w:cs="宋体" w:hint="eastAsia"/>
          <w:sz w:val="28"/>
          <w:szCs w:val="28"/>
          <w:lang w:val="zh-CN"/>
        </w:rPr>
        <w:t>（三）项目需求：</w:t>
      </w:r>
      <w:r w:rsidR="00AF04D9">
        <w:rPr>
          <w:rFonts w:ascii="仿宋" w:eastAsia="仿宋" w:hAnsi="仿宋" w:cs="宋体" w:hint="eastAsia"/>
          <w:sz w:val="28"/>
          <w:szCs w:val="28"/>
          <w:lang w:val="zh-CN"/>
        </w:rPr>
        <w:t>照明设备</w:t>
      </w:r>
      <w:r w:rsidR="00AE26B6">
        <w:rPr>
          <w:rFonts w:ascii="仿宋" w:eastAsia="仿宋" w:hAnsi="仿宋" w:cs="宋体" w:hint="eastAsia"/>
          <w:sz w:val="28"/>
          <w:szCs w:val="28"/>
          <w:lang w:val="zh-CN"/>
        </w:rPr>
        <w:t>一批</w:t>
      </w:r>
    </w:p>
    <w:p w:rsidR="006D48DE" w:rsidRDefault="0005188D">
      <w:pPr>
        <w:autoSpaceDE w:val="0"/>
        <w:autoSpaceDN w:val="0"/>
        <w:adjustRightInd w:val="0"/>
        <w:snapToGrid w:val="0"/>
        <w:spacing w:line="360" w:lineRule="auto"/>
        <w:ind w:firstLine="482"/>
        <w:rPr>
          <w:rFonts w:ascii="仿宋" w:eastAsia="仿宋" w:hAnsi="仿宋" w:cs="宋体"/>
          <w:sz w:val="28"/>
          <w:szCs w:val="28"/>
          <w:lang w:val="zh-CN"/>
        </w:rPr>
      </w:pPr>
      <w:r>
        <w:rPr>
          <w:rFonts w:ascii="楷体" w:eastAsia="楷体" w:hAnsi="楷体" w:cs="宋体" w:hint="eastAsia"/>
          <w:sz w:val="28"/>
          <w:szCs w:val="28"/>
          <w:lang w:val="zh-CN"/>
        </w:rPr>
        <w:t>（四）采购预算：</w:t>
      </w:r>
      <w:r w:rsidR="004C2211">
        <w:rPr>
          <w:rFonts w:ascii="仿宋" w:eastAsia="仿宋" w:hAnsi="仿宋" w:cs="宋体" w:hint="eastAsia"/>
          <w:sz w:val="28"/>
          <w:szCs w:val="28"/>
          <w:lang w:val="zh-CN"/>
        </w:rPr>
        <w:t>79</w:t>
      </w:r>
      <w:r w:rsidR="00AF04D9">
        <w:rPr>
          <w:rFonts w:ascii="仿宋" w:eastAsia="仿宋" w:hAnsi="仿宋" w:cs="宋体" w:hint="eastAsia"/>
          <w:sz w:val="28"/>
          <w:szCs w:val="28"/>
          <w:lang w:val="zh-CN"/>
        </w:rPr>
        <w:t>.105</w:t>
      </w:r>
      <w:r w:rsidR="004C2211">
        <w:rPr>
          <w:rFonts w:ascii="仿宋" w:eastAsia="仿宋" w:hAnsi="仿宋" w:cs="宋体" w:hint="eastAsia"/>
          <w:sz w:val="28"/>
          <w:szCs w:val="28"/>
          <w:lang w:val="zh-CN"/>
        </w:rPr>
        <w:t>万</w:t>
      </w:r>
      <w:r>
        <w:rPr>
          <w:rFonts w:ascii="仿宋" w:eastAsia="仿宋" w:hAnsi="仿宋" w:cs="宋体" w:hint="eastAsia"/>
          <w:sz w:val="28"/>
          <w:szCs w:val="28"/>
          <w:lang w:val="zh-CN"/>
        </w:rPr>
        <w:t>元</w:t>
      </w:r>
    </w:p>
    <w:p w:rsidR="006D48DE" w:rsidRDefault="0005188D">
      <w:pPr>
        <w:autoSpaceDE w:val="0"/>
        <w:autoSpaceDN w:val="0"/>
        <w:adjustRightInd w:val="0"/>
        <w:snapToGrid w:val="0"/>
        <w:spacing w:line="360" w:lineRule="auto"/>
        <w:ind w:firstLine="482"/>
        <w:rPr>
          <w:rFonts w:ascii="楷体" w:eastAsia="楷体" w:hAnsi="楷体" w:cs="宋体"/>
          <w:sz w:val="28"/>
          <w:szCs w:val="28"/>
          <w:lang w:val="zh-CN"/>
        </w:rPr>
      </w:pPr>
      <w:r>
        <w:rPr>
          <w:rFonts w:ascii="楷体" w:eastAsia="楷体" w:hAnsi="楷体" w:cs="宋体" w:hint="eastAsia"/>
          <w:sz w:val="28"/>
          <w:szCs w:val="28"/>
          <w:lang w:val="zh-CN"/>
        </w:rPr>
        <w:t>（五）采购数量：</w:t>
      </w:r>
      <w:r>
        <w:rPr>
          <w:rFonts w:ascii="仿宋" w:eastAsia="仿宋" w:hAnsi="仿宋" w:cs="宋体" w:hint="eastAsia"/>
          <w:sz w:val="28"/>
          <w:szCs w:val="28"/>
          <w:lang w:val="zh-CN"/>
        </w:rPr>
        <w:t>一批</w:t>
      </w:r>
      <w:r w:rsidR="00AD5A2A">
        <w:rPr>
          <w:rFonts w:ascii="仿宋" w:eastAsia="仿宋" w:hAnsi="仿宋" w:cs="宋体" w:hint="eastAsia"/>
          <w:sz w:val="28"/>
          <w:szCs w:val="28"/>
          <w:lang w:val="zh-CN"/>
        </w:rPr>
        <w:t>（详见招标文件货物需求）</w:t>
      </w:r>
    </w:p>
    <w:p w:rsidR="006D48DE" w:rsidRDefault="0005188D">
      <w:pPr>
        <w:autoSpaceDE w:val="0"/>
        <w:autoSpaceDN w:val="0"/>
        <w:adjustRightInd w:val="0"/>
        <w:snapToGrid w:val="0"/>
        <w:spacing w:line="360" w:lineRule="auto"/>
        <w:ind w:firstLineChars="200" w:firstLine="560"/>
        <w:rPr>
          <w:rFonts w:ascii="楷体" w:eastAsia="楷体" w:hAnsi="楷体" w:cs="宋体"/>
          <w:sz w:val="28"/>
          <w:szCs w:val="28"/>
          <w:lang w:val="zh-CN"/>
        </w:rPr>
      </w:pPr>
      <w:r>
        <w:rPr>
          <w:rFonts w:ascii="黑体" w:eastAsia="黑体" w:hAnsi="黑体" w:cs="宋体" w:hint="eastAsia"/>
          <w:sz w:val="28"/>
          <w:szCs w:val="28"/>
          <w:lang w:val="zh-CN"/>
        </w:rPr>
        <w:t>二、需要落实的政府采购政策</w:t>
      </w:r>
    </w:p>
    <w:p w:rsidR="006D48DE" w:rsidRDefault="0005188D">
      <w:pPr>
        <w:autoSpaceDE w:val="0"/>
        <w:autoSpaceDN w:val="0"/>
        <w:adjustRightInd w:val="0"/>
        <w:snapToGrid w:val="0"/>
        <w:spacing w:line="360" w:lineRule="auto"/>
        <w:ind w:firstLine="482"/>
        <w:rPr>
          <w:rFonts w:ascii="仿宋" w:eastAsia="仿宋" w:hAnsi="仿宋" w:cs="宋体"/>
          <w:sz w:val="28"/>
          <w:szCs w:val="28"/>
          <w:lang w:val="zh-CN"/>
        </w:rPr>
      </w:pPr>
      <w:r>
        <w:rPr>
          <w:rFonts w:ascii="仿宋" w:eastAsia="仿宋" w:hAnsi="仿宋" w:cs="宋体" w:hint="eastAsia"/>
          <w:sz w:val="28"/>
          <w:szCs w:val="28"/>
          <w:lang w:val="zh-CN"/>
        </w:rPr>
        <w:t>本项目落实节能环保、中小微型企业及监狱企业扶持等相关政府采购政策。（详见招标文件）</w:t>
      </w:r>
    </w:p>
    <w:p w:rsidR="006D48DE" w:rsidRDefault="0005188D">
      <w:pPr>
        <w:autoSpaceDE w:val="0"/>
        <w:autoSpaceDN w:val="0"/>
        <w:adjustRightInd w:val="0"/>
        <w:snapToGrid w:val="0"/>
        <w:spacing w:line="360" w:lineRule="auto"/>
        <w:ind w:firstLineChars="200" w:firstLine="560"/>
        <w:rPr>
          <w:rFonts w:ascii="楷体" w:eastAsia="楷体" w:hAnsi="楷体" w:cs="宋体"/>
          <w:sz w:val="28"/>
          <w:szCs w:val="28"/>
          <w:lang w:val="zh-CN"/>
        </w:rPr>
      </w:pPr>
      <w:r>
        <w:rPr>
          <w:rFonts w:ascii="黑体" w:eastAsia="黑体" w:cs="宋体" w:hint="eastAsia"/>
          <w:sz w:val="28"/>
          <w:szCs w:val="28"/>
          <w:lang w:val="zh-CN"/>
        </w:rPr>
        <w:t>三、</w:t>
      </w:r>
      <w:r w:rsidR="00AD5A2A">
        <w:rPr>
          <w:rFonts w:ascii="黑体" w:eastAsia="黑体" w:cs="宋体" w:hint="eastAsia"/>
          <w:sz w:val="28"/>
          <w:szCs w:val="28"/>
          <w:lang w:val="zh-CN"/>
        </w:rPr>
        <w:t>投标人</w:t>
      </w:r>
      <w:r>
        <w:rPr>
          <w:rFonts w:ascii="黑体" w:eastAsia="黑体" w:cs="宋体" w:hint="eastAsia"/>
          <w:sz w:val="28"/>
          <w:szCs w:val="28"/>
          <w:lang w:val="zh-CN"/>
        </w:rPr>
        <w:t>资格要求</w:t>
      </w:r>
    </w:p>
    <w:p w:rsidR="006D48DE" w:rsidRDefault="0005188D">
      <w:pPr>
        <w:spacing w:line="360" w:lineRule="auto"/>
        <w:ind w:firstLineChars="200" w:firstLine="560"/>
        <w:jc w:val="left"/>
        <w:rPr>
          <w:rFonts w:ascii="楷体" w:eastAsia="楷体" w:hAnsi="楷体" w:cs="宋体"/>
          <w:sz w:val="28"/>
          <w:szCs w:val="28"/>
          <w:lang w:val="zh-CN"/>
        </w:rPr>
      </w:pPr>
      <w:r>
        <w:rPr>
          <w:rFonts w:ascii="楷体" w:eastAsia="楷体" w:hAnsi="楷体" w:cs="宋体" w:hint="eastAsia"/>
          <w:sz w:val="28"/>
          <w:szCs w:val="28"/>
          <w:lang w:val="zh-CN"/>
        </w:rPr>
        <w:t>（一）符合《</w:t>
      </w:r>
      <w:r w:rsidR="00AD5A2A">
        <w:rPr>
          <w:rFonts w:ascii="楷体" w:eastAsia="楷体" w:hAnsi="楷体" w:cs="宋体" w:hint="eastAsia"/>
          <w:sz w:val="28"/>
          <w:szCs w:val="28"/>
          <w:lang w:val="zh-CN"/>
        </w:rPr>
        <w:t>中华人民共和国</w:t>
      </w:r>
      <w:r>
        <w:rPr>
          <w:rFonts w:ascii="楷体" w:eastAsia="楷体" w:hAnsi="楷体" w:cs="宋体" w:hint="eastAsia"/>
          <w:sz w:val="28"/>
          <w:szCs w:val="28"/>
          <w:lang w:val="zh-CN"/>
        </w:rPr>
        <w:t>政府采购法》第二十二条之规定；</w:t>
      </w:r>
    </w:p>
    <w:p w:rsidR="006D48DE" w:rsidRDefault="0005188D">
      <w:pPr>
        <w:snapToGrid w:val="0"/>
        <w:spacing w:line="360" w:lineRule="auto"/>
        <w:ind w:firstLineChars="200" w:firstLine="560"/>
        <w:rPr>
          <w:rFonts w:ascii="楷体" w:eastAsia="楷体" w:hAnsi="楷体" w:cs="宋体"/>
          <w:sz w:val="28"/>
          <w:szCs w:val="28"/>
          <w:lang w:val="zh-CN"/>
        </w:rPr>
      </w:pPr>
      <w:r>
        <w:rPr>
          <w:rFonts w:ascii="楷体" w:eastAsia="楷体" w:hAnsi="楷体" w:cs="宋体" w:hint="eastAsia"/>
          <w:sz w:val="28"/>
          <w:szCs w:val="28"/>
          <w:lang w:val="zh-CN"/>
        </w:rPr>
        <w:t>（二）具有相应的经营范围</w:t>
      </w:r>
      <w:r w:rsidR="00AE26B6">
        <w:rPr>
          <w:rFonts w:ascii="楷体" w:eastAsia="楷体" w:hAnsi="楷体" w:cs="宋体" w:hint="eastAsia"/>
          <w:sz w:val="28"/>
          <w:szCs w:val="28"/>
          <w:lang w:val="zh-CN"/>
        </w:rPr>
        <w:t>；</w:t>
      </w:r>
    </w:p>
    <w:p w:rsidR="00AE26B6" w:rsidRDefault="00AE26B6">
      <w:pPr>
        <w:snapToGrid w:val="0"/>
        <w:spacing w:line="360" w:lineRule="auto"/>
        <w:ind w:firstLineChars="200" w:firstLine="560"/>
        <w:rPr>
          <w:rFonts w:ascii="楷体" w:eastAsia="楷体" w:hAnsi="楷体" w:cs="宋体"/>
          <w:sz w:val="28"/>
          <w:szCs w:val="28"/>
          <w:lang w:val="zh-CN"/>
        </w:rPr>
      </w:pPr>
      <w:r>
        <w:rPr>
          <w:rFonts w:ascii="楷体" w:eastAsia="楷体" w:hAnsi="楷体" w:cs="宋体" w:hint="eastAsia"/>
          <w:sz w:val="28"/>
          <w:szCs w:val="28"/>
          <w:lang w:val="zh-CN"/>
        </w:rPr>
        <w:t>（三）所投产品必须是公安部单警装备强光手电入围的生产厂家；</w:t>
      </w:r>
    </w:p>
    <w:p w:rsidR="006D48DE" w:rsidRDefault="0005188D" w:rsidP="00AD5A2A">
      <w:pPr>
        <w:spacing w:line="360" w:lineRule="auto"/>
        <w:ind w:firstLineChars="200" w:firstLine="560"/>
        <w:jc w:val="left"/>
        <w:rPr>
          <w:rFonts w:ascii="楷体" w:eastAsia="楷体" w:hAnsi="楷体" w:cs="宋体"/>
          <w:sz w:val="28"/>
          <w:szCs w:val="28"/>
          <w:lang w:val="zh-CN"/>
        </w:rPr>
      </w:pPr>
      <w:r>
        <w:rPr>
          <w:rFonts w:ascii="楷体" w:eastAsia="楷体" w:hAnsi="楷体" w:cs="宋体" w:hint="eastAsia"/>
          <w:sz w:val="28"/>
          <w:szCs w:val="28"/>
          <w:lang w:val="zh-CN"/>
        </w:rPr>
        <w:t>（</w:t>
      </w:r>
      <w:r w:rsidR="00AE26B6">
        <w:rPr>
          <w:rFonts w:ascii="楷体" w:eastAsia="楷体" w:hAnsi="楷体" w:cs="宋体" w:hint="eastAsia"/>
          <w:sz w:val="28"/>
          <w:szCs w:val="28"/>
          <w:lang w:val="zh-CN"/>
        </w:rPr>
        <w:t>四</w:t>
      </w:r>
      <w:r>
        <w:rPr>
          <w:rFonts w:ascii="楷体" w:eastAsia="楷体" w:hAnsi="楷体" w:cs="宋体" w:hint="eastAsia"/>
          <w:sz w:val="28"/>
          <w:szCs w:val="28"/>
          <w:lang w:val="zh-CN"/>
        </w:rPr>
        <w:t>）</w:t>
      </w:r>
      <w:r w:rsidR="00AD5A2A">
        <w:rPr>
          <w:rFonts w:ascii="楷体" w:eastAsia="楷体" w:hAnsi="楷体" w:cs="宋体" w:hint="eastAsia"/>
          <w:sz w:val="28"/>
          <w:szCs w:val="28"/>
          <w:lang w:val="zh-CN"/>
        </w:rPr>
        <w:t>本次招标不接受联合体投标；</w:t>
      </w:r>
    </w:p>
    <w:p w:rsidR="006D48DE" w:rsidRDefault="0005188D">
      <w:pPr>
        <w:spacing w:line="360" w:lineRule="auto"/>
        <w:ind w:firstLineChars="200" w:firstLine="560"/>
        <w:jc w:val="left"/>
        <w:rPr>
          <w:rFonts w:ascii="楷体" w:eastAsia="楷体" w:hAnsi="楷体" w:cs="宋体"/>
          <w:sz w:val="28"/>
          <w:szCs w:val="28"/>
          <w:lang w:val="zh-CN"/>
        </w:rPr>
      </w:pPr>
      <w:r>
        <w:rPr>
          <w:rFonts w:ascii="楷体" w:eastAsia="楷体" w:hAnsi="楷体" w:cs="宋体" w:hint="eastAsia"/>
          <w:sz w:val="28"/>
          <w:szCs w:val="28"/>
          <w:lang w:val="zh-CN"/>
        </w:rPr>
        <w:t>（</w:t>
      </w:r>
      <w:r w:rsidR="00AE26B6">
        <w:rPr>
          <w:rFonts w:ascii="楷体" w:eastAsia="楷体" w:hAnsi="楷体" w:cs="宋体" w:hint="eastAsia"/>
          <w:sz w:val="28"/>
          <w:szCs w:val="28"/>
          <w:lang w:val="zh-CN"/>
        </w:rPr>
        <w:t>五</w:t>
      </w:r>
      <w:r>
        <w:rPr>
          <w:rFonts w:ascii="楷体" w:eastAsia="楷体" w:hAnsi="楷体" w:cs="宋体" w:hint="eastAsia"/>
          <w:sz w:val="28"/>
          <w:szCs w:val="28"/>
          <w:lang w:val="zh-CN"/>
        </w:rPr>
        <w:t>）根据《关于在政府采购活动中查询及使用信用记录有关问题的通知》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参与本项目政府采购活动。</w:t>
      </w:r>
    </w:p>
    <w:p w:rsidR="006D48DE" w:rsidRDefault="0005188D">
      <w:pPr>
        <w:autoSpaceDE w:val="0"/>
        <w:autoSpaceDN w:val="0"/>
        <w:adjustRightInd w:val="0"/>
        <w:snapToGrid w:val="0"/>
        <w:spacing w:line="360" w:lineRule="auto"/>
        <w:ind w:firstLine="482"/>
        <w:rPr>
          <w:rFonts w:ascii="黑体" w:eastAsia="黑体" w:hAnsi="黑体" w:cs="宋体"/>
          <w:sz w:val="28"/>
          <w:szCs w:val="28"/>
          <w:lang w:val="zh-CN"/>
        </w:rPr>
      </w:pPr>
      <w:r>
        <w:rPr>
          <w:rFonts w:ascii="黑体" w:eastAsia="黑体" w:hAnsi="黑体" w:cs="宋体" w:hint="eastAsia"/>
          <w:sz w:val="28"/>
          <w:szCs w:val="28"/>
          <w:lang w:val="zh-CN"/>
        </w:rPr>
        <w:t>四、获取招标文件的时间、地点、方式</w:t>
      </w:r>
    </w:p>
    <w:p w:rsidR="006D48DE" w:rsidRDefault="0005188D" w:rsidP="00B876AA">
      <w:pPr>
        <w:wordWrap w:val="0"/>
        <w:topLinePunct/>
        <w:adjustRightInd w:val="0"/>
        <w:snapToGrid w:val="0"/>
        <w:spacing w:line="360" w:lineRule="auto"/>
        <w:ind w:firstLine="482"/>
        <w:rPr>
          <w:rFonts w:ascii="楷体" w:eastAsia="楷体" w:hAnsi="楷体" w:cs="宋体"/>
          <w:sz w:val="28"/>
          <w:szCs w:val="28"/>
          <w:lang w:val="zh-CN"/>
        </w:rPr>
      </w:pPr>
      <w:r>
        <w:rPr>
          <w:rFonts w:ascii="楷体" w:eastAsia="楷体" w:hAnsi="楷体" w:cs="宋体" w:hint="eastAsia"/>
          <w:sz w:val="28"/>
          <w:szCs w:val="28"/>
          <w:lang w:val="zh-CN"/>
        </w:rPr>
        <w:t>（一）网上下载招标文件</w:t>
      </w:r>
    </w:p>
    <w:p w:rsidR="004C2211" w:rsidRDefault="004C2211" w:rsidP="004C2211">
      <w:pPr>
        <w:wordWrap w:val="0"/>
        <w:snapToGrid w:val="0"/>
        <w:spacing w:line="360" w:lineRule="auto"/>
        <w:ind w:firstLineChars="200" w:firstLine="560"/>
        <w:rPr>
          <w:rFonts w:ascii="仿宋" w:eastAsia="仿宋" w:cs="宋体"/>
          <w:sz w:val="28"/>
          <w:szCs w:val="28"/>
          <w:lang w:val="zh-CN"/>
        </w:rPr>
      </w:pPr>
      <w:r>
        <w:rPr>
          <w:rFonts w:ascii="仿宋" w:eastAsia="仿宋" w:cs="宋体" w:hint="eastAsia"/>
          <w:sz w:val="28"/>
          <w:szCs w:val="28"/>
          <w:lang w:val="zh-CN"/>
        </w:rPr>
        <w:t>1、持CA数字认证证书，登录</w:t>
      </w:r>
      <w:hyperlink r:id="rId8" w:history="1">
        <w:r>
          <w:rPr>
            <w:rFonts w:ascii="仿宋" w:eastAsia="仿宋" w:cs="宋体" w:hint="eastAsia"/>
            <w:sz w:val="28"/>
            <w:szCs w:val="28"/>
            <w:lang w:val="zh-CN"/>
          </w:rPr>
          <w:t>http://221.14.6.70:8088/ggzy/eps/publi</w:t>
        </w:r>
        <w:r>
          <w:rPr>
            <w:rFonts w:ascii="仿宋" w:eastAsia="仿宋" w:cs="宋体" w:hint="eastAsia"/>
            <w:sz w:val="28"/>
            <w:szCs w:val="28"/>
            <w:lang w:val="zh-CN"/>
          </w:rPr>
          <w:lastRenderedPageBreak/>
          <w:t>c/RegistAllJcxx.html</w:t>
        </w:r>
      </w:hyperlink>
      <w:r>
        <w:rPr>
          <w:rFonts w:ascii="仿宋" w:eastAsia="仿宋" w:cs="宋体" w:hint="eastAsia"/>
          <w:sz w:val="28"/>
          <w:szCs w:val="28"/>
          <w:lang w:val="zh-CN"/>
        </w:rPr>
        <w:t>进行免费注册登记（详见</w:t>
      </w:r>
      <w:r w:rsidRPr="00593778">
        <w:rPr>
          <w:rFonts w:ascii="仿宋" w:eastAsia="仿宋" w:cs="宋体" w:hint="eastAsia"/>
          <w:sz w:val="28"/>
          <w:szCs w:val="28"/>
          <w:lang w:val="zh-CN"/>
        </w:rPr>
        <w:t>全国公共资源交易平台（河南省·许昌市）</w:t>
      </w:r>
      <w:r>
        <w:rPr>
          <w:rFonts w:ascii="仿宋" w:eastAsia="仿宋" w:cs="宋体" w:hint="eastAsia"/>
          <w:sz w:val="28"/>
          <w:szCs w:val="28"/>
          <w:lang w:val="zh-CN"/>
        </w:rPr>
        <w:t>“常见问题解答-诚信库网上注册相关资料下载”）；</w:t>
      </w:r>
    </w:p>
    <w:p w:rsidR="006D48DE" w:rsidRDefault="0005188D">
      <w:pPr>
        <w:autoSpaceDE w:val="0"/>
        <w:autoSpaceDN w:val="0"/>
        <w:adjustRightInd w:val="0"/>
        <w:snapToGrid w:val="0"/>
        <w:spacing w:line="360" w:lineRule="auto"/>
        <w:ind w:firstLine="482"/>
        <w:rPr>
          <w:rFonts w:ascii="仿宋" w:eastAsia="仿宋" w:hAnsi="仿宋" w:cs="宋体"/>
          <w:sz w:val="28"/>
          <w:szCs w:val="28"/>
          <w:lang w:val="zh-CN"/>
        </w:rPr>
      </w:pPr>
      <w:r>
        <w:rPr>
          <w:rFonts w:ascii="仿宋" w:eastAsia="仿宋" w:hAnsi="仿宋" w:cs="宋体" w:hint="eastAsia"/>
          <w:sz w:val="28"/>
          <w:szCs w:val="28"/>
          <w:lang w:val="zh-CN"/>
        </w:rPr>
        <w:t>2、在投标截止时间前登录</w:t>
      </w:r>
      <w:hyperlink r:id="rId9" w:history="1">
        <w:r>
          <w:rPr>
            <w:rFonts w:ascii="仿宋" w:eastAsia="仿宋" w:hAnsi="仿宋" w:cs="宋体" w:hint="eastAsia"/>
            <w:sz w:val="28"/>
            <w:szCs w:val="28"/>
            <w:lang w:val="zh-CN"/>
          </w:rPr>
          <w:t>http://221.14.6.70:8088/ggzy/</w:t>
        </w:r>
      </w:hyperlink>
      <w:r>
        <w:rPr>
          <w:rFonts w:ascii="仿宋" w:eastAsia="仿宋" w:hAnsi="仿宋" w:cs="宋体" w:hint="eastAsia"/>
          <w:sz w:val="28"/>
          <w:szCs w:val="28"/>
          <w:lang w:val="zh-CN"/>
        </w:rPr>
        <w:t>，自行下载招标文件【详见全国公共资源交易平台（河南省·许昌市）“常见问题解答-交易系统操作手册”】。</w:t>
      </w:r>
    </w:p>
    <w:p w:rsidR="006D48DE" w:rsidRDefault="0005188D">
      <w:pPr>
        <w:autoSpaceDE w:val="0"/>
        <w:autoSpaceDN w:val="0"/>
        <w:adjustRightInd w:val="0"/>
        <w:snapToGrid w:val="0"/>
        <w:spacing w:line="360" w:lineRule="auto"/>
        <w:ind w:firstLine="482"/>
        <w:rPr>
          <w:rFonts w:ascii="楷体" w:eastAsia="楷体" w:hAnsi="楷体" w:cs="宋体"/>
          <w:sz w:val="28"/>
          <w:szCs w:val="28"/>
          <w:lang w:val="zh-CN"/>
        </w:rPr>
      </w:pPr>
      <w:r>
        <w:rPr>
          <w:rFonts w:ascii="楷体" w:eastAsia="楷体" w:hAnsi="楷体" w:cs="宋体" w:hint="eastAsia"/>
          <w:sz w:val="28"/>
          <w:szCs w:val="28"/>
          <w:lang w:val="zh-CN"/>
        </w:rPr>
        <w:t>（二）未通过全国公共资源交易平台（河南省·许昌市）下载招标文件的投标企业,拒收其递交的投标文件。</w:t>
      </w:r>
    </w:p>
    <w:p w:rsidR="006D48DE" w:rsidRDefault="0005188D" w:rsidP="004B70CF">
      <w:pPr>
        <w:autoSpaceDE w:val="0"/>
        <w:autoSpaceDN w:val="0"/>
        <w:adjustRightInd w:val="0"/>
        <w:snapToGrid w:val="0"/>
        <w:spacing w:line="360" w:lineRule="auto"/>
        <w:ind w:firstLineChars="222" w:firstLine="622"/>
        <w:rPr>
          <w:rFonts w:ascii="黑体" w:eastAsia="黑体" w:cs="宋体"/>
          <w:sz w:val="28"/>
          <w:szCs w:val="28"/>
          <w:lang w:val="zh-CN"/>
        </w:rPr>
      </w:pPr>
      <w:r>
        <w:rPr>
          <w:rFonts w:ascii="黑体" w:eastAsia="黑体" w:cs="宋体" w:hint="eastAsia"/>
          <w:sz w:val="28"/>
          <w:szCs w:val="28"/>
          <w:lang w:val="zh-CN"/>
        </w:rPr>
        <w:t>五、投标截止时间、开标时间及地点：</w:t>
      </w:r>
    </w:p>
    <w:p w:rsidR="006D48DE" w:rsidRDefault="0005188D">
      <w:pPr>
        <w:snapToGrid w:val="0"/>
        <w:spacing w:line="360" w:lineRule="auto"/>
        <w:ind w:firstLineChars="200" w:firstLine="560"/>
        <w:rPr>
          <w:rFonts w:ascii="楷体" w:eastAsia="楷体" w:hAnsi="楷体" w:cs="宋体"/>
          <w:sz w:val="28"/>
          <w:szCs w:val="28"/>
          <w:lang w:val="zh-CN"/>
        </w:rPr>
      </w:pPr>
      <w:r>
        <w:rPr>
          <w:rFonts w:ascii="楷体" w:eastAsia="楷体" w:hAnsi="楷体" w:cs="宋体" w:hint="eastAsia"/>
          <w:sz w:val="28"/>
          <w:szCs w:val="28"/>
          <w:lang w:val="zh-CN"/>
        </w:rPr>
        <w:t>（一）投标截止及开标时间：</w:t>
      </w:r>
      <w:r>
        <w:rPr>
          <w:rFonts w:ascii="仿宋" w:eastAsia="仿宋" w:hAnsi="仿宋" w:cs="宋体" w:hint="eastAsia"/>
          <w:sz w:val="28"/>
          <w:szCs w:val="28"/>
          <w:lang w:val="zh-CN"/>
        </w:rPr>
        <w:t>2017年</w:t>
      </w:r>
      <w:r>
        <w:rPr>
          <w:rFonts w:ascii="仿宋" w:eastAsia="仿宋" w:hAnsi="仿宋" w:cs="宋体" w:hint="eastAsia"/>
          <w:sz w:val="28"/>
          <w:szCs w:val="28"/>
        </w:rPr>
        <w:t>9</w:t>
      </w:r>
      <w:r>
        <w:rPr>
          <w:rFonts w:ascii="仿宋" w:eastAsia="仿宋" w:hAnsi="仿宋" w:cs="宋体" w:hint="eastAsia"/>
          <w:sz w:val="28"/>
          <w:szCs w:val="28"/>
          <w:lang w:val="zh-CN"/>
        </w:rPr>
        <w:t>月</w:t>
      </w:r>
      <w:r w:rsidR="003B42C0">
        <w:rPr>
          <w:rFonts w:ascii="仿宋" w:eastAsia="仿宋" w:hAnsi="仿宋" w:cs="宋体" w:hint="eastAsia"/>
          <w:sz w:val="28"/>
          <w:szCs w:val="28"/>
          <w:lang w:val="zh-CN"/>
        </w:rPr>
        <w:t>27</w:t>
      </w:r>
      <w:r>
        <w:rPr>
          <w:rFonts w:ascii="仿宋" w:eastAsia="仿宋" w:hAnsi="仿宋" w:cs="宋体" w:hint="eastAsia"/>
          <w:sz w:val="28"/>
          <w:szCs w:val="28"/>
          <w:lang w:val="zh-CN"/>
        </w:rPr>
        <w:t>日</w:t>
      </w:r>
      <w:r w:rsidR="00707FE0">
        <w:rPr>
          <w:rFonts w:ascii="仿宋" w:eastAsia="仿宋" w:hAnsi="仿宋" w:cs="宋体" w:hint="eastAsia"/>
          <w:sz w:val="28"/>
          <w:szCs w:val="28"/>
          <w:lang w:val="zh-CN"/>
        </w:rPr>
        <w:t>10</w:t>
      </w:r>
      <w:r>
        <w:rPr>
          <w:rFonts w:ascii="仿宋" w:eastAsia="仿宋" w:hAnsi="仿宋" w:cs="宋体" w:hint="eastAsia"/>
          <w:sz w:val="28"/>
          <w:szCs w:val="28"/>
        </w:rPr>
        <w:t>:</w:t>
      </w:r>
      <w:r w:rsidR="003B42C0">
        <w:rPr>
          <w:rFonts w:ascii="仿宋" w:eastAsia="仿宋" w:hAnsi="仿宋" w:cs="宋体" w:hint="eastAsia"/>
          <w:sz w:val="28"/>
          <w:szCs w:val="28"/>
        </w:rPr>
        <w:t>0</w:t>
      </w:r>
      <w:r w:rsidR="00707FE0">
        <w:rPr>
          <w:rFonts w:ascii="仿宋" w:eastAsia="仿宋" w:hAnsi="仿宋" w:cs="宋体" w:hint="eastAsia"/>
          <w:sz w:val="28"/>
          <w:szCs w:val="28"/>
        </w:rPr>
        <w:t>0</w:t>
      </w:r>
      <w:r>
        <w:rPr>
          <w:rFonts w:ascii="仿宋" w:eastAsia="仿宋" w:hAnsi="仿宋" w:cs="宋体" w:hint="eastAsia"/>
          <w:sz w:val="28"/>
          <w:szCs w:val="28"/>
          <w:lang w:val="zh-CN"/>
        </w:rPr>
        <w:t>时（北京时间），逾期送达或不符合规定的投标文件不予接受。</w:t>
      </w:r>
    </w:p>
    <w:p w:rsidR="006D48DE" w:rsidRDefault="0005188D">
      <w:pPr>
        <w:snapToGrid w:val="0"/>
        <w:spacing w:line="360" w:lineRule="auto"/>
        <w:ind w:firstLineChars="200" w:firstLine="560"/>
        <w:rPr>
          <w:rFonts w:ascii="仿宋" w:eastAsia="仿宋" w:hAnsi="仿宋" w:cs="宋体"/>
          <w:sz w:val="28"/>
          <w:szCs w:val="28"/>
          <w:lang w:val="zh-CN"/>
        </w:rPr>
      </w:pPr>
      <w:r>
        <w:rPr>
          <w:rFonts w:ascii="楷体" w:eastAsia="楷体" w:hAnsi="楷体" w:cs="宋体" w:hint="eastAsia"/>
          <w:sz w:val="28"/>
          <w:szCs w:val="28"/>
          <w:lang w:val="zh-CN"/>
        </w:rPr>
        <w:t>（二）开标地点：</w:t>
      </w:r>
      <w:r>
        <w:rPr>
          <w:rFonts w:ascii="仿宋" w:eastAsia="仿宋" w:hAnsi="仿宋" w:cs="宋体" w:hint="eastAsia"/>
          <w:sz w:val="28"/>
          <w:szCs w:val="28"/>
          <w:lang w:val="zh-CN"/>
        </w:rPr>
        <w:t>公共资源大厦三楼开标</w:t>
      </w:r>
      <w:r w:rsidR="003B42C0">
        <w:rPr>
          <w:rFonts w:ascii="仿宋" w:eastAsia="仿宋" w:hAnsi="仿宋" w:cs="宋体" w:hint="eastAsia"/>
          <w:sz w:val="28"/>
          <w:szCs w:val="28"/>
          <w:lang w:val="zh-CN"/>
        </w:rPr>
        <w:t>五</w:t>
      </w:r>
      <w:r>
        <w:rPr>
          <w:rFonts w:ascii="仿宋" w:eastAsia="仿宋" w:hAnsi="仿宋" w:cs="宋体" w:hint="eastAsia"/>
          <w:sz w:val="28"/>
          <w:szCs w:val="28"/>
          <w:lang w:val="zh-CN"/>
        </w:rPr>
        <w:t>室。</w:t>
      </w:r>
    </w:p>
    <w:p w:rsidR="006D48DE" w:rsidRDefault="00AD5A2A">
      <w:pPr>
        <w:snapToGrid w:val="0"/>
        <w:spacing w:line="360" w:lineRule="auto"/>
        <w:ind w:firstLineChars="250" w:firstLine="700"/>
        <w:rPr>
          <w:rFonts w:ascii="黑体" w:eastAsia="黑体" w:cs="宋体"/>
          <w:sz w:val="28"/>
          <w:szCs w:val="28"/>
          <w:lang w:val="zh-CN"/>
        </w:rPr>
      </w:pPr>
      <w:r>
        <w:rPr>
          <w:rFonts w:ascii="黑体" w:eastAsia="黑体" w:cs="宋体" w:hint="eastAsia"/>
          <w:sz w:val="28"/>
          <w:szCs w:val="28"/>
          <w:lang w:val="zh-CN"/>
        </w:rPr>
        <w:t>六</w:t>
      </w:r>
      <w:r w:rsidR="0005188D">
        <w:rPr>
          <w:rFonts w:ascii="黑体" w:eastAsia="黑体" w:cs="宋体" w:hint="eastAsia"/>
          <w:sz w:val="28"/>
          <w:szCs w:val="28"/>
          <w:lang w:val="zh-CN"/>
        </w:rPr>
        <w:t>、本次招标公告同时在以下网站发布：《中国政府采购网》、《河南省政府采购网》、《许昌市政府采购网》、《许昌市人民政府综合门户网》、《全国公共资源交易平台（河南省·许昌市）》。</w:t>
      </w:r>
    </w:p>
    <w:p w:rsidR="006D48DE" w:rsidRDefault="00AD5A2A">
      <w:pPr>
        <w:snapToGrid w:val="0"/>
        <w:spacing w:line="360" w:lineRule="auto"/>
        <w:ind w:firstLineChars="250" w:firstLine="700"/>
        <w:rPr>
          <w:rFonts w:ascii="楷体" w:eastAsia="楷体" w:hAnsi="楷体" w:cs="宋体"/>
          <w:sz w:val="28"/>
          <w:szCs w:val="28"/>
          <w:lang w:val="zh-CN"/>
        </w:rPr>
      </w:pPr>
      <w:r>
        <w:rPr>
          <w:rFonts w:ascii="黑体" w:eastAsia="黑体" w:cs="宋体" w:hint="eastAsia"/>
          <w:sz w:val="28"/>
          <w:szCs w:val="28"/>
          <w:lang w:val="zh-CN"/>
        </w:rPr>
        <w:t>七</w:t>
      </w:r>
      <w:r w:rsidR="0005188D">
        <w:rPr>
          <w:rFonts w:ascii="黑体" w:eastAsia="黑体" w:cs="宋体" w:hint="eastAsia"/>
          <w:sz w:val="28"/>
          <w:szCs w:val="28"/>
          <w:lang w:val="zh-CN"/>
        </w:rPr>
        <w:t>、代理机构及采购单位地址、联系人、联系电话</w:t>
      </w:r>
    </w:p>
    <w:p w:rsidR="006D48DE" w:rsidRDefault="0005188D">
      <w:pPr>
        <w:snapToGrid w:val="0"/>
        <w:spacing w:line="360" w:lineRule="auto"/>
        <w:ind w:firstLineChars="200" w:firstLine="560"/>
        <w:rPr>
          <w:rFonts w:ascii="楷体" w:eastAsia="楷体" w:hAnsi="楷体" w:cs="宋体"/>
          <w:sz w:val="28"/>
          <w:szCs w:val="28"/>
          <w:lang w:val="zh-CN"/>
        </w:rPr>
      </w:pPr>
      <w:r>
        <w:rPr>
          <w:rFonts w:ascii="楷体" w:eastAsia="楷体" w:hAnsi="楷体" w:cs="宋体" w:hint="eastAsia"/>
          <w:sz w:val="28"/>
          <w:szCs w:val="28"/>
          <w:lang w:val="zh-CN"/>
        </w:rPr>
        <w:t>（一）代理机构：</w:t>
      </w:r>
      <w:r>
        <w:rPr>
          <w:rFonts w:ascii="仿宋" w:eastAsia="仿宋" w:hAnsi="仿宋" w:cs="宋体" w:hint="eastAsia"/>
          <w:sz w:val="28"/>
          <w:szCs w:val="28"/>
          <w:lang w:val="zh-CN"/>
        </w:rPr>
        <w:t>许昌市政府采购中心</w:t>
      </w:r>
    </w:p>
    <w:p w:rsidR="006D48DE" w:rsidRDefault="0005188D">
      <w:pPr>
        <w:snapToGrid w:val="0"/>
        <w:spacing w:line="360" w:lineRule="auto"/>
        <w:ind w:firstLineChars="200" w:firstLine="560"/>
        <w:rPr>
          <w:rFonts w:ascii="楷体" w:eastAsia="楷体" w:hAnsi="楷体" w:cs="宋体"/>
          <w:sz w:val="28"/>
          <w:szCs w:val="28"/>
          <w:lang w:val="zh-CN"/>
        </w:rPr>
      </w:pPr>
      <w:r>
        <w:rPr>
          <w:rFonts w:ascii="仿宋" w:eastAsia="仿宋" w:hAnsi="仿宋" w:cs="宋体" w:hint="eastAsia"/>
          <w:sz w:val="28"/>
          <w:szCs w:val="28"/>
          <w:lang w:val="zh-CN"/>
        </w:rPr>
        <w:t>地址：许昌市龙兴路与竹林路交汇处公共资源大厦</w:t>
      </w:r>
    </w:p>
    <w:p w:rsidR="006D48DE" w:rsidRDefault="0005188D">
      <w:pPr>
        <w:snapToGrid w:val="0"/>
        <w:spacing w:line="360" w:lineRule="auto"/>
        <w:ind w:firstLineChars="200" w:firstLine="560"/>
        <w:rPr>
          <w:rFonts w:ascii="楷体" w:eastAsia="楷体" w:hAnsi="楷体" w:cs="宋体"/>
          <w:sz w:val="28"/>
          <w:szCs w:val="28"/>
          <w:lang w:val="zh-CN"/>
        </w:rPr>
      </w:pPr>
      <w:r>
        <w:rPr>
          <w:rFonts w:ascii="仿宋" w:eastAsia="仿宋" w:hAnsi="仿宋" w:cs="宋体" w:hint="eastAsia"/>
          <w:sz w:val="28"/>
          <w:szCs w:val="28"/>
          <w:lang w:val="zh-CN"/>
        </w:rPr>
        <w:t>联系人：</w:t>
      </w:r>
      <w:r w:rsidR="00D35C9A">
        <w:rPr>
          <w:rFonts w:ascii="仿宋" w:eastAsia="仿宋" w:hAnsi="仿宋" w:cs="宋体" w:hint="eastAsia"/>
          <w:sz w:val="28"/>
          <w:szCs w:val="28"/>
          <w:lang w:val="zh-CN"/>
        </w:rPr>
        <w:t>李</w:t>
      </w:r>
      <w:r w:rsidR="00B876AA">
        <w:rPr>
          <w:rFonts w:ascii="仿宋" w:eastAsia="仿宋" w:hAnsi="仿宋" w:cs="宋体" w:hint="eastAsia"/>
          <w:sz w:val="28"/>
          <w:szCs w:val="28"/>
          <w:lang w:val="zh-CN"/>
        </w:rPr>
        <w:t>先生</w:t>
      </w:r>
      <w:r>
        <w:rPr>
          <w:rFonts w:ascii="仿宋" w:eastAsia="仿宋" w:hAnsi="仿宋" w:cs="宋体" w:hint="eastAsia"/>
          <w:sz w:val="28"/>
          <w:szCs w:val="28"/>
          <w:lang w:val="zh-CN"/>
        </w:rPr>
        <w:t xml:space="preserve">        联系电话：0374-296</w:t>
      </w:r>
      <w:r w:rsidR="00B876AA">
        <w:rPr>
          <w:rFonts w:ascii="仿宋" w:eastAsia="仿宋" w:hAnsi="仿宋" w:cs="宋体" w:hint="eastAsia"/>
          <w:sz w:val="28"/>
          <w:szCs w:val="28"/>
          <w:lang w:val="zh-CN"/>
        </w:rPr>
        <w:t>8687</w:t>
      </w:r>
    </w:p>
    <w:p w:rsidR="006D48DE" w:rsidRDefault="0005188D">
      <w:pPr>
        <w:snapToGrid w:val="0"/>
        <w:spacing w:line="360" w:lineRule="auto"/>
        <w:ind w:firstLineChars="200" w:firstLine="560"/>
        <w:rPr>
          <w:rFonts w:ascii="仿宋" w:eastAsia="仿宋" w:hAnsi="仿宋" w:cs="宋体"/>
          <w:sz w:val="28"/>
          <w:szCs w:val="28"/>
          <w:lang w:val="zh-CN"/>
        </w:rPr>
      </w:pPr>
      <w:r>
        <w:rPr>
          <w:rFonts w:ascii="楷体" w:eastAsia="楷体" w:hAnsi="楷体" w:cs="宋体" w:hint="eastAsia"/>
          <w:sz w:val="28"/>
          <w:szCs w:val="28"/>
          <w:lang w:val="zh-CN"/>
        </w:rPr>
        <w:t>（二）采购单位：</w:t>
      </w:r>
      <w:r>
        <w:rPr>
          <w:rFonts w:ascii="仿宋" w:eastAsia="仿宋" w:hAnsi="仿宋" w:cs="宋体" w:hint="eastAsia"/>
          <w:sz w:val="28"/>
          <w:szCs w:val="28"/>
          <w:lang w:val="zh-CN"/>
        </w:rPr>
        <w:t>许昌市</w:t>
      </w:r>
      <w:r w:rsidR="00AD5A2A">
        <w:rPr>
          <w:rFonts w:ascii="仿宋" w:eastAsia="仿宋" w:hAnsi="仿宋" w:cs="宋体" w:hint="eastAsia"/>
          <w:sz w:val="28"/>
          <w:szCs w:val="28"/>
          <w:lang w:val="zh-CN"/>
        </w:rPr>
        <w:t>公安</w:t>
      </w:r>
      <w:r>
        <w:rPr>
          <w:rFonts w:ascii="仿宋" w:eastAsia="仿宋" w:hAnsi="仿宋" w:cs="宋体" w:hint="eastAsia"/>
          <w:sz w:val="28"/>
          <w:szCs w:val="28"/>
          <w:lang w:val="zh-CN"/>
        </w:rPr>
        <w:t>局</w:t>
      </w:r>
    </w:p>
    <w:p w:rsidR="006D48DE" w:rsidRDefault="0005188D">
      <w:pPr>
        <w:snapToGrid w:val="0"/>
        <w:spacing w:line="360" w:lineRule="auto"/>
        <w:ind w:firstLineChars="200" w:firstLine="560"/>
        <w:rPr>
          <w:rFonts w:ascii="仿宋" w:eastAsia="仿宋" w:hAnsi="仿宋" w:cs="宋体"/>
          <w:sz w:val="28"/>
          <w:szCs w:val="28"/>
          <w:lang w:val="zh-CN"/>
        </w:rPr>
      </w:pPr>
      <w:r>
        <w:rPr>
          <w:rFonts w:ascii="仿宋" w:eastAsia="仿宋" w:hAnsi="仿宋" w:cs="宋体" w:hint="eastAsia"/>
          <w:sz w:val="28"/>
          <w:szCs w:val="28"/>
          <w:lang w:val="zh-CN"/>
        </w:rPr>
        <w:t>地址：许昌市</w:t>
      </w:r>
      <w:r w:rsidR="00AD5A2A">
        <w:rPr>
          <w:rFonts w:ascii="仿宋" w:eastAsia="仿宋" w:hAnsi="仿宋" w:cs="宋体" w:hint="eastAsia"/>
          <w:sz w:val="28"/>
          <w:szCs w:val="28"/>
          <w:lang w:val="zh-CN"/>
        </w:rPr>
        <w:t>许由路</w:t>
      </w:r>
    </w:p>
    <w:p w:rsidR="006D48DE" w:rsidRDefault="0005188D" w:rsidP="004B70CF">
      <w:pPr>
        <w:autoSpaceDE w:val="0"/>
        <w:autoSpaceDN w:val="0"/>
        <w:adjustRightInd w:val="0"/>
        <w:snapToGrid w:val="0"/>
        <w:spacing w:line="360" w:lineRule="auto"/>
        <w:ind w:firstLineChars="222" w:firstLine="622"/>
        <w:rPr>
          <w:rFonts w:ascii="仿宋" w:eastAsia="仿宋" w:hAnsi="仿宋" w:cs="宋体"/>
          <w:sz w:val="28"/>
          <w:szCs w:val="28"/>
          <w:lang w:val="zh-CN"/>
        </w:rPr>
      </w:pPr>
      <w:r>
        <w:rPr>
          <w:rFonts w:ascii="仿宋" w:eastAsia="仿宋" w:hAnsi="仿宋" w:cs="宋体" w:hint="eastAsia"/>
          <w:sz w:val="28"/>
          <w:szCs w:val="28"/>
          <w:lang w:val="zh-CN"/>
        </w:rPr>
        <w:t>联系人：</w:t>
      </w:r>
      <w:r w:rsidR="00AE26B6">
        <w:rPr>
          <w:rFonts w:ascii="仿宋" w:eastAsia="仿宋" w:hAnsi="仿宋" w:cs="宋体" w:hint="eastAsia"/>
          <w:sz w:val="28"/>
          <w:szCs w:val="28"/>
          <w:lang w:val="zh-CN"/>
        </w:rPr>
        <w:t>秦女士</w:t>
      </w:r>
      <w:r w:rsidR="00AD5A2A">
        <w:rPr>
          <w:rFonts w:ascii="仿宋" w:eastAsia="仿宋" w:hAnsi="仿宋" w:cs="宋体" w:hint="eastAsia"/>
          <w:sz w:val="28"/>
          <w:szCs w:val="28"/>
          <w:lang w:val="zh-CN"/>
        </w:rPr>
        <w:t xml:space="preserve">     </w:t>
      </w:r>
      <w:r>
        <w:rPr>
          <w:rFonts w:ascii="仿宋" w:eastAsia="仿宋" w:hAnsi="仿宋" w:cs="宋体" w:hint="eastAsia"/>
          <w:sz w:val="28"/>
          <w:szCs w:val="28"/>
          <w:lang w:val="zh-CN"/>
        </w:rPr>
        <w:t>联系电话：</w:t>
      </w:r>
      <w:r w:rsidR="00717C53">
        <w:rPr>
          <w:rFonts w:ascii="仿宋" w:eastAsia="仿宋" w:hAnsi="仿宋" w:cs="宋体" w:hint="eastAsia"/>
          <w:sz w:val="28"/>
          <w:szCs w:val="28"/>
        </w:rPr>
        <w:t>1863746</w:t>
      </w:r>
      <w:r w:rsidR="00AE26B6">
        <w:rPr>
          <w:rFonts w:ascii="仿宋" w:eastAsia="仿宋" w:hAnsi="仿宋" w:cs="宋体" w:hint="eastAsia"/>
          <w:sz w:val="28"/>
          <w:szCs w:val="28"/>
        </w:rPr>
        <w:t>6677</w:t>
      </w:r>
    </w:p>
    <w:p w:rsidR="006D48DE" w:rsidRDefault="006D48DE">
      <w:pPr>
        <w:autoSpaceDE w:val="0"/>
        <w:autoSpaceDN w:val="0"/>
        <w:adjustRightInd w:val="0"/>
        <w:snapToGrid w:val="0"/>
        <w:spacing w:line="360" w:lineRule="auto"/>
        <w:rPr>
          <w:rFonts w:ascii="仿宋" w:eastAsia="仿宋" w:hAnsi="仿宋" w:cs="宋体"/>
          <w:sz w:val="28"/>
          <w:szCs w:val="28"/>
          <w:lang w:val="zh-CN"/>
        </w:rPr>
      </w:pPr>
    </w:p>
    <w:p w:rsidR="006D48DE" w:rsidRDefault="0005188D">
      <w:pPr>
        <w:autoSpaceDE w:val="0"/>
        <w:autoSpaceDN w:val="0"/>
        <w:adjustRightInd w:val="0"/>
        <w:snapToGrid w:val="0"/>
        <w:spacing w:line="360" w:lineRule="auto"/>
        <w:ind w:firstLineChars="1800" w:firstLine="5040"/>
        <w:jc w:val="center"/>
        <w:rPr>
          <w:rFonts w:ascii="仿宋" w:eastAsia="仿宋" w:hAnsi="仿宋" w:cs="宋体"/>
          <w:sz w:val="28"/>
          <w:szCs w:val="28"/>
          <w:lang w:val="zh-CN"/>
        </w:rPr>
      </w:pPr>
      <w:r>
        <w:rPr>
          <w:rFonts w:ascii="仿宋" w:eastAsia="仿宋" w:hAnsi="仿宋" w:cs="宋体" w:hint="eastAsia"/>
          <w:sz w:val="28"/>
          <w:szCs w:val="28"/>
          <w:lang w:val="zh-CN"/>
        </w:rPr>
        <w:t>许昌市政府采购中心</w:t>
      </w:r>
    </w:p>
    <w:p w:rsidR="006D48DE" w:rsidRDefault="00CC5AD4">
      <w:pPr>
        <w:autoSpaceDE w:val="0"/>
        <w:autoSpaceDN w:val="0"/>
        <w:adjustRightInd w:val="0"/>
        <w:snapToGrid w:val="0"/>
        <w:spacing w:line="360" w:lineRule="auto"/>
        <w:jc w:val="center"/>
        <w:rPr>
          <w:rFonts w:ascii="仿宋" w:eastAsia="仿宋" w:hAnsi="仿宋" w:cs="宋体"/>
          <w:sz w:val="28"/>
          <w:szCs w:val="28"/>
          <w:lang w:val="zh-CN"/>
        </w:rPr>
      </w:pPr>
      <w:r>
        <w:rPr>
          <w:rFonts w:ascii="仿宋" w:eastAsia="仿宋" w:hAnsi="仿宋" w:cs="宋体" w:hint="eastAsia"/>
          <w:sz w:val="28"/>
          <w:szCs w:val="28"/>
          <w:lang w:val="zh-CN"/>
        </w:rPr>
        <w:t xml:space="preserve">                             </w:t>
      </w:r>
      <w:r w:rsidR="00707FE0">
        <w:rPr>
          <w:rFonts w:ascii="仿宋" w:eastAsia="仿宋" w:hAnsi="仿宋" w:cs="宋体" w:hint="eastAsia"/>
          <w:sz w:val="28"/>
          <w:szCs w:val="28"/>
          <w:lang w:val="zh-CN"/>
        </w:rPr>
        <w:t xml:space="preserve">      </w:t>
      </w:r>
      <w:r w:rsidR="0005188D">
        <w:rPr>
          <w:rFonts w:ascii="仿宋" w:eastAsia="仿宋" w:hAnsi="仿宋" w:cs="宋体" w:hint="eastAsia"/>
          <w:sz w:val="28"/>
          <w:szCs w:val="28"/>
          <w:lang w:val="zh-CN"/>
        </w:rPr>
        <w:t>二〇一七年</w:t>
      </w:r>
      <w:r w:rsidR="00AD5A2A">
        <w:rPr>
          <w:rFonts w:ascii="仿宋" w:eastAsia="仿宋" w:hAnsi="仿宋" w:cs="宋体" w:hint="eastAsia"/>
          <w:sz w:val="28"/>
          <w:szCs w:val="28"/>
          <w:lang w:val="zh-CN"/>
        </w:rPr>
        <w:t>九</w:t>
      </w:r>
      <w:r w:rsidR="0005188D">
        <w:rPr>
          <w:rFonts w:ascii="仿宋" w:eastAsia="仿宋" w:hAnsi="仿宋" w:cs="宋体" w:hint="eastAsia"/>
          <w:sz w:val="28"/>
          <w:szCs w:val="28"/>
          <w:lang w:val="zh-CN"/>
        </w:rPr>
        <w:t>月</w:t>
      </w:r>
      <w:r w:rsidR="003B42C0">
        <w:rPr>
          <w:rFonts w:ascii="仿宋" w:eastAsia="仿宋" w:hAnsi="仿宋" w:cs="宋体" w:hint="eastAsia"/>
          <w:sz w:val="28"/>
          <w:szCs w:val="28"/>
          <w:lang w:val="zh-CN"/>
        </w:rPr>
        <w:t>二十一</w:t>
      </w:r>
      <w:r w:rsidR="0005188D">
        <w:rPr>
          <w:rFonts w:ascii="仿宋" w:eastAsia="仿宋" w:hAnsi="仿宋" w:cs="宋体" w:hint="eastAsia"/>
          <w:sz w:val="28"/>
          <w:szCs w:val="28"/>
          <w:lang w:val="zh-CN"/>
        </w:rPr>
        <w:t>日</w:t>
      </w:r>
    </w:p>
    <w:p w:rsidR="00747CC9" w:rsidRDefault="00747CC9" w:rsidP="00AD5A2A">
      <w:pPr>
        <w:autoSpaceDE w:val="0"/>
        <w:autoSpaceDN w:val="0"/>
        <w:adjustRightInd w:val="0"/>
        <w:spacing w:line="360" w:lineRule="auto"/>
        <w:ind w:firstLineChars="950" w:firstLine="2670"/>
        <w:rPr>
          <w:rFonts w:ascii="黑体" w:eastAsia="黑体" w:cs="黑体"/>
          <w:b/>
          <w:bCs/>
          <w:sz w:val="28"/>
          <w:szCs w:val="28"/>
          <w:lang w:val="zh-CN"/>
        </w:rPr>
      </w:pPr>
    </w:p>
    <w:p w:rsidR="00AD5A2A" w:rsidRDefault="0005188D" w:rsidP="00AD5A2A">
      <w:pPr>
        <w:autoSpaceDE w:val="0"/>
        <w:autoSpaceDN w:val="0"/>
        <w:adjustRightInd w:val="0"/>
        <w:spacing w:line="360" w:lineRule="auto"/>
        <w:ind w:firstLineChars="950" w:firstLine="2670"/>
        <w:rPr>
          <w:rFonts w:ascii="黑体" w:eastAsia="黑体" w:cs="黑体"/>
          <w:b/>
          <w:bCs/>
          <w:sz w:val="28"/>
          <w:szCs w:val="28"/>
          <w:lang w:val="zh-CN"/>
        </w:rPr>
      </w:pPr>
      <w:r>
        <w:rPr>
          <w:rFonts w:ascii="黑体" w:eastAsia="黑体" w:cs="黑体" w:hint="eastAsia"/>
          <w:b/>
          <w:bCs/>
          <w:sz w:val="28"/>
          <w:szCs w:val="28"/>
          <w:lang w:val="zh-CN"/>
        </w:rPr>
        <w:lastRenderedPageBreak/>
        <w:t>第二部分</w:t>
      </w:r>
      <w:r w:rsidR="00AD5A2A">
        <w:rPr>
          <w:rFonts w:ascii="黑体" w:eastAsia="黑体" w:cs="黑体" w:hint="eastAsia"/>
          <w:b/>
          <w:bCs/>
          <w:sz w:val="28"/>
          <w:szCs w:val="28"/>
          <w:lang w:val="zh-CN"/>
        </w:rPr>
        <w:t>货物</w:t>
      </w:r>
      <w:r>
        <w:rPr>
          <w:rFonts w:ascii="黑体" w:eastAsia="黑体" w:cs="黑体" w:hint="eastAsia"/>
          <w:b/>
          <w:bCs/>
          <w:sz w:val="28"/>
          <w:szCs w:val="28"/>
          <w:lang w:val="zh-CN"/>
        </w:rPr>
        <w:t>需求及其它要求</w:t>
      </w:r>
    </w:p>
    <w:p w:rsidR="00AD5A2A" w:rsidRDefault="00AD5A2A" w:rsidP="00AD5A2A">
      <w:pPr>
        <w:pStyle w:val="a6"/>
        <w:shd w:val="clear" w:color="auto" w:fill="FFFFFF"/>
        <w:spacing w:beforeAutospacing="0" w:afterAutospacing="0" w:line="360" w:lineRule="auto"/>
        <w:ind w:leftChars="240" w:left="504"/>
        <w:rPr>
          <w:rFonts w:ascii="宋体" w:cs="宋体"/>
          <w:b/>
          <w:bCs/>
          <w:lang w:val="zh-CN"/>
        </w:rPr>
      </w:pPr>
      <w:r>
        <w:rPr>
          <w:rFonts w:ascii="宋体" w:cs="宋体" w:hint="eastAsia"/>
          <w:b/>
          <w:bCs/>
          <w:lang w:val="zh-CN"/>
        </w:rPr>
        <w:t>一、货物</w:t>
      </w:r>
      <w:r w:rsidR="0005188D">
        <w:rPr>
          <w:rFonts w:ascii="宋体" w:cs="宋体" w:hint="eastAsia"/>
          <w:b/>
          <w:bCs/>
          <w:lang w:val="zh-CN"/>
        </w:rPr>
        <w:t>需求</w:t>
      </w:r>
    </w:p>
    <w:tbl>
      <w:tblPr>
        <w:tblW w:w="9072" w:type="dxa"/>
        <w:tblInd w:w="672" w:type="dxa"/>
        <w:tblLayout w:type="fixed"/>
        <w:tblCellMar>
          <w:top w:w="15" w:type="dxa"/>
          <w:left w:w="15" w:type="dxa"/>
          <w:bottom w:w="15" w:type="dxa"/>
          <w:right w:w="15" w:type="dxa"/>
        </w:tblCellMar>
        <w:tblLook w:val="04A0"/>
      </w:tblPr>
      <w:tblGrid>
        <w:gridCol w:w="851"/>
        <w:gridCol w:w="992"/>
        <w:gridCol w:w="5812"/>
        <w:gridCol w:w="425"/>
        <w:gridCol w:w="992"/>
      </w:tblGrid>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Pr="00482C54" w:rsidRDefault="00BD79D9" w:rsidP="00BD79D9">
            <w:pPr>
              <w:widowControl/>
              <w:wordWrap w:val="0"/>
              <w:spacing w:before="100" w:beforeAutospacing="1" w:after="100" w:afterAutospacing="1" w:line="300" w:lineRule="atLeast"/>
              <w:jc w:val="center"/>
              <w:rPr>
                <w:rFonts w:ascii="仿宋" w:eastAsia="仿宋" w:hAnsi="仿宋" w:cs="仿宋"/>
                <w:b/>
                <w:kern w:val="0"/>
                <w:sz w:val="24"/>
              </w:rPr>
            </w:pPr>
            <w:r w:rsidRPr="00482C54">
              <w:rPr>
                <w:rFonts w:ascii="仿宋" w:eastAsia="仿宋" w:hAnsi="仿宋" w:cs="仿宋" w:hint="eastAsia"/>
                <w:b/>
                <w:kern w:val="0"/>
                <w:sz w:val="24"/>
              </w:rPr>
              <w:t>序号</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Pr="00482C54" w:rsidRDefault="00BD79D9" w:rsidP="00BD79D9">
            <w:pPr>
              <w:widowControl/>
              <w:wordWrap w:val="0"/>
              <w:spacing w:before="100" w:beforeAutospacing="1" w:after="100" w:afterAutospacing="1" w:line="300" w:lineRule="atLeast"/>
              <w:jc w:val="center"/>
              <w:rPr>
                <w:rFonts w:ascii="仿宋" w:eastAsia="仿宋" w:hAnsi="仿宋" w:cs="仿宋"/>
                <w:b/>
                <w:kern w:val="0"/>
                <w:sz w:val="24"/>
              </w:rPr>
            </w:pPr>
            <w:r w:rsidRPr="00482C54">
              <w:rPr>
                <w:rFonts w:ascii="仿宋" w:eastAsia="仿宋" w:hAnsi="仿宋" w:cs="仿宋" w:hint="eastAsia"/>
                <w:b/>
                <w:kern w:val="0"/>
                <w:sz w:val="24"/>
              </w:rPr>
              <w:t>名称</w:t>
            </w: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Pr="00482C54" w:rsidRDefault="00BD79D9" w:rsidP="00BD79D9">
            <w:pPr>
              <w:widowControl/>
              <w:wordWrap w:val="0"/>
              <w:spacing w:before="100" w:beforeAutospacing="1" w:after="100" w:afterAutospacing="1" w:line="300" w:lineRule="atLeast"/>
              <w:jc w:val="center"/>
              <w:rPr>
                <w:rFonts w:ascii="仿宋" w:eastAsia="仿宋" w:hAnsi="仿宋" w:cs="仿宋"/>
                <w:b/>
                <w:kern w:val="0"/>
                <w:sz w:val="24"/>
              </w:rPr>
            </w:pPr>
            <w:r w:rsidRPr="00482C54">
              <w:rPr>
                <w:rFonts w:ascii="仿宋" w:eastAsia="仿宋" w:hAnsi="仿宋" w:cs="仿宋" w:hint="eastAsia"/>
                <w:b/>
                <w:kern w:val="0"/>
                <w:sz w:val="24"/>
              </w:rPr>
              <w:t>主要技术参数</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Pr="00482C54" w:rsidRDefault="00BD79D9" w:rsidP="00BD79D9">
            <w:pPr>
              <w:widowControl/>
              <w:wordWrap w:val="0"/>
              <w:spacing w:before="100" w:beforeAutospacing="1" w:after="100" w:afterAutospacing="1" w:line="300" w:lineRule="atLeast"/>
              <w:jc w:val="center"/>
              <w:rPr>
                <w:rFonts w:ascii="仿宋" w:eastAsia="仿宋" w:hAnsi="仿宋" w:cs="仿宋"/>
                <w:b/>
                <w:kern w:val="0"/>
                <w:sz w:val="24"/>
              </w:rPr>
            </w:pPr>
            <w:r w:rsidRPr="00482C54">
              <w:rPr>
                <w:rFonts w:ascii="仿宋" w:eastAsia="仿宋" w:hAnsi="仿宋" w:cs="仿宋" w:hint="eastAsia"/>
                <w:b/>
                <w:kern w:val="0"/>
                <w:sz w:val="24"/>
              </w:rPr>
              <w:t>单位</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Pr="00482C54" w:rsidRDefault="00BD79D9" w:rsidP="00BD79D9">
            <w:pPr>
              <w:widowControl/>
              <w:wordWrap w:val="0"/>
              <w:spacing w:before="100" w:beforeAutospacing="1" w:after="100" w:afterAutospacing="1" w:line="300" w:lineRule="atLeast"/>
              <w:jc w:val="center"/>
              <w:rPr>
                <w:rFonts w:ascii="仿宋" w:eastAsia="仿宋" w:hAnsi="仿宋" w:cs="仿宋"/>
                <w:b/>
                <w:kern w:val="0"/>
                <w:sz w:val="24"/>
              </w:rPr>
            </w:pPr>
            <w:r w:rsidRPr="00482C54">
              <w:rPr>
                <w:rFonts w:ascii="仿宋" w:eastAsia="仿宋" w:hAnsi="仿宋" w:cs="仿宋" w:hint="eastAsia"/>
                <w:b/>
                <w:kern w:val="0"/>
                <w:sz w:val="24"/>
              </w:rPr>
              <w:t>数量</w:t>
            </w:r>
          </w:p>
        </w:tc>
      </w:tr>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1</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jc w:val="center"/>
              <w:rPr>
                <w:rFonts w:ascii="仿宋" w:eastAsia="仿宋" w:hAnsi="仿宋" w:cs="仿宋"/>
                <w:sz w:val="24"/>
              </w:rPr>
            </w:pPr>
            <w:r>
              <w:rPr>
                <w:rFonts w:ascii="仿宋" w:eastAsia="仿宋" w:hAnsi="仿宋" w:cs="仿宋" w:hint="eastAsia"/>
                <w:b/>
                <w:bCs/>
                <w:sz w:val="24"/>
              </w:rPr>
              <w:t>LED轻便工作灯</w:t>
            </w:r>
          </w:p>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rPr>
                <w:rFonts w:ascii="仿宋" w:eastAsia="仿宋" w:hAnsi="仿宋" w:cs="仿宋"/>
                <w:sz w:val="24"/>
              </w:rPr>
            </w:pPr>
            <w:r>
              <w:rPr>
                <w:rFonts w:ascii="仿宋" w:eastAsia="仿宋" w:hAnsi="仿宋" w:cs="仿宋" w:hint="eastAsia"/>
                <w:sz w:val="24"/>
              </w:rPr>
              <w:t xml:space="preserve">1、额定电压DC11.1 V；功率12W； </w:t>
            </w:r>
          </w:p>
          <w:p w:rsidR="00BD79D9" w:rsidRDefault="00BD79D9" w:rsidP="00BD79D9">
            <w:pPr>
              <w:rPr>
                <w:rFonts w:ascii="仿宋" w:eastAsia="仿宋" w:hAnsi="仿宋" w:cs="仿宋"/>
                <w:sz w:val="24"/>
              </w:rPr>
            </w:pPr>
            <w:r>
              <w:rPr>
                <w:rFonts w:ascii="仿宋" w:eastAsia="仿宋" w:hAnsi="仿宋" w:cs="仿宋" w:hint="eastAsia"/>
                <w:sz w:val="24"/>
              </w:rPr>
              <w:t>2、光源光通量不小于1300 lm； 电池额定容量10 Ah；</w:t>
            </w:r>
          </w:p>
          <w:p w:rsidR="00BD79D9" w:rsidRDefault="00BD79D9" w:rsidP="00BD79D9">
            <w:pPr>
              <w:numPr>
                <w:ilvl w:val="0"/>
                <w:numId w:val="4"/>
              </w:numPr>
              <w:rPr>
                <w:rFonts w:ascii="仿宋" w:eastAsia="仿宋" w:hAnsi="仿宋" w:cs="仿宋"/>
                <w:sz w:val="24"/>
              </w:rPr>
            </w:pPr>
            <w:r>
              <w:rPr>
                <w:rFonts w:ascii="仿宋" w:eastAsia="仿宋" w:hAnsi="仿宋" w:cs="仿宋" w:hint="eastAsia"/>
                <w:sz w:val="24"/>
              </w:rPr>
              <w:t>连续照明时间:工作光＞8h, 节能光＞24h；充电时间≤8h；</w:t>
            </w:r>
          </w:p>
          <w:p w:rsidR="00BD79D9" w:rsidRDefault="00BD79D9" w:rsidP="00BD79D9">
            <w:pPr>
              <w:rPr>
                <w:rFonts w:ascii="仿宋" w:eastAsia="仿宋" w:hAnsi="仿宋" w:cs="仿宋"/>
                <w:sz w:val="24"/>
              </w:rPr>
            </w:pPr>
            <w:r>
              <w:rPr>
                <w:rFonts w:ascii="仿宋" w:eastAsia="仿宋" w:hAnsi="仿宋" w:cs="仿宋" w:hint="eastAsia"/>
                <w:color w:val="000000"/>
                <w:kern w:val="0"/>
                <w:sz w:val="24"/>
              </w:rPr>
              <w:t>4、</w:t>
            </w:r>
            <w:r>
              <w:rPr>
                <w:rFonts w:ascii="仿宋" w:eastAsia="仿宋" w:hAnsi="仿宋" w:cs="仿宋" w:hint="eastAsia"/>
                <w:sz w:val="24"/>
              </w:rPr>
              <w:t>电池可循环使用不少于1000次；</w:t>
            </w:r>
          </w:p>
          <w:p w:rsidR="00BD79D9" w:rsidRDefault="00BD79D9" w:rsidP="00BD79D9">
            <w:pPr>
              <w:rPr>
                <w:rFonts w:ascii="仿宋" w:eastAsia="仿宋" w:hAnsi="仿宋" w:cs="仿宋"/>
                <w:sz w:val="24"/>
              </w:rPr>
            </w:pPr>
            <w:r>
              <w:rPr>
                <w:rFonts w:ascii="仿宋" w:eastAsia="仿宋" w:hAnsi="仿宋" w:cs="仿宋" w:hint="eastAsia"/>
                <w:sz w:val="24"/>
              </w:rPr>
              <w:t>5、防护等级IP65；</w:t>
            </w:r>
          </w:p>
          <w:p w:rsidR="00BD79D9" w:rsidRDefault="00BD79D9" w:rsidP="00BD79D9">
            <w:pPr>
              <w:rPr>
                <w:rFonts w:ascii="仿宋" w:eastAsia="仿宋" w:hAnsi="仿宋" w:cs="仿宋"/>
                <w:sz w:val="24"/>
              </w:rPr>
            </w:pPr>
            <w:r>
              <w:rPr>
                <w:rFonts w:ascii="仿宋" w:eastAsia="仿宋" w:hAnsi="仿宋" w:cs="仿宋" w:hint="eastAsia"/>
                <w:sz w:val="24"/>
              </w:rPr>
              <w:t xml:space="preserve">6、具备电量显示及低电量警示功能，电量分5段显示，可直观监测灯具剩余电量。 </w:t>
            </w:r>
          </w:p>
          <w:p w:rsidR="00BD79D9" w:rsidRDefault="00BD79D9" w:rsidP="00BD79D9">
            <w:pPr>
              <w:rPr>
                <w:rFonts w:ascii="仿宋" w:eastAsia="仿宋" w:hAnsi="仿宋" w:cs="仿宋"/>
                <w:sz w:val="24"/>
              </w:rPr>
            </w:pPr>
            <w:r>
              <w:rPr>
                <w:rFonts w:ascii="仿宋" w:eastAsia="仿宋" w:hAnsi="仿宋" w:cs="仿宋" w:hint="eastAsia"/>
                <w:color w:val="000000"/>
                <w:sz w:val="24"/>
              </w:rPr>
              <w:t>7</w:t>
            </w:r>
            <w:r>
              <w:rPr>
                <w:rFonts w:ascii="仿宋" w:eastAsia="仿宋" w:hAnsi="仿宋" w:cs="仿宋" w:hint="eastAsia"/>
                <w:sz w:val="24"/>
              </w:rPr>
              <w:t xml:space="preserve">、带USB充电输出接口，可临时为手机或其它数码产品充电使用,以备应急之需。 </w:t>
            </w:r>
          </w:p>
          <w:p w:rsidR="00BD79D9" w:rsidRDefault="00BD79D9" w:rsidP="00BD79D9">
            <w:pPr>
              <w:rPr>
                <w:rFonts w:ascii="仿宋" w:eastAsia="仿宋" w:hAnsi="仿宋" w:cs="仿宋"/>
                <w:sz w:val="24"/>
              </w:rPr>
            </w:pPr>
            <w:r>
              <w:rPr>
                <w:rFonts w:ascii="仿宋" w:eastAsia="仿宋" w:hAnsi="仿宋" w:cs="仿宋" w:hint="eastAsia"/>
                <w:sz w:val="24"/>
              </w:rPr>
              <w:t xml:space="preserve">8、环照配光，360°照明无死角；防眩设计、光线柔和，降低人眼视觉疲劳。 </w:t>
            </w:r>
          </w:p>
          <w:p w:rsidR="00BD79D9" w:rsidRDefault="00BD79D9" w:rsidP="00BD79D9">
            <w:pPr>
              <w:rPr>
                <w:rFonts w:ascii="仿宋" w:eastAsia="仿宋" w:hAnsi="仿宋" w:cs="仿宋"/>
                <w:sz w:val="24"/>
              </w:rPr>
            </w:pPr>
            <w:r>
              <w:rPr>
                <w:rFonts w:ascii="仿宋" w:eastAsia="仿宋" w:hAnsi="仿宋" w:cs="仿宋" w:hint="eastAsia"/>
                <w:sz w:val="24"/>
              </w:rPr>
              <w:t xml:space="preserve">9、灯具外壳采用二次注塑工艺及多重抗摔结构设计，大大增强灯具的抗跌落性能，能确保裸灯在高、低温环境下（﹣20℃ ～ 40℃）从1.6m高度跌落到地面后完好无损。 </w:t>
            </w:r>
          </w:p>
          <w:p w:rsidR="00BD79D9" w:rsidRDefault="00BD79D9" w:rsidP="00BD79D9">
            <w:pPr>
              <w:rPr>
                <w:rFonts w:ascii="仿宋" w:eastAsia="仿宋" w:hAnsi="仿宋" w:cs="仿宋"/>
                <w:sz w:val="24"/>
              </w:rPr>
            </w:pPr>
            <w:r>
              <w:rPr>
                <w:rFonts w:ascii="仿宋" w:eastAsia="仿宋" w:hAnsi="仿宋" w:cs="仿宋" w:hint="eastAsia"/>
                <w:sz w:val="24"/>
              </w:rPr>
              <w:t xml:space="preserve">10、底座采用强力吸附设计，保证灯具能够可靠吸附在凹凸不平、生锈或有油渍、灰尘附着的金属表面。 </w:t>
            </w:r>
          </w:p>
          <w:p w:rsidR="00BD79D9" w:rsidRDefault="00BD79D9" w:rsidP="00BD79D9">
            <w:pPr>
              <w:rPr>
                <w:rFonts w:ascii="仿宋" w:eastAsia="仿宋" w:hAnsi="仿宋" w:cs="仿宋"/>
                <w:kern w:val="0"/>
                <w:sz w:val="24"/>
              </w:rPr>
            </w:pPr>
            <w:r>
              <w:rPr>
                <w:rFonts w:ascii="仿宋" w:eastAsia="仿宋" w:hAnsi="仿宋" w:cs="仿宋" w:hint="eastAsia"/>
                <w:sz w:val="24"/>
              </w:rPr>
              <w:t xml:space="preserve">11、灯具采用大提手设计，即使佩戴手套也可轻松携带使用。 </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套</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6</w:t>
            </w:r>
          </w:p>
        </w:tc>
      </w:tr>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2</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rPr>
                <w:rFonts w:ascii="仿宋" w:eastAsia="仿宋" w:hAnsi="仿宋" w:cs="仿宋"/>
                <w:kern w:val="0"/>
                <w:sz w:val="24"/>
              </w:rPr>
            </w:pPr>
            <w:r>
              <w:rPr>
                <w:rFonts w:ascii="仿宋" w:eastAsia="仿宋" w:hAnsi="仿宋" w:cs="仿宋" w:hint="eastAsia"/>
                <w:b/>
                <w:bCs/>
                <w:sz w:val="24"/>
              </w:rPr>
              <w:t>轻便多功能工作棒</w:t>
            </w: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1、额定电压：DC7.4v；</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2、电池额定容量：5Ah；</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3、光源：LED，平均使用寿命：100000h；</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4、额定功率：9W（泛光）/3W（聚光）；</w:t>
            </w:r>
          </w:p>
          <w:p w:rsidR="00BD79D9" w:rsidRDefault="00BD79D9" w:rsidP="00BD79D9">
            <w:pPr>
              <w:pStyle w:val="1"/>
              <w:widowControl/>
              <w:adjustRightInd w:val="0"/>
              <w:snapToGrid w:val="0"/>
              <w:ind w:firstLineChars="0" w:firstLine="0"/>
              <w:rPr>
                <w:rFonts w:ascii="仿宋" w:eastAsia="仿宋" w:hAnsi="仿宋" w:cs="仿宋"/>
                <w:bCs/>
                <w:sz w:val="24"/>
                <w:szCs w:val="24"/>
              </w:rPr>
            </w:pPr>
            <w:r>
              <w:rPr>
                <w:rFonts w:ascii="仿宋" w:eastAsia="仿宋" w:hAnsi="仿宋" w:cs="仿宋" w:hint="eastAsia"/>
                <w:bCs/>
                <w:sz w:val="24"/>
                <w:szCs w:val="24"/>
              </w:rPr>
              <w:t>5、2米处中心照度：泛光部分：20lx（工作光），30lx（强光）聚光部分：750lx（工作光），1500lx（强光）；</w:t>
            </w:r>
          </w:p>
          <w:p w:rsidR="00BD79D9" w:rsidRDefault="00BD79D9" w:rsidP="00BD79D9">
            <w:pPr>
              <w:pStyle w:val="1"/>
              <w:widowControl/>
              <w:adjustRightInd w:val="0"/>
              <w:snapToGrid w:val="0"/>
              <w:ind w:firstLineChars="0" w:firstLine="0"/>
              <w:rPr>
                <w:rFonts w:ascii="仿宋" w:eastAsia="仿宋" w:hAnsi="仿宋" w:cs="仿宋"/>
                <w:bCs/>
                <w:sz w:val="24"/>
                <w:szCs w:val="24"/>
              </w:rPr>
            </w:pPr>
            <w:r>
              <w:rPr>
                <w:rFonts w:ascii="仿宋" w:eastAsia="仿宋" w:hAnsi="仿宋" w:cs="仿宋" w:hint="eastAsia"/>
                <w:bCs/>
                <w:sz w:val="24"/>
                <w:szCs w:val="24"/>
              </w:rPr>
              <w:t>6、充电时间：≤3h；</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7、电池使用寿命：1000次循环；</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8、防护等级：IP65；</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9、灯具有三种工作模式：聚光、泛光、爆闪。</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10、内部采用4节18650电池按照特定的连接方式进行供电，泛光工作光放电时间大于5.5h，强光大于3.5h；聚光工作光放电时间大于35h，强光大于20h；</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11、灯具灯头及外部连接件采用航空铝合金，尾盖采用高强度塑料，保证灯具跌落后，内部完好无损；</w:t>
            </w:r>
          </w:p>
          <w:p w:rsidR="00BD79D9" w:rsidRDefault="00BD79D9" w:rsidP="00BD79D9">
            <w:pPr>
              <w:pStyle w:val="1"/>
              <w:widowControl/>
              <w:adjustRightInd w:val="0"/>
              <w:snapToGrid w:val="0"/>
              <w:ind w:firstLineChars="0" w:firstLine="0"/>
              <w:rPr>
                <w:rFonts w:ascii="仿宋" w:eastAsia="仿宋" w:hAnsi="仿宋" w:cs="仿宋"/>
                <w:sz w:val="24"/>
                <w:szCs w:val="24"/>
              </w:rPr>
            </w:pPr>
            <w:r>
              <w:rPr>
                <w:rFonts w:ascii="仿宋" w:eastAsia="仿宋" w:hAnsi="仿宋" w:cs="仿宋" w:hint="eastAsia"/>
                <w:bCs/>
                <w:sz w:val="24"/>
                <w:szCs w:val="24"/>
              </w:rPr>
              <w:t>12、</w:t>
            </w:r>
            <w:r>
              <w:rPr>
                <w:rFonts w:ascii="仿宋" w:eastAsia="仿宋" w:hAnsi="仿宋" w:cs="仿宋" w:hint="eastAsia"/>
                <w:sz w:val="24"/>
                <w:szCs w:val="24"/>
              </w:rPr>
              <w:t>挂钩安装强度：挂钩正确安装在灯具上后，将灯具挂在钢管上，在灯具水平中心位置悬挂3.2kg重物持续1h，灯具不脱落。</w:t>
            </w:r>
          </w:p>
          <w:p w:rsidR="00BD79D9" w:rsidRDefault="00BD79D9" w:rsidP="00BD79D9">
            <w:pPr>
              <w:pStyle w:val="1"/>
              <w:widowControl/>
              <w:adjustRightInd w:val="0"/>
              <w:snapToGrid w:val="0"/>
              <w:ind w:firstLineChars="0" w:firstLine="0"/>
              <w:rPr>
                <w:rFonts w:ascii="仿宋" w:eastAsia="仿宋" w:hAnsi="仿宋" w:cs="仿宋"/>
                <w:sz w:val="24"/>
                <w:szCs w:val="24"/>
              </w:rPr>
            </w:pPr>
            <w:r>
              <w:rPr>
                <w:rFonts w:ascii="仿宋" w:eastAsia="仿宋" w:hAnsi="仿宋" w:cs="仿宋" w:hint="eastAsia"/>
                <w:sz w:val="24"/>
                <w:szCs w:val="24"/>
              </w:rPr>
              <w:lastRenderedPageBreak/>
              <w:t>13、磁铁吸附强度：将灯具吸附在≥2mm厚的钢板上（钢板面积应大于灯具投影面积），在灯具水平中心位置挂0.7kg重物（磁铁挂2倍灯具重量），持续1h，灯具不会自动从钢板脱落；</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bCs/>
                <w:sz w:val="24"/>
              </w:rPr>
              <w:t>14、灯具在正常使用过程中，独立的电量指示灯常亮，且分5段显示，每格表示20%，5颗LED全亮代表满电100%；</w:t>
            </w:r>
          </w:p>
          <w:p w:rsidR="00BD79D9" w:rsidRDefault="00BD79D9" w:rsidP="00BD79D9">
            <w:pPr>
              <w:widowControl/>
              <w:adjustRightInd w:val="0"/>
              <w:snapToGrid w:val="0"/>
              <w:jc w:val="left"/>
              <w:rPr>
                <w:rFonts w:ascii="仿宋" w:eastAsia="仿宋" w:hAnsi="仿宋" w:cs="仿宋"/>
                <w:bCs/>
                <w:sz w:val="24"/>
              </w:rPr>
            </w:pPr>
            <w:r>
              <w:rPr>
                <w:rFonts w:ascii="仿宋" w:eastAsia="仿宋" w:hAnsi="仿宋" w:cs="仿宋" w:hint="eastAsia"/>
                <w:color w:val="000000"/>
                <w:sz w:val="24"/>
              </w:rPr>
              <w:t>15</w:t>
            </w:r>
            <w:r>
              <w:rPr>
                <w:rFonts w:ascii="仿宋" w:eastAsia="仿宋" w:hAnsi="仿宋" w:cs="仿宋" w:hint="eastAsia"/>
                <w:bCs/>
                <w:sz w:val="24"/>
              </w:rPr>
              <w:t>、灯具配有便携充电宝，额定容量15000mAh，兼容输出（4.5v/0.6A，5v/1.2A，8.8v/1.5A）设有3个充电口，专门给工作棒充电的DC输出口，另配有给其它型号手电及手机等电器专用2种不同电压的充电口；</w:t>
            </w:r>
          </w:p>
          <w:p w:rsidR="00BD79D9" w:rsidRDefault="00BD79D9" w:rsidP="00BD79D9">
            <w:pPr>
              <w:widowControl/>
              <w:adjustRightInd w:val="0"/>
              <w:snapToGrid w:val="0"/>
              <w:jc w:val="left"/>
              <w:rPr>
                <w:rFonts w:ascii="仿宋" w:eastAsia="仿宋" w:hAnsi="仿宋" w:cs="仿宋"/>
                <w:kern w:val="0"/>
                <w:sz w:val="24"/>
              </w:rPr>
            </w:pPr>
            <w:r>
              <w:rPr>
                <w:rFonts w:ascii="仿宋" w:eastAsia="仿宋" w:hAnsi="仿宋" w:cs="仿宋" w:hint="eastAsia"/>
                <w:color w:val="000000"/>
                <w:sz w:val="24"/>
              </w:rPr>
              <w:t>16</w:t>
            </w:r>
            <w:r>
              <w:rPr>
                <w:rFonts w:ascii="仿宋" w:eastAsia="仿宋" w:hAnsi="仿宋" w:cs="仿宋" w:hint="eastAsia"/>
                <w:bCs/>
                <w:sz w:val="24"/>
              </w:rPr>
              <w:t>、</w:t>
            </w:r>
            <w:r>
              <w:rPr>
                <w:rFonts w:ascii="仿宋" w:eastAsia="仿宋" w:hAnsi="仿宋" w:cs="仿宋" w:hint="eastAsia"/>
                <w:sz w:val="24"/>
              </w:rPr>
              <w:t>灯具需配有专用背包，方便携带及日常保管；</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lastRenderedPageBreak/>
              <w:t>套</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15</w:t>
            </w:r>
          </w:p>
        </w:tc>
      </w:tr>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lastRenderedPageBreak/>
              <w:t>3</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tabs>
                <w:tab w:val="left" w:pos="392"/>
              </w:tabs>
              <w:wordWrap w:val="0"/>
              <w:spacing w:before="100" w:beforeAutospacing="1" w:after="100" w:afterAutospacing="1" w:line="300" w:lineRule="atLeast"/>
              <w:jc w:val="left"/>
              <w:rPr>
                <w:rFonts w:ascii="仿宋" w:eastAsia="仿宋" w:hAnsi="仿宋" w:cs="仿宋"/>
                <w:b/>
                <w:bCs/>
                <w:sz w:val="24"/>
              </w:rPr>
            </w:pPr>
            <w:r>
              <w:rPr>
                <w:rFonts w:ascii="仿宋" w:eastAsia="仿宋" w:hAnsi="仿宋" w:cs="仿宋" w:hint="eastAsia"/>
                <w:b/>
                <w:sz w:val="24"/>
              </w:rPr>
              <w:t>遥控探照灯</w:t>
            </w: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jc w:val="left"/>
              <w:rPr>
                <w:rFonts w:ascii="仿宋" w:eastAsia="仿宋" w:hAnsi="仿宋" w:cs="仿宋"/>
                <w:sz w:val="24"/>
              </w:rPr>
            </w:pPr>
            <w:r>
              <w:rPr>
                <w:rFonts w:ascii="仿宋" w:eastAsia="仿宋" w:hAnsi="仿宋" w:cs="仿宋" w:hint="eastAsia"/>
                <w:kern w:val="0"/>
                <w:sz w:val="24"/>
              </w:rPr>
              <w:t>1、</w:t>
            </w:r>
            <w:r>
              <w:rPr>
                <w:rFonts w:ascii="仿宋" w:eastAsia="仿宋" w:hAnsi="仿宋" w:cs="仿宋" w:hint="eastAsia"/>
                <w:sz w:val="24"/>
              </w:rPr>
              <w:t>采用35W汽车金卤灯作光源，平均使用寿命10000h以上；</w:t>
            </w:r>
          </w:p>
          <w:p w:rsidR="00BD79D9" w:rsidRDefault="00BD79D9" w:rsidP="00BD79D9">
            <w:pPr>
              <w:jc w:val="left"/>
              <w:rPr>
                <w:rFonts w:ascii="仿宋" w:eastAsia="仿宋" w:hAnsi="仿宋" w:cs="仿宋"/>
                <w:sz w:val="24"/>
              </w:rPr>
            </w:pPr>
            <w:r>
              <w:rPr>
                <w:rFonts w:ascii="仿宋" w:eastAsia="仿宋" w:hAnsi="仿宋" w:cs="仿宋" w:hint="eastAsia"/>
                <w:sz w:val="24"/>
              </w:rPr>
              <w:t>2、灯具中心光达64000cd；</w:t>
            </w:r>
          </w:p>
          <w:p w:rsidR="00BD79D9" w:rsidRDefault="00BD79D9" w:rsidP="00BD79D9">
            <w:pPr>
              <w:jc w:val="left"/>
              <w:rPr>
                <w:rFonts w:ascii="仿宋" w:eastAsia="仿宋" w:hAnsi="仿宋" w:cs="仿宋"/>
                <w:sz w:val="24"/>
              </w:rPr>
            </w:pPr>
            <w:r>
              <w:rPr>
                <w:rFonts w:ascii="仿宋" w:eastAsia="仿宋" w:hAnsi="仿宋" w:cs="仿宋" w:hint="eastAsia"/>
                <w:sz w:val="24"/>
              </w:rPr>
              <w:t>3、具有光源极性防反接和低压保护功能，电源电压过低时，灯具自动切断照明输出，当电压恢复正常再接通照明。</w:t>
            </w:r>
          </w:p>
          <w:p w:rsidR="00BD79D9" w:rsidRDefault="00BD79D9" w:rsidP="00BD79D9">
            <w:pPr>
              <w:jc w:val="left"/>
              <w:rPr>
                <w:rFonts w:ascii="仿宋" w:eastAsia="仿宋" w:hAnsi="仿宋" w:cs="仿宋"/>
                <w:sz w:val="24"/>
              </w:rPr>
            </w:pPr>
            <w:r>
              <w:rPr>
                <w:rFonts w:ascii="仿宋" w:eastAsia="仿宋" w:hAnsi="仿宋" w:cs="仿宋" w:hint="eastAsia"/>
                <w:color w:val="000000"/>
                <w:kern w:val="0"/>
                <w:sz w:val="24"/>
              </w:rPr>
              <w:t>4、</w:t>
            </w:r>
            <w:r>
              <w:rPr>
                <w:rFonts w:ascii="仿宋" w:eastAsia="仿宋" w:hAnsi="仿宋" w:cs="仿宋" w:hint="eastAsia"/>
                <w:sz w:val="24"/>
              </w:rPr>
              <w:t>遥控控制30米范围内可移动操作，灯具可上下、左右自动调节旋转角度，上下可在</w:t>
            </w:r>
            <w:r>
              <w:rPr>
                <w:rFonts w:ascii="仿宋" w:eastAsia="仿宋" w:hAnsi="仿宋" w:cs="仿宋" w:hint="eastAsia"/>
                <w:kern w:val="3"/>
                <w:sz w:val="24"/>
              </w:rPr>
              <w:t>0</w:t>
            </w:r>
            <w:r>
              <w:rPr>
                <w:rFonts w:ascii="仿宋" w:eastAsia="仿宋" w:hAnsi="仿宋" w:cs="仿宋" w:hint="eastAsia"/>
                <w:color w:val="000000"/>
                <w:sz w:val="24"/>
              </w:rPr>
              <w:t>°- 180°</w:t>
            </w:r>
            <w:r>
              <w:rPr>
                <w:rFonts w:ascii="仿宋" w:eastAsia="仿宋" w:hAnsi="仿宋" w:cs="仿宋" w:hint="eastAsia"/>
                <w:sz w:val="24"/>
              </w:rPr>
              <w:t>之间旋转，水平可360</w:t>
            </w:r>
            <w:r>
              <w:rPr>
                <w:rFonts w:ascii="仿宋" w:eastAsia="仿宋" w:hAnsi="仿宋" w:cs="仿宋" w:hint="eastAsia"/>
                <w:color w:val="000000"/>
                <w:sz w:val="24"/>
              </w:rPr>
              <w:t>°</w:t>
            </w:r>
            <w:r>
              <w:rPr>
                <w:rFonts w:ascii="仿宋" w:eastAsia="仿宋" w:hAnsi="仿宋" w:cs="仿宋" w:hint="eastAsia"/>
                <w:sz w:val="24"/>
              </w:rPr>
              <w:t>旋转；</w:t>
            </w:r>
          </w:p>
          <w:p w:rsidR="00BD79D9" w:rsidRDefault="00BD79D9" w:rsidP="00BD79D9">
            <w:pPr>
              <w:jc w:val="left"/>
              <w:rPr>
                <w:rFonts w:ascii="仿宋" w:eastAsia="仿宋" w:hAnsi="仿宋" w:cs="仿宋"/>
                <w:sz w:val="24"/>
              </w:rPr>
            </w:pPr>
            <w:r>
              <w:rPr>
                <w:rFonts w:ascii="仿宋" w:eastAsia="仿宋" w:hAnsi="仿宋" w:cs="仿宋" w:hint="eastAsia"/>
                <w:sz w:val="24"/>
              </w:rPr>
              <w:t>5、灯具底盘有磁铁及磁力调节开关，能安装和拆卸；磁力强度满足100公里/小时的时速要求。</w:t>
            </w:r>
          </w:p>
          <w:p w:rsidR="00BD79D9" w:rsidRDefault="00BD79D9" w:rsidP="00BD79D9">
            <w:pPr>
              <w:jc w:val="left"/>
              <w:rPr>
                <w:rFonts w:ascii="仿宋" w:eastAsia="仿宋" w:hAnsi="仿宋" w:cs="仿宋"/>
                <w:sz w:val="24"/>
              </w:rPr>
            </w:pPr>
            <w:r>
              <w:rPr>
                <w:rFonts w:ascii="仿宋" w:eastAsia="仿宋" w:hAnsi="仿宋" w:cs="仿宋" w:hint="eastAsia"/>
                <w:kern w:val="0"/>
                <w:sz w:val="24"/>
              </w:rPr>
              <w:t>6、</w:t>
            </w:r>
            <w:r>
              <w:rPr>
                <w:rFonts w:ascii="仿宋" w:eastAsia="仿宋" w:hAnsi="仿宋" w:cs="仿宋" w:hint="eastAsia"/>
                <w:sz w:val="24"/>
              </w:rPr>
              <w:t>外壳防护等级为IP66，外形为一键式复位折叠。</w:t>
            </w:r>
          </w:p>
          <w:p w:rsidR="00BD79D9" w:rsidRDefault="00BD79D9" w:rsidP="00BD79D9">
            <w:pPr>
              <w:jc w:val="left"/>
              <w:rPr>
                <w:rFonts w:ascii="仿宋" w:eastAsia="仿宋" w:hAnsi="仿宋" w:cs="仿宋"/>
                <w:sz w:val="24"/>
              </w:rPr>
            </w:pPr>
            <w:r>
              <w:rPr>
                <w:rFonts w:ascii="仿宋" w:eastAsia="仿宋" w:hAnsi="仿宋" w:cs="仿宋" w:hint="eastAsia"/>
                <w:kern w:val="0"/>
                <w:sz w:val="24"/>
              </w:rPr>
              <w:t>7、</w:t>
            </w:r>
            <w:r>
              <w:rPr>
                <w:rFonts w:ascii="仿宋" w:eastAsia="仿宋" w:hAnsi="仿宋" w:cs="仿宋" w:hint="eastAsia"/>
                <w:sz w:val="24"/>
              </w:rPr>
              <w:t>灯具可直接连接12V或24V备用电池组使用。</w:t>
            </w:r>
          </w:p>
          <w:p w:rsidR="00BD79D9" w:rsidRDefault="00BD79D9" w:rsidP="00BD79D9">
            <w:pPr>
              <w:rPr>
                <w:rFonts w:ascii="仿宋" w:eastAsia="仿宋" w:hAnsi="仿宋" w:cs="仿宋"/>
                <w:sz w:val="24"/>
              </w:rPr>
            </w:pPr>
            <w:r>
              <w:rPr>
                <w:rFonts w:ascii="仿宋" w:eastAsia="仿宋" w:hAnsi="仿宋" w:cs="仿宋" w:hint="eastAsia"/>
                <w:kern w:val="0"/>
                <w:sz w:val="24"/>
              </w:rPr>
              <w:t>8、灯具功率：35W；额定电压：24V/12V；光通量：3000lm</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套</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22</w:t>
            </w:r>
          </w:p>
        </w:tc>
      </w:tr>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4</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tabs>
                <w:tab w:val="left" w:pos="2340"/>
              </w:tabs>
              <w:spacing w:line="360" w:lineRule="auto"/>
              <w:jc w:val="center"/>
              <w:rPr>
                <w:rFonts w:ascii="仿宋" w:eastAsia="仿宋" w:hAnsi="仿宋" w:cs="仿宋"/>
                <w:b/>
                <w:bCs/>
                <w:sz w:val="24"/>
              </w:rPr>
            </w:pPr>
            <w:r>
              <w:rPr>
                <w:rFonts w:ascii="仿宋" w:eastAsia="仿宋" w:hAnsi="仿宋" w:cs="仿宋" w:hint="eastAsia"/>
                <w:b/>
                <w:kern w:val="3"/>
                <w:sz w:val="24"/>
              </w:rPr>
              <w:t>全方位移动照明灯塔</w:t>
            </w: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tabs>
                <w:tab w:val="left" w:pos="2340"/>
              </w:tabs>
              <w:rPr>
                <w:rFonts w:ascii="仿宋" w:eastAsia="仿宋" w:hAnsi="仿宋" w:cs="仿宋"/>
                <w:kern w:val="3"/>
                <w:sz w:val="24"/>
              </w:rPr>
            </w:pPr>
            <w:r>
              <w:rPr>
                <w:rFonts w:ascii="仿宋" w:eastAsia="仿宋" w:hAnsi="仿宋" w:cs="仿宋" w:hint="eastAsia"/>
                <w:color w:val="000000"/>
                <w:sz w:val="24"/>
              </w:rPr>
              <w:t>1、</w:t>
            </w:r>
            <w:r>
              <w:rPr>
                <w:rFonts w:ascii="仿宋" w:eastAsia="仿宋" w:hAnsi="仿宋" w:cs="仿宋" w:hint="eastAsia"/>
                <w:kern w:val="3"/>
                <w:sz w:val="24"/>
              </w:rPr>
              <w:t>采用4盏1000瓦金卤灯，灯杆升起高度10米，灯光覆盖半径可达120—150米；</w:t>
            </w:r>
          </w:p>
          <w:p w:rsidR="0046422F" w:rsidRPr="0046422F" w:rsidRDefault="00993FCE" w:rsidP="003A7BF6">
            <w:pPr>
              <w:rPr>
                <w:rFonts w:ascii="仿宋" w:eastAsia="仿宋" w:hAnsi="仿宋" w:cs="仿宋"/>
                <w:color w:val="000000"/>
                <w:sz w:val="24"/>
              </w:rPr>
            </w:pPr>
            <w:r>
              <w:rPr>
                <w:rFonts w:ascii="仿宋" w:eastAsia="仿宋" w:hAnsi="仿宋" w:cs="仿宋" w:hint="eastAsia"/>
                <w:color w:val="000000"/>
                <w:sz w:val="24"/>
              </w:rPr>
              <w:t>2</w:t>
            </w:r>
            <w:r w:rsidR="0046422F" w:rsidRPr="0046422F">
              <w:rPr>
                <w:rFonts w:ascii="仿宋" w:eastAsia="仿宋" w:hAnsi="仿宋" w:cs="仿宋" w:hint="eastAsia"/>
                <w:color w:val="000000"/>
                <w:sz w:val="24"/>
              </w:rPr>
              <w:t>、采用7节液压杆，投射灯杆可在水平方向作360度旋转调节，360度照射无死角。灯头可在垂直方向0度-90度范围内任意改变投射角度；</w:t>
            </w:r>
          </w:p>
          <w:p w:rsidR="0046422F" w:rsidRDefault="00993FCE" w:rsidP="0046422F">
            <w:pPr>
              <w:tabs>
                <w:tab w:val="left" w:pos="2340"/>
              </w:tabs>
              <w:rPr>
                <w:rFonts w:ascii="仿宋" w:eastAsia="仿宋" w:hAnsi="仿宋" w:cs="仿宋"/>
                <w:color w:val="000000"/>
                <w:sz w:val="24"/>
              </w:rPr>
            </w:pPr>
            <w:r>
              <w:rPr>
                <w:rFonts w:ascii="仿宋" w:eastAsia="仿宋" w:hAnsi="仿宋" w:cs="仿宋" w:hint="eastAsia"/>
                <w:color w:val="000000"/>
                <w:sz w:val="24"/>
              </w:rPr>
              <w:t>3</w:t>
            </w:r>
            <w:r w:rsidR="0046422F">
              <w:rPr>
                <w:rFonts w:ascii="仿宋" w:eastAsia="仿宋" w:hAnsi="仿宋" w:cs="仿宋" w:hint="eastAsia"/>
                <w:color w:val="000000"/>
                <w:sz w:val="24"/>
              </w:rPr>
              <w:t>、</w:t>
            </w:r>
            <w:r w:rsidR="0046422F" w:rsidRPr="0046422F">
              <w:rPr>
                <w:rFonts w:ascii="仿宋" w:eastAsia="仿宋" w:hAnsi="仿宋" w:cs="仿宋" w:hint="eastAsia"/>
                <w:color w:val="000000"/>
                <w:sz w:val="24"/>
              </w:rPr>
              <w:t>抗弯性能：升降杆顶部应能承受100N的水平拉力15min，并不得产生永久性变形；</w:t>
            </w:r>
          </w:p>
          <w:p w:rsidR="00BD79D9" w:rsidRDefault="00993FCE" w:rsidP="0046422F">
            <w:pPr>
              <w:tabs>
                <w:tab w:val="left" w:pos="2340"/>
              </w:tabs>
              <w:rPr>
                <w:rFonts w:ascii="仿宋" w:eastAsia="仿宋" w:hAnsi="仿宋" w:cs="仿宋"/>
                <w:sz w:val="24"/>
              </w:rPr>
            </w:pPr>
            <w:r>
              <w:rPr>
                <w:rFonts w:ascii="仿宋" w:eastAsia="仿宋" w:hAnsi="仿宋" w:cs="仿宋" w:hint="eastAsia"/>
                <w:color w:val="000000"/>
                <w:kern w:val="0"/>
                <w:sz w:val="24"/>
              </w:rPr>
              <w:t>4</w:t>
            </w:r>
            <w:r w:rsidR="00BD79D9">
              <w:rPr>
                <w:rFonts w:ascii="仿宋" w:eastAsia="仿宋" w:hAnsi="仿宋" w:cs="仿宋" w:hint="eastAsia"/>
                <w:sz w:val="24"/>
              </w:rPr>
              <w:t>、能通过IPX5试验（光源）：用标准试验喷嘴在所有可能的方向向外壳喷水。喷嘴内径：6.3mm，水流量：（12.5±0.625）L/min，水压：按规定水流量调节，主水流的中心部分：离喷嘴2.5mm处直径约为40mm的圆，喷嘴至外壳表面距离3m，喷射15min，灯具内部应无进水；</w:t>
            </w:r>
          </w:p>
          <w:p w:rsidR="00BD79D9" w:rsidRDefault="00993FCE" w:rsidP="00BD79D9">
            <w:pPr>
              <w:tabs>
                <w:tab w:val="left" w:pos="2340"/>
              </w:tabs>
              <w:rPr>
                <w:rFonts w:ascii="仿宋" w:eastAsia="仿宋" w:hAnsi="仿宋" w:cs="仿宋"/>
                <w:kern w:val="3"/>
                <w:sz w:val="24"/>
              </w:rPr>
            </w:pPr>
            <w:r>
              <w:rPr>
                <w:rFonts w:ascii="仿宋" w:eastAsia="仿宋" w:hAnsi="仿宋" w:cs="仿宋" w:hint="eastAsia"/>
                <w:kern w:val="3"/>
                <w:sz w:val="24"/>
              </w:rPr>
              <w:t>5</w:t>
            </w:r>
            <w:r w:rsidR="00BD79D9">
              <w:rPr>
                <w:rFonts w:ascii="仿宋" w:eastAsia="仿宋" w:hAnsi="仿宋" w:cs="仿宋" w:hint="eastAsia"/>
                <w:kern w:val="3"/>
                <w:sz w:val="24"/>
              </w:rPr>
              <w:t>、控制系统集成化，控制开关，控制显示屏，指示仪表应全部集成于同一面板上；</w:t>
            </w:r>
          </w:p>
          <w:p w:rsidR="00BD79D9" w:rsidRDefault="00993FCE" w:rsidP="00BD79D9">
            <w:pPr>
              <w:tabs>
                <w:tab w:val="left" w:pos="2340"/>
              </w:tabs>
              <w:rPr>
                <w:rFonts w:ascii="仿宋" w:eastAsia="仿宋" w:hAnsi="仿宋" w:cs="仿宋"/>
                <w:kern w:val="3"/>
                <w:sz w:val="24"/>
              </w:rPr>
            </w:pPr>
            <w:r>
              <w:rPr>
                <w:rFonts w:ascii="仿宋" w:eastAsia="仿宋" w:hAnsi="仿宋" w:cs="仿宋" w:hint="eastAsia"/>
                <w:kern w:val="3"/>
                <w:sz w:val="24"/>
              </w:rPr>
              <w:t>6</w:t>
            </w:r>
            <w:r w:rsidR="00BD79D9">
              <w:rPr>
                <w:rFonts w:ascii="仿宋" w:eastAsia="仿宋" w:hAnsi="仿宋" w:cs="仿宋" w:hint="eastAsia"/>
                <w:kern w:val="3"/>
                <w:sz w:val="24"/>
              </w:rPr>
              <w:t>、整套灯塔采用4个液压支撑脚，且有锁扣锁定；</w:t>
            </w:r>
          </w:p>
          <w:p w:rsidR="00BD79D9" w:rsidRDefault="00993FCE" w:rsidP="00BD79D9">
            <w:pPr>
              <w:tabs>
                <w:tab w:val="left" w:pos="2340"/>
              </w:tabs>
              <w:rPr>
                <w:rFonts w:ascii="仿宋" w:eastAsia="仿宋" w:hAnsi="仿宋" w:cs="仿宋"/>
                <w:kern w:val="3"/>
                <w:sz w:val="24"/>
              </w:rPr>
            </w:pPr>
            <w:r>
              <w:rPr>
                <w:rFonts w:ascii="仿宋" w:eastAsia="仿宋" w:hAnsi="仿宋" w:cs="仿宋" w:hint="eastAsia"/>
                <w:color w:val="000000"/>
                <w:sz w:val="24"/>
              </w:rPr>
              <w:t>7</w:t>
            </w:r>
            <w:r w:rsidR="00BD79D9">
              <w:rPr>
                <w:rFonts w:ascii="仿宋" w:eastAsia="仿宋" w:hAnsi="仿宋" w:cs="仿宋" w:hint="eastAsia"/>
                <w:color w:val="000000"/>
                <w:sz w:val="24"/>
              </w:rPr>
              <w:t>、</w:t>
            </w:r>
            <w:r w:rsidR="00BD79D9">
              <w:rPr>
                <w:rFonts w:ascii="仿宋" w:eastAsia="仿宋" w:hAnsi="仿宋" w:cs="仿宋" w:hint="eastAsia"/>
                <w:kern w:val="3"/>
                <w:sz w:val="24"/>
              </w:rPr>
              <w:t>灯塔尾部设置2个尾灯，与动力车接驳，拖杆上有</w:t>
            </w:r>
            <w:r w:rsidR="00BD79D9">
              <w:rPr>
                <w:rFonts w:ascii="仿宋" w:eastAsia="仿宋" w:hAnsi="仿宋" w:cs="仿宋" w:hint="eastAsia"/>
                <w:kern w:val="3"/>
                <w:sz w:val="24"/>
              </w:rPr>
              <w:lastRenderedPageBreak/>
              <w:t>手动制动，灯塔在使用中或闲置储存时，保证轮胎被刹死，避免灯塔溜车造成碰撞危险；</w:t>
            </w:r>
          </w:p>
          <w:p w:rsidR="00BD79D9" w:rsidRDefault="00993FCE" w:rsidP="00BD79D9">
            <w:pPr>
              <w:tabs>
                <w:tab w:val="left" w:pos="2340"/>
              </w:tabs>
              <w:rPr>
                <w:rFonts w:ascii="仿宋" w:eastAsia="仿宋" w:hAnsi="仿宋" w:cs="仿宋"/>
                <w:kern w:val="3"/>
                <w:sz w:val="24"/>
              </w:rPr>
            </w:pPr>
            <w:r>
              <w:rPr>
                <w:rFonts w:ascii="仿宋" w:eastAsia="仿宋" w:hAnsi="仿宋" w:cs="仿宋" w:hint="eastAsia"/>
                <w:kern w:val="0"/>
                <w:sz w:val="24"/>
              </w:rPr>
              <w:t>8</w:t>
            </w:r>
            <w:r w:rsidR="00BD79D9">
              <w:rPr>
                <w:rFonts w:ascii="仿宋" w:eastAsia="仿宋" w:hAnsi="仿宋" w:cs="仿宋" w:hint="eastAsia"/>
                <w:kern w:val="0"/>
                <w:sz w:val="24"/>
              </w:rPr>
              <w:t>、</w:t>
            </w:r>
            <w:r w:rsidR="00BD79D9">
              <w:rPr>
                <w:rFonts w:ascii="仿宋" w:eastAsia="仿宋" w:hAnsi="仿宋" w:cs="仿宋" w:hint="eastAsia"/>
                <w:kern w:val="3"/>
                <w:sz w:val="24"/>
              </w:rPr>
              <w:t>灯具功率:4*1000W；光通量:4*110000 lm；电气性能:220V/50HZ；</w:t>
            </w:r>
          </w:p>
          <w:p w:rsidR="00BD79D9" w:rsidRDefault="00993FCE" w:rsidP="00BD79D9">
            <w:pPr>
              <w:tabs>
                <w:tab w:val="left" w:pos="2340"/>
              </w:tabs>
              <w:rPr>
                <w:rFonts w:ascii="仿宋" w:eastAsia="仿宋" w:hAnsi="仿宋" w:cs="仿宋"/>
                <w:kern w:val="3"/>
                <w:sz w:val="24"/>
              </w:rPr>
            </w:pPr>
            <w:r>
              <w:rPr>
                <w:rFonts w:ascii="仿宋" w:eastAsia="仿宋" w:hAnsi="仿宋" w:cs="仿宋" w:hint="eastAsia"/>
                <w:color w:val="000000"/>
                <w:kern w:val="0"/>
                <w:sz w:val="24"/>
              </w:rPr>
              <w:t>9</w:t>
            </w:r>
            <w:r w:rsidR="00BD79D9">
              <w:rPr>
                <w:rFonts w:ascii="仿宋" w:eastAsia="仿宋" w:hAnsi="仿宋" w:cs="仿宋" w:hint="eastAsia"/>
                <w:kern w:val="3"/>
                <w:sz w:val="24"/>
              </w:rPr>
              <w:t>、灯杆升/降伸缩高度（液压）：≥10米/2.95米；上升/下降时间：约45秒/约18秒；水平旋转角度（手动）：0</w:t>
            </w:r>
            <w:r w:rsidR="00BD79D9">
              <w:rPr>
                <w:rFonts w:ascii="仿宋" w:eastAsia="仿宋" w:hAnsi="仿宋" w:cs="仿宋" w:hint="eastAsia"/>
                <w:color w:val="000000"/>
                <w:sz w:val="24"/>
              </w:rPr>
              <w:t>°- 360°</w:t>
            </w:r>
          </w:p>
          <w:p w:rsidR="00BD79D9" w:rsidRDefault="00BD79D9" w:rsidP="00BD79D9">
            <w:pPr>
              <w:tabs>
                <w:tab w:val="left" w:pos="2340"/>
              </w:tabs>
              <w:rPr>
                <w:rFonts w:ascii="仿宋" w:eastAsia="仿宋" w:hAnsi="仿宋" w:cs="仿宋"/>
                <w:kern w:val="3"/>
                <w:sz w:val="24"/>
              </w:rPr>
            </w:pPr>
            <w:r>
              <w:rPr>
                <w:rFonts w:ascii="仿宋" w:eastAsia="仿宋" w:hAnsi="仿宋" w:cs="仿宋" w:hint="eastAsia"/>
                <w:kern w:val="0"/>
                <w:sz w:val="24"/>
              </w:rPr>
              <w:t>1</w:t>
            </w:r>
            <w:r w:rsidR="00993FCE">
              <w:rPr>
                <w:rFonts w:ascii="仿宋" w:eastAsia="仿宋" w:hAnsi="仿宋" w:cs="仿宋" w:hint="eastAsia"/>
                <w:kern w:val="0"/>
                <w:sz w:val="24"/>
              </w:rPr>
              <w:t>0</w:t>
            </w:r>
            <w:r>
              <w:rPr>
                <w:rFonts w:ascii="仿宋" w:eastAsia="仿宋" w:hAnsi="仿宋" w:cs="仿宋" w:hint="eastAsia"/>
                <w:kern w:val="0"/>
                <w:sz w:val="24"/>
              </w:rPr>
              <w:t>、</w:t>
            </w:r>
            <w:r>
              <w:rPr>
                <w:rFonts w:ascii="仿宋" w:eastAsia="仿宋" w:hAnsi="仿宋" w:cs="仿宋" w:hint="eastAsia"/>
                <w:kern w:val="3"/>
                <w:sz w:val="24"/>
              </w:rPr>
              <w:t>发动机功率：7.2KW(50HZ)；</w:t>
            </w:r>
          </w:p>
          <w:p w:rsidR="00BD79D9" w:rsidRDefault="00BD79D9" w:rsidP="00993FCE">
            <w:pPr>
              <w:tabs>
                <w:tab w:val="left" w:pos="2340"/>
              </w:tabs>
              <w:rPr>
                <w:rFonts w:ascii="仿宋" w:eastAsia="仿宋" w:hAnsi="仿宋" w:cs="仿宋"/>
                <w:color w:val="000000"/>
                <w:kern w:val="0"/>
                <w:sz w:val="24"/>
              </w:rPr>
            </w:pPr>
            <w:r>
              <w:rPr>
                <w:rFonts w:ascii="仿宋" w:eastAsia="仿宋" w:hAnsi="仿宋" w:cs="仿宋" w:hint="eastAsia"/>
                <w:color w:val="000000"/>
                <w:kern w:val="0"/>
                <w:sz w:val="24"/>
              </w:rPr>
              <w:t>1</w:t>
            </w:r>
            <w:r w:rsidR="00993FCE">
              <w:rPr>
                <w:rFonts w:ascii="仿宋" w:eastAsia="仿宋" w:hAnsi="仿宋" w:cs="仿宋" w:hint="eastAsia"/>
                <w:color w:val="000000"/>
                <w:kern w:val="0"/>
                <w:sz w:val="24"/>
              </w:rPr>
              <w:t>1</w:t>
            </w:r>
            <w:r>
              <w:rPr>
                <w:rFonts w:ascii="仿宋" w:eastAsia="仿宋" w:hAnsi="仿宋" w:cs="仿宋" w:hint="eastAsia"/>
                <w:kern w:val="3"/>
                <w:sz w:val="24"/>
              </w:rPr>
              <w:t>、满油一次可连续工作时间：40H；可外接220v市电持续不断工作，噪音(7米)≤70db。</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lastRenderedPageBreak/>
              <w:t>套</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p>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1</w:t>
            </w:r>
          </w:p>
        </w:tc>
      </w:tr>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lastRenderedPageBreak/>
              <w:t>5</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tabs>
                <w:tab w:val="left" w:pos="2340"/>
              </w:tabs>
              <w:spacing w:line="360" w:lineRule="auto"/>
              <w:jc w:val="center"/>
              <w:rPr>
                <w:rFonts w:ascii="仿宋" w:eastAsia="仿宋" w:hAnsi="仿宋" w:cs="仿宋"/>
                <w:b/>
                <w:kern w:val="3"/>
                <w:sz w:val="24"/>
              </w:rPr>
            </w:pPr>
            <w:r>
              <w:rPr>
                <w:rFonts w:ascii="仿宋" w:eastAsia="仿宋" w:hAnsi="仿宋" w:cs="仿宋" w:hint="eastAsia"/>
                <w:b/>
                <w:bCs/>
                <w:sz w:val="24"/>
              </w:rPr>
              <w:t>移动照明系统</w:t>
            </w: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rPr>
                <w:rFonts w:ascii="仿宋" w:eastAsia="仿宋" w:hAnsi="仿宋" w:cs="仿宋"/>
                <w:sz w:val="24"/>
              </w:rPr>
            </w:pPr>
            <w:r>
              <w:rPr>
                <w:rFonts w:ascii="仿宋" w:eastAsia="仿宋" w:hAnsi="仿宋" w:cs="仿宋" w:hint="eastAsia"/>
                <w:sz w:val="24"/>
              </w:rPr>
              <w:t>1、灯具采用两个高亮度30W LED灯头，聚、泛光可单独调节转换；</w:t>
            </w:r>
          </w:p>
          <w:p w:rsidR="00BD79D9" w:rsidRDefault="00BD79D9" w:rsidP="00BD79D9">
            <w:pPr>
              <w:rPr>
                <w:rFonts w:ascii="仿宋" w:eastAsia="仿宋" w:hAnsi="仿宋" w:cs="仿宋"/>
                <w:sz w:val="24"/>
              </w:rPr>
            </w:pPr>
            <w:r>
              <w:rPr>
                <w:rFonts w:ascii="仿宋" w:eastAsia="仿宋" w:hAnsi="仿宋" w:cs="仿宋" w:hint="eastAsia"/>
                <w:sz w:val="24"/>
              </w:rPr>
              <w:t>2、泛光:5米处中心照度大于140lux；</w:t>
            </w:r>
          </w:p>
          <w:p w:rsidR="00BD79D9" w:rsidRDefault="00BD79D9" w:rsidP="00BD79D9">
            <w:pPr>
              <w:rPr>
                <w:rFonts w:ascii="仿宋" w:eastAsia="仿宋" w:hAnsi="仿宋" w:cs="仿宋"/>
                <w:sz w:val="24"/>
              </w:rPr>
            </w:pPr>
            <w:r>
              <w:rPr>
                <w:rFonts w:ascii="仿宋" w:eastAsia="仿宋" w:hAnsi="仿宋" w:cs="仿宋" w:hint="eastAsia"/>
                <w:sz w:val="24"/>
              </w:rPr>
              <w:t>3、灯具具有扩音、录音播放功能；</w:t>
            </w:r>
          </w:p>
          <w:p w:rsidR="00BD79D9" w:rsidRDefault="00BD79D9" w:rsidP="00BD79D9">
            <w:pPr>
              <w:rPr>
                <w:rFonts w:ascii="仿宋" w:eastAsia="仿宋" w:hAnsi="仿宋" w:cs="仿宋"/>
                <w:sz w:val="24"/>
              </w:rPr>
            </w:pPr>
            <w:r>
              <w:rPr>
                <w:rFonts w:ascii="仿宋" w:eastAsia="仿宋" w:hAnsi="仿宋" w:cs="仿宋" w:hint="eastAsia"/>
                <w:sz w:val="24"/>
              </w:rPr>
              <w:t>4、选配红黄两种信号，对现场起到警示与震慑功能；</w:t>
            </w:r>
          </w:p>
          <w:p w:rsidR="00BD79D9" w:rsidRDefault="00BD79D9" w:rsidP="00BD79D9">
            <w:pPr>
              <w:rPr>
                <w:rFonts w:ascii="仿宋" w:eastAsia="仿宋" w:hAnsi="仿宋" w:cs="仿宋"/>
                <w:sz w:val="24"/>
              </w:rPr>
            </w:pPr>
            <w:r>
              <w:rPr>
                <w:rFonts w:ascii="仿宋" w:eastAsia="仿宋" w:hAnsi="仿宋" w:cs="仿宋" w:hint="eastAsia"/>
                <w:sz w:val="24"/>
              </w:rPr>
              <w:t>5、高清录像，记录现场过程的每一个细节，像素800万，内存32G；</w:t>
            </w:r>
          </w:p>
          <w:p w:rsidR="00BD79D9" w:rsidRDefault="00BD79D9" w:rsidP="00BD79D9">
            <w:pPr>
              <w:rPr>
                <w:rFonts w:ascii="仿宋" w:eastAsia="仿宋" w:hAnsi="仿宋" w:cs="仿宋"/>
                <w:sz w:val="24"/>
              </w:rPr>
            </w:pPr>
            <w:r>
              <w:rPr>
                <w:rFonts w:ascii="仿宋" w:eastAsia="仿宋" w:hAnsi="仿宋" w:cs="仿宋" w:hint="eastAsia"/>
                <w:sz w:val="24"/>
              </w:rPr>
              <w:t>6、拉杆设计，可在路面拖行，并配有后铁轨轮设计；</w:t>
            </w:r>
          </w:p>
          <w:p w:rsidR="00BD79D9" w:rsidRDefault="00BD79D9" w:rsidP="00BD79D9">
            <w:pPr>
              <w:jc w:val="left"/>
              <w:rPr>
                <w:rFonts w:ascii="仿宋" w:eastAsia="仿宋" w:hAnsi="仿宋" w:cs="仿宋"/>
                <w:sz w:val="24"/>
              </w:rPr>
            </w:pPr>
            <w:r>
              <w:rPr>
                <w:rFonts w:ascii="仿宋" w:eastAsia="仿宋" w:hAnsi="仿宋" w:cs="仿宋" w:hint="eastAsia"/>
                <w:sz w:val="24"/>
              </w:rPr>
              <w:t>7、灯具箱体一体化，不用安装、拆卸灯头，配有提手，方便搬运、装卸，重量不超过16kg；</w:t>
            </w:r>
          </w:p>
          <w:p w:rsidR="00BD79D9" w:rsidRDefault="00BD79D9" w:rsidP="00BD79D9">
            <w:pPr>
              <w:rPr>
                <w:rFonts w:ascii="仿宋" w:eastAsia="仿宋" w:hAnsi="仿宋" w:cs="仿宋"/>
                <w:sz w:val="24"/>
              </w:rPr>
            </w:pPr>
            <w:r>
              <w:rPr>
                <w:rFonts w:ascii="仿宋" w:eastAsia="仿宋" w:hAnsi="仿宋" w:cs="仿宋" w:hint="eastAsia"/>
                <w:sz w:val="24"/>
              </w:rPr>
              <w:t>8、灯具收缩高度不超过0.6m，升起最大高度不低于1.7m，重量不超过16kg；</w:t>
            </w:r>
          </w:p>
          <w:p w:rsidR="00BD79D9" w:rsidRDefault="00BD79D9" w:rsidP="00BD79D9">
            <w:pPr>
              <w:rPr>
                <w:rFonts w:ascii="仿宋" w:eastAsia="仿宋" w:hAnsi="仿宋" w:cs="仿宋"/>
                <w:sz w:val="24"/>
              </w:rPr>
            </w:pPr>
            <w:r>
              <w:rPr>
                <w:rFonts w:ascii="仿宋" w:eastAsia="仿宋" w:hAnsi="仿宋" w:cs="仿宋" w:hint="eastAsia"/>
                <w:sz w:val="24"/>
              </w:rPr>
              <w:t>9、可发电机、市电直接供电，满足长时间照明需求，带USB充电接口2个，具有电量显示功能，及时提醒给灯具充电。</w:t>
            </w:r>
          </w:p>
          <w:p w:rsidR="00BD79D9" w:rsidRDefault="00BD79D9" w:rsidP="00BD79D9">
            <w:pPr>
              <w:rPr>
                <w:rFonts w:ascii="仿宋" w:eastAsia="仿宋" w:hAnsi="仿宋" w:cs="仿宋"/>
                <w:sz w:val="24"/>
              </w:rPr>
            </w:pPr>
            <w:r>
              <w:rPr>
                <w:rFonts w:ascii="仿宋" w:eastAsia="仿宋" w:hAnsi="仿宋" w:cs="仿宋" w:hint="eastAsia"/>
                <w:sz w:val="24"/>
              </w:rPr>
              <w:t>10、灯头防护等级IP65，箱体防护等级IP54；</w:t>
            </w:r>
          </w:p>
          <w:p w:rsidR="00BD79D9" w:rsidRDefault="00BD79D9" w:rsidP="00BD79D9">
            <w:pPr>
              <w:rPr>
                <w:rFonts w:ascii="仿宋" w:eastAsia="仿宋" w:hAnsi="仿宋" w:cs="仿宋"/>
                <w:color w:val="000000"/>
                <w:sz w:val="24"/>
              </w:rPr>
            </w:pPr>
            <w:r>
              <w:rPr>
                <w:rFonts w:ascii="仿宋" w:eastAsia="仿宋" w:hAnsi="仿宋" w:cs="仿宋" w:hint="eastAsia"/>
                <w:sz w:val="24"/>
              </w:rPr>
              <w:t>11、灯具配有额定容量22Ah锂电池，充满电连续工作时间≥8h，充电时间≤6h。</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套</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19</w:t>
            </w:r>
          </w:p>
        </w:tc>
      </w:tr>
      <w:tr w:rsidR="00BD79D9" w:rsidTr="0046422F">
        <w:trPr>
          <w:trHeight w:val="540"/>
        </w:trPr>
        <w:tc>
          <w:tcPr>
            <w:tcW w:w="85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6</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b/>
                <w:sz w:val="24"/>
              </w:rPr>
              <w:t>手提式防爆探照灯</w:t>
            </w:r>
          </w:p>
        </w:tc>
        <w:tc>
          <w:tcPr>
            <w:tcW w:w="581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rPr>
                <w:rFonts w:ascii="仿宋" w:eastAsia="仿宋" w:hAnsi="仿宋" w:cs="仿宋"/>
                <w:sz w:val="24"/>
              </w:rPr>
            </w:pPr>
            <w:r>
              <w:rPr>
                <w:rFonts w:ascii="仿宋" w:eastAsia="仿宋" w:hAnsi="仿宋" w:cs="仿宋" w:hint="eastAsia"/>
                <w:color w:val="000000"/>
                <w:sz w:val="24"/>
              </w:rPr>
              <w:t>1</w:t>
            </w:r>
            <w:r>
              <w:rPr>
                <w:rFonts w:ascii="仿宋" w:eastAsia="仿宋" w:hAnsi="仿宋" w:cs="仿宋" w:hint="eastAsia"/>
                <w:sz w:val="24"/>
              </w:rPr>
              <w:t>、防爆标志：Ex dia IIC T6 Gb，防爆认证：CE16.1229.隔爆、本安双重防爆设计，可在一区、二区各种易燃易爆场所使用；</w:t>
            </w:r>
          </w:p>
          <w:p w:rsidR="00BD79D9" w:rsidRDefault="00BD79D9" w:rsidP="00BD79D9">
            <w:pPr>
              <w:rPr>
                <w:rFonts w:ascii="仿宋" w:eastAsia="仿宋" w:hAnsi="仿宋" w:cs="仿宋"/>
                <w:sz w:val="24"/>
              </w:rPr>
            </w:pPr>
            <w:r>
              <w:rPr>
                <w:rFonts w:ascii="仿宋" w:eastAsia="仿宋" w:hAnsi="仿宋" w:cs="仿宋" w:hint="eastAsia"/>
                <w:color w:val="000000"/>
                <w:kern w:val="0"/>
                <w:sz w:val="24"/>
              </w:rPr>
              <w:t>2</w:t>
            </w:r>
            <w:r>
              <w:rPr>
                <w:rFonts w:ascii="仿宋" w:eastAsia="仿宋" w:hAnsi="仿宋" w:cs="仿宋" w:hint="eastAsia"/>
                <w:sz w:val="24"/>
              </w:rPr>
              <w:t>、强光和工作光两种工作模式，轻触按钮即可进行转换。强光光通量1000lm，工作光光通量500lm；</w:t>
            </w:r>
          </w:p>
          <w:p w:rsidR="00BD79D9" w:rsidRDefault="00BD79D9" w:rsidP="00BD79D9">
            <w:pPr>
              <w:rPr>
                <w:rFonts w:ascii="仿宋" w:eastAsia="仿宋" w:hAnsi="仿宋" w:cs="仿宋"/>
                <w:sz w:val="24"/>
              </w:rPr>
            </w:pPr>
            <w:r>
              <w:rPr>
                <w:rFonts w:ascii="仿宋" w:eastAsia="仿宋" w:hAnsi="仿宋" w:cs="仿宋" w:hint="eastAsia"/>
                <w:color w:val="000000"/>
                <w:sz w:val="24"/>
              </w:rPr>
              <w:t>3</w:t>
            </w:r>
            <w:r>
              <w:rPr>
                <w:rFonts w:ascii="仿宋" w:eastAsia="仿宋" w:hAnsi="仿宋" w:cs="仿宋" w:hint="eastAsia"/>
                <w:sz w:val="24"/>
              </w:rPr>
              <w:t>、科锐高光效单颗平面LED，光源功率12W；灯具5米处最大照度达到4500LX以上；5米处平均照度大于2000lx，照射距离500米以上；</w:t>
            </w:r>
          </w:p>
          <w:p w:rsidR="00BD79D9" w:rsidRDefault="00BD79D9" w:rsidP="00BD79D9">
            <w:pPr>
              <w:rPr>
                <w:rFonts w:ascii="仿宋" w:eastAsia="仿宋" w:hAnsi="仿宋" w:cs="仿宋"/>
                <w:sz w:val="24"/>
              </w:rPr>
            </w:pPr>
            <w:r>
              <w:rPr>
                <w:rFonts w:ascii="仿宋" w:eastAsia="仿宋" w:hAnsi="仿宋" w:cs="仿宋" w:hint="eastAsia"/>
                <w:color w:val="000000"/>
                <w:sz w:val="24"/>
              </w:rPr>
              <w:t>4</w:t>
            </w:r>
            <w:r>
              <w:rPr>
                <w:rFonts w:ascii="仿宋" w:eastAsia="仿宋" w:hAnsi="仿宋" w:cs="仿宋" w:hint="eastAsia"/>
                <w:sz w:val="24"/>
              </w:rPr>
              <w:t>、大提手设计，即使戴手套也可轻松把握，配有应急背包，灯具可手提、单肩背。</w:t>
            </w:r>
          </w:p>
          <w:p w:rsidR="00BD79D9" w:rsidRDefault="00BD79D9" w:rsidP="00BD79D9">
            <w:pPr>
              <w:rPr>
                <w:rFonts w:ascii="仿宋" w:eastAsia="仿宋" w:hAnsi="仿宋" w:cs="仿宋"/>
                <w:sz w:val="24"/>
              </w:rPr>
            </w:pPr>
            <w:r>
              <w:rPr>
                <w:rFonts w:ascii="仿宋" w:eastAsia="仿宋" w:hAnsi="仿宋" w:cs="仿宋" w:hint="eastAsia"/>
                <w:sz w:val="24"/>
              </w:rPr>
              <w:t>5、电池额定容量2.5Ah，连续放电时间：强光5h以上，工作光10h以上；</w:t>
            </w:r>
          </w:p>
          <w:p w:rsidR="00BD79D9" w:rsidRDefault="00BD79D9" w:rsidP="00BD79D9">
            <w:pPr>
              <w:rPr>
                <w:rFonts w:ascii="仿宋" w:eastAsia="仿宋" w:hAnsi="仿宋" w:cs="仿宋"/>
                <w:sz w:val="24"/>
              </w:rPr>
            </w:pPr>
            <w:r>
              <w:rPr>
                <w:rFonts w:ascii="仿宋" w:eastAsia="仿宋" w:hAnsi="仿宋" w:cs="仿宋" w:hint="eastAsia"/>
                <w:sz w:val="24"/>
              </w:rPr>
              <w:t>6、在充电上采用快速充电技术，正常充电时间：≤3h ，快充模式下：≤2h ,快充模式充电15min，强光可照射时间≥1h；</w:t>
            </w:r>
          </w:p>
          <w:p w:rsidR="00BD79D9" w:rsidRDefault="00BD79D9" w:rsidP="00BD79D9">
            <w:pPr>
              <w:rPr>
                <w:rFonts w:ascii="仿宋" w:eastAsia="仿宋" w:hAnsi="仿宋" w:cs="仿宋"/>
                <w:sz w:val="24"/>
              </w:rPr>
            </w:pPr>
            <w:r>
              <w:rPr>
                <w:rFonts w:ascii="仿宋" w:eastAsia="仿宋" w:hAnsi="仿宋" w:cs="仿宋" w:hint="eastAsia"/>
                <w:sz w:val="24"/>
              </w:rPr>
              <w:lastRenderedPageBreak/>
              <w:t>7、防护等级：IP66/IP68,可在水下使用；</w:t>
            </w:r>
            <w:r>
              <w:rPr>
                <w:rFonts w:ascii="仿宋" w:eastAsia="仿宋" w:hAnsi="仿宋" w:cs="仿宋" w:hint="eastAsia"/>
                <w:color w:val="FF0000"/>
                <w:sz w:val="24"/>
              </w:rPr>
              <w:br/>
            </w:r>
            <w:r>
              <w:rPr>
                <w:rFonts w:ascii="仿宋" w:eastAsia="仿宋" w:hAnsi="仿宋" w:cs="仿宋" w:hint="eastAsia"/>
                <w:sz w:val="24"/>
              </w:rPr>
              <w:t>8、灯具重量：1.3kg≤重量≤1.5kg；</w:t>
            </w:r>
          </w:p>
          <w:p w:rsidR="00BD79D9" w:rsidRDefault="00BD79D9" w:rsidP="00BD79D9">
            <w:pPr>
              <w:rPr>
                <w:rFonts w:ascii="仿宋" w:eastAsia="仿宋" w:hAnsi="仿宋" w:cs="仿宋"/>
                <w:sz w:val="24"/>
              </w:rPr>
            </w:pPr>
            <w:r>
              <w:rPr>
                <w:rFonts w:ascii="仿宋" w:eastAsia="仿宋" w:hAnsi="仿宋" w:cs="仿宋" w:hint="eastAsia"/>
                <w:sz w:val="24"/>
              </w:rPr>
              <w:t>9、16毫米大尺寸按钮，按键面积：≥175平方毫米，方便佩戴手套时使用。</w:t>
            </w:r>
          </w:p>
          <w:p w:rsidR="00BD79D9" w:rsidRDefault="00BD79D9" w:rsidP="00BD79D9">
            <w:pPr>
              <w:rPr>
                <w:rFonts w:ascii="仿宋" w:eastAsia="仿宋" w:hAnsi="仿宋" w:cs="仿宋"/>
                <w:sz w:val="24"/>
              </w:rPr>
            </w:pPr>
            <w:r>
              <w:rPr>
                <w:rFonts w:ascii="仿宋" w:eastAsia="仿宋" w:hAnsi="仿宋" w:cs="仿宋" w:hint="eastAsia"/>
                <w:sz w:val="24"/>
              </w:rPr>
              <w:t>10、具有闪烁方式的低电压警告功能。低电压报警时间：10s至20s。低电压状态下连续工作时间：强光15min，弱光30min；</w:t>
            </w:r>
          </w:p>
          <w:p w:rsidR="00BD79D9" w:rsidRDefault="00BD79D9" w:rsidP="00BD79D9">
            <w:pPr>
              <w:rPr>
                <w:rFonts w:ascii="仿宋" w:eastAsia="仿宋" w:hAnsi="仿宋" w:cs="仿宋"/>
                <w:sz w:val="24"/>
              </w:rPr>
            </w:pPr>
            <w:r>
              <w:rPr>
                <w:rFonts w:ascii="仿宋" w:eastAsia="仿宋" w:hAnsi="仿宋" w:cs="仿宋" w:hint="eastAsia"/>
                <w:sz w:val="24"/>
              </w:rPr>
              <w:t>11、灯具尾部有5段式电量显示装置，每段为20%电量，方便直观；</w:t>
            </w:r>
          </w:p>
          <w:p w:rsidR="00BD79D9" w:rsidRDefault="00BD79D9" w:rsidP="00BD79D9">
            <w:pPr>
              <w:rPr>
                <w:rFonts w:ascii="仿宋" w:eastAsia="仿宋" w:hAnsi="仿宋" w:cs="仿宋"/>
                <w:sz w:val="24"/>
              </w:rPr>
            </w:pPr>
            <w:r>
              <w:rPr>
                <w:rFonts w:ascii="仿宋" w:eastAsia="仿宋" w:hAnsi="仿宋" w:cs="仿宋" w:hint="eastAsia"/>
                <w:sz w:val="24"/>
              </w:rPr>
              <w:t>12、尾部有方位灯，能够清晰显示佩戴人员的相互方位；</w:t>
            </w:r>
          </w:p>
          <w:p w:rsidR="00BD79D9" w:rsidRDefault="00BD79D9" w:rsidP="00BD79D9">
            <w:pPr>
              <w:rPr>
                <w:rFonts w:ascii="仿宋" w:eastAsia="仿宋" w:hAnsi="仿宋" w:cs="仿宋"/>
                <w:kern w:val="0"/>
                <w:sz w:val="24"/>
              </w:rPr>
            </w:pPr>
            <w:r>
              <w:rPr>
                <w:rFonts w:ascii="仿宋" w:eastAsia="仿宋" w:hAnsi="仿宋" w:cs="仿宋" w:hint="eastAsia"/>
                <w:sz w:val="24"/>
              </w:rPr>
              <w:t>13、灯头是八菱攻击头设计，在应急突发事件中可以用作砸窗救生工具使用；</w:t>
            </w:r>
          </w:p>
        </w:tc>
        <w:tc>
          <w:tcPr>
            <w:tcW w:w="4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lastRenderedPageBreak/>
              <w:t>套</w:t>
            </w:r>
          </w:p>
        </w:tc>
        <w:tc>
          <w:tcPr>
            <w:tcW w:w="99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00" w:lineRule="atLeast"/>
              <w:jc w:val="center"/>
              <w:rPr>
                <w:rFonts w:ascii="仿宋" w:eastAsia="仿宋" w:hAnsi="仿宋" w:cs="仿宋"/>
                <w:kern w:val="0"/>
                <w:sz w:val="24"/>
              </w:rPr>
            </w:pPr>
            <w:r>
              <w:rPr>
                <w:rFonts w:ascii="仿宋" w:eastAsia="仿宋" w:hAnsi="仿宋" w:cs="仿宋" w:hint="eastAsia"/>
                <w:kern w:val="0"/>
                <w:sz w:val="24"/>
              </w:rPr>
              <w:t>90</w:t>
            </w:r>
          </w:p>
        </w:tc>
      </w:tr>
      <w:tr w:rsidR="00BD79D9" w:rsidTr="0046422F">
        <w:trPr>
          <w:trHeight w:val="1650"/>
        </w:trPr>
        <w:tc>
          <w:tcPr>
            <w:tcW w:w="851"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15" w:lineRule="atLeast"/>
              <w:jc w:val="center"/>
              <w:rPr>
                <w:rFonts w:ascii="仿宋" w:eastAsia="仿宋" w:hAnsi="仿宋" w:cs="仿宋"/>
                <w:kern w:val="0"/>
                <w:sz w:val="24"/>
              </w:rPr>
            </w:pPr>
            <w:r>
              <w:rPr>
                <w:rFonts w:ascii="仿宋" w:eastAsia="仿宋" w:hAnsi="仿宋" w:cs="仿宋" w:hint="eastAsia"/>
                <w:kern w:val="0"/>
                <w:sz w:val="24"/>
              </w:rPr>
              <w:lastRenderedPageBreak/>
              <w:t>7</w:t>
            </w:r>
          </w:p>
        </w:tc>
        <w:tc>
          <w:tcPr>
            <w:tcW w:w="992" w:type="dxa"/>
            <w:tcBorders>
              <w:top w:val="nil"/>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jc w:val="center"/>
              <w:rPr>
                <w:rFonts w:ascii="仿宋" w:eastAsia="仿宋" w:hAnsi="仿宋" w:cs="仿宋"/>
                <w:sz w:val="24"/>
              </w:rPr>
            </w:pPr>
            <w:r>
              <w:rPr>
                <w:rFonts w:ascii="仿宋" w:eastAsia="仿宋" w:hAnsi="仿宋" w:cs="仿宋" w:hint="eastAsia"/>
                <w:b/>
                <w:sz w:val="24"/>
              </w:rPr>
              <w:t>便携式LED匀光勘查光源</w:t>
            </w:r>
          </w:p>
          <w:p w:rsidR="00BD79D9" w:rsidRDefault="00BD79D9" w:rsidP="00BD79D9">
            <w:pPr>
              <w:widowControl/>
              <w:wordWrap w:val="0"/>
              <w:spacing w:before="100" w:beforeAutospacing="1" w:after="100" w:afterAutospacing="1" w:line="315" w:lineRule="atLeast"/>
              <w:jc w:val="center"/>
              <w:rPr>
                <w:rFonts w:ascii="仿宋" w:eastAsia="仿宋" w:hAnsi="仿宋" w:cs="仿宋"/>
                <w:kern w:val="0"/>
                <w:sz w:val="24"/>
              </w:rPr>
            </w:pPr>
          </w:p>
        </w:tc>
        <w:tc>
          <w:tcPr>
            <w:tcW w:w="5812" w:type="dxa"/>
            <w:tcBorders>
              <w:top w:val="nil"/>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rPr>
                <w:rFonts w:ascii="仿宋" w:eastAsia="仿宋" w:hAnsi="仿宋" w:cs="仿宋"/>
                <w:sz w:val="24"/>
              </w:rPr>
            </w:pPr>
            <w:r>
              <w:rPr>
                <w:rFonts w:ascii="仿宋" w:eastAsia="仿宋" w:hAnsi="仿宋" w:cs="仿宋" w:hint="eastAsia"/>
                <w:sz w:val="24"/>
              </w:rPr>
              <w:t>1、采用仿生复眼技术进行配光设计，呈现六边形照射效果，配光均匀度不小于0.9，光束角不小于27度；</w:t>
            </w:r>
          </w:p>
          <w:p w:rsidR="00BD79D9" w:rsidRDefault="00BD79D9" w:rsidP="00BD79D9">
            <w:pPr>
              <w:rPr>
                <w:rFonts w:ascii="仿宋" w:eastAsia="仿宋" w:hAnsi="仿宋" w:cs="仿宋"/>
                <w:sz w:val="24"/>
              </w:rPr>
            </w:pPr>
            <w:r>
              <w:rPr>
                <w:rFonts w:ascii="仿宋" w:eastAsia="仿宋" w:hAnsi="仿宋" w:cs="仿宋" w:hint="eastAsia"/>
                <w:sz w:val="24"/>
              </w:rPr>
              <w:t>2、具有搜索光和拍照光两种工作模式，具有低电警示功能，电量不足时，灯具会自动频闪提醒充电；</w:t>
            </w:r>
          </w:p>
          <w:p w:rsidR="00BD79D9" w:rsidRDefault="00BD79D9" w:rsidP="00BD79D9">
            <w:pPr>
              <w:rPr>
                <w:rFonts w:ascii="仿宋" w:eastAsia="仿宋" w:hAnsi="仿宋" w:cs="仿宋"/>
                <w:sz w:val="24"/>
              </w:rPr>
            </w:pPr>
            <w:r>
              <w:rPr>
                <w:rFonts w:ascii="仿宋" w:eastAsia="仿宋" w:hAnsi="仿宋" w:cs="仿宋" w:hint="eastAsia"/>
                <w:sz w:val="24"/>
              </w:rPr>
              <w:t>3、尾部具有支撑脚设计，保证光线从痕迹侧面照射，同时可防止灯具水平面滚动，解放双手，实现单人操作，可手持、手提、肩挎；</w:t>
            </w:r>
          </w:p>
          <w:p w:rsidR="00BD79D9" w:rsidRDefault="00BD79D9" w:rsidP="00BD79D9">
            <w:pPr>
              <w:rPr>
                <w:rFonts w:ascii="仿宋" w:eastAsia="仿宋" w:hAnsi="仿宋" w:cs="仿宋"/>
                <w:sz w:val="24"/>
              </w:rPr>
            </w:pPr>
            <w:r>
              <w:rPr>
                <w:rFonts w:ascii="仿宋" w:eastAsia="仿宋" w:hAnsi="仿宋" w:cs="仿宋" w:hint="eastAsia"/>
                <w:color w:val="000000"/>
                <w:sz w:val="24"/>
              </w:rPr>
              <w:t>4、</w:t>
            </w:r>
            <w:r>
              <w:rPr>
                <w:rFonts w:ascii="仿宋" w:eastAsia="仿宋" w:hAnsi="仿宋" w:cs="仿宋" w:hint="eastAsia"/>
                <w:sz w:val="24"/>
              </w:rPr>
              <w:t>大空间提手和大按钮设计，给予足够的散热空间，满足冬天戴棉手套时方便携带及操作；</w:t>
            </w:r>
          </w:p>
          <w:p w:rsidR="00BD79D9" w:rsidRDefault="00BD79D9" w:rsidP="00BD79D9">
            <w:pPr>
              <w:rPr>
                <w:rFonts w:ascii="仿宋" w:eastAsia="仿宋" w:hAnsi="仿宋" w:cs="仿宋"/>
                <w:sz w:val="24"/>
              </w:rPr>
            </w:pPr>
            <w:r>
              <w:rPr>
                <w:rFonts w:ascii="仿宋" w:eastAsia="仿宋" w:hAnsi="仿宋" w:cs="仿宋" w:hint="eastAsia"/>
                <w:sz w:val="24"/>
              </w:rPr>
              <w:t>5、高能聚合物锂离子电池，电池内部具有防止过充、过放及短路保护功能；</w:t>
            </w:r>
          </w:p>
          <w:p w:rsidR="00BD79D9" w:rsidRDefault="00BD79D9" w:rsidP="00BD79D9">
            <w:pPr>
              <w:rPr>
                <w:rFonts w:ascii="仿宋" w:eastAsia="仿宋" w:hAnsi="仿宋" w:cs="仿宋"/>
                <w:sz w:val="24"/>
              </w:rPr>
            </w:pPr>
            <w:r>
              <w:rPr>
                <w:rFonts w:ascii="仿宋" w:eastAsia="仿宋" w:hAnsi="仿宋" w:cs="仿宋" w:hint="eastAsia"/>
                <w:sz w:val="24"/>
              </w:rPr>
              <w:t>6、可通过增加滤光片形成多波段光源，实现一灯多用，红色620nm~780nm，蓝色445nm~480nm，紫色380nm~445nm，绿色480nm~575nm，橙色590~620nm。并配有铝合金箱；</w:t>
            </w:r>
          </w:p>
          <w:p w:rsidR="00BD79D9" w:rsidRDefault="00BD79D9" w:rsidP="00BD79D9">
            <w:pPr>
              <w:rPr>
                <w:rFonts w:ascii="仿宋" w:eastAsia="仿宋" w:hAnsi="仿宋" w:cs="仿宋"/>
                <w:sz w:val="24"/>
              </w:rPr>
            </w:pPr>
            <w:r>
              <w:rPr>
                <w:rFonts w:ascii="仿宋" w:eastAsia="仿宋" w:hAnsi="仿宋" w:cs="仿宋" w:hint="eastAsia"/>
                <w:sz w:val="24"/>
              </w:rPr>
              <w:t>7、额定电压：7.4V，额定容量：6.6Ah，功率：10W ；</w:t>
            </w:r>
          </w:p>
          <w:p w:rsidR="00BD79D9" w:rsidRDefault="00BD79D9" w:rsidP="00BD79D9">
            <w:pPr>
              <w:rPr>
                <w:rFonts w:ascii="仿宋" w:eastAsia="仿宋" w:hAnsi="仿宋" w:cs="仿宋"/>
                <w:sz w:val="24"/>
              </w:rPr>
            </w:pPr>
            <w:r>
              <w:rPr>
                <w:rFonts w:ascii="仿宋" w:eastAsia="仿宋" w:hAnsi="仿宋" w:cs="仿宋" w:hint="eastAsia"/>
                <w:sz w:val="24"/>
              </w:rPr>
              <w:t>8、电流：拍照光：1200mA  搜索光：2800mA</w:t>
            </w:r>
          </w:p>
          <w:p w:rsidR="00BD79D9" w:rsidRDefault="00BD79D9" w:rsidP="00BD79D9">
            <w:pPr>
              <w:rPr>
                <w:rFonts w:ascii="仿宋" w:eastAsia="仿宋" w:hAnsi="仿宋" w:cs="仿宋"/>
                <w:sz w:val="24"/>
              </w:rPr>
            </w:pPr>
            <w:r>
              <w:rPr>
                <w:rFonts w:ascii="仿宋" w:eastAsia="仿宋" w:hAnsi="仿宋" w:cs="仿宋" w:hint="eastAsia"/>
                <w:sz w:val="24"/>
              </w:rPr>
              <w:t>9、连续放电时间：搜索光：≥4h拍照光：≥10h</w:t>
            </w:r>
          </w:p>
          <w:p w:rsidR="00BD79D9" w:rsidRDefault="00BD79D9" w:rsidP="00BD79D9">
            <w:pPr>
              <w:rPr>
                <w:rFonts w:ascii="仿宋" w:eastAsia="仿宋" w:hAnsi="仿宋" w:cs="仿宋"/>
                <w:sz w:val="24"/>
              </w:rPr>
            </w:pPr>
            <w:r>
              <w:rPr>
                <w:rFonts w:ascii="仿宋" w:eastAsia="仿宋" w:hAnsi="仿宋" w:cs="仿宋" w:hint="eastAsia"/>
                <w:sz w:val="24"/>
              </w:rPr>
              <w:t>10、光通量：搜索光不小于640lm，拍照光不小于340lm；</w:t>
            </w:r>
          </w:p>
          <w:p w:rsidR="00BD79D9" w:rsidRDefault="00BD79D9" w:rsidP="00BD79D9">
            <w:pPr>
              <w:rPr>
                <w:rFonts w:ascii="仿宋" w:eastAsia="仿宋" w:hAnsi="仿宋" w:cs="仿宋"/>
                <w:sz w:val="24"/>
              </w:rPr>
            </w:pPr>
            <w:r>
              <w:rPr>
                <w:rFonts w:ascii="仿宋" w:eastAsia="仿宋" w:hAnsi="仿宋" w:cs="仿宋" w:hint="eastAsia"/>
                <w:sz w:val="24"/>
              </w:rPr>
              <w:t>11、充电时间：≤6h；</w:t>
            </w:r>
          </w:p>
          <w:p w:rsidR="00BD79D9" w:rsidRDefault="00BD79D9" w:rsidP="00BD79D9">
            <w:pPr>
              <w:rPr>
                <w:rFonts w:ascii="仿宋" w:eastAsia="仿宋" w:hAnsi="仿宋" w:cs="仿宋"/>
                <w:sz w:val="24"/>
              </w:rPr>
            </w:pPr>
            <w:r>
              <w:rPr>
                <w:rFonts w:ascii="仿宋" w:eastAsia="仿宋" w:hAnsi="仿宋" w:cs="仿宋" w:hint="eastAsia"/>
                <w:sz w:val="24"/>
              </w:rPr>
              <w:t>12、外壳防护等级：IP65；</w:t>
            </w:r>
          </w:p>
          <w:p w:rsidR="00BD79D9" w:rsidRDefault="00BD79D9" w:rsidP="00BD79D9">
            <w:pPr>
              <w:rPr>
                <w:rFonts w:ascii="仿宋" w:eastAsia="仿宋" w:hAnsi="仿宋" w:cs="仿宋"/>
                <w:sz w:val="24"/>
              </w:rPr>
            </w:pPr>
            <w:r>
              <w:rPr>
                <w:rFonts w:ascii="仿宋" w:eastAsia="仿宋" w:hAnsi="仿宋" w:cs="仿宋" w:hint="eastAsia"/>
                <w:sz w:val="24"/>
              </w:rPr>
              <w:t>13、电池寿命：约1000次循环；</w:t>
            </w:r>
          </w:p>
          <w:p w:rsidR="00BD79D9" w:rsidRDefault="00BD79D9" w:rsidP="00BD79D9">
            <w:pPr>
              <w:rPr>
                <w:rFonts w:ascii="仿宋" w:eastAsia="仿宋" w:hAnsi="仿宋" w:cs="仿宋"/>
                <w:kern w:val="0"/>
                <w:sz w:val="24"/>
              </w:rPr>
            </w:pPr>
            <w:r>
              <w:rPr>
                <w:rFonts w:ascii="仿宋" w:eastAsia="仿宋" w:hAnsi="仿宋" w:cs="仿宋" w:hint="eastAsia"/>
                <w:sz w:val="24"/>
              </w:rPr>
              <w:t>14、采用LED光源，平均使用寿命不小于100000小时；</w:t>
            </w:r>
          </w:p>
        </w:tc>
        <w:tc>
          <w:tcPr>
            <w:tcW w:w="425" w:type="dxa"/>
            <w:tcBorders>
              <w:top w:val="nil"/>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15" w:lineRule="atLeast"/>
              <w:jc w:val="center"/>
              <w:rPr>
                <w:rFonts w:ascii="仿宋" w:eastAsia="仿宋" w:hAnsi="仿宋" w:cs="仿宋"/>
                <w:kern w:val="0"/>
                <w:sz w:val="24"/>
              </w:rPr>
            </w:pPr>
            <w:r>
              <w:rPr>
                <w:rFonts w:ascii="仿宋" w:eastAsia="仿宋" w:hAnsi="仿宋" w:cs="仿宋" w:hint="eastAsia"/>
                <w:kern w:val="0"/>
                <w:sz w:val="24"/>
              </w:rPr>
              <w:t>套</w:t>
            </w:r>
          </w:p>
        </w:tc>
        <w:tc>
          <w:tcPr>
            <w:tcW w:w="992" w:type="dxa"/>
            <w:tcBorders>
              <w:top w:val="nil"/>
              <w:left w:val="nil"/>
              <w:bottom w:val="single" w:sz="6" w:space="0" w:color="auto"/>
              <w:right w:val="single" w:sz="6" w:space="0" w:color="auto"/>
            </w:tcBorders>
            <w:tcMar>
              <w:top w:w="0" w:type="dxa"/>
              <w:left w:w="105" w:type="dxa"/>
              <w:bottom w:w="0" w:type="dxa"/>
              <w:right w:w="105" w:type="dxa"/>
            </w:tcMar>
            <w:vAlign w:val="center"/>
          </w:tcPr>
          <w:p w:rsidR="00BD79D9" w:rsidRDefault="00BD79D9" w:rsidP="00BD79D9">
            <w:pPr>
              <w:widowControl/>
              <w:wordWrap w:val="0"/>
              <w:spacing w:before="100" w:beforeAutospacing="1" w:after="100" w:afterAutospacing="1" w:line="315" w:lineRule="atLeast"/>
              <w:jc w:val="center"/>
              <w:rPr>
                <w:rFonts w:ascii="仿宋" w:eastAsia="仿宋" w:hAnsi="仿宋" w:cs="仿宋"/>
                <w:kern w:val="0"/>
                <w:sz w:val="24"/>
              </w:rPr>
            </w:pPr>
            <w:r>
              <w:rPr>
                <w:rFonts w:ascii="仿宋" w:eastAsia="仿宋" w:hAnsi="仿宋" w:cs="仿宋" w:hint="eastAsia"/>
                <w:kern w:val="0"/>
                <w:sz w:val="24"/>
              </w:rPr>
              <w:t>10</w:t>
            </w:r>
          </w:p>
        </w:tc>
      </w:tr>
    </w:tbl>
    <w:p w:rsidR="006D48DE" w:rsidRDefault="0005188D" w:rsidP="00D53DC6">
      <w:pPr>
        <w:pStyle w:val="a6"/>
        <w:shd w:val="clear" w:color="auto" w:fill="FFFFFF"/>
        <w:snapToGrid w:val="0"/>
        <w:spacing w:beforeAutospacing="0" w:afterAutospacing="0" w:line="360" w:lineRule="auto"/>
        <w:ind w:firstLine="503"/>
        <w:rPr>
          <w:rFonts w:ascii="宋体" w:cs="宋体"/>
          <w:b/>
          <w:bCs/>
          <w:lang w:val="zh-CN"/>
        </w:rPr>
      </w:pPr>
      <w:r>
        <w:rPr>
          <w:rFonts w:ascii="宋体" w:cs="宋体" w:hint="eastAsia"/>
          <w:b/>
          <w:bCs/>
          <w:lang w:val="zh-CN"/>
        </w:rPr>
        <w:t>二、其它要求</w:t>
      </w:r>
    </w:p>
    <w:p w:rsidR="00AD5A2A" w:rsidRDefault="00AD5A2A" w:rsidP="00D53DC6">
      <w:pPr>
        <w:snapToGrid w:val="0"/>
        <w:spacing w:line="360" w:lineRule="auto"/>
        <w:rPr>
          <w:rFonts w:cs="宋体"/>
          <w:sz w:val="24"/>
        </w:rPr>
      </w:pPr>
      <w:r>
        <w:rPr>
          <w:rFonts w:ascii="宋体" w:cs="宋体" w:hint="eastAsia"/>
          <w:sz w:val="24"/>
          <w:lang w:val="zh-CN"/>
        </w:rPr>
        <w:t xml:space="preserve">    1、投标人须明确投标产品的厂家、产地、品牌、型号、详细参数，</w:t>
      </w:r>
      <w:r>
        <w:rPr>
          <w:rFonts w:ascii="宋体" w:hAnsi="宋体" w:hint="eastAsia"/>
          <w:b/>
          <w:sz w:val="24"/>
        </w:rPr>
        <w:t>否则为无效投标。</w:t>
      </w:r>
    </w:p>
    <w:p w:rsidR="00AD5A2A" w:rsidRDefault="00AD5A2A" w:rsidP="00D53DC6">
      <w:pPr>
        <w:snapToGrid w:val="0"/>
        <w:spacing w:line="360" w:lineRule="auto"/>
        <w:ind w:firstLineChars="200" w:firstLine="480"/>
        <w:rPr>
          <w:rFonts w:ascii="宋体" w:cs="宋体"/>
          <w:b/>
          <w:sz w:val="24"/>
          <w:lang w:val="zh-CN"/>
        </w:rPr>
      </w:pPr>
      <w:r>
        <w:rPr>
          <w:rFonts w:ascii="宋体" w:cs="宋体" w:hint="eastAsia"/>
          <w:sz w:val="24"/>
          <w:lang w:val="zh-CN"/>
        </w:rPr>
        <w:t>2、本招标文件所列需求为最低要求，投标产品不得低于最低要求，</w:t>
      </w:r>
      <w:r>
        <w:rPr>
          <w:rFonts w:ascii="宋体" w:cs="宋体" w:hint="eastAsia"/>
          <w:b/>
          <w:sz w:val="24"/>
          <w:lang w:val="zh-CN"/>
        </w:rPr>
        <w:t>否则为无效投标。</w:t>
      </w:r>
    </w:p>
    <w:p w:rsidR="00AD5A2A" w:rsidRPr="00DF3486" w:rsidRDefault="00AD5A2A" w:rsidP="00D53DC6">
      <w:pPr>
        <w:snapToGrid w:val="0"/>
        <w:spacing w:line="360" w:lineRule="auto"/>
        <w:ind w:firstLineChars="200" w:firstLine="480"/>
        <w:rPr>
          <w:rFonts w:ascii="宋体" w:cs="宋体"/>
          <w:b/>
          <w:sz w:val="24"/>
          <w:lang w:val="zh-CN"/>
        </w:rPr>
      </w:pPr>
      <w:r w:rsidRPr="00DF3486">
        <w:rPr>
          <w:rFonts w:ascii="宋体" w:cs="宋体" w:hint="eastAsia"/>
          <w:sz w:val="24"/>
          <w:lang w:val="zh-CN"/>
        </w:rPr>
        <w:t>3、</w:t>
      </w:r>
      <w:r w:rsidR="00BD79D9" w:rsidRPr="00BD79D9">
        <w:rPr>
          <w:rFonts w:asciiTheme="minorEastAsia" w:hAnsiTheme="minorEastAsia" w:cs="Times New Roman" w:hint="eastAsia"/>
          <w:color w:val="000000"/>
          <w:kern w:val="0"/>
          <w:sz w:val="24"/>
        </w:rPr>
        <w:t>投标文件中须提供所投产品</w:t>
      </w:r>
      <w:r w:rsidR="00BD79D9">
        <w:rPr>
          <w:rFonts w:asciiTheme="minorEastAsia" w:hAnsiTheme="minorEastAsia" w:cs="Times New Roman" w:hint="eastAsia"/>
          <w:color w:val="000000"/>
          <w:kern w:val="0"/>
          <w:sz w:val="24"/>
        </w:rPr>
        <w:t>的</w:t>
      </w:r>
      <w:r w:rsidR="00BD79D9" w:rsidRPr="00BD79D9">
        <w:rPr>
          <w:rFonts w:asciiTheme="minorEastAsia" w:hAnsiTheme="minorEastAsia" w:cs="Times New Roman" w:hint="eastAsia"/>
          <w:color w:val="000000"/>
          <w:kern w:val="0"/>
          <w:sz w:val="24"/>
        </w:rPr>
        <w:t>生产厂家免费3年质保承诺函</w:t>
      </w:r>
      <w:r w:rsidR="00BD79D9">
        <w:rPr>
          <w:rFonts w:asciiTheme="minorEastAsia" w:hAnsiTheme="minorEastAsia" w:cs="Times New Roman" w:hint="eastAsia"/>
          <w:color w:val="000000"/>
          <w:kern w:val="0"/>
          <w:sz w:val="24"/>
        </w:rPr>
        <w:t>原件</w:t>
      </w:r>
      <w:r w:rsidR="00BD79D9" w:rsidRPr="00BD79D9">
        <w:rPr>
          <w:rFonts w:asciiTheme="minorEastAsia" w:hAnsiTheme="minorEastAsia" w:cs="Times New Roman" w:hint="eastAsia"/>
          <w:color w:val="000000"/>
          <w:kern w:val="0"/>
          <w:sz w:val="24"/>
        </w:rPr>
        <w:t>并加盖</w:t>
      </w:r>
      <w:r w:rsidR="00BD79D9">
        <w:rPr>
          <w:rFonts w:asciiTheme="minorEastAsia" w:hAnsiTheme="minorEastAsia" w:cs="Times New Roman" w:hint="eastAsia"/>
          <w:color w:val="000000"/>
          <w:kern w:val="0"/>
          <w:sz w:val="24"/>
        </w:rPr>
        <w:t>生产厂家</w:t>
      </w:r>
      <w:r w:rsidR="00BD79D9" w:rsidRPr="00BD79D9">
        <w:rPr>
          <w:rFonts w:asciiTheme="minorEastAsia" w:hAnsiTheme="minorEastAsia" w:cs="Times New Roman" w:hint="eastAsia"/>
          <w:color w:val="000000"/>
          <w:kern w:val="0"/>
          <w:sz w:val="24"/>
        </w:rPr>
        <w:t>公章，</w:t>
      </w:r>
      <w:r w:rsidRPr="00BD79D9">
        <w:rPr>
          <w:rFonts w:asciiTheme="minorEastAsia" w:hAnsiTheme="minorEastAsia" w:cs="宋体" w:hint="eastAsia"/>
          <w:b/>
          <w:sz w:val="24"/>
          <w:lang w:val="zh-CN"/>
        </w:rPr>
        <w:t>否则为无效投标。</w:t>
      </w:r>
    </w:p>
    <w:p w:rsidR="00AD5A2A" w:rsidRDefault="00AD5A2A" w:rsidP="00D53DC6">
      <w:pPr>
        <w:snapToGrid w:val="0"/>
        <w:spacing w:line="360" w:lineRule="auto"/>
        <w:ind w:firstLineChars="200" w:firstLine="480"/>
        <w:rPr>
          <w:rFonts w:ascii="宋体" w:cs="宋体"/>
          <w:b/>
          <w:sz w:val="24"/>
          <w:lang w:val="zh-CN"/>
        </w:rPr>
      </w:pPr>
      <w:r>
        <w:rPr>
          <w:rFonts w:ascii="宋体" w:cs="宋体" w:hint="eastAsia"/>
          <w:sz w:val="24"/>
          <w:lang w:val="zh-CN"/>
        </w:rPr>
        <w:lastRenderedPageBreak/>
        <w:t>4</w:t>
      </w:r>
      <w:r w:rsidRPr="00F244E4">
        <w:rPr>
          <w:rFonts w:ascii="宋体" w:cs="宋体" w:hint="eastAsia"/>
          <w:sz w:val="24"/>
          <w:lang w:val="zh-CN"/>
        </w:rPr>
        <w:t>、</w:t>
      </w:r>
      <w:r w:rsidR="00AE26B6" w:rsidRPr="009158B7">
        <w:rPr>
          <w:rFonts w:ascii="宋体" w:cs="宋体" w:hint="eastAsia"/>
          <w:sz w:val="24"/>
        </w:rPr>
        <w:t>投标文件中须提供货物需求序号1“LED轻便工作灯”、序号3“遥控探照灯”、序号4“全方位移动照明灯塔”由国家数字电子产品质量监督检验中心出具的检验报告原件；序号7“便携式LED匀光勘查光源”需提供公安部刑事技术产品质量监督检验中心出具的检验报告原件，</w:t>
      </w:r>
      <w:r w:rsidRPr="00F244E4">
        <w:rPr>
          <w:rFonts w:ascii="宋体" w:cs="宋体" w:hint="eastAsia"/>
          <w:b/>
          <w:sz w:val="24"/>
          <w:lang w:val="zh-CN"/>
        </w:rPr>
        <w:t>否则为无效投标。</w:t>
      </w:r>
    </w:p>
    <w:p w:rsidR="00AD5A2A" w:rsidRPr="005706EA" w:rsidRDefault="00AD5A2A" w:rsidP="00D53DC6">
      <w:pPr>
        <w:snapToGrid w:val="0"/>
        <w:spacing w:line="360" w:lineRule="auto"/>
        <w:ind w:firstLineChars="200" w:firstLine="480"/>
        <w:rPr>
          <w:rFonts w:ascii="宋体" w:cs="宋体"/>
          <w:sz w:val="24"/>
          <w:lang w:val="zh-CN"/>
        </w:rPr>
      </w:pPr>
      <w:r>
        <w:rPr>
          <w:rFonts w:ascii="宋体" w:cs="宋体" w:hint="eastAsia"/>
          <w:sz w:val="24"/>
          <w:lang w:val="zh-CN"/>
        </w:rPr>
        <w:t>5</w:t>
      </w:r>
      <w:r w:rsidRPr="005706EA">
        <w:rPr>
          <w:rFonts w:ascii="宋体" w:cs="宋体" w:hint="eastAsia"/>
          <w:sz w:val="24"/>
          <w:lang w:val="zh-CN"/>
        </w:rPr>
        <w:t>、</w:t>
      </w:r>
      <w:r w:rsidR="00AE26B6">
        <w:rPr>
          <w:rFonts w:ascii="宋体" w:cs="宋体" w:hint="eastAsia"/>
          <w:sz w:val="24"/>
          <w:lang w:val="zh-CN"/>
        </w:rPr>
        <w:t>投</w:t>
      </w:r>
      <w:r w:rsidR="00AE26B6">
        <w:rPr>
          <w:rFonts w:ascii="宋体" w:cs="宋体" w:hint="eastAsia"/>
          <w:sz w:val="24"/>
        </w:rPr>
        <w:t>标人须对照</w:t>
      </w:r>
      <w:r w:rsidR="00AE26B6">
        <w:rPr>
          <w:rFonts w:ascii="宋体" w:cs="宋体" w:hint="eastAsia"/>
          <w:sz w:val="24"/>
          <w:lang w:val="zh-CN"/>
        </w:rPr>
        <w:t>节能产品政府采购清单，如果本次采购的产品属于强制采购范围的</w:t>
      </w:r>
      <w:r w:rsidR="00AE26B6">
        <w:rPr>
          <w:rFonts w:ascii="宋体" w:hAnsi="宋体" w:cs="宋体" w:hint="eastAsia"/>
          <w:kern w:val="1"/>
          <w:sz w:val="24"/>
          <w:lang w:val="zh-CN"/>
        </w:rPr>
        <w:t>（</w:t>
      </w:r>
      <w:r w:rsidR="00AE26B6">
        <w:rPr>
          <w:rFonts w:ascii="宋体" w:hAnsi="宋体" w:cs="宋体"/>
          <w:kern w:val="1"/>
          <w:sz w:val="24"/>
          <w:lang w:val="zh-CN"/>
        </w:rPr>
        <w:t>国办发</w:t>
      </w:r>
      <w:r w:rsidR="00AE26B6">
        <w:rPr>
          <w:rFonts w:ascii="宋体" w:hAnsi="宋体" w:cs="宋体"/>
          <w:kern w:val="1"/>
          <w:sz w:val="24"/>
        </w:rPr>
        <w:t>[2007]51号文</w:t>
      </w:r>
      <w:r w:rsidR="00AE26B6">
        <w:rPr>
          <w:rFonts w:ascii="宋体" w:hAnsi="宋体" w:cs="宋体" w:hint="eastAsia"/>
          <w:kern w:val="1"/>
          <w:sz w:val="24"/>
        </w:rPr>
        <w:t>）</w:t>
      </w:r>
      <w:r w:rsidR="00AE26B6">
        <w:rPr>
          <w:rFonts w:ascii="宋体" w:cs="宋体" w:hint="eastAsia"/>
          <w:sz w:val="24"/>
          <w:lang w:val="zh-CN"/>
        </w:rPr>
        <w:t>，投标文件中须提供所投产品属于强制采购产品有效的证明材料且加盖投标单位公章，</w:t>
      </w:r>
      <w:r w:rsidR="00AE26B6">
        <w:rPr>
          <w:rFonts w:ascii="宋体" w:cs="宋体" w:hint="eastAsia"/>
          <w:b/>
          <w:bCs/>
          <w:sz w:val="24"/>
          <w:lang w:val="zh-CN"/>
        </w:rPr>
        <w:t>否则为无效投标。</w:t>
      </w:r>
    </w:p>
    <w:p w:rsidR="00196662" w:rsidRDefault="00196662" w:rsidP="00D53DC6">
      <w:pPr>
        <w:pStyle w:val="1"/>
        <w:widowControl/>
        <w:adjustRightInd w:val="0"/>
        <w:snapToGrid w:val="0"/>
        <w:spacing w:line="360" w:lineRule="auto"/>
        <w:ind w:firstLine="480"/>
        <w:jc w:val="left"/>
        <w:rPr>
          <w:rFonts w:ascii="宋体" w:eastAsia="宋体" w:hAnsi="宋体" w:cs="宋体"/>
          <w:kern w:val="0"/>
          <w:sz w:val="24"/>
          <w:szCs w:val="24"/>
        </w:rPr>
      </w:pPr>
      <w:r>
        <w:rPr>
          <w:rFonts w:ascii="宋体" w:eastAsia="宋体" w:hAnsi="宋体" w:cs="宋体" w:hint="eastAsia"/>
          <w:kern w:val="0"/>
          <w:sz w:val="24"/>
          <w:szCs w:val="24"/>
        </w:rPr>
        <w:t>6、</w:t>
      </w:r>
      <w:r w:rsidR="00AE26B6">
        <w:rPr>
          <w:rFonts w:ascii="宋体" w:hAnsi="宋体" w:cs="宋体" w:hint="eastAsia"/>
          <w:sz w:val="24"/>
        </w:rPr>
        <w:t>根据《财政部</w:t>
      </w:r>
      <w:r w:rsidR="00AE26B6">
        <w:rPr>
          <w:rFonts w:ascii="宋体" w:hAnsi="宋体" w:cs="宋体" w:hint="eastAsia"/>
          <w:sz w:val="24"/>
        </w:rPr>
        <w:t xml:space="preserve"> </w:t>
      </w:r>
      <w:r w:rsidR="00AE26B6">
        <w:rPr>
          <w:rFonts w:ascii="宋体" w:hAnsi="宋体" w:cs="宋体" w:hint="eastAsia"/>
          <w:sz w:val="24"/>
        </w:rPr>
        <w:t>工业和信息化部</w:t>
      </w:r>
      <w:r w:rsidR="00AE26B6">
        <w:rPr>
          <w:rFonts w:ascii="宋体" w:hAnsi="宋体" w:cs="宋体" w:hint="eastAsia"/>
          <w:sz w:val="24"/>
        </w:rPr>
        <w:t xml:space="preserve"> </w:t>
      </w:r>
      <w:r w:rsidR="00AE26B6">
        <w:rPr>
          <w:rFonts w:ascii="宋体" w:hAnsi="宋体" w:cs="宋体" w:hint="eastAsia"/>
          <w:sz w:val="24"/>
        </w:rPr>
        <w:t>国家质检总局</w:t>
      </w:r>
      <w:r w:rsidR="00AE26B6">
        <w:rPr>
          <w:rFonts w:ascii="宋体" w:hAnsi="宋体" w:cs="宋体" w:hint="eastAsia"/>
          <w:sz w:val="24"/>
        </w:rPr>
        <w:t xml:space="preserve"> </w:t>
      </w:r>
      <w:r w:rsidR="00AE26B6">
        <w:rPr>
          <w:rFonts w:ascii="宋体" w:hAnsi="宋体" w:cs="宋体" w:hint="eastAsia"/>
          <w:sz w:val="24"/>
        </w:rPr>
        <w:t>国家认监委关于信息安全产品实施政府采购的通知》财库〔</w:t>
      </w:r>
      <w:r w:rsidR="00AE26B6">
        <w:rPr>
          <w:rFonts w:ascii="宋体" w:hAnsi="宋体" w:cs="宋体" w:hint="eastAsia"/>
          <w:sz w:val="24"/>
        </w:rPr>
        <w:t>2010</w:t>
      </w:r>
      <w:r w:rsidR="00AE26B6">
        <w:rPr>
          <w:rFonts w:ascii="宋体" w:hAnsi="宋体" w:cs="宋体" w:hint="eastAsia"/>
          <w:sz w:val="24"/>
        </w:rPr>
        <w:t>〕</w:t>
      </w:r>
      <w:r w:rsidR="00AE26B6">
        <w:rPr>
          <w:rFonts w:ascii="宋体" w:hAnsi="宋体" w:cs="宋体" w:hint="eastAsia"/>
          <w:sz w:val="24"/>
        </w:rPr>
        <w:t>48</w:t>
      </w:r>
      <w:r w:rsidR="00AE26B6">
        <w:rPr>
          <w:rFonts w:ascii="宋体" w:hAnsi="宋体" w:cs="宋体" w:hint="eastAsia"/>
          <w:sz w:val="24"/>
        </w:rPr>
        <w:t>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w:t>
      </w:r>
      <w:r w:rsidR="00AE26B6">
        <w:rPr>
          <w:rFonts w:ascii="宋体" w:hAnsi="宋体" w:cs="宋体" w:hint="eastAsia"/>
          <w:sz w:val="24"/>
        </w:rPr>
        <w:t>cos</w:t>
      </w:r>
      <w:r w:rsidR="00AE26B6">
        <w:rPr>
          <w:rFonts w:ascii="宋体" w:hAnsi="宋体" w:cs="宋体" w:hint="eastAsia"/>
          <w:sz w:val="24"/>
        </w:rPr>
        <w:t>产品时，则所投涉及到上述货物的产品，投标文件中必须提供由中国信息安全认证中心颁发的有效认证证书复印件</w:t>
      </w:r>
      <w:r w:rsidR="00AE26B6">
        <w:rPr>
          <w:rFonts w:ascii="宋体" w:cs="宋体" w:hint="eastAsia"/>
          <w:sz w:val="24"/>
          <w:lang w:val="zh-CN"/>
        </w:rPr>
        <w:t>且加盖投标人公章，</w:t>
      </w:r>
      <w:r w:rsidR="00AE26B6">
        <w:rPr>
          <w:rFonts w:ascii="宋体" w:cs="宋体" w:hint="eastAsia"/>
          <w:b/>
          <w:bCs/>
          <w:sz w:val="24"/>
          <w:lang w:val="zh-CN"/>
        </w:rPr>
        <w:t>否则为无效投标。</w:t>
      </w:r>
    </w:p>
    <w:p w:rsidR="00196662" w:rsidRDefault="00196662" w:rsidP="00D53DC6">
      <w:pPr>
        <w:autoSpaceDE w:val="0"/>
        <w:autoSpaceDN w:val="0"/>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7、</w:t>
      </w:r>
      <w:r w:rsidR="00AE26B6">
        <w:rPr>
          <w:rFonts w:ascii="宋体" w:hAnsi="宋体" w:cs="宋体" w:hint="eastAsia"/>
          <w:sz w:val="24"/>
        </w:rPr>
        <w:t>投标产品已列入国家强制性产品认证的产品，投标文件中必须提供</w:t>
      </w:r>
      <w:r w:rsidR="00AE26B6" w:rsidRPr="0069046B">
        <w:rPr>
          <w:rFonts w:ascii="宋体" w:cs="宋体" w:hint="eastAsia"/>
          <w:bCs/>
          <w:sz w:val="24"/>
          <w:lang w:val="zh-CN"/>
        </w:rPr>
        <w:t>国家对实施强制性产品认证的有效证明材料</w:t>
      </w:r>
      <w:r w:rsidR="00AE26B6">
        <w:rPr>
          <w:rFonts w:ascii="宋体" w:cs="宋体" w:hint="eastAsia"/>
          <w:sz w:val="24"/>
          <w:lang w:val="zh-CN"/>
        </w:rPr>
        <w:t>且加盖投标人公章</w:t>
      </w:r>
      <w:r w:rsidR="00AE26B6" w:rsidRPr="0069046B">
        <w:rPr>
          <w:rFonts w:ascii="宋体" w:cs="宋体" w:hint="eastAsia"/>
          <w:bCs/>
          <w:sz w:val="24"/>
          <w:lang w:val="zh-CN"/>
        </w:rPr>
        <w:t>，</w:t>
      </w:r>
      <w:r w:rsidR="00AE26B6">
        <w:rPr>
          <w:rFonts w:ascii="宋体" w:cs="宋体" w:hint="eastAsia"/>
          <w:b/>
          <w:bCs/>
          <w:sz w:val="24"/>
          <w:lang w:val="zh-CN"/>
        </w:rPr>
        <w:t>否则为无效投标</w:t>
      </w:r>
      <w:r w:rsidR="00B543DE" w:rsidRPr="00301FAA">
        <w:rPr>
          <w:rFonts w:ascii="宋体" w:cs="宋体" w:hint="eastAsia"/>
          <w:bCs/>
          <w:sz w:val="24"/>
          <w:lang w:val="zh-CN"/>
        </w:rPr>
        <w:t>（如3C</w:t>
      </w:r>
      <w:r w:rsidR="00B543DE">
        <w:rPr>
          <w:rFonts w:ascii="宋体" w:cs="宋体" w:hint="eastAsia"/>
          <w:bCs/>
          <w:sz w:val="24"/>
          <w:lang w:val="zh-CN"/>
        </w:rPr>
        <w:t>等</w:t>
      </w:r>
      <w:r w:rsidR="00B543DE" w:rsidRPr="00301FAA">
        <w:rPr>
          <w:rFonts w:ascii="宋体" w:cs="宋体" w:hint="eastAsia"/>
          <w:bCs/>
          <w:sz w:val="24"/>
          <w:lang w:val="zh-CN"/>
        </w:rPr>
        <w:t>）</w:t>
      </w:r>
      <w:r w:rsidR="00AE26B6">
        <w:rPr>
          <w:rFonts w:ascii="宋体" w:cs="宋体" w:hint="eastAsia"/>
          <w:b/>
          <w:bCs/>
          <w:sz w:val="24"/>
          <w:lang w:val="zh-CN"/>
        </w:rPr>
        <w:t>。</w:t>
      </w:r>
    </w:p>
    <w:p w:rsidR="00196662" w:rsidRPr="00196662" w:rsidRDefault="00196662" w:rsidP="00D53DC6">
      <w:pPr>
        <w:autoSpaceDE w:val="0"/>
        <w:autoSpaceDN w:val="0"/>
        <w:adjustRightInd w:val="0"/>
        <w:snapToGrid w:val="0"/>
        <w:spacing w:line="360" w:lineRule="auto"/>
        <w:ind w:firstLineChars="200" w:firstLine="480"/>
        <w:jc w:val="left"/>
        <w:rPr>
          <w:rFonts w:ascii="宋体" w:cs="宋体"/>
          <w:sz w:val="24"/>
        </w:rPr>
      </w:pPr>
      <w:r>
        <w:rPr>
          <w:rFonts w:ascii="宋体" w:eastAsia="宋体" w:hAnsi="宋体" w:cs="宋体" w:hint="eastAsia"/>
          <w:kern w:val="0"/>
          <w:sz w:val="24"/>
        </w:rPr>
        <w:t>8、</w:t>
      </w:r>
      <w:r w:rsidR="00AE26B6">
        <w:rPr>
          <w:rFonts w:ascii="宋体" w:hAnsi="宋体" w:cs="宋体" w:hint="eastAsia"/>
          <w:sz w:val="24"/>
        </w:rPr>
        <w:t>信用信息查询及使用，资格审查时通过“信用中国”网站（ www.creditchina.gov.cn）、中国政府采购网（ www.ccgp.gov.cn）、河南省政府采购网（</w:t>
      </w:r>
      <w:r w:rsidR="00AE26B6" w:rsidRPr="001A5E2F">
        <w:rPr>
          <w:rFonts w:ascii="宋体" w:hAnsi="宋体" w:cs="宋体"/>
          <w:sz w:val="24"/>
        </w:rPr>
        <w:t>http://www.hngp.gov.cn/</w:t>
      </w:r>
      <w:r w:rsidR="00AE26B6">
        <w:rPr>
          <w:rFonts w:ascii="宋体" w:hAnsi="宋体" w:cs="宋体" w:hint="eastAsia"/>
          <w:sz w:val="24"/>
        </w:rPr>
        <w:t>）、许昌政府采购网（</w:t>
      </w:r>
      <w:r w:rsidR="00AE26B6" w:rsidRPr="001A5E2F">
        <w:rPr>
          <w:rFonts w:ascii="宋体" w:hAnsi="宋体" w:cs="宋体"/>
          <w:sz w:val="24"/>
        </w:rPr>
        <w:t>http://xuchang.hngp.gov.cn/</w:t>
      </w:r>
      <w:r w:rsidR="00AE26B6">
        <w:rPr>
          <w:rFonts w:ascii="宋体" w:hAnsi="宋体" w:cs="宋体" w:hint="eastAsia"/>
          <w:sz w:val="24"/>
        </w:rPr>
        <w:t>）等渠道查询相关供应商信用记录，并保存网站查询结果截图，与供应商提供的信用信息查询结果进行对应认定，根据《关于在政府采购活动中查询及使用信用记录有关问题的通知》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其参与本项目政府采购活动。</w:t>
      </w:r>
    </w:p>
    <w:p w:rsidR="00AD5A2A" w:rsidRDefault="00D53DC6" w:rsidP="00D53DC6">
      <w:pPr>
        <w:autoSpaceDE w:val="0"/>
        <w:autoSpaceDN w:val="0"/>
        <w:adjustRightInd w:val="0"/>
        <w:snapToGrid w:val="0"/>
        <w:spacing w:line="360" w:lineRule="auto"/>
        <w:ind w:firstLineChars="200" w:firstLine="480"/>
        <w:jc w:val="left"/>
        <w:rPr>
          <w:rFonts w:ascii="宋体" w:cs="宋体"/>
          <w:b/>
          <w:bCs/>
          <w:sz w:val="24"/>
          <w:lang w:val="zh-CN"/>
        </w:rPr>
      </w:pPr>
      <w:r>
        <w:rPr>
          <w:rFonts w:ascii="宋体" w:cs="宋体" w:hint="eastAsia"/>
          <w:sz w:val="24"/>
          <w:lang w:val="zh-CN"/>
        </w:rPr>
        <w:t>9</w:t>
      </w:r>
      <w:r w:rsidR="00AD5A2A" w:rsidRPr="00C52908">
        <w:rPr>
          <w:rFonts w:ascii="宋体" w:cs="宋体" w:hint="eastAsia"/>
          <w:sz w:val="24"/>
          <w:lang w:val="zh-CN"/>
        </w:rPr>
        <w:t>、</w:t>
      </w:r>
      <w:r w:rsidR="00AE26B6">
        <w:rPr>
          <w:rFonts w:ascii="宋体" w:cs="宋体" w:hint="eastAsia"/>
          <w:sz w:val="24"/>
          <w:lang w:val="zh-CN"/>
        </w:rPr>
        <w:t>产品必须符合国家质量检测标准和本招标文件规定标准的全新正品现货，提供随货物《产品合格证》及其它相关质量证明文件。</w:t>
      </w:r>
      <w:r w:rsidR="00AE26B6" w:rsidRPr="004E0B32">
        <w:rPr>
          <w:rFonts w:ascii="宋体" w:cs="宋体" w:hint="eastAsia"/>
          <w:sz w:val="24"/>
          <w:lang w:val="zh-CN"/>
        </w:rPr>
        <w:t>进口产品须提供海关进货单（复印件备查）。</w:t>
      </w:r>
    </w:p>
    <w:p w:rsidR="00AD5A2A" w:rsidRDefault="00D53DC6" w:rsidP="00D53DC6">
      <w:pPr>
        <w:autoSpaceDE w:val="0"/>
        <w:autoSpaceDN w:val="0"/>
        <w:adjustRightInd w:val="0"/>
        <w:snapToGrid w:val="0"/>
        <w:spacing w:line="360" w:lineRule="auto"/>
        <w:ind w:firstLineChars="196" w:firstLine="470"/>
        <w:jc w:val="left"/>
        <w:rPr>
          <w:rFonts w:ascii="宋体" w:cs="宋体"/>
          <w:b/>
          <w:bCs/>
          <w:sz w:val="24"/>
          <w:lang w:val="zh-CN"/>
        </w:rPr>
      </w:pPr>
      <w:r>
        <w:rPr>
          <w:rFonts w:ascii="宋体" w:cs="宋体" w:hint="eastAsia"/>
          <w:sz w:val="24"/>
          <w:lang w:val="zh-CN"/>
        </w:rPr>
        <w:t>10</w:t>
      </w:r>
      <w:r w:rsidR="00AD5A2A" w:rsidRPr="00782D3D">
        <w:rPr>
          <w:rFonts w:ascii="宋体" w:cs="宋体" w:hint="eastAsia"/>
          <w:sz w:val="24"/>
          <w:lang w:val="zh-CN"/>
        </w:rPr>
        <w:t>、</w:t>
      </w:r>
      <w:r w:rsidR="00AE26B6">
        <w:rPr>
          <w:rFonts w:ascii="宋体" w:cs="宋体" w:hint="eastAsia"/>
          <w:sz w:val="24"/>
          <w:lang w:val="zh-CN"/>
        </w:rPr>
        <w:t>专利权：投标人应保证用户在使用该货物或其任何一部分时不受第三方提出侵犯其专利权、商标权和工业设计权等的起诉。</w:t>
      </w:r>
    </w:p>
    <w:p w:rsidR="00AD5A2A" w:rsidRDefault="00D53DC6" w:rsidP="00D53DC6">
      <w:pPr>
        <w:autoSpaceDE w:val="0"/>
        <w:autoSpaceDN w:val="0"/>
        <w:adjustRightInd w:val="0"/>
        <w:snapToGrid w:val="0"/>
        <w:spacing w:line="360" w:lineRule="auto"/>
        <w:ind w:firstLineChars="200" w:firstLine="480"/>
        <w:jc w:val="left"/>
        <w:rPr>
          <w:rFonts w:ascii="宋体" w:cs="宋体"/>
          <w:b/>
          <w:bCs/>
          <w:sz w:val="24"/>
          <w:lang w:val="zh-CN"/>
        </w:rPr>
      </w:pPr>
      <w:r>
        <w:rPr>
          <w:rFonts w:ascii="宋体" w:hAnsi="宋体" w:cs="宋体" w:hint="eastAsia"/>
          <w:sz w:val="24"/>
        </w:rPr>
        <w:t>11</w:t>
      </w:r>
      <w:r w:rsidR="00AD5A2A" w:rsidRPr="00782D3D">
        <w:rPr>
          <w:rFonts w:ascii="宋体" w:hAnsi="宋体" w:cs="宋体" w:hint="eastAsia"/>
          <w:sz w:val="24"/>
        </w:rPr>
        <w:t>、</w:t>
      </w:r>
      <w:r w:rsidR="00AE26B6">
        <w:rPr>
          <w:rFonts w:ascii="宋体" w:cs="宋体" w:hint="eastAsia"/>
          <w:sz w:val="24"/>
          <w:lang w:val="zh-CN"/>
        </w:rPr>
        <w:t>投标人须明确免费包修期，同时应提出故障响应时间，在免费包修期内，同一质量问题连续两次维修仍无法正常使用，投标人必须予以更换同品牌、同型号的全新产品，超过</w:t>
      </w:r>
      <w:r w:rsidR="00AE26B6">
        <w:rPr>
          <w:rFonts w:ascii="宋体" w:cs="宋体" w:hint="eastAsia"/>
          <w:sz w:val="24"/>
          <w:lang w:val="zh-CN"/>
        </w:rPr>
        <w:lastRenderedPageBreak/>
        <w:t>保修期发生故障，用户可自由选择维修单位，如委托给投标人，投标人不得借故推诿，并且维修费不能超过市场平均价格。</w:t>
      </w:r>
    </w:p>
    <w:p w:rsidR="00AD5A2A" w:rsidRDefault="00D53DC6" w:rsidP="00D53DC6">
      <w:pPr>
        <w:shd w:val="clear" w:color="auto" w:fill="FFFFFF"/>
        <w:tabs>
          <w:tab w:val="left" w:pos="0"/>
        </w:tabs>
        <w:snapToGrid w:val="0"/>
        <w:spacing w:line="360" w:lineRule="auto"/>
        <w:ind w:firstLineChars="196" w:firstLine="470"/>
        <w:rPr>
          <w:rFonts w:ascii="宋体" w:cs="宋体"/>
          <w:sz w:val="24"/>
          <w:lang w:val="zh-CN"/>
        </w:rPr>
      </w:pPr>
      <w:r>
        <w:rPr>
          <w:rFonts w:ascii="宋体" w:hAnsi="宋体" w:cs="宋体" w:hint="eastAsia"/>
          <w:sz w:val="24"/>
        </w:rPr>
        <w:t>12</w:t>
      </w:r>
      <w:r w:rsidR="00AD5A2A" w:rsidRPr="00C52908">
        <w:rPr>
          <w:rFonts w:ascii="宋体" w:hAnsi="宋体" w:cs="宋体" w:hint="eastAsia"/>
          <w:sz w:val="24"/>
        </w:rPr>
        <w:t>、</w:t>
      </w:r>
      <w:r w:rsidR="00AE26B6">
        <w:rPr>
          <w:rFonts w:ascii="宋体" w:cs="宋体" w:hint="eastAsia"/>
          <w:sz w:val="24"/>
          <w:lang w:val="zh-CN"/>
        </w:rPr>
        <w:t>投标人须明确维修点地址、负责人、联系人和联系电话，维修点具备什么样的维修能力等详细资料。</w:t>
      </w:r>
    </w:p>
    <w:p w:rsidR="00AD5A2A" w:rsidRDefault="00AD5A2A" w:rsidP="00D53DC6">
      <w:pPr>
        <w:autoSpaceDE w:val="0"/>
        <w:autoSpaceDN w:val="0"/>
        <w:snapToGrid w:val="0"/>
        <w:spacing w:line="360" w:lineRule="auto"/>
        <w:ind w:firstLineChars="200" w:firstLine="480"/>
        <w:rPr>
          <w:rFonts w:ascii="宋体" w:cs="宋体"/>
          <w:sz w:val="24"/>
          <w:lang w:val="zh-CN"/>
        </w:rPr>
      </w:pPr>
      <w:r>
        <w:rPr>
          <w:rFonts w:ascii="宋体" w:cs="宋体" w:hint="eastAsia"/>
          <w:sz w:val="24"/>
          <w:lang w:val="zh-CN"/>
        </w:rPr>
        <w:t>1</w:t>
      </w:r>
      <w:r w:rsidR="00D53DC6">
        <w:rPr>
          <w:rFonts w:ascii="宋体" w:cs="宋体" w:hint="eastAsia"/>
          <w:sz w:val="24"/>
          <w:lang w:val="zh-CN"/>
        </w:rPr>
        <w:t>3</w:t>
      </w:r>
      <w:r>
        <w:rPr>
          <w:rFonts w:ascii="宋体" w:cs="宋体" w:hint="eastAsia"/>
          <w:sz w:val="24"/>
          <w:lang w:val="zh-CN"/>
        </w:rPr>
        <w:t>、</w:t>
      </w:r>
      <w:r w:rsidR="00AE26B6">
        <w:rPr>
          <w:rFonts w:ascii="宋体" w:cs="宋体" w:hint="eastAsia"/>
          <w:sz w:val="24"/>
          <w:lang w:val="zh-CN"/>
        </w:rPr>
        <w:t>本项目为交钥匙工程（包括设备、材料、元件等购置、安装调试、验收、与其它施工单位协作所产生的费用等）。</w:t>
      </w:r>
    </w:p>
    <w:p w:rsidR="00AD5A2A" w:rsidRDefault="00AD5A2A" w:rsidP="00D53DC6">
      <w:pPr>
        <w:snapToGrid w:val="0"/>
        <w:spacing w:line="360" w:lineRule="auto"/>
        <w:ind w:firstLineChars="200" w:firstLine="480"/>
        <w:rPr>
          <w:rFonts w:ascii="宋体" w:cs="宋体"/>
          <w:sz w:val="24"/>
          <w:lang w:val="zh-CN"/>
        </w:rPr>
      </w:pPr>
      <w:r>
        <w:rPr>
          <w:rFonts w:ascii="宋体" w:cs="宋体" w:hint="eastAsia"/>
          <w:sz w:val="24"/>
          <w:lang w:val="zh-CN"/>
        </w:rPr>
        <w:t>1</w:t>
      </w:r>
      <w:r w:rsidR="00D53DC6">
        <w:rPr>
          <w:rFonts w:ascii="宋体" w:cs="宋体" w:hint="eastAsia"/>
          <w:sz w:val="24"/>
          <w:lang w:val="zh-CN"/>
        </w:rPr>
        <w:t>4</w:t>
      </w:r>
      <w:r>
        <w:rPr>
          <w:rFonts w:ascii="宋体" w:cs="宋体" w:hint="eastAsia"/>
          <w:sz w:val="24"/>
          <w:lang w:val="zh-CN"/>
        </w:rPr>
        <w:t>、</w:t>
      </w:r>
      <w:r w:rsidR="00AE26B6">
        <w:rPr>
          <w:rFonts w:ascii="宋体" w:cs="宋体" w:hint="eastAsia"/>
          <w:sz w:val="24"/>
          <w:lang w:val="zh-CN"/>
        </w:rPr>
        <w:t>投标人应就该项目完整投标，</w:t>
      </w:r>
      <w:r w:rsidR="00AE26B6">
        <w:rPr>
          <w:rFonts w:ascii="宋体" w:cs="宋体" w:hint="eastAsia"/>
          <w:b/>
          <w:sz w:val="24"/>
          <w:lang w:val="zh-CN"/>
        </w:rPr>
        <w:t>否则为无效投标。</w:t>
      </w:r>
    </w:p>
    <w:p w:rsidR="00AE26B6" w:rsidRDefault="00AD5A2A" w:rsidP="00AE26B6">
      <w:pPr>
        <w:snapToGrid w:val="0"/>
        <w:spacing w:line="360" w:lineRule="auto"/>
        <w:ind w:firstLineChars="197" w:firstLine="473"/>
        <w:rPr>
          <w:rFonts w:ascii="宋体" w:cs="宋体"/>
          <w:sz w:val="24"/>
          <w:lang w:val="zh-CN"/>
        </w:rPr>
      </w:pPr>
      <w:r>
        <w:rPr>
          <w:rFonts w:ascii="宋体" w:cs="宋体" w:hint="eastAsia"/>
          <w:sz w:val="24"/>
          <w:lang w:val="zh-CN"/>
        </w:rPr>
        <w:t>1</w:t>
      </w:r>
      <w:r w:rsidR="00D53DC6">
        <w:rPr>
          <w:rFonts w:ascii="宋体" w:cs="宋体" w:hint="eastAsia"/>
          <w:sz w:val="24"/>
          <w:lang w:val="zh-CN"/>
        </w:rPr>
        <w:t>5</w:t>
      </w:r>
      <w:r>
        <w:rPr>
          <w:rFonts w:ascii="宋体" w:cs="宋体" w:hint="eastAsia"/>
          <w:sz w:val="24"/>
          <w:lang w:val="zh-CN"/>
        </w:rPr>
        <w:t>、</w:t>
      </w:r>
      <w:r w:rsidR="00AE26B6">
        <w:rPr>
          <w:rFonts w:ascii="宋体" w:cs="宋体" w:hint="eastAsia"/>
          <w:sz w:val="24"/>
          <w:lang w:val="zh-CN"/>
        </w:rPr>
        <w:t>付款方式</w:t>
      </w:r>
      <w:r w:rsidR="00AE26B6">
        <w:rPr>
          <w:rFonts w:ascii="宋体" w:cs="宋体" w:hint="eastAsia"/>
          <w:b/>
          <w:sz w:val="24"/>
          <w:lang w:val="zh-CN"/>
        </w:rPr>
        <w:t>（不响应者为无效投标）</w:t>
      </w:r>
    </w:p>
    <w:p w:rsidR="00AD5A2A" w:rsidRDefault="00AE26B6" w:rsidP="00D53DC6">
      <w:pPr>
        <w:snapToGrid w:val="0"/>
        <w:spacing w:line="360" w:lineRule="auto"/>
        <w:ind w:firstLineChars="200" w:firstLine="480"/>
        <w:rPr>
          <w:rFonts w:ascii="宋体" w:cs="宋体"/>
          <w:sz w:val="24"/>
          <w:lang w:val="zh-CN"/>
        </w:rPr>
      </w:pPr>
      <w:r>
        <w:rPr>
          <w:rFonts w:ascii="宋体" w:cs="宋体" w:hint="eastAsia"/>
          <w:sz w:val="24"/>
          <w:lang w:val="zh-CN"/>
        </w:rPr>
        <w:t>经验收合格付合同总价款的90%，剩余10%满半年无质量问题一次付清。</w:t>
      </w:r>
    </w:p>
    <w:p w:rsidR="00AD5A2A" w:rsidRDefault="00AD5A2A" w:rsidP="00D53DC6">
      <w:pPr>
        <w:snapToGrid w:val="0"/>
        <w:spacing w:line="360" w:lineRule="auto"/>
        <w:ind w:firstLineChars="200" w:firstLine="480"/>
        <w:rPr>
          <w:rFonts w:ascii="宋体" w:cs="宋体"/>
          <w:sz w:val="24"/>
          <w:lang w:val="zh-CN"/>
        </w:rPr>
      </w:pPr>
      <w:r>
        <w:rPr>
          <w:rFonts w:ascii="宋体" w:cs="宋体" w:hint="eastAsia"/>
          <w:sz w:val="24"/>
          <w:lang w:val="zh-CN"/>
        </w:rPr>
        <w:t>1</w:t>
      </w:r>
      <w:r w:rsidR="00D53DC6">
        <w:rPr>
          <w:rFonts w:ascii="宋体" w:cs="宋体" w:hint="eastAsia"/>
          <w:sz w:val="24"/>
          <w:lang w:val="zh-CN"/>
        </w:rPr>
        <w:t>6</w:t>
      </w:r>
      <w:r>
        <w:rPr>
          <w:rFonts w:ascii="宋体" w:cs="宋体" w:hint="eastAsia"/>
          <w:sz w:val="24"/>
          <w:lang w:val="zh-CN"/>
        </w:rPr>
        <w:t>、</w:t>
      </w:r>
      <w:r w:rsidR="00AE26B6">
        <w:rPr>
          <w:rFonts w:ascii="宋体" w:cs="宋体" w:hint="eastAsia"/>
          <w:sz w:val="24"/>
          <w:lang w:val="zh-CN"/>
        </w:rPr>
        <w:t>采购预算：79.105万元</w:t>
      </w:r>
      <w:r w:rsidR="00AE26B6">
        <w:rPr>
          <w:rFonts w:ascii="宋体" w:cs="宋体"/>
          <w:sz w:val="24"/>
          <w:lang w:val="zh-CN"/>
        </w:rPr>
        <w:t>,</w:t>
      </w:r>
      <w:r w:rsidR="00AE26B6">
        <w:rPr>
          <w:rFonts w:ascii="宋体" w:cs="宋体" w:hint="eastAsia"/>
          <w:sz w:val="24"/>
          <w:lang w:val="zh-CN"/>
        </w:rPr>
        <w:t>，</w:t>
      </w:r>
      <w:r w:rsidR="00AE26B6">
        <w:rPr>
          <w:rFonts w:ascii="宋体" w:cs="宋体" w:hint="eastAsia"/>
          <w:b/>
          <w:sz w:val="24"/>
          <w:lang w:val="zh-CN"/>
        </w:rPr>
        <w:t>超出者为无效投标</w:t>
      </w:r>
      <w:r w:rsidR="00AE26B6">
        <w:rPr>
          <w:rFonts w:ascii="宋体" w:cs="宋体" w:hint="eastAsia"/>
          <w:sz w:val="24"/>
          <w:lang w:val="zh-CN"/>
        </w:rPr>
        <w:t>。</w:t>
      </w:r>
    </w:p>
    <w:p w:rsidR="00323049" w:rsidRDefault="00323049">
      <w:pPr>
        <w:adjustRightInd w:val="0"/>
        <w:snapToGrid w:val="0"/>
        <w:spacing w:line="360" w:lineRule="auto"/>
        <w:jc w:val="center"/>
        <w:rPr>
          <w:rFonts w:ascii="黑体" w:eastAsia="黑体" w:hAnsi="宋体"/>
          <w:b/>
          <w:sz w:val="28"/>
          <w:szCs w:val="28"/>
        </w:rPr>
      </w:pPr>
    </w:p>
    <w:p w:rsidR="004258E9" w:rsidRDefault="004258E9">
      <w:pPr>
        <w:adjustRightInd w:val="0"/>
        <w:snapToGrid w:val="0"/>
        <w:spacing w:line="360" w:lineRule="auto"/>
        <w:jc w:val="center"/>
        <w:rPr>
          <w:rFonts w:ascii="黑体" w:eastAsia="黑体" w:hAnsi="宋体"/>
          <w:b/>
          <w:sz w:val="28"/>
          <w:szCs w:val="28"/>
        </w:rPr>
      </w:pPr>
    </w:p>
    <w:p w:rsidR="004258E9" w:rsidRDefault="004258E9">
      <w:pPr>
        <w:adjustRightInd w:val="0"/>
        <w:snapToGrid w:val="0"/>
        <w:spacing w:line="360" w:lineRule="auto"/>
        <w:jc w:val="center"/>
        <w:rPr>
          <w:rFonts w:ascii="黑体" w:eastAsia="黑体" w:hAnsi="宋体"/>
          <w:b/>
          <w:sz w:val="28"/>
          <w:szCs w:val="28"/>
        </w:rPr>
      </w:pPr>
    </w:p>
    <w:p w:rsidR="004258E9" w:rsidRDefault="004258E9">
      <w:pPr>
        <w:adjustRightInd w:val="0"/>
        <w:snapToGrid w:val="0"/>
        <w:spacing w:line="360" w:lineRule="auto"/>
        <w:jc w:val="center"/>
        <w:rPr>
          <w:rFonts w:ascii="黑体" w:eastAsia="黑体" w:hAnsi="宋体"/>
          <w:b/>
          <w:sz w:val="28"/>
          <w:szCs w:val="28"/>
        </w:rPr>
      </w:pPr>
    </w:p>
    <w:p w:rsidR="004258E9" w:rsidRDefault="004258E9">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4C0132" w:rsidRDefault="004C0132">
      <w:pPr>
        <w:adjustRightInd w:val="0"/>
        <w:snapToGrid w:val="0"/>
        <w:spacing w:line="360" w:lineRule="auto"/>
        <w:jc w:val="center"/>
        <w:rPr>
          <w:rFonts w:ascii="黑体" w:eastAsia="黑体" w:hAnsi="宋体"/>
          <w:b/>
          <w:sz w:val="28"/>
          <w:szCs w:val="28"/>
        </w:rPr>
      </w:pPr>
    </w:p>
    <w:p w:rsidR="00AE26B6" w:rsidRDefault="00AE26B6">
      <w:pPr>
        <w:adjustRightInd w:val="0"/>
        <w:snapToGrid w:val="0"/>
        <w:spacing w:line="360" w:lineRule="auto"/>
        <w:jc w:val="center"/>
        <w:rPr>
          <w:rFonts w:ascii="黑体" w:eastAsia="黑体" w:hAnsi="宋体"/>
          <w:b/>
          <w:sz w:val="28"/>
          <w:szCs w:val="28"/>
        </w:rPr>
      </w:pPr>
    </w:p>
    <w:p w:rsidR="00AE26B6" w:rsidRDefault="00AE26B6">
      <w:pPr>
        <w:adjustRightInd w:val="0"/>
        <w:snapToGrid w:val="0"/>
        <w:spacing w:line="360" w:lineRule="auto"/>
        <w:jc w:val="center"/>
        <w:rPr>
          <w:rFonts w:ascii="黑体" w:eastAsia="黑体" w:hAnsi="宋体"/>
          <w:b/>
          <w:sz w:val="28"/>
          <w:szCs w:val="28"/>
        </w:rPr>
      </w:pPr>
    </w:p>
    <w:p w:rsidR="00AE26B6" w:rsidRDefault="00AE26B6">
      <w:pPr>
        <w:adjustRightInd w:val="0"/>
        <w:snapToGrid w:val="0"/>
        <w:spacing w:line="360" w:lineRule="auto"/>
        <w:jc w:val="center"/>
        <w:rPr>
          <w:rFonts w:ascii="黑体" w:eastAsia="黑体" w:hAnsi="宋体"/>
          <w:b/>
          <w:sz w:val="28"/>
          <w:szCs w:val="28"/>
        </w:rPr>
      </w:pPr>
    </w:p>
    <w:p w:rsidR="006D48DE" w:rsidRDefault="0005188D">
      <w:pPr>
        <w:adjustRightInd w:val="0"/>
        <w:snapToGrid w:val="0"/>
        <w:spacing w:line="360" w:lineRule="auto"/>
        <w:jc w:val="center"/>
        <w:rPr>
          <w:rFonts w:ascii="黑体" w:eastAsia="黑体" w:hAnsi="宋体"/>
          <w:b/>
          <w:sz w:val="28"/>
          <w:szCs w:val="28"/>
        </w:rPr>
      </w:pPr>
      <w:r>
        <w:rPr>
          <w:rFonts w:ascii="黑体" w:eastAsia="黑体" w:hAnsi="宋体" w:hint="eastAsia"/>
          <w:b/>
          <w:sz w:val="28"/>
          <w:szCs w:val="28"/>
        </w:rPr>
        <w:t>第三部分 特别提示</w:t>
      </w:r>
    </w:p>
    <w:p w:rsidR="006D48DE" w:rsidRDefault="006D48DE">
      <w:pPr>
        <w:adjustRightInd w:val="0"/>
        <w:snapToGrid w:val="0"/>
        <w:spacing w:line="360" w:lineRule="auto"/>
        <w:jc w:val="center"/>
        <w:rPr>
          <w:rFonts w:ascii="宋体" w:hAnsi="宋体"/>
          <w:sz w:val="24"/>
        </w:rPr>
      </w:pP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b/>
          <w:bCs/>
          <w:sz w:val="24"/>
          <w:lang w:val="zh-CN"/>
        </w:rPr>
        <w:t>1</w:t>
      </w:r>
      <w:r>
        <w:rPr>
          <w:rFonts w:ascii="宋体" w:cs="宋体" w:hint="eastAsia"/>
          <w:b/>
          <w:bCs/>
          <w:sz w:val="24"/>
          <w:lang w:val="zh-CN"/>
        </w:rPr>
        <w:t>、投标文件中必须提供：加盖公章的法人营业执照、税务登记证副本复印件，被授权人身份证复印件；法人授权书原件；否则为无效投标。</w:t>
      </w:r>
    </w:p>
    <w:p w:rsidR="006D48DE" w:rsidRDefault="0005188D">
      <w:pPr>
        <w:spacing w:line="360" w:lineRule="auto"/>
        <w:ind w:firstLineChars="200" w:firstLine="482"/>
        <w:contextualSpacing/>
        <w:rPr>
          <w:rFonts w:ascii="宋体" w:cs="宋体"/>
          <w:b/>
          <w:bCs/>
          <w:sz w:val="24"/>
          <w:lang w:val="zh-CN"/>
        </w:rPr>
      </w:pPr>
      <w:r>
        <w:rPr>
          <w:rFonts w:ascii="宋体" w:cs="宋体" w:hint="eastAsia"/>
          <w:b/>
          <w:bCs/>
          <w:sz w:val="24"/>
          <w:lang w:val="zh-CN"/>
        </w:rPr>
        <w:t>2、信用信息查询及使用，</w:t>
      </w:r>
      <w:r w:rsidR="004258E9" w:rsidRPr="004258E9">
        <w:rPr>
          <w:rFonts w:ascii="宋体" w:cs="宋体" w:hint="eastAsia"/>
          <w:b/>
          <w:bCs/>
          <w:sz w:val="24"/>
          <w:lang w:val="zh-CN"/>
        </w:rPr>
        <w:t>资格审查时</w:t>
      </w:r>
      <w:r>
        <w:rPr>
          <w:rFonts w:ascii="宋体" w:cs="宋体" w:hint="eastAsia"/>
          <w:b/>
          <w:bCs/>
          <w:sz w:val="24"/>
          <w:lang w:val="zh-CN"/>
        </w:rPr>
        <w:t>通过“信用中国”网站（ www.creditchina.gov.cn）、中国政府采购网（ www.ccgp.gov.cn）、河南省政府采购网（</w:t>
      </w:r>
      <w:r>
        <w:rPr>
          <w:rFonts w:ascii="宋体" w:cs="宋体"/>
          <w:b/>
          <w:bCs/>
          <w:sz w:val="24"/>
          <w:lang w:val="zh-CN"/>
        </w:rPr>
        <w:t>http://www.hngp.gov.cn/</w:t>
      </w:r>
      <w:r>
        <w:rPr>
          <w:rFonts w:ascii="宋体" w:cs="宋体" w:hint="eastAsia"/>
          <w:b/>
          <w:bCs/>
          <w:sz w:val="24"/>
          <w:lang w:val="zh-CN"/>
        </w:rPr>
        <w:t>）、许昌政府采购网（</w:t>
      </w:r>
      <w:r>
        <w:rPr>
          <w:rFonts w:ascii="宋体" w:cs="宋体"/>
          <w:b/>
          <w:bCs/>
          <w:sz w:val="24"/>
          <w:lang w:val="zh-CN"/>
        </w:rPr>
        <w:t>http://xuchang.hngp.gov.cn/</w:t>
      </w:r>
      <w:r>
        <w:rPr>
          <w:rFonts w:ascii="宋体" w:cs="宋体" w:hint="eastAsia"/>
          <w:b/>
          <w:bCs/>
          <w:sz w:val="24"/>
          <w:lang w:val="zh-CN"/>
        </w:rPr>
        <w:t>）等渠道查询相关供应商信用记录，并保存网站查询结果截图，与供应商提供的信用信息查询结果进行对应认定，根据《关于在政府采购活动中查询及使用信用记录有关问题的通知》 (财库[2016]125 号)的规定，对列入失信被执行人、重大税收违法案件当事人名单、政府采购严重违法失信行为记录名单及其他不符合《中华人民共和国政府采购法》第二十二条规定条件的供应商，拒绝其参与本项目政府采购活动。</w:t>
      </w:r>
    </w:p>
    <w:p w:rsidR="006D48DE" w:rsidRDefault="0005188D">
      <w:pPr>
        <w:spacing w:line="360" w:lineRule="auto"/>
        <w:ind w:firstLineChars="200" w:firstLine="482"/>
        <w:contextualSpacing/>
        <w:rPr>
          <w:rFonts w:ascii="宋体" w:cs="宋体"/>
          <w:b/>
          <w:bCs/>
          <w:sz w:val="24"/>
          <w:lang w:val="zh-CN"/>
        </w:rPr>
      </w:pPr>
      <w:r>
        <w:rPr>
          <w:rFonts w:ascii="宋体" w:cs="宋体" w:hint="eastAsia"/>
          <w:b/>
          <w:bCs/>
          <w:color w:val="000000"/>
          <w:kern w:val="0"/>
          <w:sz w:val="24"/>
          <w:lang w:val="zh-CN"/>
        </w:rPr>
        <w:t>3、成交人在向采购单位领取成交通知书时，</w:t>
      </w:r>
      <w:r>
        <w:rPr>
          <w:rFonts w:ascii="宋体" w:cs="宋体" w:hint="eastAsia"/>
          <w:b/>
          <w:bCs/>
          <w:sz w:val="24"/>
          <w:lang w:val="zh-CN"/>
        </w:rPr>
        <w:t>须向采购单位提供法人营业执照、税务登记证副本及投标条件中要求的相关证件原件；按照第二部分“其它要求”中相关要求向采购单位提交相应材料（如果有的话）；否则取消其成交资格。</w:t>
      </w:r>
      <w:bookmarkStart w:id="0" w:name="_GoBack"/>
      <w:bookmarkEnd w:id="0"/>
    </w:p>
    <w:p w:rsidR="006D48DE" w:rsidRDefault="0005188D">
      <w:pPr>
        <w:autoSpaceDE w:val="0"/>
        <w:autoSpaceDN w:val="0"/>
        <w:adjustRightInd w:val="0"/>
        <w:spacing w:line="360" w:lineRule="auto"/>
        <w:ind w:firstLine="482"/>
        <w:rPr>
          <w:rFonts w:ascii="宋体" w:cs="宋体"/>
          <w:b/>
          <w:bCs/>
          <w:color w:val="000000"/>
          <w:kern w:val="0"/>
          <w:sz w:val="24"/>
          <w:lang w:val="zh-CN"/>
        </w:rPr>
      </w:pPr>
      <w:r>
        <w:rPr>
          <w:rFonts w:ascii="宋体" w:cs="宋体" w:hint="eastAsia"/>
          <w:b/>
          <w:bCs/>
          <w:sz w:val="24"/>
          <w:lang w:val="zh-CN"/>
        </w:rPr>
        <w:t>4、</w:t>
      </w:r>
      <w:r>
        <w:rPr>
          <w:rFonts w:ascii="宋体" w:cs="宋体" w:hint="eastAsia"/>
          <w:b/>
          <w:bCs/>
          <w:color w:val="000000"/>
          <w:kern w:val="0"/>
          <w:sz w:val="24"/>
          <w:lang w:val="zh-CN"/>
        </w:rPr>
        <w:t>如果供应商认为本次采购项目存在倾向性或排斥性内容，请在2017年</w:t>
      </w:r>
      <w:r>
        <w:rPr>
          <w:rFonts w:ascii="宋体" w:cs="宋体" w:hint="eastAsia"/>
          <w:b/>
          <w:bCs/>
          <w:color w:val="000000"/>
          <w:kern w:val="0"/>
          <w:sz w:val="24"/>
        </w:rPr>
        <w:t>9</w:t>
      </w:r>
      <w:r>
        <w:rPr>
          <w:rFonts w:ascii="宋体" w:cs="宋体" w:hint="eastAsia"/>
          <w:b/>
          <w:bCs/>
          <w:color w:val="000000"/>
          <w:kern w:val="0"/>
          <w:sz w:val="24"/>
          <w:lang w:val="zh-CN"/>
        </w:rPr>
        <w:t>月</w:t>
      </w:r>
      <w:r w:rsidR="003B42C0">
        <w:rPr>
          <w:rFonts w:ascii="宋体" w:cs="宋体" w:hint="eastAsia"/>
          <w:b/>
          <w:bCs/>
          <w:color w:val="000000"/>
          <w:kern w:val="0"/>
          <w:sz w:val="24"/>
          <w:lang w:val="zh-CN"/>
        </w:rPr>
        <w:t>27</w:t>
      </w:r>
      <w:r>
        <w:rPr>
          <w:rFonts w:ascii="宋体" w:cs="宋体" w:hint="eastAsia"/>
          <w:b/>
          <w:bCs/>
          <w:color w:val="000000"/>
          <w:kern w:val="0"/>
          <w:sz w:val="24"/>
          <w:lang w:val="zh-CN"/>
        </w:rPr>
        <w:t>日</w:t>
      </w:r>
      <w:r w:rsidR="00707FE0">
        <w:rPr>
          <w:rFonts w:ascii="宋体" w:cs="宋体" w:hint="eastAsia"/>
          <w:b/>
          <w:bCs/>
          <w:color w:val="000000"/>
          <w:kern w:val="0"/>
          <w:sz w:val="24"/>
          <w:lang w:val="zh-CN"/>
        </w:rPr>
        <w:t>10</w:t>
      </w:r>
      <w:r>
        <w:rPr>
          <w:rFonts w:ascii="宋体" w:cs="宋体" w:hint="eastAsia"/>
          <w:b/>
          <w:bCs/>
          <w:color w:val="000000"/>
          <w:kern w:val="0"/>
          <w:sz w:val="24"/>
        </w:rPr>
        <w:t>:</w:t>
      </w:r>
      <w:r w:rsidR="003B42C0">
        <w:rPr>
          <w:rFonts w:ascii="宋体" w:cs="宋体" w:hint="eastAsia"/>
          <w:b/>
          <w:bCs/>
          <w:color w:val="000000"/>
          <w:kern w:val="0"/>
          <w:sz w:val="24"/>
        </w:rPr>
        <w:t>0</w:t>
      </w:r>
      <w:r w:rsidR="00707FE0">
        <w:rPr>
          <w:rFonts w:ascii="宋体" w:cs="宋体" w:hint="eastAsia"/>
          <w:b/>
          <w:bCs/>
          <w:color w:val="000000"/>
          <w:kern w:val="0"/>
          <w:sz w:val="24"/>
        </w:rPr>
        <w:t>0</w:t>
      </w:r>
      <w:r>
        <w:rPr>
          <w:rFonts w:ascii="宋体" w:cs="宋体" w:hint="eastAsia"/>
          <w:b/>
          <w:bCs/>
          <w:color w:val="000000"/>
          <w:kern w:val="0"/>
          <w:sz w:val="24"/>
          <w:lang w:val="zh-CN"/>
        </w:rPr>
        <w:t>时前通过公共资源交易平台提出询问和澄清或者提出书面形式质疑，如未提出，视为全面接受。</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5、在下载招标文件期间，有可能会出现变更信息，请下载招标文件的投标人自行关注，否则自行承担相应责任。</w:t>
      </w:r>
    </w:p>
    <w:p w:rsidR="006D48DE" w:rsidRDefault="0005188D">
      <w:pPr>
        <w:spacing w:line="360" w:lineRule="auto"/>
        <w:ind w:firstLineChars="200" w:firstLine="482"/>
        <w:rPr>
          <w:rFonts w:ascii="宋体" w:cs="宋体"/>
          <w:b/>
          <w:bCs/>
          <w:sz w:val="24"/>
          <w:lang w:val="zh-CN"/>
        </w:rPr>
      </w:pPr>
      <w:r>
        <w:rPr>
          <w:rFonts w:ascii="宋体" w:cs="宋体" w:hint="eastAsia"/>
          <w:b/>
          <w:bCs/>
          <w:sz w:val="24"/>
          <w:lang w:val="zh-CN"/>
        </w:rPr>
        <w:t>6、成交人须在接到成交通知时向许昌市政府采购中心发送</w:t>
      </w:r>
      <w:r w:rsidR="00CC5AD4">
        <w:rPr>
          <w:rFonts w:ascii="宋体" w:cs="宋体" w:hint="eastAsia"/>
          <w:b/>
          <w:bCs/>
          <w:sz w:val="24"/>
          <w:lang w:val="zh-CN"/>
        </w:rPr>
        <w:t>投标报价及</w:t>
      </w:r>
      <w:r>
        <w:rPr>
          <w:rFonts w:ascii="宋体" w:cs="宋体" w:hint="eastAsia"/>
          <w:b/>
          <w:bCs/>
          <w:sz w:val="24"/>
          <w:lang w:val="zh-CN"/>
        </w:rPr>
        <w:t>分项报价</w:t>
      </w:r>
      <w:r w:rsidR="00CC5AD4">
        <w:rPr>
          <w:rFonts w:ascii="宋体" w:cs="宋体" w:hint="eastAsia"/>
          <w:b/>
          <w:bCs/>
          <w:sz w:val="24"/>
          <w:lang w:val="zh-CN"/>
        </w:rPr>
        <w:t>（如果货物需求中有分项的话）</w:t>
      </w:r>
      <w:r>
        <w:rPr>
          <w:rFonts w:ascii="宋体" w:cs="宋体" w:hint="eastAsia"/>
          <w:b/>
          <w:bCs/>
          <w:sz w:val="24"/>
          <w:lang w:val="zh-CN"/>
        </w:rPr>
        <w:t>一览表电子档，并同时通知项目开标工作主持人。邮箱：</w:t>
      </w:r>
      <w:hyperlink r:id="rId10" w:history="1">
        <w:r>
          <w:rPr>
            <w:rStyle w:val="a8"/>
            <w:rFonts w:ascii="宋体" w:cs="宋体" w:hint="eastAsia"/>
            <w:b/>
            <w:bCs/>
            <w:sz w:val="24"/>
            <w:lang w:val="zh-CN"/>
          </w:rPr>
          <w:t>xcszfcg@163.com</w:t>
        </w:r>
      </w:hyperlink>
      <w:r>
        <w:rPr>
          <w:rFonts w:ascii="宋体" w:cs="宋体" w:hint="eastAsia"/>
          <w:b/>
          <w:bCs/>
          <w:sz w:val="24"/>
          <w:lang w:val="zh-CN"/>
        </w:rPr>
        <w:t>。</w:t>
      </w:r>
    </w:p>
    <w:p w:rsidR="006D48DE" w:rsidRDefault="0005188D">
      <w:pPr>
        <w:spacing w:line="360" w:lineRule="auto"/>
        <w:ind w:firstLineChars="200" w:firstLine="482"/>
        <w:contextualSpacing/>
        <w:rPr>
          <w:rFonts w:ascii="宋体" w:cs="宋体"/>
          <w:b/>
          <w:bCs/>
          <w:sz w:val="24"/>
          <w:lang w:val="zh-CN"/>
        </w:rPr>
      </w:pPr>
      <w:r>
        <w:rPr>
          <w:rFonts w:ascii="宋体" w:cs="宋体" w:hint="eastAsia"/>
          <w:b/>
          <w:bCs/>
          <w:sz w:val="24"/>
          <w:lang w:val="zh-CN"/>
        </w:rPr>
        <w:t>7、</w:t>
      </w:r>
      <w:r>
        <w:rPr>
          <w:rFonts w:ascii="宋体" w:hAnsi="宋体" w:hint="eastAsia"/>
          <w:b/>
          <w:sz w:val="24"/>
        </w:rPr>
        <w:t>在投标截止时间前</w:t>
      </w:r>
      <w:r>
        <w:rPr>
          <w:rFonts w:ascii="宋体" w:cs="宋体" w:hint="eastAsia"/>
          <w:b/>
          <w:bCs/>
          <w:sz w:val="24"/>
          <w:lang w:val="zh-CN"/>
        </w:rPr>
        <w:t>提交</w:t>
      </w:r>
      <w:r w:rsidR="00D53DC6">
        <w:rPr>
          <w:rFonts w:ascii="宋体" w:cs="宋体" w:hint="eastAsia"/>
          <w:b/>
          <w:bCs/>
          <w:sz w:val="24"/>
          <w:lang w:val="zh-CN"/>
        </w:rPr>
        <w:t>15000</w:t>
      </w:r>
      <w:r>
        <w:rPr>
          <w:rFonts w:ascii="宋体" w:hAnsi="宋体" w:hint="eastAsia"/>
          <w:b/>
          <w:sz w:val="24"/>
        </w:rPr>
        <w:t>元的投标保证金</w:t>
      </w:r>
      <w:r>
        <w:rPr>
          <w:rFonts w:ascii="宋体" w:cs="宋体" w:hint="eastAsia"/>
          <w:b/>
          <w:bCs/>
          <w:sz w:val="24"/>
          <w:lang w:val="zh-CN"/>
        </w:rPr>
        <w:t>。</w:t>
      </w:r>
    </w:p>
    <w:p w:rsidR="006D48DE" w:rsidRDefault="0005188D">
      <w:pPr>
        <w:spacing w:line="360" w:lineRule="auto"/>
        <w:ind w:firstLineChars="200" w:firstLine="482"/>
        <w:rPr>
          <w:rFonts w:ascii="宋体" w:hAnsi="宋体" w:cs="宋体"/>
          <w:b/>
          <w:color w:val="000000"/>
          <w:sz w:val="24"/>
        </w:rPr>
      </w:pPr>
      <w:r>
        <w:rPr>
          <w:rFonts w:ascii="宋体" w:hAnsi="宋体" w:hint="eastAsia"/>
          <w:b/>
          <w:sz w:val="24"/>
        </w:rPr>
        <w:t>8、</w:t>
      </w:r>
      <w:r>
        <w:rPr>
          <w:rFonts w:ascii="宋体" w:hAnsi="宋体" w:cs="宋体" w:hint="eastAsia"/>
          <w:b/>
          <w:color w:val="000000"/>
          <w:sz w:val="24"/>
        </w:rPr>
        <w:t>招标公告、</w:t>
      </w:r>
      <w:r w:rsidR="004258E9">
        <w:rPr>
          <w:rFonts w:ascii="宋体" w:hAnsi="宋体" w:cs="宋体" w:hint="eastAsia"/>
          <w:b/>
          <w:color w:val="000000"/>
          <w:sz w:val="24"/>
        </w:rPr>
        <w:t>成交</w:t>
      </w:r>
      <w:r>
        <w:rPr>
          <w:rFonts w:ascii="宋体" w:hAnsi="宋体" w:cs="宋体" w:hint="eastAsia"/>
          <w:b/>
          <w:color w:val="000000"/>
          <w:sz w:val="24"/>
        </w:rPr>
        <w:t>公告、变更（更正）公告、现场勘察答复等相关信息同时在以下网站发布：中国政府采购网、河南省政府采购网、许昌市政府采购网、许昌市人民政府综合门户网、</w:t>
      </w:r>
      <w:r>
        <w:rPr>
          <w:rFonts w:ascii="宋体" w:hAnsi="宋体" w:cs="宋体" w:hint="eastAsia"/>
          <w:b/>
          <w:color w:val="000000"/>
          <w:sz w:val="24"/>
          <w:lang w:val="zh-CN"/>
        </w:rPr>
        <w:t>全国公共资源交易平台（河南省·许昌市）</w:t>
      </w:r>
      <w:r>
        <w:rPr>
          <w:rFonts w:ascii="宋体" w:hAnsi="宋体" w:cs="宋体" w:hint="eastAsia"/>
          <w:b/>
          <w:color w:val="000000"/>
          <w:sz w:val="24"/>
        </w:rPr>
        <w:t>。</w:t>
      </w:r>
    </w:p>
    <w:p w:rsidR="006D48DE" w:rsidRDefault="0005188D">
      <w:pPr>
        <w:spacing w:line="360" w:lineRule="auto"/>
        <w:ind w:firstLineChars="200" w:firstLine="482"/>
        <w:rPr>
          <w:rFonts w:ascii="宋体" w:hAnsi="宋体"/>
          <w:b/>
          <w:sz w:val="24"/>
        </w:rPr>
      </w:pPr>
      <w:r>
        <w:rPr>
          <w:rFonts w:ascii="宋体" w:cs="宋体" w:hint="eastAsia"/>
          <w:b/>
          <w:bCs/>
          <w:sz w:val="24"/>
          <w:lang w:val="zh-CN"/>
        </w:rPr>
        <w:t>9、</w:t>
      </w:r>
      <w:r>
        <w:rPr>
          <w:rFonts w:ascii="宋体" w:hAnsi="宋体" w:hint="eastAsia"/>
          <w:b/>
          <w:sz w:val="24"/>
        </w:rPr>
        <w:t>单位负责人为同一个人或者存在直接控股、管理关系的不同供应商，不得参加同一</w:t>
      </w:r>
      <w:r>
        <w:rPr>
          <w:rFonts w:ascii="宋体" w:hAnsi="宋体" w:hint="eastAsia"/>
          <w:b/>
          <w:sz w:val="24"/>
        </w:rPr>
        <w:lastRenderedPageBreak/>
        <w:t>合同下的政府采购活动。</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10、成交人如果成交不得转包，一经发现和证实，将取消其成交资格并承担由此造成的损失。</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11、</w:t>
      </w:r>
      <w:r>
        <w:rPr>
          <w:rFonts w:ascii="宋体" w:hAnsi="宋体" w:hint="eastAsia"/>
          <w:b/>
          <w:bCs/>
          <w:sz w:val="24"/>
        </w:rPr>
        <w:t>谈判小组</w:t>
      </w:r>
      <w:r>
        <w:rPr>
          <w:rFonts w:ascii="宋体" w:cs="宋体" w:hint="eastAsia"/>
          <w:b/>
          <w:bCs/>
          <w:sz w:val="24"/>
          <w:lang w:val="zh-CN"/>
        </w:rPr>
        <w:t>判断投标文件的响应性仅基于投标文件本身而不依靠外部证据。</w:t>
      </w:r>
    </w:p>
    <w:p w:rsidR="006D48DE" w:rsidRDefault="0005188D">
      <w:pPr>
        <w:spacing w:line="360" w:lineRule="auto"/>
        <w:ind w:firstLineChars="200" w:firstLine="482"/>
        <w:rPr>
          <w:rFonts w:ascii="宋体" w:hAnsi="宋体"/>
          <w:b/>
          <w:sz w:val="24"/>
        </w:rPr>
      </w:pPr>
      <w:r>
        <w:rPr>
          <w:rFonts w:ascii="宋体" w:cs="宋体" w:hint="eastAsia"/>
          <w:b/>
          <w:bCs/>
          <w:sz w:val="24"/>
          <w:lang w:val="zh-CN"/>
        </w:rPr>
        <w:t>12、</w:t>
      </w:r>
      <w:r>
        <w:rPr>
          <w:rFonts w:ascii="宋体" w:hAnsi="宋体" w:hint="eastAsia"/>
          <w:b/>
          <w:sz w:val="24"/>
        </w:rPr>
        <w:t>请供应商自行提前准备最终报价表（最终总报价及最终分项报价），最终报价限时10分钟，如未按时报价者以第一轮报价为准。</w:t>
      </w:r>
    </w:p>
    <w:p w:rsidR="006D48DE" w:rsidRDefault="0005188D">
      <w:pPr>
        <w:spacing w:line="360" w:lineRule="auto"/>
        <w:ind w:firstLineChars="200" w:firstLine="482"/>
        <w:rPr>
          <w:rFonts w:ascii="宋体" w:cs="宋体"/>
          <w:b/>
          <w:bCs/>
          <w:sz w:val="24"/>
          <w:lang w:val="zh-CN"/>
        </w:rPr>
      </w:pPr>
      <w:r>
        <w:rPr>
          <w:rFonts w:ascii="宋体" w:cs="宋体" w:hint="eastAsia"/>
          <w:b/>
          <w:bCs/>
          <w:sz w:val="24"/>
          <w:lang w:val="zh-CN"/>
        </w:rPr>
        <w:t>13、投标文件属下列情况之一的为无效投标</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13.1应交未交投标保证金的；</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13.2不具备招标文件中规定资格要求的；</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13.3属于其它要求中无效投标情形的；</w:t>
      </w:r>
    </w:p>
    <w:p w:rsidR="006D48DE" w:rsidRDefault="0005188D">
      <w:pPr>
        <w:autoSpaceDE w:val="0"/>
        <w:autoSpaceDN w:val="0"/>
        <w:adjustRightInd w:val="0"/>
        <w:spacing w:line="360" w:lineRule="auto"/>
        <w:ind w:firstLine="482"/>
        <w:rPr>
          <w:rFonts w:ascii="宋体" w:cs="宋体"/>
          <w:b/>
          <w:bCs/>
          <w:sz w:val="24"/>
          <w:lang w:val="zh-CN"/>
        </w:rPr>
      </w:pPr>
      <w:r>
        <w:rPr>
          <w:rFonts w:ascii="宋体" w:hAnsi="宋体" w:hint="eastAsia"/>
          <w:b/>
          <w:sz w:val="24"/>
        </w:rPr>
        <w:t>13</w:t>
      </w:r>
      <w:r>
        <w:rPr>
          <w:rFonts w:ascii="宋体" w:cs="宋体" w:hint="eastAsia"/>
          <w:b/>
          <w:bCs/>
          <w:sz w:val="24"/>
          <w:lang w:val="zh-CN"/>
        </w:rPr>
        <w:t>.4不符合法律、法规和招标文件中规定的其他实质性要求的；</w:t>
      </w:r>
    </w:p>
    <w:p w:rsidR="006D48DE" w:rsidRDefault="0005188D">
      <w:pPr>
        <w:autoSpaceDE w:val="0"/>
        <w:autoSpaceDN w:val="0"/>
        <w:adjustRightInd w:val="0"/>
        <w:spacing w:line="360" w:lineRule="auto"/>
        <w:ind w:firstLine="482"/>
        <w:rPr>
          <w:rFonts w:ascii="宋体" w:cs="宋体"/>
          <w:b/>
          <w:bCs/>
          <w:sz w:val="24"/>
          <w:lang w:val="zh-CN"/>
        </w:rPr>
      </w:pPr>
      <w:r>
        <w:rPr>
          <w:rFonts w:ascii="宋体" w:cs="宋体" w:hint="eastAsia"/>
          <w:b/>
          <w:bCs/>
          <w:sz w:val="24"/>
          <w:lang w:val="zh-CN"/>
        </w:rPr>
        <w:t>14、各供应商在报价时，应充分考虑售后服务等所发生的费用，如果成交，不得再以任何理由要求追加费用。</w:t>
      </w:r>
    </w:p>
    <w:p w:rsidR="006D48DE" w:rsidRDefault="0005188D">
      <w:pPr>
        <w:snapToGrid w:val="0"/>
        <w:spacing w:line="360" w:lineRule="auto"/>
        <w:ind w:firstLine="482"/>
        <w:rPr>
          <w:rFonts w:ascii="宋体" w:hAnsi="宋体"/>
          <w:b/>
          <w:sz w:val="24"/>
        </w:rPr>
      </w:pPr>
      <w:r>
        <w:rPr>
          <w:rFonts w:ascii="宋体" w:hAnsi="宋体" w:hint="eastAsia"/>
          <w:b/>
          <w:sz w:val="24"/>
        </w:rPr>
        <w:t>15、采购单位委派代表参加谈判小组的，须向采购代理机构出具授权函。除授权代表外，采购单位委派纪检监察人员进入五楼电子监督室实施监督的，须向采购代理机构出具证明文件，且不得超过2人。</w:t>
      </w:r>
    </w:p>
    <w:p w:rsidR="006D48DE" w:rsidRDefault="0005188D">
      <w:pPr>
        <w:snapToGrid w:val="0"/>
        <w:spacing w:line="360" w:lineRule="auto"/>
        <w:ind w:firstLine="482"/>
        <w:rPr>
          <w:rFonts w:ascii="宋体" w:hAnsi="宋体"/>
          <w:b/>
          <w:sz w:val="24"/>
        </w:rPr>
      </w:pPr>
      <w:r>
        <w:rPr>
          <w:rFonts w:ascii="宋体" w:hAnsi="宋体" w:hint="eastAsia"/>
          <w:b/>
          <w:sz w:val="24"/>
        </w:rPr>
        <w:t>16、本招标文件的最终解释权归许昌市政府采购中心（以下简称中心）所有。</w:t>
      </w:r>
    </w:p>
    <w:p w:rsidR="006D48DE" w:rsidRDefault="006D48DE">
      <w:pPr>
        <w:autoSpaceDE w:val="0"/>
        <w:autoSpaceDN w:val="0"/>
        <w:adjustRightInd w:val="0"/>
        <w:snapToGrid w:val="0"/>
        <w:spacing w:line="360" w:lineRule="auto"/>
        <w:rPr>
          <w:rFonts w:ascii="黑体" w:eastAsia="黑体" w:cs="黑体"/>
          <w:b/>
          <w:bCs/>
          <w:sz w:val="28"/>
          <w:szCs w:val="28"/>
        </w:rPr>
      </w:pPr>
    </w:p>
    <w:p w:rsidR="006D48DE" w:rsidRDefault="0005188D">
      <w:pPr>
        <w:autoSpaceDE w:val="0"/>
        <w:autoSpaceDN w:val="0"/>
        <w:adjustRightInd w:val="0"/>
        <w:snapToGrid w:val="0"/>
        <w:spacing w:line="360" w:lineRule="auto"/>
        <w:jc w:val="center"/>
        <w:rPr>
          <w:rFonts w:ascii="黑体" w:eastAsia="黑体" w:cs="黑体"/>
          <w:b/>
          <w:bCs/>
          <w:sz w:val="28"/>
          <w:szCs w:val="28"/>
          <w:lang w:val="zh-CN"/>
        </w:rPr>
      </w:pPr>
      <w:r>
        <w:rPr>
          <w:rFonts w:ascii="黑体" w:eastAsia="黑体" w:cs="黑体" w:hint="eastAsia"/>
          <w:b/>
          <w:bCs/>
          <w:sz w:val="28"/>
          <w:szCs w:val="28"/>
          <w:lang w:val="zh-CN"/>
        </w:rPr>
        <w:br w:type="page"/>
      </w:r>
      <w:r>
        <w:rPr>
          <w:rFonts w:ascii="黑体" w:eastAsia="黑体" w:cs="黑体" w:hint="eastAsia"/>
          <w:b/>
          <w:bCs/>
          <w:sz w:val="28"/>
          <w:szCs w:val="28"/>
          <w:lang w:val="zh-CN"/>
        </w:rPr>
        <w:lastRenderedPageBreak/>
        <w:t>第四部分投标人须知</w:t>
      </w:r>
    </w:p>
    <w:p w:rsidR="006D48DE" w:rsidRDefault="006D48DE">
      <w:pPr>
        <w:autoSpaceDE w:val="0"/>
        <w:autoSpaceDN w:val="0"/>
        <w:adjustRightInd w:val="0"/>
        <w:snapToGrid w:val="0"/>
        <w:spacing w:line="360" w:lineRule="auto"/>
        <w:jc w:val="center"/>
        <w:rPr>
          <w:rFonts w:ascii="黑体" w:eastAsia="黑体" w:cs="黑体"/>
          <w:b/>
          <w:bCs/>
          <w:sz w:val="28"/>
          <w:szCs w:val="28"/>
          <w:lang w:val="zh-CN"/>
        </w:rPr>
      </w:pPr>
    </w:p>
    <w:p w:rsidR="006D48DE" w:rsidRDefault="0005188D">
      <w:pPr>
        <w:spacing w:line="360" w:lineRule="auto"/>
        <w:ind w:firstLineChars="200" w:firstLine="482"/>
        <w:rPr>
          <w:rFonts w:ascii="宋体" w:hAnsi="宋体"/>
          <w:sz w:val="24"/>
        </w:rPr>
      </w:pPr>
      <w:r>
        <w:rPr>
          <w:rFonts w:ascii="宋体" w:hAnsi="宋体" w:hint="eastAsia"/>
          <w:b/>
          <w:sz w:val="24"/>
        </w:rPr>
        <w:t>A 说明和释义</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1.适用范围及最终解释权</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1.1本招标文件仅适用于本次投标邀请中所述的货物及服务。</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1.2本招标文件的最终解释权归</w:t>
      </w:r>
      <w:r>
        <w:rPr>
          <w:rFonts w:ascii="宋体" w:hAnsi="宋体" w:hint="eastAsia"/>
          <w:sz w:val="24"/>
        </w:rPr>
        <w:t>许昌市政府采购中心</w:t>
      </w:r>
      <w:r>
        <w:rPr>
          <w:rFonts w:ascii="宋体" w:cs="宋体" w:hint="eastAsia"/>
          <w:sz w:val="24"/>
          <w:lang w:val="zh-CN"/>
        </w:rPr>
        <w:t>所有。</w:t>
      </w:r>
    </w:p>
    <w:p w:rsidR="006D48DE" w:rsidRDefault="0005188D">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定义</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2.1招标文件中出现的措辞理解：“采购单位”与“采购人”含义相同；“投标人”与“投标单位”“供应商”含义相同；“评标”与“评审”含义相同，“成交人”与“成交单位”“成交供应商”含义相同，“成交公示”与“成交公告”含义相同</w:t>
      </w:r>
      <w:r w:rsidR="00EA34F9">
        <w:rPr>
          <w:rFonts w:ascii="宋体" w:cs="宋体" w:hint="eastAsia"/>
          <w:sz w:val="24"/>
          <w:lang w:val="zh-CN"/>
        </w:rPr>
        <w:t>，“资格要求”与“投标条件”</w:t>
      </w:r>
      <w:r w:rsidR="004258E9">
        <w:rPr>
          <w:rFonts w:ascii="宋体" w:cs="宋体" w:hint="eastAsia"/>
          <w:sz w:val="24"/>
          <w:lang w:val="zh-CN"/>
        </w:rPr>
        <w:t>，“无效投标”与“投标无效”</w:t>
      </w:r>
      <w:r w:rsidR="00EA34F9">
        <w:rPr>
          <w:rFonts w:ascii="宋体" w:cs="宋体" w:hint="eastAsia"/>
          <w:sz w:val="24"/>
          <w:lang w:val="zh-CN"/>
        </w:rPr>
        <w:t>含义相同</w:t>
      </w:r>
      <w:r>
        <w:rPr>
          <w:rFonts w:ascii="宋体" w:cs="宋体" w:hint="eastAsia"/>
          <w:sz w:val="24"/>
          <w:lang w:val="zh-CN"/>
        </w:rPr>
        <w:t>。</w:t>
      </w:r>
    </w:p>
    <w:p w:rsidR="006D48DE" w:rsidRDefault="0005188D">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2</w:t>
      </w:r>
      <w:r>
        <w:rPr>
          <w:sz w:val="24"/>
        </w:rPr>
        <w:t>“</w:t>
      </w:r>
      <w:r>
        <w:rPr>
          <w:rFonts w:ascii="宋体" w:cs="宋体" w:hint="eastAsia"/>
          <w:sz w:val="24"/>
          <w:lang w:val="zh-CN"/>
        </w:rPr>
        <w:t>招标人</w:t>
      </w:r>
      <w:r>
        <w:rPr>
          <w:sz w:val="24"/>
        </w:rPr>
        <w:t>”</w:t>
      </w:r>
      <w:r>
        <w:rPr>
          <w:rFonts w:ascii="宋体" w:cs="宋体" w:hint="eastAsia"/>
          <w:sz w:val="24"/>
          <w:lang w:val="zh-CN"/>
        </w:rPr>
        <w:t>系指组织本次招标的采购单位。</w:t>
      </w:r>
    </w:p>
    <w:p w:rsidR="006D48DE" w:rsidRDefault="0005188D">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3</w:t>
      </w:r>
      <w:r>
        <w:rPr>
          <w:sz w:val="24"/>
        </w:rPr>
        <w:t>“</w:t>
      </w:r>
      <w:r>
        <w:rPr>
          <w:rFonts w:ascii="宋体" w:cs="宋体" w:hint="eastAsia"/>
          <w:sz w:val="24"/>
          <w:lang w:val="zh-CN"/>
        </w:rPr>
        <w:t>投标人</w:t>
      </w:r>
      <w:r>
        <w:rPr>
          <w:sz w:val="24"/>
        </w:rPr>
        <w:t>”</w:t>
      </w:r>
      <w:r>
        <w:rPr>
          <w:rFonts w:ascii="宋体" w:cs="宋体" w:hint="eastAsia"/>
          <w:sz w:val="24"/>
          <w:lang w:val="zh-CN"/>
        </w:rPr>
        <w:t>系指向招标人提交投标文件的供应商（公司或企业）。</w:t>
      </w:r>
    </w:p>
    <w:p w:rsidR="006D48DE" w:rsidRDefault="0005188D">
      <w:pPr>
        <w:autoSpaceDE w:val="0"/>
        <w:autoSpaceDN w:val="0"/>
        <w:adjustRightIn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4</w:t>
      </w:r>
      <w:r>
        <w:rPr>
          <w:sz w:val="24"/>
        </w:rPr>
        <w:t>“</w:t>
      </w:r>
      <w:r>
        <w:rPr>
          <w:rFonts w:ascii="宋体" w:cs="宋体" w:hint="eastAsia"/>
          <w:sz w:val="24"/>
          <w:lang w:val="zh-CN"/>
        </w:rPr>
        <w:t>项目</w:t>
      </w:r>
      <w:r>
        <w:rPr>
          <w:sz w:val="24"/>
        </w:rPr>
        <w:t>”</w:t>
      </w:r>
      <w:r>
        <w:rPr>
          <w:rFonts w:ascii="宋体" w:cs="宋体" w:hint="eastAsia"/>
          <w:sz w:val="24"/>
          <w:lang w:val="zh-CN"/>
        </w:rPr>
        <w:t>系指供应商按招标文件规定，须向采购方提供的货物或服务。</w:t>
      </w:r>
    </w:p>
    <w:p w:rsidR="006D48DE" w:rsidRDefault="0005188D">
      <w:pPr>
        <w:spacing w:line="360" w:lineRule="auto"/>
        <w:ind w:firstLineChars="200" w:firstLine="480"/>
        <w:rPr>
          <w:rFonts w:ascii="宋体" w:hAnsi="宋体"/>
          <w:sz w:val="24"/>
        </w:rPr>
      </w:pPr>
      <w:r>
        <w:rPr>
          <w:rFonts w:ascii="宋体" w:hAnsi="宋体" w:hint="eastAsia"/>
          <w:sz w:val="24"/>
        </w:rPr>
        <w:t>3.合格的投标人</w:t>
      </w:r>
    </w:p>
    <w:p w:rsidR="006D48DE" w:rsidRDefault="0005188D">
      <w:pPr>
        <w:spacing w:line="360" w:lineRule="auto"/>
        <w:ind w:firstLineChars="200" w:firstLine="480"/>
        <w:rPr>
          <w:rFonts w:ascii="宋体" w:hAnsi="宋体"/>
          <w:sz w:val="24"/>
        </w:rPr>
      </w:pPr>
      <w:r>
        <w:rPr>
          <w:rFonts w:ascii="宋体" w:hAnsi="宋体" w:hint="eastAsia"/>
          <w:sz w:val="24"/>
        </w:rPr>
        <w:t>3.1符合本招标文件要求。</w:t>
      </w:r>
    </w:p>
    <w:p w:rsidR="006D48DE" w:rsidRDefault="0005188D">
      <w:pPr>
        <w:spacing w:line="360" w:lineRule="auto"/>
        <w:ind w:firstLineChars="200" w:firstLine="480"/>
        <w:rPr>
          <w:rFonts w:ascii="宋体" w:hAnsi="宋体"/>
          <w:sz w:val="24"/>
        </w:rPr>
      </w:pPr>
      <w:r>
        <w:rPr>
          <w:rFonts w:ascii="宋体" w:hAnsi="宋体" w:hint="eastAsia"/>
          <w:sz w:val="24"/>
        </w:rPr>
        <w:t>3.2以联合体形式参加投标的供应商均应当具备《政府采购法》第二十二条规定的条件，并应当向采购人提交联合协议，载明联合体各方承担的工作和义务。联合体各方应当共同与采购人签订采购合同，就采购合同约定的事项对采购人承担连带责任。</w:t>
      </w:r>
    </w:p>
    <w:p w:rsidR="006D48DE" w:rsidRDefault="0005188D">
      <w:pPr>
        <w:spacing w:line="360" w:lineRule="auto"/>
        <w:ind w:firstLineChars="200" w:firstLine="480"/>
        <w:rPr>
          <w:rFonts w:ascii="宋体" w:hAnsi="宋体"/>
          <w:sz w:val="24"/>
        </w:rPr>
      </w:pPr>
      <w:r>
        <w:rPr>
          <w:rFonts w:ascii="宋体" w:hAnsi="宋体" w:hint="eastAsia"/>
          <w:sz w:val="24"/>
        </w:rPr>
        <w:t>3.3遵守中华人民共和国法律、法规和相关规定。</w:t>
      </w:r>
    </w:p>
    <w:p w:rsidR="006D48DE" w:rsidRDefault="0005188D">
      <w:pPr>
        <w:spacing w:line="360" w:lineRule="auto"/>
        <w:ind w:firstLineChars="200" w:firstLine="480"/>
        <w:rPr>
          <w:rFonts w:ascii="宋体" w:hAnsi="宋体"/>
          <w:sz w:val="24"/>
        </w:rPr>
      </w:pPr>
      <w:r>
        <w:rPr>
          <w:rFonts w:ascii="宋体" w:hAnsi="宋体" w:hint="eastAsia"/>
          <w:sz w:val="24"/>
        </w:rPr>
        <w:t>4.投标费用</w:t>
      </w:r>
    </w:p>
    <w:p w:rsidR="006D48DE" w:rsidRDefault="0005188D">
      <w:pPr>
        <w:spacing w:line="360" w:lineRule="auto"/>
        <w:ind w:firstLineChars="200" w:firstLine="480"/>
        <w:rPr>
          <w:rFonts w:ascii="宋体" w:hAnsi="宋体"/>
          <w:sz w:val="24"/>
        </w:rPr>
      </w:pPr>
      <w:r>
        <w:rPr>
          <w:rFonts w:ascii="宋体" w:hAnsi="宋体" w:hint="eastAsia"/>
          <w:sz w:val="24"/>
        </w:rPr>
        <w:t>投标人应自行承担参加投标活动有关的全部费用，招标人在任何情况下均无义务和责任承担上述费用。</w:t>
      </w:r>
    </w:p>
    <w:p w:rsidR="006D48DE" w:rsidRDefault="0005188D">
      <w:pPr>
        <w:spacing w:line="360" w:lineRule="auto"/>
        <w:ind w:firstLineChars="200" w:firstLine="482"/>
        <w:rPr>
          <w:rFonts w:ascii="宋体" w:hAnsi="宋体"/>
          <w:b/>
          <w:sz w:val="24"/>
        </w:rPr>
      </w:pPr>
      <w:r>
        <w:rPr>
          <w:rFonts w:ascii="宋体" w:hAnsi="宋体" w:hint="eastAsia"/>
          <w:b/>
          <w:sz w:val="24"/>
        </w:rPr>
        <w:t>B 招标文件说明</w:t>
      </w:r>
    </w:p>
    <w:p w:rsidR="006D48DE" w:rsidRDefault="0005188D">
      <w:pPr>
        <w:spacing w:line="360" w:lineRule="auto"/>
        <w:ind w:firstLineChars="200" w:firstLine="480"/>
        <w:rPr>
          <w:rFonts w:ascii="宋体" w:hAnsi="宋体"/>
          <w:sz w:val="24"/>
        </w:rPr>
      </w:pPr>
      <w:r>
        <w:rPr>
          <w:rFonts w:ascii="宋体" w:hAnsi="宋体" w:hint="eastAsia"/>
          <w:sz w:val="24"/>
        </w:rPr>
        <w:t>5.招标文件的构成</w:t>
      </w:r>
    </w:p>
    <w:p w:rsidR="006D48DE" w:rsidRDefault="0005188D">
      <w:pPr>
        <w:spacing w:line="360" w:lineRule="auto"/>
        <w:ind w:firstLineChars="200" w:firstLine="480"/>
        <w:rPr>
          <w:rFonts w:ascii="宋体" w:hAnsi="宋体"/>
          <w:sz w:val="24"/>
        </w:rPr>
      </w:pPr>
      <w:r>
        <w:rPr>
          <w:rFonts w:ascii="宋体" w:hAnsi="宋体" w:hint="eastAsia"/>
          <w:sz w:val="24"/>
        </w:rPr>
        <w:t>5.1招标文件用以阐明采购货物、服务、招标投标程序和合同条款。招标文件由下述部分组成：竞争性谈判邀请函，货物需求及其它要求，特别提示，投标人须知，附件。</w:t>
      </w:r>
    </w:p>
    <w:p w:rsidR="006D48DE" w:rsidRDefault="0005188D">
      <w:pPr>
        <w:spacing w:line="360" w:lineRule="auto"/>
        <w:ind w:firstLineChars="200" w:firstLine="480"/>
        <w:rPr>
          <w:rFonts w:ascii="宋体" w:hAnsi="宋体"/>
          <w:sz w:val="24"/>
        </w:rPr>
      </w:pPr>
      <w:r>
        <w:rPr>
          <w:rFonts w:ascii="宋体" w:hAnsi="宋体" w:hint="eastAsia"/>
          <w:sz w:val="24"/>
        </w:rPr>
        <w:t>5.2招标文件以中文编制。</w:t>
      </w:r>
    </w:p>
    <w:p w:rsidR="006D48DE" w:rsidRDefault="0005188D">
      <w:pPr>
        <w:spacing w:line="360" w:lineRule="auto"/>
        <w:ind w:firstLineChars="200" w:firstLine="480"/>
        <w:rPr>
          <w:rFonts w:ascii="宋体" w:hAnsi="宋体"/>
          <w:sz w:val="24"/>
        </w:rPr>
      </w:pPr>
      <w:r>
        <w:rPr>
          <w:rFonts w:ascii="宋体" w:hAnsi="宋体" w:hint="eastAsia"/>
          <w:sz w:val="24"/>
        </w:rPr>
        <w:t>5.3投标人被视为熟悉上述与履行合同有关的一切情况。</w:t>
      </w:r>
    </w:p>
    <w:p w:rsidR="006D48DE" w:rsidRDefault="0005188D">
      <w:pPr>
        <w:spacing w:line="360" w:lineRule="auto"/>
        <w:ind w:firstLineChars="200" w:firstLine="480"/>
        <w:rPr>
          <w:rFonts w:ascii="宋体" w:hAnsi="宋体"/>
          <w:sz w:val="24"/>
        </w:rPr>
      </w:pPr>
      <w:r>
        <w:rPr>
          <w:rFonts w:ascii="宋体" w:hAnsi="宋体" w:hint="eastAsia"/>
          <w:sz w:val="24"/>
        </w:rPr>
        <w:lastRenderedPageBreak/>
        <w:t>6.招标文件的澄清</w:t>
      </w:r>
    </w:p>
    <w:p w:rsidR="006D48DE" w:rsidRDefault="0005188D">
      <w:pPr>
        <w:autoSpaceDE w:val="0"/>
        <w:autoSpaceDN w:val="0"/>
        <w:adjustRightInd w:val="0"/>
        <w:snapToGrid w:val="0"/>
        <w:spacing w:line="360" w:lineRule="auto"/>
        <w:ind w:firstLine="482"/>
        <w:rPr>
          <w:rFonts w:ascii="宋体" w:cs="宋体"/>
          <w:bCs/>
          <w:sz w:val="24"/>
          <w:lang w:val="zh-CN"/>
        </w:rPr>
      </w:pPr>
      <w:r>
        <w:rPr>
          <w:rFonts w:ascii="宋体" w:cs="宋体" w:hint="eastAsia"/>
          <w:bCs/>
          <w:sz w:val="24"/>
          <w:lang w:val="zh-CN"/>
        </w:rPr>
        <w:t>如果供应商认为本次采购项目存在倾向性或排斥性内容，依照“特别提示”进行。</w:t>
      </w:r>
    </w:p>
    <w:p w:rsidR="006D48DE" w:rsidRDefault="0005188D">
      <w:pPr>
        <w:spacing w:line="360" w:lineRule="auto"/>
        <w:ind w:firstLineChars="200" w:firstLine="480"/>
        <w:rPr>
          <w:rFonts w:ascii="宋体" w:hAnsi="宋体"/>
          <w:sz w:val="24"/>
        </w:rPr>
      </w:pPr>
      <w:r>
        <w:rPr>
          <w:rFonts w:ascii="宋体" w:hAnsi="宋体" w:hint="eastAsia"/>
          <w:sz w:val="24"/>
        </w:rPr>
        <w:t>7.招标文件的修改</w:t>
      </w:r>
    </w:p>
    <w:p w:rsidR="006D48DE" w:rsidRDefault="0005188D">
      <w:pPr>
        <w:spacing w:line="360" w:lineRule="auto"/>
        <w:ind w:firstLineChars="200" w:firstLine="480"/>
        <w:rPr>
          <w:rFonts w:ascii="宋体" w:hAnsi="宋体"/>
          <w:sz w:val="24"/>
        </w:rPr>
      </w:pPr>
      <w:r>
        <w:rPr>
          <w:rFonts w:ascii="宋体" w:hAnsi="宋体" w:hint="eastAsia"/>
          <w:sz w:val="24"/>
        </w:rPr>
        <w:t>招标文件的修改书将构成招标文件的一部分，对所有投标人均有约束力。</w:t>
      </w:r>
    </w:p>
    <w:p w:rsidR="006D48DE" w:rsidRDefault="0005188D">
      <w:pPr>
        <w:spacing w:line="360" w:lineRule="auto"/>
        <w:ind w:firstLineChars="200" w:firstLine="482"/>
        <w:rPr>
          <w:rFonts w:ascii="宋体" w:hAnsi="宋体"/>
          <w:b/>
          <w:sz w:val="24"/>
        </w:rPr>
      </w:pPr>
      <w:r>
        <w:rPr>
          <w:rFonts w:ascii="宋体" w:hAnsi="宋体" w:hint="eastAsia"/>
          <w:b/>
          <w:sz w:val="24"/>
        </w:rPr>
        <w:t>C 投标文件的编写和说明</w:t>
      </w:r>
    </w:p>
    <w:p w:rsidR="006D48DE" w:rsidRDefault="0005188D">
      <w:pPr>
        <w:pStyle w:val="a3"/>
        <w:spacing w:line="360" w:lineRule="auto"/>
        <w:ind w:firstLine="480"/>
        <w:rPr>
          <w:rFonts w:ascii="宋体" w:eastAsia="宋体" w:hAnsi="宋体"/>
          <w:sz w:val="24"/>
        </w:rPr>
      </w:pPr>
      <w:r>
        <w:rPr>
          <w:rFonts w:ascii="宋体" w:eastAsia="宋体" w:hAnsi="宋体" w:hint="eastAsia"/>
          <w:sz w:val="24"/>
        </w:rPr>
        <w:t>投标人应仔细阅读招标文件的所有内容，按招标文件的要求提供投标文件，并保证所提供的全部资料的真实性，以使其投标对招标文件作出实质性响应，否则，其投标可能被拒绝。</w:t>
      </w:r>
    </w:p>
    <w:p w:rsidR="006D48DE" w:rsidRDefault="0005188D">
      <w:pPr>
        <w:pStyle w:val="a3"/>
        <w:spacing w:line="360" w:lineRule="auto"/>
        <w:ind w:firstLine="480"/>
        <w:rPr>
          <w:rFonts w:ascii="宋体" w:eastAsia="宋体" w:hAnsi="宋体"/>
          <w:sz w:val="24"/>
        </w:rPr>
      </w:pPr>
      <w:r>
        <w:rPr>
          <w:rFonts w:ascii="宋体" w:eastAsia="宋体" w:hAnsi="宋体" w:hint="eastAsia"/>
          <w:sz w:val="24"/>
        </w:rPr>
        <w:t>8.投标文件书写、计量单位使用等</w:t>
      </w:r>
    </w:p>
    <w:p w:rsidR="006D48DE" w:rsidRDefault="0005188D">
      <w:pPr>
        <w:spacing w:line="360" w:lineRule="auto"/>
        <w:ind w:firstLineChars="200" w:firstLine="480"/>
        <w:rPr>
          <w:rFonts w:ascii="宋体" w:hAnsi="宋体"/>
          <w:sz w:val="24"/>
        </w:rPr>
      </w:pPr>
      <w:r>
        <w:rPr>
          <w:rFonts w:ascii="宋体" w:hAnsi="宋体" w:hint="eastAsia"/>
          <w:sz w:val="24"/>
        </w:rPr>
        <w:t>8.1投标文件及投标人和招标人就投标交换的文件和来往的信件，应以中文书写。</w:t>
      </w:r>
    </w:p>
    <w:p w:rsidR="006D48DE" w:rsidRDefault="0005188D">
      <w:pPr>
        <w:spacing w:line="360" w:lineRule="auto"/>
        <w:ind w:firstLineChars="200" w:firstLine="480"/>
        <w:rPr>
          <w:rFonts w:ascii="宋体" w:hAnsi="宋体"/>
          <w:sz w:val="24"/>
        </w:rPr>
      </w:pPr>
      <w:r>
        <w:rPr>
          <w:rFonts w:ascii="宋体" w:hAnsi="宋体" w:hint="eastAsia"/>
          <w:sz w:val="24"/>
        </w:rPr>
        <w:t>8.2除在招标文件的技术规格中另有规定外，计量单位应使用中华人民共和国法定计量单位 （国际单位制和国家选定的其他计量单位）。</w:t>
      </w:r>
    </w:p>
    <w:p w:rsidR="006D48DE" w:rsidRDefault="0005188D">
      <w:pPr>
        <w:spacing w:line="360" w:lineRule="auto"/>
        <w:ind w:firstLineChars="200" w:firstLine="480"/>
        <w:rPr>
          <w:rFonts w:ascii="宋体" w:hAnsi="宋体"/>
          <w:sz w:val="24"/>
        </w:rPr>
      </w:pPr>
      <w:r>
        <w:rPr>
          <w:rFonts w:ascii="宋体" w:hAnsi="宋体" w:hint="eastAsia"/>
          <w:sz w:val="24"/>
        </w:rPr>
        <w:t>9.投标文件的组成</w:t>
      </w:r>
    </w:p>
    <w:p w:rsidR="006D48DE" w:rsidRDefault="0005188D">
      <w:pPr>
        <w:spacing w:line="360" w:lineRule="auto"/>
        <w:ind w:firstLineChars="200" w:firstLine="480"/>
        <w:rPr>
          <w:rFonts w:ascii="宋体" w:hAnsi="宋体"/>
          <w:sz w:val="24"/>
        </w:rPr>
      </w:pPr>
      <w:r>
        <w:rPr>
          <w:rFonts w:ascii="宋体" w:hAnsi="宋体" w:hint="eastAsia"/>
          <w:sz w:val="24"/>
        </w:rPr>
        <w:t>9.1见附件。</w:t>
      </w:r>
    </w:p>
    <w:p w:rsidR="006D48DE" w:rsidRDefault="0005188D">
      <w:pPr>
        <w:spacing w:line="360" w:lineRule="auto"/>
        <w:ind w:firstLineChars="200" w:firstLine="480"/>
        <w:rPr>
          <w:rFonts w:ascii="宋体" w:hAnsi="宋体"/>
          <w:sz w:val="24"/>
        </w:rPr>
      </w:pPr>
      <w:r>
        <w:rPr>
          <w:rFonts w:ascii="宋体" w:hAnsi="宋体" w:hint="eastAsia"/>
          <w:sz w:val="24"/>
        </w:rPr>
        <w:t>9.2投标文件装订。</w:t>
      </w:r>
      <w:r>
        <w:rPr>
          <w:rFonts w:ascii="宋体" w:hAnsi="宋体" w:hint="eastAsia"/>
          <w:b/>
          <w:sz w:val="24"/>
        </w:rPr>
        <w:t>投标人应按附件中投标文件的顺序和要求，以A4幅面装订成册，编排目录和连续页码，并在封面上标明：正本、副本、投标项目名称、招标编号、投标单位名称、日期等字样。</w:t>
      </w:r>
    </w:p>
    <w:p w:rsidR="006D48DE" w:rsidRDefault="0005188D">
      <w:pPr>
        <w:spacing w:line="360" w:lineRule="auto"/>
        <w:ind w:firstLineChars="200" w:firstLine="482"/>
        <w:rPr>
          <w:rFonts w:ascii="宋体" w:hAnsi="宋体"/>
          <w:b/>
          <w:sz w:val="24"/>
        </w:rPr>
      </w:pPr>
      <w:r>
        <w:rPr>
          <w:rFonts w:ascii="宋体" w:hAnsi="宋体" w:hint="eastAsia"/>
          <w:b/>
          <w:sz w:val="24"/>
        </w:rPr>
        <w:t>9.3投标文件及提供的相关资料必须符合国家的法律、法规及有关政策规定。</w:t>
      </w:r>
    </w:p>
    <w:p w:rsidR="006D48DE" w:rsidRDefault="0005188D">
      <w:pPr>
        <w:spacing w:line="360" w:lineRule="auto"/>
        <w:ind w:firstLineChars="200" w:firstLine="480"/>
        <w:rPr>
          <w:rFonts w:ascii="宋体" w:hAnsi="宋体"/>
          <w:sz w:val="24"/>
        </w:rPr>
      </w:pPr>
      <w:r>
        <w:rPr>
          <w:rFonts w:ascii="宋体" w:hAnsi="宋体" w:hint="eastAsia"/>
          <w:sz w:val="24"/>
        </w:rPr>
        <w:t>10.投标文件格式</w:t>
      </w:r>
    </w:p>
    <w:p w:rsidR="006D48DE" w:rsidRDefault="0005188D">
      <w:pPr>
        <w:spacing w:line="360" w:lineRule="auto"/>
        <w:ind w:firstLineChars="200" w:firstLine="480"/>
        <w:rPr>
          <w:rFonts w:ascii="宋体" w:hAnsi="宋体"/>
          <w:sz w:val="24"/>
        </w:rPr>
      </w:pPr>
      <w:r>
        <w:rPr>
          <w:rFonts w:ascii="宋体" w:hAnsi="宋体" w:hint="eastAsia"/>
          <w:sz w:val="24"/>
        </w:rPr>
        <w:t>投标人应按招标文件中提供的投标文件格式填写，投标人认为需加以说明的其它内容可列备注栏。</w:t>
      </w:r>
    </w:p>
    <w:p w:rsidR="006D48DE" w:rsidRDefault="0005188D">
      <w:pPr>
        <w:spacing w:line="360" w:lineRule="auto"/>
        <w:ind w:firstLineChars="200" w:firstLine="480"/>
        <w:rPr>
          <w:rFonts w:ascii="宋体" w:hAnsi="宋体"/>
          <w:sz w:val="24"/>
        </w:rPr>
      </w:pPr>
      <w:r>
        <w:rPr>
          <w:rFonts w:ascii="宋体" w:hAnsi="宋体" w:hint="eastAsia"/>
          <w:sz w:val="24"/>
        </w:rPr>
        <w:t>11.投标报价</w:t>
      </w:r>
    </w:p>
    <w:p w:rsidR="006D48DE" w:rsidRDefault="0005188D">
      <w:pPr>
        <w:spacing w:line="360" w:lineRule="auto"/>
        <w:ind w:firstLineChars="200" w:firstLine="482"/>
        <w:rPr>
          <w:rFonts w:ascii="宋体" w:hAnsi="宋体"/>
          <w:b/>
          <w:bCs/>
          <w:sz w:val="24"/>
        </w:rPr>
      </w:pPr>
      <w:r>
        <w:rPr>
          <w:rFonts w:ascii="宋体" w:hAnsi="宋体" w:hint="eastAsia"/>
          <w:b/>
          <w:bCs/>
          <w:sz w:val="24"/>
        </w:rPr>
        <w:t>允许投标人在规定的时间进行最后报价。</w:t>
      </w:r>
    </w:p>
    <w:p w:rsidR="006D48DE" w:rsidRDefault="0005188D">
      <w:pPr>
        <w:spacing w:line="360" w:lineRule="auto"/>
        <w:ind w:firstLineChars="200" w:firstLine="480"/>
        <w:rPr>
          <w:rFonts w:ascii="宋体" w:hAnsi="宋体"/>
          <w:sz w:val="24"/>
        </w:rPr>
      </w:pPr>
      <w:r>
        <w:rPr>
          <w:rFonts w:ascii="宋体" w:hAnsi="宋体" w:hint="eastAsia"/>
          <w:sz w:val="24"/>
        </w:rPr>
        <w:t>12. 投标人资格的证明文件</w:t>
      </w:r>
    </w:p>
    <w:p w:rsidR="006D48DE" w:rsidRDefault="0005188D">
      <w:pPr>
        <w:spacing w:line="360" w:lineRule="auto"/>
        <w:ind w:firstLineChars="200" w:firstLine="480"/>
        <w:rPr>
          <w:rFonts w:ascii="宋体" w:hAnsi="宋体"/>
          <w:sz w:val="24"/>
        </w:rPr>
      </w:pPr>
      <w:r>
        <w:rPr>
          <w:rFonts w:ascii="宋体" w:hAnsi="宋体" w:hint="eastAsia"/>
          <w:sz w:val="24"/>
        </w:rPr>
        <w:t>投标人必须提交证明其有资格进行投标和有能力履行合同的文件，作为投标文件的一部分。</w:t>
      </w:r>
    </w:p>
    <w:p w:rsidR="006D48DE" w:rsidRDefault="0005188D">
      <w:pPr>
        <w:spacing w:line="360" w:lineRule="auto"/>
        <w:ind w:firstLineChars="200" w:firstLine="480"/>
        <w:rPr>
          <w:rFonts w:ascii="宋体" w:hAnsi="宋体"/>
          <w:sz w:val="24"/>
        </w:rPr>
      </w:pPr>
      <w:r>
        <w:rPr>
          <w:rFonts w:ascii="宋体" w:hAnsi="宋体" w:hint="eastAsia"/>
          <w:sz w:val="24"/>
        </w:rPr>
        <w:t>13.投标有效期</w:t>
      </w:r>
    </w:p>
    <w:p w:rsidR="006D48DE" w:rsidRDefault="0005188D">
      <w:pPr>
        <w:spacing w:line="360" w:lineRule="auto"/>
        <w:ind w:firstLineChars="200" w:firstLine="480"/>
        <w:rPr>
          <w:rFonts w:ascii="宋体" w:hAnsi="宋体"/>
          <w:b/>
          <w:sz w:val="24"/>
        </w:rPr>
      </w:pPr>
      <w:r>
        <w:rPr>
          <w:rFonts w:ascii="宋体" w:hAnsi="宋体" w:hint="eastAsia"/>
          <w:sz w:val="24"/>
        </w:rPr>
        <w:t>13.1投标文件从开标之日起，投标有效期为60天，</w:t>
      </w:r>
      <w:r>
        <w:rPr>
          <w:rFonts w:ascii="宋体" w:hAnsi="宋体" w:hint="eastAsia"/>
          <w:b/>
          <w:sz w:val="24"/>
        </w:rPr>
        <w:t>特殊招标项目在 “货物需求”部分另行规定。</w:t>
      </w:r>
    </w:p>
    <w:p w:rsidR="006D48DE" w:rsidRDefault="0005188D">
      <w:pPr>
        <w:spacing w:line="360" w:lineRule="auto"/>
        <w:ind w:firstLineChars="200" w:firstLine="480"/>
        <w:rPr>
          <w:rFonts w:ascii="宋体" w:hAnsi="宋体"/>
          <w:sz w:val="24"/>
        </w:rPr>
      </w:pPr>
      <w:r>
        <w:rPr>
          <w:rFonts w:ascii="宋体" w:hAnsi="宋体" w:hint="eastAsia"/>
          <w:sz w:val="24"/>
        </w:rPr>
        <w:t>13.2 要求投标人同意延长有效期，要求与答复均应以书面形式。投标人可以拒绝上述要</w:t>
      </w:r>
      <w:r>
        <w:rPr>
          <w:rFonts w:ascii="宋体" w:hAnsi="宋体" w:hint="eastAsia"/>
          <w:sz w:val="24"/>
        </w:rPr>
        <w:lastRenderedPageBreak/>
        <w:t>求而其投标保证金不被不予退还。对于同意该要求的投标人，既不要求也不允许其修改投标文件，但将要求其相应延长投标保证金的有效期。有关退还和不予退还投标保证金的规定在投标有效期的延长期内继续有效。</w:t>
      </w:r>
    </w:p>
    <w:p w:rsidR="006D48DE" w:rsidRDefault="0005188D">
      <w:pPr>
        <w:snapToGrid w:val="0"/>
        <w:spacing w:line="360" w:lineRule="auto"/>
        <w:ind w:firstLineChars="200" w:firstLine="482"/>
        <w:rPr>
          <w:rFonts w:ascii="宋体" w:hAnsi="宋体"/>
          <w:sz w:val="24"/>
        </w:rPr>
      </w:pPr>
      <w:r>
        <w:rPr>
          <w:rFonts w:ascii="宋体" w:hAnsi="宋体" w:hint="eastAsia"/>
          <w:b/>
          <w:sz w:val="24"/>
        </w:rPr>
        <w:t>14.投标保证金</w:t>
      </w:r>
    </w:p>
    <w:p w:rsidR="006D48DE" w:rsidRDefault="0005188D">
      <w:pPr>
        <w:snapToGrid w:val="0"/>
        <w:spacing w:line="360" w:lineRule="auto"/>
        <w:ind w:firstLineChars="200" w:firstLine="480"/>
        <w:rPr>
          <w:rFonts w:ascii="宋体" w:hAnsi="宋体"/>
          <w:sz w:val="24"/>
        </w:rPr>
      </w:pPr>
      <w:r>
        <w:rPr>
          <w:rFonts w:ascii="宋体" w:hAnsi="宋体" w:hint="eastAsia"/>
          <w:sz w:val="24"/>
        </w:rPr>
        <w:t>14.1投标保证金为投标文件的组成部分之一。</w:t>
      </w:r>
    </w:p>
    <w:p w:rsidR="006D48DE" w:rsidRDefault="0005188D">
      <w:pPr>
        <w:snapToGrid w:val="0"/>
        <w:spacing w:line="360" w:lineRule="auto"/>
        <w:ind w:firstLineChars="200" w:firstLine="480"/>
        <w:rPr>
          <w:rFonts w:ascii="宋体" w:hAnsi="宋体"/>
          <w:sz w:val="24"/>
        </w:rPr>
      </w:pPr>
      <w:r>
        <w:rPr>
          <w:rFonts w:ascii="宋体" w:hAnsi="宋体" w:hint="eastAsia"/>
          <w:sz w:val="24"/>
        </w:rPr>
        <w:t>14.2投标人向招标人提交</w:t>
      </w:r>
      <w:r w:rsidR="00D53DC6">
        <w:rPr>
          <w:rFonts w:ascii="宋体" w:hAnsi="宋体" w:hint="eastAsia"/>
          <w:b/>
          <w:bCs/>
          <w:sz w:val="24"/>
        </w:rPr>
        <w:t>15000</w:t>
      </w:r>
      <w:r>
        <w:rPr>
          <w:rFonts w:ascii="宋体" w:hAnsi="宋体" w:hint="eastAsia"/>
          <w:b/>
          <w:bCs/>
          <w:sz w:val="24"/>
        </w:rPr>
        <w:t>元</w:t>
      </w:r>
      <w:r>
        <w:rPr>
          <w:rFonts w:ascii="宋体" w:hAnsi="宋体" w:hint="eastAsia"/>
          <w:sz w:val="24"/>
        </w:rPr>
        <w:t xml:space="preserve">的投标保证金。                  </w:t>
      </w:r>
    </w:p>
    <w:p w:rsidR="006D48DE" w:rsidRDefault="0005188D">
      <w:pPr>
        <w:snapToGrid w:val="0"/>
        <w:spacing w:line="360" w:lineRule="auto"/>
        <w:ind w:firstLineChars="200" w:firstLine="480"/>
        <w:rPr>
          <w:rFonts w:ascii="宋体" w:hAnsi="宋体"/>
          <w:sz w:val="24"/>
        </w:rPr>
      </w:pPr>
      <w:r>
        <w:rPr>
          <w:rFonts w:ascii="宋体" w:hAnsi="宋体" w:hint="eastAsia"/>
          <w:sz w:val="24"/>
        </w:rPr>
        <w:t>14.3投标保证金用于保护本次招标人免受投标人的行为而引起的风险。</w:t>
      </w:r>
    </w:p>
    <w:p w:rsidR="006D48DE" w:rsidRDefault="0005188D">
      <w:pPr>
        <w:snapToGrid w:val="0"/>
        <w:spacing w:line="360" w:lineRule="auto"/>
        <w:ind w:firstLineChars="200" w:firstLine="480"/>
        <w:rPr>
          <w:rFonts w:ascii="宋体" w:hAnsi="宋体"/>
          <w:sz w:val="24"/>
        </w:rPr>
      </w:pPr>
      <w:r>
        <w:rPr>
          <w:rFonts w:ascii="宋体" w:hAnsi="宋体" w:hint="eastAsia"/>
          <w:sz w:val="24"/>
        </w:rPr>
        <w:t>14.4 提交投标保证金</w:t>
      </w:r>
    </w:p>
    <w:p w:rsidR="006D48DE" w:rsidRDefault="0005188D">
      <w:pPr>
        <w:snapToGrid w:val="0"/>
        <w:spacing w:line="360" w:lineRule="auto"/>
        <w:ind w:firstLineChars="200" w:firstLine="480"/>
        <w:rPr>
          <w:rFonts w:ascii="宋体" w:hAnsi="宋体"/>
          <w:sz w:val="24"/>
        </w:rPr>
      </w:pPr>
      <w:r>
        <w:rPr>
          <w:rFonts w:ascii="宋体" w:hAnsi="宋体" w:hint="eastAsia"/>
          <w:sz w:val="24"/>
        </w:rPr>
        <w:t>14.4.1投标保证金缴纳方式：</w:t>
      </w:r>
    </w:p>
    <w:p w:rsidR="006D48DE" w:rsidRDefault="0005188D">
      <w:pPr>
        <w:snapToGrid w:val="0"/>
        <w:spacing w:line="360" w:lineRule="auto"/>
        <w:ind w:firstLineChars="200" w:firstLine="482"/>
        <w:rPr>
          <w:rFonts w:ascii="宋体" w:hAnsi="宋体"/>
          <w:b/>
          <w:bCs/>
          <w:sz w:val="24"/>
        </w:rPr>
      </w:pPr>
      <w:r>
        <w:rPr>
          <w:rFonts w:ascii="宋体" w:hAnsi="宋体" w:hint="eastAsia"/>
          <w:b/>
          <w:bCs/>
          <w:sz w:val="24"/>
        </w:rPr>
        <w:t>投标人网上报名后，登录http://221.14.6.70:8088/ggzy系统,依次点击“会员向导”→“参与投标”→“费用缴纳说明”→“保证金缴纳说明单”，获取缴费说明单，根据每个标段的缴纳说明单在缴纳截止时间前缴纳；成功缴纳后重新登录前述系统，依次点击“会员向导”→“参与投标”→“保证金绑定”→“绑定”进行投标保证金绑定。</w:t>
      </w:r>
    </w:p>
    <w:p w:rsidR="006D48DE" w:rsidRDefault="0005188D">
      <w:pPr>
        <w:snapToGrid w:val="0"/>
        <w:spacing w:line="360" w:lineRule="auto"/>
        <w:ind w:firstLineChars="200" w:firstLine="482"/>
        <w:rPr>
          <w:rFonts w:ascii="宋体" w:cs="宋体"/>
          <w:b/>
          <w:sz w:val="24"/>
          <w:lang w:val="zh-CN"/>
        </w:rPr>
      </w:pPr>
      <w:r>
        <w:rPr>
          <w:rFonts w:ascii="宋体" w:cs="宋体" w:hint="eastAsia"/>
          <w:b/>
          <w:sz w:val="24"/>
          <w:lang w:val="zh-CN"/>
        </w:rPr>
        <w:t>投标人严格按照“保证金缴纳说明单”内容缴纳投标保证金，并将缴纳凭证“许昌公共资源交易中心保证金缴纳回执”附投标文件中。同时开标现场提供一份“许昌公共资源交易中心保证金缴纳回执”以备查询。</w:t>
      </w:r>
    </w:p>
    <w:p w:rsidR="006D48DE" w:rsidRDefault="0005188D">
      <w:pPr>
        <w:snapToGrid w:val="0"/>
        <w:spacing w:line="360" w:lineRule="auto"/>
        <w:ind w:firstLineChars="196" w:firstLine="472"/>
        <w:rPr>
          <w:rFonts w:ascii="宋体" w:hAnsi="宋体"/>
          <w:b/>
          <w:bCs/>
          <w:sz w:val="24"/>
        </w:rPr>
      </w:pPr>
      <w:r>
        <w:rPr>
          <w:rFonts w:ascii="宋体" w:hAnsi="宋体" w:hint="eastAsia"/>
          <w:b/>
          <w:bCs/>
          <w:sz w:val="24"/>
        </w:rPr>
        <w:t>投标人可根据提示情况决定是否重新缴纳。</w:t>
      </w:r>
    </w:p>
    <w:p w:rsidR="006D48DE" w:rsidRDefault="0005188D">
      <w:pPr>
        <w:snapToGrid w:val="0"/>
        <w:spacing w:line="360" w:lineRule="auto"/>
        <w:ind w:firstLineChars="200" w:firstLine="482"/>
        <w:rPr>
          <w:rFonts w:ascii="宋体" w:hAnsi="宋体"/>
          <w:b/>
          <w:bCs/>
          <w:sz w:val="24"/>
        </w:rPr>
      </w:pPr>
      <w:r>
        <w:rPr>
          <w:rFonts w:ascii="宋体" w:hAnsi="宋体" w:hint="eastAsia"/>
          <w:b/>
          <w:bCs/>
          <w:sz w:val="24"/>
        </w:rPr>
        <w:t>保证金缴纳绑定问题咨询电话:0374-2961598。</w:t>
      </w:r>
    </w:p>
    <w:p w:rsidR="006D48DE" w:rsidRDefault="0005188D">
      <w:pPr>
        <w:snapToGrid w:val="0"/>
        <w:spacing w:line="360" w:lineRule="auto"/>
        <w:ind w:firstLineChars="200" w:firstLine="482"/>
        <w:rPr>
          <w:rFonts w:ascii="宋体" w:hAnsi="宋体"/>
          <w:b/>
          <w:bCs/>
          <w:sz w:val="24"/>
        </w:rPr>
      </w:pPr>
      <w:r>
        <w:rPr>
          <w:rFonts w:ascii="宋体" w:hAnsi="宋体" w:hint="eastAsia"/>
          <w:b/>
          <w:bCs/>
          <w:sz w:val="24"/>
        </w:rPr>
        <w:t>14.4.2投标人的投标保证金须从其公司注册银行账户转出并不接受现金方式缴纳，否则由投标人自行负责。</w:t>
      </w:r>
    </w:p>
    <w:p w:rsidR="006D48DE" w:rsidRDefault="0005188D">
      <w:pPr>
        <w:snapToGrid w:val="0"/>
        <w:spacing w:line="360" w:lineRule="auto"/>
        <w:ind w:firstLineChars="200" w:firstLine="482"/>
        <w:rPr>
          <w:rFonts w:ascii="宋体" w:hAnsi="宋体"/>
          <w:b/>
          <w:bCs/>
          <w:sz w:val="24"/>
        </w:rPr>
      </w:pPr>
      <w:r>
        <w:rPr>
          <w:rFonts w:ascii="宋体" w:hAnsi="宋体" w:hint="eastAsia"/>
          <w:b/>
          <w:bCs/>
          <w:sz w:val="24"/>
        </w:rPr>
        <w:t>14.4.3要一次足额缴纳并成功绑定投标保证金，每个投标人每个项目每个标段只有唯一缴纳账号。</w:t>
      </w:r>
    </w:p>
    <w:p w:rsidR="006D48DE" w:rsidRDefault="0005188D">
      <w:pPr>
        <w:snapToGrid w:val="0"/>
        <w:spacing w:line="360" w:lineRule="auto"/>
        <w:ind w:firstLineChars="200" w:firstLine="482"/>
        <w:rPr>
          <w:rFonts w:ascii="宋体" w:hAnsi="宋体"/>
          <w:b/>
          <w:bCs/>
          <w:sz w:val="24"/>
        </w:rPr>
      </w:pPr>
      <w:r>
        <w:rPr>
          <w:rFonts w:ascii="宋体" w:hAnsi="宋体" w:hint="eastAsia"/>
          <w:b/>
          <w:bCs/>
          <w:sz w:val="24"/>
        </w:rPr>
        <w:t>14.4.4为确保投标保证金到账的保密性、准确性，汇款凭证不得备注项目编号和项目名称。</w:t>
      </w:r>
    </w:p>
    <w:p w:rsidR="006D48DE" w:rsidRDefault="0005188D">
      <w:pPr>
        <w:autoSpaceDE w:val="0"/>
        <w:autoSpaceDN w:val="0"/>
        <w:adjustRightInd w:val="0"/>
        <w:snapToGrid w:val="0"/>
        <w:spacing w:line="360" w:lineRule="auto"/>
        <w:ind w:firstLine="480"/>
        <w:rPr>
          <w:rFonts w:ascii="宋体" w:cs="宋体"/>
          <w:b/>
          <w:bCs/>
          <w:sz w:val="24"/>
          <w:lang w:val="zh-CN"/>
        </w:rPr>
      </w:pPr>
      <w:r>
        <w:rPr>
          <w:rFonts w:ascii="宋体" w:cs="宋体" w:hint="eastAsia"/>
          <w:b/>
          <w:bCs/>
          <w:sz w:val="24"/>
          <w:lang w:val="zh-CN"/>
        </w:rPr>
        <w:t>1</w:t>
      </w:r>
      <w:r>
        <w:rPr>
          <w:rFonts w:ascii="宋体" w:cs="宋体" w:hint="eastAsia"/>
          <w:b/>
          <w:bCs/>
          <w:sz w:val="24"/>
        </w:rPr>
        <w:t>4</w:t>
      </w:r>
      <w:r>
        <w:rPr>
          <w:rFonts w:ascii="宋体" w:cs="宋体" w:hint="eastAsia"/>
          <w:b/>
          <w:bCs/>
          <w:sz w:val="24"/>
          <w:lang w:val="zh-CN"/>
        </w:rPr>
        <w:t>.4.5 提交保证金截止时间与开标时间一致，并以到账时间为准（投标人应承担节假日、异地、跨行等带来的银行系统不能支付的风险）。</w:t>
      </w:r>
    </w:p>
    <w:p w:rsidR="006D48DE" w:rsidRDefault="0005188D">
      <w:pPr>
        <w:snapToGrid w:val="0"/>
        <w:spacing w:line="360" w:lineRule="auto"/>
        <w:ind w:firstLineChars="200" w:firstLine="482"/>
        <w:rPr>
          <w:rFonts w:ascii="宋体" w:hAnsi="宋体"/>
          <w:b/>
          <w:bCs/>
          <w:sz w:val="24"/>
        </w:rPr>
      </w:pPr>
      <w:r>
        <w:rPr>
          <w:rFonts w:ascii="宋体" w:hAnsi="宋体" w:hint="eastAsia"/>
          <w:b/>
          <w:bCs/>
          <w:sz w:val="24"/>
        </w:rPr>
        <w:t>14.4.6投标人所提交的投标保证金仅限当次投标项目（标段）有效，不得重复替代使用。一个招标项目有多个标段或者有多个项目同时招标的，投标人必须按项目、标段分别提交投标保证金。</w:t>
      </w:r>
    </w:p>
    <w:p w:rsidR="006D48DE" w:rsidRDefault="0005188D">
      <w:pPr>
        <w:snapToGrid w:val="0"/>
        <w:spacing w:line="360" w:lineRule="auto"/>
        <w:ind w:firstLineChars="200" w:firstLine="480"/>
        <w:rPr>
          <w:rFonts w:ascii="宋体" w:hAnsi="宋体"/>
          <w:sz w:val="24"/>
        </w:rPr>
      </w:pPr>
      <w:r>
        <w:rPr>
          <w:rFonts w:ascii="宋体" w:hAnsi="宋体" w:hint="eastAsia"/>
          <w:sz w:val="24"/>
        </w:rPr>
        <w:lastRenderedPageBreak/>
        <w:t>14.4.7中心不开具保证金收款收据。</w:t>
      </w:r>
    </w:p>
    <w:p w:rsidR="006D48DE" w:rsidRDefault="0005188D">
      <w:pPr>
        <w:snapToGrid w:val="0"/>
        <w:spacing w:line="360" w:lineRule="auto"/>
        <w:ind w:leftChars="228" w:left="479"/>
        <w:jc w:val="left"/>
        <w:rPr>
          <w:rFonts w:ascii="宋体" w:cs="宋体"/>
          <w:sz w:val="24"/>
          <w:lang w:val="zh-CN"/>
        </w:rPr>
      </w:pPr>
      <w:r>
        <w:rPr>
          <w:rFonts w:ascii="宋体" w:cs="宋体" w:hint="eastAsia"/>
          <w:sz w:val="24"/>
          <w:lang w:val="zh-CN"/>
        </w:rPr>
        <w:t>14.5 退还投标保证金时，区别成交与否，按不同时序由银行按来款途径原账户。</w:t>
      </w:r>
    </w:p>
    <w:p w:rsidR="006D48DE" w:rsidRDefault="0005188D">
      <w:pPr>
        <w:snapToGrid w:val="0"/>
        <w:spacing w:line="360" w:lineRule="auto"/>
        <w:ind w:firstLineChars="200" w:firstLine="480"/>
        <w:jc w:val="left"/>
        <w:rPr>
          <w:rFonts w:ascii="宋体" w:hAnsi="宋体"/>
          <w:sz w:val="24"/>
        </w:rPr>
      </w:pPr>
      <w:r>
        <w:rPr>
          <w:rFonts w:ascii="宋体" w:cs="宋体" w:hint="eastAsia"/>
          <w:sz w:val="24"/>
          <w:lang w:val="zh-CN"/>
        </w:rPr>
        <w:t>14.5.1 未成交的供应商的投标保证金，在成交通知书发出后5个工作日内退还投标保证金及银行同期活期存款利息。</w:t>
      </w:r>
    </w:p>
    <w:p w:rsidR="006D48DE" w:rsidRDefault="0005188D">
      <w:pPr>
        <w:spacing w:line="360" w:lineRule="auto"/>
        <w:ind w:firstLineChars="200" w:firstLine="480"/>
        <w:rPr>
          <w:rFonts w:ascii="宋体" w:cs="宋体"/>
          <w:sz w:val="24"/>
          <w:lang w:val="zh-CN"/>
        </w:rPr>
      </w:pPr>
      <w:r>
        <w:rPr>
          <w:rFonts w:ascii="宋体" w:cs="宋体" w:hint="eastAsia"/>
          <w:sz w:val="24"/>
          <w:lang w:val="zh-CN"/>
        </w:rPr>
        <w:t>14.5.2成交的供应商的投标保证金，在签订合同之日起5个工作日内退还投标保证金及银行同期活期存款利息。</w:t>
      </w:r>
    </w:p>
    <w:p w:rsidR="006D48DE" w:rsidRDefault="0005188D">
      <w:pPr>
        <w:spacing w:line="360" w:lineRule="auto"/>
        <w:ind w:firstLineChars="200" w:firstLine="480"/>
        <w:rPr>
          <w:rFonts w:ascii="宋体" w:cs="宋体"/>
          <w:sz w:val="24"/>
          <w:lang w:val="zh-CN"/>
        </w:rPr>
      </w:pPr>
      <w:r>
        <w:rPr>
          <w:rFonts w:ascii="宋体" w:hAnsi="宋体" w:hint="eastAsia"/>
          <w:sz w:val="24"/>
        </w:rPr>
        <w:t>以上事项，请投标人仔细研读，未按规定操作引起的无效投标，由投标人自行负责。</w:t>
      </w:r>
    </w:p>
    <w:p w:rsidR="006D48DE" w:rsidRDefault="0005188D">
      <w:pPr>
        <w:spacing w:line="360" w:lineRule="auto"/>
        <w:ind w:firstLineChars="200" w:firstLine="480"/>
        <w:rPr>
          <w:rFonts w:ascii="宋体" w:cs="宋体"/>
          <w:sz w:val="24"/>
          <w:lang w:val="zh-CN"/>
        </w:rPr>
      </w:pPr>
      <w:r>
        <w:rPr>
          <w:rFonts w:ascii="宋体" w:hAnsi="宋体" w:hint="eastAsia"/>
          <w:sz w:val="24"/>
        </w:rPr>
        <w:t>14.6 特殊情况处理</w:t>
      </w:r>
    </w:p>
    <w:p w:rsidR="006D48DE" w:rsidRDefault="0005188D">
      <w:pPr>
        <w:spacing w:line="360" w:lineRule="auto"/>
        <w:ind w:firstLineChars="200" w:firstLine="480"/>
        <w:rPr>
          <w:rFonts w:ascii="宋体" w:cs="宋体"/>
          <w:sz w:val="24"/>
          <w:lang w:val="zh-CN"/>
        </w:rPr>
      </w:pPr>
      <w:r>
        <w:rPr>
          <w:rFonts w:ascii="宋体" w:hAnsi="宋体" w:hint="eastAsia"/>
          <w:sz w:val="24"/>
        </w:rPr>
        <w:t>14.6.1</w:t>
      </w:r>
      <w:r>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投标人投标过程中因账户开户银行、银行账号发生变化，不能按照来款途径原路返还投标保证金的，投标人须提供原账户开户银行相关证明及新开账户开户许可证，到中心交易见证部（0374-2968027）办理退款手续。</w:t>
      </w:r>
    </w:p>
    <w:p w:rsidR="006D48DE" w:rsidRDefault="0005188D">
      <w:pPr>
        <w:spacing w:line="360" w:lineRule="auto"/>
        <w:ind w:firstLineChars="200" w:firstLine="480"/>
        <w:rPr>
          <w:rFonts w:ascii="宋体" w:cs="宋体"/>
          <w:sz w:val="24"/>
          <w:lang w:val="zh-CN"/>
        </w:rPr>
      </w:pPr>
      <w:r>
        <w:rPr>
          <w:rFonts w:ascii="宋体" w:cs="宋体" w:hint="eastAsia"/>
          <w:sz w:val="24"/>
          <w:lang w:val="zh-CN"/>
        </w:rPr>
        <w:t>14.6.2因供应商自身原因无法及时退还投标保证金、滞留三年以上的，投标保证金上缴财政。</w:t>
      </w:r>
    </w:p>
    <w:p w:rsidR="006D48DE" w:rsidRDefault="0005188D">
      <w:pPr>
        <w:snapToGrid w:val="0"/>
        <w:spacing w:line="360" w:lineRule="auto"/>
        <w:ind w:firstLine="482"/>
        <w:rPr>
          <w:rFonts w:ascii="宋体" w:hAnsi="宋体"/>
          <w:sz w:val="24"/>
        </w:rPr>
      </w:pPr>
      <w:r>
        <w:rPr>
          <w:rFonts w:ascii="宋体" w:cs="宋体" w:hint="eastAsia"/>
          <w:sz w:val="24"/>
          <w:lang w:val="zh-CN"/>
        </w:rPr>
        <w:t>14.7 发生以下情况投标保证金不予退还：</w:t>
      </w:r>
    </w:p>
    <w:p w:rsidR="006D48DE" w:rsidRDefault="0005188D">
      <w:pPr>
        <w:snapToGrid w:val="0"/>
        <w:spacing w:line="360" w:lineRule="auto"/>
        <w:ind w:firstLine="482"/>
        <w:rPr>
          <w:rFonts w:ascii="宋体" w:hAnsi="宋体"/>
          <w:sz w:val="24"/>
        </w:rPr>
      </w:pPr>
      <w:r>
        <w:rPr>
          <w:rFonts w:ascii="宋体" w:cs="宋体" w:hint="eastAsia"/>
          <w:sz w:val="24"/>
          <w:lang w:val="zh-CN"/>
        </w:rPr>
        <w:t>14.7.1供应商在提交投标文件截止时间后撤回投标文件的；</w:t>
      </w:r>
    </w:p>
    <w:p w:rsidR="006D48DE" w:rsidRDefault="0005188D">
      <w:pPr>
        <w:snapToGrid w:val="0"/>
        <w:spacing w:line="360" w:lineRule="auto"/>
        <w:ind w:firstLine="482"/>
        <w:rPr>
          <w:rFonts w:ascii="宋体" w:hAnsi="宋体"/>
          <w:sz w:val="24"/>
        </w:rPr>
      </w:pPr>
      <w:r>
        <w:rPr>
          <w:rFonts w:ascii="宋体" w:cs="宋体" w:hint="eastAsia"/>
          <w:sz w:val="24"/>
          <w:lang w:val="zh-CN"/>
        </w:rPr>
        <w:t>14.7.2 供应商在投标文件中提供虚假材料的；</w:t>
      </w:r>
    </w:p>
    <w:p w:rsidR="006D48DE" w:rsidRDefault="0005188D">
      <w:pPr>
        <w:snapToGrid w:val="0"/>
        <w:spacing w:line="360" w:lineRule="auto"/>
        <w:ind w:firstLine="482"/>
        <w:rPr>
          <w:rFonts w:ascii="宋体" w:hAnsi="宋体"/>
          <w:sz w:val="24"/>
        </w:rPr>
      </w:pPr>
      <w:r>
        <w:rPr>
          <w:rFonts w:ascii="宋体" w:cs="宋体" w:hint="eastAsia"/>
          <w:sz w:val="24"/>
          <w:lang w:val="zh-CN"/>
        </w:rPr>
        <w:t>14.7.3 除因不可抗力或投标文件认可的情形以外，成交供应商不与采购人签订合同的；</w:t>
      </w:r>
    </w:p>
    <w:p w:rsidR="006D48DE" w:rsidRDefault="0005188D">
      <w:pPr>
        <w:snapToGrid w:val="0"/>
        <w:spacing w:line="360" w:lineRule="auto"/>
        <w:ind w:firstLine="482"/>
        <w:rPr>
          <w:rFonts w:ascii="宋体" w:hAnsi="宋体"/>
          <w:sz w:val="24"/>
        </w:rPr>
      </w:pPr>
      <w:r>
        <w:rPr>
          <w:rFonts w:ascii="宋体" w:cs="宋体" w:hint="eastAsia"/>
          <w:sz w:val="24"/>
          <w:lang w:val="zh-CN"/>
        </w:rPr>
        <w:t>14.7.4 供应商与采购人、其他供应商或者采购代理机构恶意串通的；</w:t>
      </w:r>
    </w:p>
    <w:p w:rsidR="006D48DE" w:rsidRDefault="0005188D">
      <w:pPr>
        <w:snapToGrid w:val="0"/>
        <w:spacing w:line="360" w:lineRule="auto"/>
        <w:ind w:firstLineChars="200" w:firstLine="480"/>
        <w:rPr>
          <w:sz w:val="28"/>
          <w:szCs w:val="28"/>
        </w:rPr>
      </w:pPr>
      <w:r>
        <w:rPr>
          <w:rFonts w:ascii="宋体" w:cs="宋体" w:hint="eastAsia"/>
          <w:sz w:val="24"/>
          <w:lang w:val="zh-CN"/>
        </w:rPr>
        <w:t>14.7.5 法律法规及招标文件规定的其他情形。</w:t>
      </w:r>
    </w:p>
    <w:p w:rsidR="006D48DE" w:rsidRDefault="0005188D">
      <w:pPr>
        <w:spacing w:line="360" w:lineRule="auto"/>
        <w:ind w:firstLineChars="200" w:firstLine="482"/>
        <w:rPr>
          <w:rFonts w:ascii="宋体" w:hAnsi="宋体"/>
          <w:b/>
          <w:sz w:val="24"/>
        </w:rPr>
      </w:pPr>
      <w:r>
        <w:rPr>
          <w:rFonts w:ascii="宋体" w:hAnsi="宋体" w:hint="eastAsia"/>
          <w:b/>
          <w:sz w:val="24"/>
        </w:rPr>
        <w:t>D 投标文件的递交</w:t>
      </w:r>
    </w:p>
    <w:p w:rsidR="006D48DE" w:rsidRDefault="0005188D">
      <w:pPr>
        <w:spacing w:line="360" w:lineRule="auto"/>
        <w:ind w:firstLineChars="200" w:firstLine="480"/>
        <w:rPr>
          <w:rFonts w:ascii="宋体" w:hAnsi="宋体"/>
          <w:sz w:val="24"/>
        </w:rPr>
      </w:pPr>
      <w:r>
        <w:rPr>
          <w:rFonts w:ascii="宋体" w:hAnsi="宋体" w:hint="eastAsia"/>
          <w:sz w:val="24"/>
        </w:rPr>
        <w:t>15.投标文件的密封</w:t>
      </w:r>
    </w:p>
    <w:p w:rsidR="006D48DE" w:rsidRDefault="0005188D">
      <w:pPr>
        <w:spacing w:line="360" w:lineRule="auto"/>
        <w:ind w:firstLineChars="200" w:firstLine="480"/>
        <w:rPr>
          <w:rFonts w:ascii="宋体" w:hAnsi="宋体"/>
          <w:sz w:val="24"/>
        </w:rPr>
      </w:pPr>
      <w:r>
        <w:rPr>
          <w:rFonts w:ascii="宋体" w:hAnsi="宋体" w:hint="eastAsia"/>
          <w:sz w:val="24"/>
        </w:rPr>
        <w:t>投标人应将投标文件正本和副本用非透明文件袋密封。</w:t>
      </w:r>
    </w:p>
    <w:p w:rsidR="006D48DE" w:rsidRDefault="0005188D">
      <w:pPr>
        <w:snapToGrid w:val="0"/>
        <w:spacing w:line="360" w:lineRule="auto"/>
        <w:ind w:firstLineChars="200" w:firstLine="480"/>
        <w:rPr>
          <w:rFonts w:ascii="宋体" w:hAnsi="宋体"/>
          <w:sz w:val="24"/>
        </w:rPr>
      </w:pPr>
      <w:r>
        <w:rPr>
          <w:rFonts w:ascii="宋体" w:hAnsi="宋体" w:hint="eastAsia"/>
          <w:sz w:val="24"/>
        </w:rPr>
        <w:t>16.投标文件的份数和签署</w:t>
      </w:r>
    </w:p>
    <w:p w:rsidR="006D48DE" w:rsidRDefault="0005188D">
      <w:pPr>
        <w:snapToGrid w:val="0"/>
        <w:spacing w:line="360" w:lineRule="auto"/>
        <w:ind w:firstLineChars="200" w:firstLine="480"/>
        <w:rPr>
          <w:rFonts w:ascii="宋体" w:hAnsi="宋体"/>
          <w:sz w:val="24"/>
        </w:rPr>
      </w:pPr>
      <w:r>
        <w:rPr>
          <w:rFonts w:ascii="宋体" w:hAnsi="宋体" w:hint="eastAsia"/>
          <w:sz w:val="24"/>
        </w:rPr>
        <w:t>16.1投标人应提交</w:t>
      </w:r>
      <w:r>
        <w:rPr>
          <w:rFonts w:ascii="宋体" w:hAnsi="宋体" w:hint="eastAsia"/>
          <w:bCs/>
          <w:sz w:val="24"/>
        </w:rPr>
        <w:t>一份正本和</w:t>
      </w:r>
      <w:r w:rsidR="00833D7D">
        <w:rPr>
          <w:rFonts w:ascii="宋体" w:hAnsi="宋体" w:hint="eastAsia"/>
          <w:bCs/>
          <w:sz w:val="24"/>
        </w:rPr>
        <w:t>五</w:t>
      </w:r>
      <w:r>
        <w:rPr>
          <w:rFonts w:ascii="宋体" w:hAnsi="宋体" w:hint="eastAsia"/>
          <w:bCs/>
          <w:sz w:val="24"/>
        </w:rPr>
        <w:t>份副本</w:t>
      </w:r>
      <w:r>
        <w:rPr>
          <w:rFonts w:ascii="宋体" w:hAnsi="宋体" w:hint="eastAsia"/>
          <w:sz w:val="24"/>
        </w:rPr>
        <w:t>投标文件。</w:t>
      </w:r>
    </w:p>
    <w:p w:rsidR="006D48DE" w:rsidRDefault="0005188D">
      <w:pPr>
        <w:snapToGrid w:val="0"/>
        <w:spacing w:line="360" w:lineRule="auto"/>
        <w:ind w:firstLineChars="200" w:firstLine="480"/>
        <w:rPr>
          <w:rFonts w:ascii="宋体" w:hAnsi="宋体"/>
          <w:sz w:val="24"/>
        </w:rPr>
      </w:pPr>
      <w:r>
        <w:rPr>
          <w:rFonts w:ascii="宋体" w:hAnsi="宋体" w:hint="eastAsia"/>
          <w:sz w:val="24"/>
        </w:rPr>
        <w:t>16.2投标文件正本和副本须打印并由法人或法人正式授权的投标人代表在规定处签字（有特殊要求的按要求执行）。</w:t>
      </w:r>
    </w:p>
    <w:p w:rsidR="006D48DE" w:rsidRDefault="0005188D">
      <w:pPr>
        <w:snapToGrid w:val="0"/>
        <w:spacing w:line="360" w:lineRule="auto"/>
        <w:ind w:firstLineChars="200" w:firstLine="480"/>
        <w:rPr>
          <w:rFonts w:ascii="宋体" w:hAnsi="宋体"/>
          <w:sz w:val="24"/>
        </w:rPr>
      </w:pPr>
      <w:r>
        <w:rPr>
          <w:rFonts w:ascii="宋体" w:hAnsi="宋体" w:hint="eastAsia"/>
          <w:sz w:val="24"/>
        </w:rPr>
        <w:t>16.3除投标人对错处作必要修改外，投标文件中不允许有加行、涂抹或改写。若有修改须由签署投标文件的人员进行签字并加盖投标单位公章。</w:t>
      </w:r>
    </w:p>
    <w:p w:rsidR="006D48DE" w:rsidRDefault="0005188D">
      <w:pPr>
        <w:spacing w:line="360" w:lineRule="auto"/>
        <w:ind w:firstLineChars="200" w:firstLine="480"/>
        <w:rPr>
          <w:rFonts w:ascii="宋体" w:hAnsi="宋体"/>
          <w:sz w:val="24"/>
        </w:rPr>
      </w:pPr>
      <w:r>
        <w:rPr>
          <w:rFonts w:ascii="宋体" w:hAnsi="宋体" w:hint="eastAsia"/>
          <w:sz w:val="24"/>
        </w:rPr>
        <w:t>17.递交投标文件的截止时间</w:t>
      </w:r>
    </w:p>
    <w:p w:rsidR="006D48DE" w:rsidRDefault="0005188D">
      <w:pPr>
        <w:spacing w:line="360" w:lineRule="auto"/>
        <w:ind w:firstLineChars="200" w:firstLine="480"/>
        <w:rPr>
          <w:rFonts w:ascii="宋体" w:hAnsi="宋体"/>
          <w:sz w:val="24"/>
        </w:rPr>
      </w:pPr>
      <w:r>
        <w:rPr>
          <w:rFonts w:ascii="宋体" w:hAnsi="宋体" w:hint="eastAsia"/>
          <w:sz w:val="24"/>
        </w:rPr>
        <w:lastRenderedPageBreak/>
        <w:t>17.1所有投标文件都必须按招标人在投标邀请中规定的投标截止时间之前在开标现场送至招标人。</w:t>
      </w:r>
    </w:p>
    <w:p w:rsidR="006D48DE" w:rsidRDefault="0005188D">
      <w:pPr>
        <w:spacing w:line="360" w:lineRule="auto"/>
        <w:ind w:firstLineChars="200" w:firstLine="480"/>
        <w:rPr>
          <w:rFonts w:ascii="宋体" w:hAnsi="宋体"/>
          <w:sz w:val="24"/>
        </w:rPr>
      </w:pPr>
      <w:r>
        <w:rPr>
          <w:rFonts w:ascii="宋体" w:hAnsi="宋体" w:hint="eastAsia"/>
          <w:sz w:val="24"/>
        </w:rPr>
        <w:t>17.2因招标文件的修改推迟投标截止时间时，则按招标人修改通知规定的时间递交。</w:t>
      </w:r>
    </w:p>
    <w:p w:rsidR="006D48DE" w:rsidRDefault="0005188D">
      <w:pPr>
        <w:spacing w:line="360" w:lineRule="auto"/>
        <w:ind w:firstLineChars="200" w:firstLine="480"/>
        <w:rPr>
          <w:rFonts w:ascii="宋体" w:hAnsi="宋体"/>
          <w:sz w:val="24"/>
        </w:rPr>
      </w:pPr>
      <w:r>
        <w:rPr>
          <w:rFonts w:ascii="宋体" w:hAnsi="宋体" w:hint="eastAsia"/>
          <w:sz w:val="24"/>
        </w:rPr>
        <w:t>18. 迟交的投标文件</w:t>
      </w:r>
    </w:p>
    <w:p w:rsidR="006D48DE" w:rsidRDefault="0005188D">
      <w:pPr>
        <w:spacing w:line="360" w:lineRule="auto"/>
        <w:ind w:firstLineChars="200" w:firstLine="480"/>
        <w:rPr>
          <w:rFonts w:ascii="宋体" w:hAnsi="宋体"/>
          <w:sz w:val="24"/>
        </w:rPr>
      </w:pPr>
      <w:r>
        <w:rPr>
          <w:rFonts w:ascii="宋体" w:hAnsi="宋体" w:hint="eastAsia"/>
          <w:sz w:val="24"/>
        </w:rPr>
        <w:t>招标人将拒绝在投标截止时间后的投标文件。</w:t>
      </w:r>
    </w:p>
    <w:p w:rsidR="006D48DE" w:rsidRDefault="0005188D">
      <w:pPr>
        <w:spacing w:line="360" w:lineRule="auto"/>
        <w:ind w:firstLineChars="200" w:firstLine="480"/>
        <w:rPr>
          <w:rFonts w:ascii="宋体" w:hAnsi="宋体"/>
          <w:sz w:val="24"/>
        </w:rPr>
      </w:pPr>
      <w:r>
        <w:rPr>
          <w:rFonts w:ascii="宋体" w:hAnsi="宋体" w:hint="eastAsia"/>
          <w:sz w:val="24"/>
        </w:rPr>
        <w:t>19.投标文件的撤回、修改补充</w:t>
      </w:r>
    </w:p>
    <w:p w:rsidR="006D48DE" w:rsidRDefault="0005188D">
      <w:pPr>
        <w:spacing w:line="360" w:lineRule="auto"/>
        <w:ind w:firstLineChars="200" w:firstLine="480"/>
        <w:rPr>
          <w:rFonts w:ascii="宋体" w:hAnsi="宋体"/>
          <w:sz w:val="24"/>
        </w:rPr>
      </w:pPr>
      <w:r>
        <w:rPr>
          <w:rFonts w:ascii="宋体" w:hAnsi="宋体" w:hint="eastAsia"/>
          <w:sz w:val="24"/>
        </w:rPr>
        <w:t>投标截止时间前，投标人可以撤回、修改补充已递交的投标文件。</w:t>
      </w:r>
    </w:p>
    <w:p w:rsidR="006D48DE" w:rsidRDefault="0005188D">
      <w:pPr>
        <w:spacing w:line="360" w:lineRule="auto"/>
        <w:ind w:firstLineChars="200" w:firstLine="480"/>
        <w:rPr>
          <w:rFonts w:ascii="宋体" w:hAnsi="宋体"/>
          <w:sz w:val="24"/>
        </w:rPr>
      </w:pPr>
      <w:r>
        <w:rPr>
          <w:rFonts w:ascii="宋体" w:hAnsi="宋体" w:hint="eastAsia"/>
          <w:sz w:val="24"/>
        </w:rPr>
        <w:t>19.1投标人撤回已递交的投标文件，须书面通知我单位，并按照招标文件要求签字，招标文件规定有加盖印章处的须加盖相应印章。</w:t>
      </w:r>
    </w:p>
    <w:p w:rsidR="006D48DE" w:rsidRDefault="0005188D">
      <w:pPr>
        <w:spacing w:line="360" w:lineRule="auto"/>
        <w:ind w:firstLineChars="200" w:firstLine="480"/>
        <w:rPr>
          <w:rFonts w:ascii="宋体" w:hAnsi="宋体"/>
          <w:sz w:val="24"/>
        </w:rPr>
      </w:pPr>
      <w:r>
        <w:rPr>
          <w:rFonts w:ascii="宋体" w:hAnsi="宋体" w:hint="eastAsia"/>
          <w:sz w:val="24"/>
        </w:rPr>
        <w:t>19.2投标人不得在开标时间起到投标文件有效期期满前撤销投标文件，否则招标人不予退还其投标保证金。</w:t>
      </w:r>
    </w:p>
    <w:p w:rsidR="006D48DE" w:rsidRDefault="0005188D">
      <w:pPr>
        <w:spacing w:line="360" w:lineRule="auto"/>
        <w:ind w:firstLineChars="200" w:firstLine="480"/>
        <w:rPr>
          <w:rFonts w:ascii="宋体" w:hAnsi="宋体"/>
          <w:sz w:val="24"/>
        </w:rPr>
      </w:pPr>
      <w:r>
        <w:rPr>
          <w:rFonts w:ascii="宋体" w:hAnsi="宋体" w:hint="eastAsia"/>
          <w:sz w:val="24"/>
        </w:rPr>
        <w:t>19.3修改补充的内容为投标文件的组成部分。修改补充的投标文件应按照招标文件规定进行编制、密封、标记和递交，并标明“修改补充”字样。</w:t>
      </w:r>
    </w:p>
    <w:p w:rsidR="006D48DE" w:rsidRDefault="0005188D">
      <w:pPr>
        <w:spacing w:line="360" w:lineRule="auto"/>
        <w:ind w:firstLineChars="200" w:firstLine="482"/>
        <w:rPr>
          <w:rFonts w:ascii="宋体" w:hAnsi="宋体"/>
          <w:b/>
          <w:sz w:val="24"/>
        </w:rPr>
      </w:pPr>
      <w:r>
        <w:rPr>
          <w:rFonts w:ascii="宋体" w:hAnsi="宋体" w:hint="eastAsia"/>
          <w:b/>
          <w:sz w:val="24"/>
        </w:rPr>
        <w:t>E 谈判和评标</w:t>
      </w:r>
    </w:p>
    <w:p w:rsidR="006D48DE" w:rsidRDefault="0005188D">
      <w:pPr>
        <w:spacing w:line="360" w:lineRule="auto"/>
        <w:ind w:firstLineChars="200" w:firstLine="480"/>
        <w:rPr>
          <w:rFonts w:ascii="宋体" w:hAnsi="宋体"/>
          <w:sz w:val="24"/>
        </w:rPr>
      </w:pPr>
      <w:r>
        <w:rPr>
          <w:rFonts w:ascii="宋体" w:hAnsi="宋体" w:hint="eastAsia"/>
          <w:sz w:val="24"/>
        </w:rPr>
        <w:t>20. 谈判</w:t>
      </w:r>
    </w:p>
    <w:p w:rsidR="006D48DE" w:rsidRDefault="0005188D">
      <w:pPr>
        <w:spacing w:line="360" w:lineRule="auto"/>
        <w:ind w:firstLineChars="200" w:firstLine="480"/>
        <w:rPr>
          <w:rFonts w:ascii="宋体" w:hAnsi="宋体"/>
          <w:b/>
          <w:bCs/>
          <w:sz w:val="24"/>
        </w:rPr>
      </w:pPr>
      <w:r>
        <w:rPr>
          <w:rFonts w:ascii="宋体" w:hAnsi="宋体" w:hint="eastAsia"/>
          <w:sz w:val="24"/>
        </w:rPr>
        <w:t>招标人在招标文件规定的时间和地点公开谈判。投标人可委派授权代表参加，参加开标的代表须签名报到以证明其出席</w:t>
      </w:r>
      <w:r>
        <w:rPr>
          <w:rFonts w:ascii="宋体" w:hAnsi="宋体" w:hint="eastAsia"/>
          <w:b/>
          <w:bCs/>
          <w:sz w:val="24"/>
        </w:rPr>
        <w:t>。</w:t>
      </w:r>
    </w:p>
    <w:p w:rsidR="006D48DE" w:rsidRDefault="0005188D">
      <w:pPr>
        <w:spacing w:line="360" w:lineRule="auto"/>
        <w:ind w:firstLineChars="200" w:firstLine="480"/>
        <w:rPr>
          <w:rFonts w:ascii="宋体" w:hAnsi="宋体"/>
          <w:sz w:val="24"/>
        </w:rPr>
      </w:pPr>
      <w:r>
        <w:rPr>
          <w:rFonts w:ascii="宋体" w:hAnsi="宋体" w:hint="eastAsia"/>
          <w:sz w:val="24"/>
        </w:rPr>
        <w:t>21. 谈判小组</w:t>
      </w:r>
    </w:p>
    <w:p w:rsidR="006D48DE" w:rsidRDefault="0005188D">
      <w:pPr>
        <w:spacing w:line="360" w:lineRule="auto"/>
        <w:ind w:firstLineChars="200" w:firstLine="480"/>
        <w:rPr>
          <w:rFonts w:ascii="宋体" w:hAnsi="宋体"/>
          <w:sz w:val="24"/>
        </w:rPr>
      </w:pPr>
      <w:r>
        <w:rPr>
          <w:rFonts w:ascii="宋体" w:hAnsi="宋体" w:hint="eastAsia"/>
          <w:sz w:val="24"/>
        </w:rPr>
        <w:t>招标人将根据招标采购的货物的特点组建谈判小组，其成员由采购人代表和经济、技术、商务等方面的专家组成。</w:t>
      </w:r>
    </w:p>
    <w:p w:rsidR="006D48DE" w:rsidRDefault="0005188D">
      <w:pPr>
        <w:spacing w:line="360" w:lineRule="auto"/>
        <w:ind w:firstLineChars="200" w:firstLine="480"/>
        <w:rPr>
          <w:rFonts w:ascii="宋体" w:hAnsi="宋体"/>
          <w:sz w:val="24"/>
        </w:rPr>
      </w:pPr>
      <w:r>
        <w:rPr>
          <w:rFonts w:ascii="宋体" w:hAnsi="宋体" w:hint="eastAsia"/>
          <w:sz w:val="24"/>
        </w:rPr>
        <w:t>22. 投标文件的审查</w:t>
      </w:r>
    </w:p>
    <w:p w:rsidR="006D48DE" w:rsidRDefault="0005188D">
      <w:pPr>
        <w:spacing w:line="360" w:lineRule="auto"/>
        <w:ind w:firstLineChars="200" w:firstLine="480"/>
        <w:rPr>
          <w:rFonts w:ascii="宋体" w:hAnsi="宋体"/>
          <w:sz w:val="24"/>
        </w:rPr>
      </w:pPr>
      <w:r>
        <w:rPr>
          <w:rFonts w:ascii="宋体" w:hAnsi="宋体" w:hint="eastAsia"/>
          <w:sz w:val="24"/>
        </w:rPr>
        <w:t>22.1谈判时，招标人将组织审查投标文件是否完整，是否有计算错误，要求的保证金是否已提供，文件是否已恰当地签署。</w:t>
      </w:r>
    </w:p>
    <w:p w:rsidR="006D48DE" w:rsidRDefault="0005188D">
      <w:pPr>
        <w:spacing w:line="360" w:lineRule="auto"/>
        <w:ind w:firstLineChars="200" w:firstLine="480"/>
        <w:rPr>
          <w:rFonts w:ascii="宋体" w:hAnsi="宋体"/>
          <w:sz w:val="24"/>
        </w:rPr>
      </w:pPr>
      <w:r>
        <w:rPr>
          <w:rFonts w:ascii="宋体" w:hAnsi="宋体" w:hint="eastAsia"/>
          <w:sz w:val="24"/>
        </w:rPr>
        <w:t>22.2在对投标文件进行详细评估之前，谈判小组将依据投标人提供的资格证明文件审查投标人履约能力。如果确定投标人无资格或无能力履行合同，其投标将被拒绝。</w:t>
      </w:r>
    </w:p>
    <w:p w:rsidR="006D48DE" w:rsidRDefault="0005188D">
      <w:pPr>
        <w:spacing w:line="360" w:lineRule="auto"/>
        <w:ind w:firstLineChars="200" w:firstLine="480"/>
        <w:rPr>
          <w:rFonts w:ascii="宋体" w:hAnsi="宋体"/>
          <w:sz w:val="24"/>
        </w:rPr>
      </w:pPr>
      <w:r>
        <w:rPr>
          <w:rFonts w:ascii="宋体" w:hAnsi="宋体" w:hint="eastAsia"/>
          <w:sz w:val="24"/>
        </w:rPr>
        <w:t>22.3谈判小组将确定每一投标是否对招标文件的要求作出了实质性的响应，而没有重大偏离。实质性响应的投标是指投标符合招标文件的所有条款、条件和规定且没有重大偏离和保留。重大偏离和保留是指影响到招标文件规定的范围、质量和性能，或限制了招标人的权利和投标人的义务的规定，而纠正这些偏离将影响到其它提交实质性响应投标的投标人的公</w:t>
      </w:r>
      <w:r>
        <w:rPr>
          <w:rFonts w:ascii="宋体" w:hAnsi="宋体" w:hint="eastAsia"/>
          <w:sz w:val="24"/>
        </w:rPr>
        <w:lastRenderedPageBreak/>
        <w:t>平竞争地位。</w:t>
      </w:r>
    </w:p>
    <w:p w:rsidR="006D48DE" w:rsidRDefault="0005188D">
      <w:pPr>
        <w:spacing w:line="360" w:lineRule="auto"/>
        <w:ind w:firstLineChars="200" w:firstLine="482"/>
        <w:rPr>
          <w:rFonts w:ascii="宋体" w:hAnsi="宋体"/>
          <w:b/>
          <w:bCs/>
          <w:sz w:val="24"/>
        </w:rPr>
      </w:pPr>
      <w:r>
        <w:rPr>
          <w:rFonts w:ascii="宋体" w:hAnsi="宋体" w:hint="eastAsia"/>
          <w:b/>
          <w:bCs/>
          <w:sz w:val="24"/>
        </w:rPr>
        <w:t>22.4谈判小组</w:t>
      </w:r>
      <w:r>
        <w:rPr>
          <w:rFonts w:ascii="宋体" w:cs="宋体" w:hint="eastAsia"/>
          <w:b/>
          <w:bCs/>
          <w:sz w:val="24"/>
          <w:lang w:val="zh-CN"/>
        </w:rPr>
        <w:t>判断投标文件的响应性仅基于投标文件本身而不依靠外部证据。</w:t>
      </w:r>
    </w:p>
    <w:p w:rsidR="006D48DE" w:rsidRDefault="0005188D">
      <w:pPr>
        <w:spacing w:line="360" w:lineRule="auto"/>
        <w:ind w:firstLineChars="200" w:firstLine="480"/>
        <w:rPr>
          <w:rFonts w:ascii="宋体" w:hAnsi="宋体"/>
          <w:sz w:val="24"/>
        </w:rPr>
      </w:pPr>
      <w:r>
        <w:rPr>
          <w:rFonts w:ascii="宋体" w:hAnsi="宋体" w:hint="eastAsia"/>
          <w:sz w:val="24"/>
        </w:rPr>
        <w:t>22.5谈判小组将拒绝被确定为非实质性响应的投标，投标人不能通过修正或撤消不符之处而使其投标成为实质性响应的投标。</w:t>
      </w:r>
    </w:p>
    <w:p w:rsidR="006D48DE" w:rsidRDefault="0005188D">
      <w:pPr>
        <w:spacing w:line="360" w:lineRule="auto"/>
        <w:ind w:firstLineChars="200" w:firstLine="480"/>
        <w:rPr>
          <w:rFonts w:ascii="宋体" w:hAnsi="宋体"/>
          <w:sz w:val="24"/>
        </w:rPr>
      </w:pPr>
      <w:r>
        <w:rPr>
          <w:rFonts w:ascii="宋体" w:hAnsi="宋体" w:hint="eastAsia"/>
          <w:sz w:val="24"/>
        </w:rPr>
        <w:t>22.6谈判小组允许修改投标中不构成重大偏离的、微小的、非正规、不一致或不规则的地方。</w:t>
      </w:r>
    </w:p>
    <w:p w:rsidR="006D48DE" w:rsidRDefault="0005188D">
      <w:pPr>
        <w:spacing w:line="360" w:lineRule="auto"/>
        <w:ind w:firstLineChars="200" w:firstLine="480"/>
        <w:rPr>
          <w:rFonts w:ascii="宋体" w:hAnsi="宋体"/>
          <w:sz w:val="24"/>
        </w:rPr>
      </w:pPr>
      <w:r>
        <w:rPr>
          <w:rFonts w:ascii="宋体" w:hAnsi="宋体" w:hint="eastAsia"/>
          <w:sz w:val="24"/>
        </w:rPr>
        <w:t>23. 投标文件的澄清</w:t>
      </w:r>
    </w:p>
    <w:p w:rsidR="006D48DE" w:rsidRDefault="0005188D">
      <w:pPr>
        <w:spacing w:line="360" w:lineRule="auto"/>
        <w:ind w:firstLineChars="200" w:firstLine="480"/>
        <w:rPr>
          <w:rFonts w:ascii="宋体" w:hAnsi="宋体"/>
          <w:sz w:val="24"/>
        </w:rPr>
      </w:pPr>
      <w:r>
        <w:rPr>
          <w:rFonts w:ascii="宋体" w:hAnsi="宋体" w:hint="eastAsia"/>
          <w:sz w:val="24"/>
        </w:rPr>
        <w:t>23.1为了有助于对投标文件进行审查、评估和比较，谈判小组有权向投标人质疑，请投标人澄清其投标内容。投标人须按照谈判小组通知的时间、地点、方式指派委托代理人进行答疑和澄清。</w:t>
      </w:r>
    </w:p>
    <w:p w:rsidR="006D48DE" w:rsidRDefault="0005188D">
      <w:pPr>
        <w:spacing w:line="360" w:lineRule="auto"/>
        <w:ind w:firstLineChars="200" w:firstLine="480"/>
        <w:rPr>
          <w:rFonts w:ascii="宋体" w:hAnsi="宋体"/>
          <w:sz w:val="24"/>
        </w:rPr>
      </w:pPr>
      <w:r>
        <w:rPr>
          <w:rFonts w:ascii="宋体" w:hAnsi="宋体" w:hint="eastAsia"/>
          <w:sz w:val="24"/>
        </w:rPr>
        <w:t>23.2重要澄清的答复应是书面的，并由法定代表人或其委托代理人签字。</w:t>
      </w:r>
    </w:p>
    <w:p w:rsidR="006D48DE" w:rsidRDefault="0005188D">
      <w:pPr>
        <w:spacing w:line="360" w:lineRule="auto"/>
        <w:ind w:firstLineChars="200" w:firstLine="480"/>
        <w:rPr>
          <w:rFonts w:ascii="宋体" w:hAnsi="宋体"/>
          <w:sz w:val="24"/>
        </w:rPr>
      </w:pPr>
      <w:r>
        <w:rPr>
          <w:rFonts w:ascii="宋体" w:hAnsi="宋体" w:hint="eastAsia"/>
          <w:sz w:val="24"/>
        </w:rPr>
        <w:t>23.3澄清文件是投标文件的组成部分，并取代投标文件中被澄清的部分。</w:t>
      </w:r>
    </w:p>
    <w:p w:rsidR="006D48DE" w:rsidRDefault="0005188D">
      <w:pPr>
        <w:spacing w:line="360" w:lineRule="auto"/>
        <w:ind w:firstLineChars="200" w:firstLine="480"/>
        <w:rPr>
          <w:rFonts w:ascii="宋体" w:hAnsi="宋体"/>
          <w:sz w:val="24"/>
        </w:rPr>
      </w:pPr>
      <w:r>
        <w:rPr>
          <w:rFonts w:ascii="宋体" w:hAnsi="宋体" w:hint="eastAsia"/>
          <w:sz w:val="24"/>
        </w:rPr>
        <w:t>23.4投标文件的澄清不得对投标内容进行实质性修改。</w:t>
      </w:r>
    </w:p>
    <w:p w:rsidR="006D48DE" w:rsidRDefault="0005188D">
      <w:pPr>
        <w:spacing w:line="360" w:lineRule="auto"/>
        <w:ind w:firstLineChars="200" w:firstLine="480"/>
        <w:rPr>
          <w:rFonts w:ascii="宋体" w:hAnsi="宋体"/>
          <w:sz w:val="24"/>
          <w:u w:val="single"/>
        </w:rPr>
      </w:pPr>
      <w:r>
        <w:rPr>
          <w:rFonts w:ascii="宋体" w:hAnsi="宋体" w:hint="eastAsia"/>
          <w:sz w:val="24"/>
        </w:rPr>
        <w:t>24.对投标文件的评估和比较</w:t>
      </w:r>
    </w:p>
    <w:p w:rsidR="006D48DE" w:rsidRDefault="0005188D">
      <w:pPr>
        <w:spacing w:line="360" w:lineRule="auto"/>
        <w:ind w:firstLineChars="200" w:firstLine="480"/>
        <w:rPr>
          <w:rFonts w:ascii="宋体" w:hAnsi="宋体"/>
          <w:sz w:val="24"/>
        </w:rPr>
      </w:pPr>
      <w:r>
        <w:rPr>
          <w:rFonts w:ascii="宋体" w:hAnsi="宋体" w:hint="eastAsia"/>
          <w:bCs/>
          <w:sz w:val="24"/>
        </w:rPr>
        <w:t>招标人及其组织的</w:t>
      </w:r>
      <w:r>
        <w:rPr>
          <w:rFonts w:ascii="宋体" w:hAnsi="宋体" w:hint="eastAsia"/>
          <w:sz w:val="24"/>
        </w:rPr>
        <w:t>谈判小组将对实质性响应的投标文件进行评估和比较。</w:t>
      </w:r>
    </w:p>
    <w:p w:rsidR="006D48DE" w:rsidRDefault="0005188D">
      <w:pPr>
        <w:spacing w:line="360" w:lineRule="auto"/>
        <w:ind w:firstLineChars="200" w:firstLine="480"/>
        <w:rPr>
          <w:rFonts w:ascii="宋体" w:hAnsi="宋体"/>
          <w:sz w:val="24"/>
        </w:rPr>
      </w:pPr>
      <w:r>
        <w:rPr>
          <w:rFonts w:ascii="宋体" w:hAnsi="宋体" w:hint="eastAsia"/>
          <w:sz w:val="24"/>
        </w:rPr>
        <w:t>25.谈判方法和评分标准</w:t>
      </w:r>
    </w:p>
    <w:p w:rsidR="006D48DE" w:rsidRDefault="0005188D">
      <w:pPr>
        <w:spacing w:line="360" w:lineRule="auto"/>
        <w:ind w:firstLineChars="200" w:firstLine="480"/>
        <w:rPr>
          <w:rFonts w:ascii="宋体" w:hAnsi="宋体"/>
          <w:sz w:val="24"/>
        </w:rPr>
      </w:pPr>
      <w:r>
        <w:rPr>
          <w:rFonts w:ascii="宋体" w:hAnsi="宋体" w:hint="eastAsia"/>
          <w:sz w:val="24"/>
        </w:rPr>
        <w:t>25.1谈判方法</w:t>
      </w:r>
    </w:p>
    <w:p w:rsidR="006D48DE" w:rsidRDefault="0005188D">
      <w:pPr>
        <w:spacing w:line="360" w:lineRule="auto"/>
        <w:ind w:firstLineChars="200" w:firstLine="480"/>
        <w:rPr>
          <w:rFonts w:ascii="宋体" w:hAnsi="宋体"/>
          <w:sz w:val="24"/>
        </w:rPr>
      </w:pPr>
      <w:r>
        <w:rPr>
          <w:rFonts w:ascii="宋体" w:hAnsi="宋体" w:hint="eastAsia"/>
          <w:sz w:val="24"/>
        </w:rPr>
        <w:t>25.1.1谈判轮数：暂定两轮。第一轮：提交投标文件，通过审查的供应商按顺序述标，主要阐述对本次招标文件的响应情况以及推荐产品的主要性能、技术参数、特点等情况，同时接受评委的质疑，并进行第一轮报价；第二轮：回答第一轮质疑没有回答清楚的问题，并进行最终报价，</w:t>
      </w:r>
      <w:r>
        <w:rPr>
          <w:rFonts w:ascii="宋体" w:hAnsi="宋体" w:hint="eastAsia"/>
          <w:b/>
          <w:sz w:val="24"/>
        </w:rPr>
        <w:t>请供应商自行提前准备最终报价表（最终总报价及最终分项报价），最终报价限时10分钟，如未按时报价者以第一轮报价为准</w:t>
      </w:r>
      <w:r>
        <w:rPr>
          <w:rFonts w:ascii="宋体" w:hAnsi="宋体" w:hint="eastAsia"/>
          <w:sz w:val="24"/>
        </w:rPr>
        <w:t>；根据现场谈判需要，可适时增加谈判轮数。</w:t>
      </w:r>
    </w:p>
    <w:p w:rsidR="006D48DE" w:rsidRDefault="0005188D">
      <w:pPr>
        <w:spacing w:line="360" w:lineRule="auto"/>
        <w:ind w:firstLineChars="200" w:firstLine="480"/>
        <w:rPr>
          <w:rFonts w:ascii="宋体" w:hAnsi="宋体"/>
          <w:sz w:val="24"/>
        </w:rPr>
      </w:pPr>
      <w:r>
        <w:rPr>
          <w:rFonts w:ascii="宋体" w:hAnsi="宋体" w:hint="eastAsia"/>
          <w:sz w:val="24"/>
        </w:rPr>
        <w:t>25.1.2谈判小组结合澄清的情况按照招标文件要求综合评判，汇总排出名次。</w:t>
      </w:r>
    </w:p>
    <w:p w:rsidR="006D48DE" w:rsidRDefault="0005188D">
      <w:pPr>
        <w:spacing w:line="360" w:lineRule="auto"/>
        <w:ind w:firstLineChars="200" w:firstLine="482"/>
        <w:rPr>
          <w:rFonts w:ascii="宋体" w:hAnsi="宋体"/>
          <w:b/>
          <w:bCs/>
          <w:sz w:val="24"/>
        </w:rPr>
      </w:pPr>
      <w:r>
        <w:rPr>
          <w:rFonts w:ascii="宋体" w:hAnsi="宋体" w:hint="eastAsia"/>
          <w:b/>
          <w:bCs/>
          <w:sz w:val="24"/>
        </w:rPr>
        <w:t>25.2谈判办法及评分标准</w:t>
      </w:r>
    </w:p>
    <w:p w:rsidR="006D48DE" w:rsidRDefault="0005188D">
      <w:pPr>
        <w:spacing w:line="360" w:lineRule="auto"/>
        <w:ind w:firstLineChars="200" w:firstLine="482"/>
        <w:rPr>
          <w:rFonts w:ascii="宋体" w:hAnsi="宋体"/>
          <w:b/>
          <w:bCs/>
          <w:sz w:val="24"/>
        </w:rPr>
      </w:pPr>
      <w:r>
        <w:rPr>
          <w:rFonts w:ascii="宋体" w:hAnsi="宋体" w:hint="eastAsia"/>
          <w:b/>
          <w:bCs/>
          <w:sz w:val="24"/>
        </w:rPr>
        <w:t>25.2.1不满足谈判文件技术指标要求和商务条款规定的为无效投标。</w:t>
      </w:r>
    </w:p>
    <w:p w:rsidR="006D48DE" w:rsidRDefault="0005188D">
      <w:pPr>
        <w:spacing w:line="360" w:lineRule="auto"/>
        <w:ind w:firstLineChars="200" w:firstLine="482"/>
        <w:rPr>
          <w:rFonts w:ascii="宋体" w:hAnsi="宋体"/>
          <w:b/>
          <w:bCs/>
          <w:sz w:val="24"/>
        </w:rPr>
      </w:pPr>
      <w:r>
        <w:rPr>
          <w:rFonts w:ascii="宋体" w:hAnsi="宋体" w:hint="eastAsia"/>
          <w:b/>
          <w:bCs/>
          <w:sz w:val="24"/>
        </w:rPr>
        <w:t>25.2.2根据质量和服务均能满足采购文件实质性响应要求且最后报价最低的原则排序供应商名单。</w:t>
      </w:r>
    </w:p>
    <w:p w:rsidR="006D48DE" w:rsidRDefault="0005188D">
      <w:pPr>
        <w:spacing w:line="360" w:lineRule="auto"/>
        <w:ind w:firstLineChars="200" w:firstLine="482"/>
        <w:rPr>
          <w:rFonts w:ascii="宋体" w:hAnsi="宋体"/>
          <w:b/>
          <w:sz w:val="24"/>
        </w:rPr>
      </w:pPr>
      <w:r>
        <w:rPr>
          <w:rFonts w:ascii="宋体" w:hAnsi="宋体" w:hint="eastAsia"/>
          <w:b/>
          <w:bCs/>
          <w:sz w:val="24"/>
        </w:rPr>
        <w:t>25.3按照《政府采购促进中小企业发展暂行办法》（财库[2011]181号）、《关于印</w:t>
      </w:r>
      <w:r>
        <w:rPr>
          <w:rFonts w:ascii="宋体" w:hAnsi="宋体" w:hint="eastAsia"/>
          <w:b/>
          <w:sz w:val="24"/>
        </w:rPr>
        <w:t>发中小企业划型标准规定的通知》(工信部联企业〔2011〕300号)及财政部、司法部《关于政府</w:t>
      </w:r>
      <w:r>
        <w:rPr>
          <w:rFonts w:ascii="宋体" w:hAnsi="宋体" w:hint="eastAsia"/>
          <w:b/>
          <w:sz w:val="24"/>
        </w:rPr>
        <w:lastRenderedPageBreak/>
        <w:t>采购支持监狱企业发展有关问题的通知》（财库[2014]68 号）的要求：对小型、微型企业及监狱企业产品的价格给予 6%～10%的扣除；</w:t>
      </w:r>
      <w:r>
        <w:rPr>
          <w:rFonts w:ascii="宋体" w:hAnsi="宋体"/>
          <w:b/>
          <w:sz w:val="24"/>
        </w:rPr>
        <w:t>联合协议中约定，小型、微型企业的协议合同金额占到联合体协议合同总金额30%以上的，可给予联合体2%-3%的价格扣除</w:t>
      </w:r>
      <w:r>
        <w:rPr>
          <w:rFonts w:ascii="宋体" w:hAnsi="宋体" w:hint="eastAsia"/>
          <w:b/>
          <w:sz w:val="24"/>
        </w:rPr>
        <w:t>；用扣除后的价格参与评审。本项目的扣除比例为：小型企业扣除 6%，微型企业扣除 6%，监狱企业扣除 6%，</w:t>
      </w:r>
      <w:r>
        <w:rPr>
          <w:rFonts w:ascii="宋体" w:hAnsi="宋体"/>
          <w:b/>
          <w:sz w:val="24"/>
        </w:rPr>
        <w:t>联合体</w:t>
      </w:r>
      <w:r>
        <w:rPr>
          <w:rFonts w:ascii="宋体" w:hAnsi="宋体" w:hint="eastAsia"/>
          <w:b/>
          <w:sz w:val="24"/>
        </w:rPr>
        <w:t>扣除 2%。（投标文件中须提供</w:t>
      </w:r>
      <w:r>
        <w:rPr>
          <w:rFonts w:ascii="宋体" w:hAnsi="宋体" w:hint="eastAsia"/>
          <w:b/>
          <w:bCs/>
          <w:sz w:val="24"/>
          <w:lang w:val="zh-CN"/>
        </w:rPr>
        <w:t>有效的</w:t>
      </w:r>
      <w:r>
        <w:rPr>
          <w:rFonts w:ascii="宋体" w:hAnsi="宋体" w:hint="eastAsia"/>
          <w:b/>
          <w:sz w:val="24"/>
        </w:rPr>
        <w:t>相关证明材料</w:t>
      </w:r>
      <w:r>
        <w:rPr>
          <w:rFonts w:ascii="宋体" w:hAnsi="宋体" w:hint="eastAsia"/>
          <w:b/>
          <w:bCs/>
          <w:sz w:val="24"/>
          <w:lang w:val="zh-CN"/>
        </w:rPr>
        <w:t>且加盖投标人公章</w:t>
      </w:r>
      <w:r>
        <w:rPr>
          <w:rFonts w:ascii="宋体" w:hAnsi="宋体" w:hint="eastAsia"/>
          <w:b/>
          <w:sz w:val="24"/>
        </w:rPr>
        <w:t>）</w:t>
      </w:r>
    </w:p>
    <w:p w:rsidR="006D48DE" w:rsidRDefault="0005188D">
      <w:pPr>
        <w:spacing w:line="360" w:lineRule="auto"/>
        <w:ind w:firstLineChars="200" w:firstLine="482"/>
        <w:rPr>
          <w:rFonts w:ascii="宋体" w:hAnsi="宋体"/>
          <w:b/>
          <w:bCs/>
          <w:sz w:val="24"/>
          <w:lang w:val="zh-CN"/>
        </w:rPr>
      </w:pPr>
      <w:r>
        <w:rPr>
          <w:rFonts w:ascii="宋体" w:hAnsi="宋体" w:hint="eastAsia"/>
          <w:b/>
          <w:bCs/>
          <w:sz w:val="24"/>
          <w:lang w:val="zh-CN"/>
        </w:rPr>
        <w:t>25.4根据《节能产品政府采购实施意见》（财库「2004」185号）的规定，投标产品属于节能产品政府采购清单内产品的，在技术、服务等指标同等条件下，优先采购。（投标文件中须提供有效的证明材料且加盖投标人公章）</w:t>
      </w:r>
    </w:p>
    <w:p w:rsidR="006D48DE" w:rsidRDefault="0005188D">
      <w:pPr>
        <w:spacing w:line="360" w:lineRule="auto"/>
        <w:ind w:firstLineChars="200" w:firstLine="482"/>
        <w:rPr>
          <w:rFonts w:ascii="宋体" w:hAnsi="宋体"/>
          <w:b/>
          <w:sz w:val="24"/>
        </w:rPr>
      </w:pPr>
      <w:r>
        <w:rPr>
          <w:rFonts w:ascii="宋体" w:hAnsi="宋体" w:hint="eastAsia"/>
          <w:b/>
          <w:sz w:val="24"/>
        </w:rPr>
        <w:t>25.5根据《关于环境标志产品政府采购实施的意见》（财库「2006」90号的规定，投标产品属于</w:t>
      </w:r>
      <w:r>
        <w:rPr>
          <w:rFonts w:ascii="宋体" w:hAnsi="宋体"/>
          <w:b/>
          <w:sz w:val="24"/>
        </w:rPr>
        <w:t>环境标志产品政府采购清单中品目的，在性能、技术、服务等指标同等条件下</w:t>
      </w:r>
      <w:r>
        <w:rPr>
          <w:rFonts w:ascii="宋体" w:hAnsi="宋体" w:hint="eastAsia"/>
          <w:b/>
          <w:sz w:val="24"/>
        </w:rPr>
        <w:t>，优先采购。（投标文件中须提供有效的证明材料且加盖投标人公章）</w:t>
      </w:r>
    </w:p>
    <w:p w:rsidR="006D48DE" w:rsidRDefault="0005188D">
      <w:pPr>
        <w:autoSpaceDE w:val="0"/>
        <w:autoSpaceDN w:val="0"/>
        <w:adjustRightInd w:val="0"/>
        <w:spacing w:line="360" w:lineRule="auto"/>
        <w:ind w:firstLine="480"/>
        <w:rPr>
          <w:rFonts w:ascii="宋体" w:hAnsi="宋体"/>
          <w:b/>
          <w:bCs/>
          <w:sz w:val="24"/>
          <w:lang w:val="zh-CN"/>
        </w:rPr>
      </w:pPr>
      <w:r>
        <w:rPr>
          <w:rFonts w:ascii="宋体" w:hAnsi="宋体" w:hint="eastAsia"/>
          <w:b/>
          <w:sz w:val="24"/>
        </w:rPr>
        <w:t xml:space="preserve">25.6 </w:t>
      </w:r>
      <w:r>
        <w:rPr>
          <w:rFonts w:ascii="宋体" w:hAnsi="宋体" w:hint="eastAsia"/>
          <w:b/>
          <w:bCs/>
          <w:sz w:val="24"/>
          <w:lang w:val="zh-CN"/>
        </w:rPr>
        <w:t>投标产品如果同时列入环境标志产品政府采购清单和节能产品政府采购清单的，应当优先于只列入其中一个清单的产品。（投标文件中须提供有效的证明材料且加盖投标人公章）</w:t>
      </w:r>
    </w:p>
    <w:p w:rsidR="006D48DE" w:rsidRDefault="0005188D">
      <w:pPr>
        <w:spacing w:line="360" w:lineRule="auto"/>
        <w:ind w:firstLineChars="200" w:firstLine="480"/>
        <w:rPr>
          <w:rFonts w:ascii="宋体" w:hAnsi="宋体"/>
          <w:sz w:val="24"/>
        </w:rPr>
      </w:pPr>
      <w:r>
        <w:rPr>
          <w:rFonts w:ascii="宋体" w:hAnsi="宋体" w:hint="eastAsia"/>
          <w:sz w:val="24"/>
        </w:rPr>
        <w:t>26.保密及其它注意事项</w:t>
      </w:r>
    </w:p>
    <w:p w:rsidR="006D48DE" w:rsidRDefault="0005188D">
      <w:pPr>
        <w:spacing w:line="360" w:lineRule="auto"/>
        <w:ind w:firstLineChars="200" w:firstLine="480"/>
        <w:rPr>
          <w:rFonts w:ascii="宋体" w:hAnsi="宋体"/>
          <w:sz w:val="24"/>
        </w:rPr>
      </w:pPr>
      <w:r>
        <w:rPr>
          <w:rFonts w:ascii="宋体" w:hAnsi="宋体" w:hint="eastAsia"/>
          <w:sz w:val="24"/>
        </w:rPr>
        <w:t>26.1有关投标文件的审查、澄清、评估和比较以及有关授予合同的意向的一切情况都不得透露给任一投标人或与上述评标工作无关的人员。</w:t>
      </w:r>
    </w:p>
    <w:p w:rsidR="006D48DE" w:rsidRDefault="0005188D">
      <w:pPr>
        <w:spacing w:line="360" w:lineRule="auto"/>
        <w:ind w:firstLineChars="200" w:firstLine="480"/>
        <w:rPr>
          <w:rFonts w:ascii="宋体" w:hAnsi="宋体"/>
          <w:sz w:val="24"/>
        </w:rPr>
      </w:pPr>
      <w:r>
        <w:rPr>
          <w:rFonts w:ascii="宋体" w:hAnsi="宋体" w:hint="eastAsia"/>
          <w:sz w:val="24"/>
        </w:rPr>
        <w:t>26.2投标人不得干扰招标人的评标活动，否则将废除其投标。</w:t>
      </w:r>
    </w:p>
    <w:p w:rsidR="006D48DE" w:rsidRDefault="0005188D">
      <w:pPr>
        <w:spacing w:line="360" w:lineRule="auto"/>
        <w:ind w:firstLineChars="200" w:firstLine="482"/>
        <w:rPr>
          <w:rFonts w:ascii="宋体" w:hAnsi="宋体"/>
          <w:b/>
          <w:sz w:val="24"/>
        </w:rPr>
      </w:pPr>
      <w:r>
        <w:rPr>
          <w:rFonts w:ascii="宋体" w:hAnsi="宋体" w:hint="eastAsia"/>
          <w:b/>
          <w:sz w:val="24"/>
        </w:rPr>
        <w:t>F 授予合同</w:t>
      </w:r>
    </w:p>
    <w:p w:rsidR="006D48DE" w:rsidRDefault="0005188D">
      <w:pPr>
        <w:spacing w:line="360" w:lineRule="auto"/>
        <w:ind w:leftChars="228" w:left="479"/>
        <w:rPr>
          <w:rFonts w:ascii="宋体" w:hAnsi="宋体"/>
          <w:sz w:val="24"/>
        </w:rPr>
      </w:pPr>
      <w:r>
        <w:rPr>
          <w:rFonts w:ascii="宋体" w:hAnsi="宋体" w:hint="eastAsia"/>
          <w:sz w:val="24"/>
        </w:rPr>
        <w:t>27.成交原则</w:t>
      </w:r>
      <w:r>
        <w:rPr>
          <w:rFonts w:ascii="宋体" w:hAnsi="宋体"/>
          <w:sz w:val="24"/>
        </w:rPr>
        <w:br/>
        <w:t>2</w:t>
      </w:r>
      <w:r>
        <w:rPr>
          <w:rFonts w:ascii="宋体" w:hAnsi="宋体" w:hint="eastAsia"/>
          <w:sz w:val="24"/>
        </w:rPr>
        <w:t>7</w:t>
      </w:r>
      <w:r>
        <w:rPr>
          <w:rFonts w:ascii="宋体" w:hAnsi="宋体"/>
          <w:sz w:val="24"/>
        </w:rPr>
        <w:t>.1严格按照招标文件的要求和条件进行评标。</w:t>
      </w:r>
    </w:p>
    <w:p w:rsidR="006D48DE" w:rsidRDefault="0005188D">
      <w:pPr>
        <w:autoSpaceDE w:val="0"/>
        <w:autoSpaceDN w:val="0"/>
        <w:adjustRightInd w:val="0"/>
        <w:spacing w:line="360" w:lineRule="auto"/>
        <w:ind w:firstLine="480"/>
        <w:rPr>
          <w:rFonts w:ascii="宋体" w:cs="宋体"/>
          <w:sz w:val="24"/>
          <w:lang w:val="zh-CN"/>
        </w:rPr>
      </w:pPr>
      <w:r>
        <w:rPr>
          <w:rFonts w:ascii="宋体" w:hAnsi="宋体"/>
          <w:sz w:val="24"/>
        </w:rPr>
        <w:t>2</w:t>
      </w:r>
      <w:r>
        <w:rPr>
          <w:rFonts w:ascii="宋体" w:hAnsi="宋体" w:hint="eastAsia"/>
          <w:sz w:val="24"/>
        </w:rPr>
        <w:t>7</w:t>
      </w:r>
      <w:r>
        <w:rPr>
          <w:rFonts w:ascii="宋体" w:hAnsi="宋体"/>
          <w:sz w:val="24"/>
        </w:rPr>
        <w:t>.2</w:t>
      </w:r>
      <w:r>
        <w:rPr>
          <w:rFonts w:ascii="宋体" w:cs="宋体" w:hint="eastAsia"/>
          <w:sz w:val="24"/>
          <w:lang w:val="zh-CN"/>
        </w:rPr>
        <w:t>招标人按照评标报告中推荐的成交候选供应商顺序确定成交供应商。</w:t>
      </w:r>
    </w:p>
    <w:p w:rsidR="006D48DE" w:rsidRDefault="0005188D">
      <w:pPr>
        <w:spacing w:line="360" w:lineRule="auto"/>
        <w:ind w:firstLineChars="200" w:firstLine="480"/>
        <w:rPr>
          <w:rFonts w:ascii="宋体" w:hAnsi="宋体"/>
          <w:sz w:val="24"/>
        </w:rPr>
      </w:pPr>
      <w:r>
        <w:rPr>
          <w:rFonts w:ascii="宋体" w:hAnsi="宋体" w:hint="eastAsia"/>
          <w:sz w:val="24"/>
        </w:rPr>
        <w:t>28.成交通知</w:t>
      </w:r>
    </w:p>
    <w:p w:rsidR="006D48DE" w:rsidRDefault="0005188D">
      <w:pPr>
        <w:spacing w:line="360" w:lineRule="auto"/>
        <w:ind w:firstLineChars="200" w:firstLine="480"/>
        <w:rPr>
          <w:rFonts w:ascii="宋体" w:hAnsi="宋体"/>
          <w:sz w:val="24"/>
        </w:rPr>
      </w:pPr>
      <w:r>
        <w:rPr>
          <w:rFonts w:ascii="宋体" w:cs="宋体" w:hint="eastAsia"/>
          <w:sz w:val="24"/>
        </w:rPr>
        <w:t>成交</w:t>
      </w:r>
      <w:r>
        <w:rPr>
          <w:rFonts w:ascii="宋体" w:cs="宋体" w:hint="eastAsia"/>
          <w:sz w:val="24"/>
          <w:lang w:val="zh-CN"/>
        </w:rPr>
        <w:t>供应商确定</w:t>
      </w:r>
      <w:r>
        <w:rPr>
          <w:rFonts w:ascii="宋体" w:hAnsi="宋体" w:hint="eastAsia"/>
          <w:sz w:val="24"/>
        </w:rPr>
        <w:t>后，招标人将公示成交结果，同时以书面形式向成交方发送成交通知书。</w:t>
      </w:r>
    </w:p>
    <w:p w:rsidR="006D48DE" w:rsidRDefault="0005188D">
      <w:pPr>
        <w:spacing w:line="360" w:lineRule="auto"/>
        <w:ind w:firstLineChars="200" w:firstLine="480"/>
        <w:rPr>
          <w:rFonts w:ascii="宋体" w:hAnsi="宋体"/>
          <w:sz w:val="24"/>
        </w:rPr>
      </w:pPr>
      <w:r>
        <w:rPr>
          <w:rFonts w:ascii="宋体" w:hAnsi="宋体" w:hint="eastAsia"/>
          <w:sz w:val="24"/>
        </w:rPr>
        <w:t>29.授予合同时变更数量的权力</w:t>
      </w:r>
    </w:p>
    <w:p w:rsidR="006D48DE" w:rsidRDefault="0005188D">
      <w:pPr>
        <w:spacing w:line="360" w:lineRule="auto"/>
        <w:ind w:firstLineChars="200" w:firstLine="480"/>
        <w:rPr>
          <w:rFonts w:ascii="宋体" w:hAnsi="宋体"/>
          <w:sz w:val="24"/>
        </w:rPr>
      </w:pPr>
      <w:r>
        <w:rPr>
          <w:rFonts w:ascii="宋体" w:hAnsi="宋体" w:hint="eastAsia"/>
          <w:sz w:val="24"/>
        </w:rPr>
        <w:t>招标人在授予成交人合同时，有权对本次采购项目中规定的保留对其数量予以适当增减以及拆包授予合同的权利（其幅度不得超出±10%）。投标人不得在此情况下对投标文件作出修改。</w:t>
      </w:r>
    </w:p>
    <w:p w:rsidR="006D48DE" w:rsidRDefault="0005188D">
      <w:pPr>
        <w:spacing w:line="360" w:lineRule="auto"/>
        <w:ind w:firstLineChars="200" w:firstLine="480"/>
        <w:rPr>
          <w:rFonts w:ascii="宋体" w:hAnsi="宋体"/>
          <w:sz w:val="24"/>
        </w:rPr>
      </w:pPr>
      <w:r>
        <w:rPr>
          <w:rFonts w:ascii="宋体" w:hAnsi="宋体" w:hint="eastAsia"/>
          <w:sz w:val="24"/>
        </w:rPr>
        <w:t>30.签定合同</w:t>
      </w:r>
    </w:p>
    <w:p w:rsidR="006D48DE" w:rsidRDefault="0005188D">
      <w:pPr>
        <w:spacing w:line="360" w:lineRule="auto"/>
        <w:ind w:firstLineChars="200" w:firstLine="480"/>
        <w:rPr>
          <w:rFonts w:ascii="宋体" w:hAnsi="宋体"/>
          <w:sz w:val="24"/>
        </w:rPr>
      </w:pPr>
      <w:r>
        <w:rPr>
          <w:rFonts w:ascii="宋体" w:hAnsi="宋体" w:hint="eastAsia"/>
          <w:sz w:val="24"/>
        </w:rPr>
        <w:lastRenderedPageBreak/>
        <w:t>30.1成交人接到“成交通知书”后，按指定地点与采购人签订采购合同。</w:t>
      </w:r>
    </w:p>
    <w:p w:rsidR="006D48DE" w:rsidRDefault="0005188D">
      <w:pPr>
        <w:spacing w:line="360" w:lineRule="auto"/>
        <w:ind w:firstLineChars="200" w:firstLine="480"/>
        <w:rPr>
          <w:rFonts w:ascii="宋体" w:hAnsi="宋体"/>
          <w:sz w:val="24"/>
        </w:rPr>
      </w:pPr>
      <w:r>
        <w:rPr>
          <w:rFonts w:ascii="宋体" w:hAnsi="宋体" w:hint="eastAsia"/>
          <w:sz w:val="24"/>
        </w:rPr>
        <w:t>30.2招标人签发的成交通知书、招标文件、成交人的投标文件及其澄清文件等，均为签定合同的依据。</w:t>
      </w: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6D48DE" w:rsidRDefault="006D48DE">
      <w:pPr>
        <w:spacing w:line="360" w:lineRule="auto"/>
        <w:rPr>
          <w:rFonts w:ascii="黑体" w:eastAsia="黑体" w:cs="黑体"/>
          <w:b/>
          <w:bCs/>
          <w:sz w:val="28"/>
          <w:szCs w:val="28"/>
          <w:lang w:val="zh-CN"/>
        </w:rPr>
      </w:pPr>
    </w:p>
    <w:p w:rsidR="00833D7D" w:rsidRDefault="00833D7D" w:rsidP="00D53DC6">
      <w:pPr>
        <w:spacing w:line="360" w:lineRule="auto"/>
        <w:rPr>
          <w:rFonts w:ascii="黑体" w:eastAsia="黑体" w:cs="黑体"/>
          <w:b/>
          <w:bCs/>
          <w:sz w:val="28"/>
          <w:szCs w:val="28"/>
          <w:lang w:val="zh-CN"/>
        </w:rPr>
      </w:pPr>
    </w:p>
    <w:p w:rsidR="006D48DE" w:rsidRDefault="0005188D">
      <w:pPr>
        <w:spacing w:line="360" w:lineRule="auto"/>
        <w:jc w:val="center"/>
        <w:rPr>
          <w:rFonts w:ascii="宋体" w:hAnsi="宋体"/>
          <w:sz w:val="24"/>
        </w:rPr>
      </w:pPr>
      <w:r>
        <w:rPr>
          <w:rFonts w:ascii="黑体" w:eastAsia="黑体" w:cs="黑体" w:hint="eastAsia"/>
          <w:b/>
          <w:bCs/>
          <w:sz w:val="28"/>
          <w:szCs w:val="28"/>
          <w:lang w:val="zh-CN"/>
        </w:rPr>
        <w:lastRenderedPageBreak/>
        <w:t>第五部分合同一般条款</w:t>
      </w:r>
    </w:p>
    <w:p w:rsidR="006D48DE" w:rsidRDefault="006D48DE">
      <w:pPr>
        <w:autoSpaceDE w:val="0"/>
        <w:autoSpaceDN w:val="0"/>
        <w:adjustRightInd w:val="0"/>
        <w:snapToGrid w:val="0"/>
        <w:spacing w:line="360" w:lineRule="auto"/>
        <w:ind w:firstLine="2711"/>
        <w:jc w:val="left"/>
        <w:rPr>
          <w:rFonts w:ascii="宋体" w:cs="宋体"/>
          <w:b/>
          <w:bCs/>
          <w:sz w:val="30"/>
          <w:szCs w:val="30"/>
          <w:lang w:val="zh-CN"/>
        </w:rPr>
      </w:pP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系指甲方和乙方（简称合同双方）已达成的协议，即由双方签订的合同格式中的文件，包括所有的附件和组成合同部分的所有其他文件。</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系指成交后提供合同服务的</w:t>
      </w:r>
      <w:r>
        <w:rPr>
          <w:rFonts w:ascii="宋体" w:cs="宋体" w:hint="eastAsia"/>
          <w:bCs/>
          <w:sz w:val="24"/>
          <w:lang w:val="zh-CN"/>
        </w:rPr>
        <w:t>成交方</w:t>
      </w:r>
      <w:r>
        <w:rPr>
          <w:rFonts w:ascii="宋体" w:cs="宋体" w:hint="eastAsia"/>
          <w:sz w:val="24"/>
          <w:lang w:val="zh-CN"/>
        </w:rPr>
        <w:t>或供应商。</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本合同条款仅适用于本次招标活动。</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本合同项下所提供服务的技术规格标准应与本招标文件技术规格规定的标准相一致。</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6.1.2</w:t>
      </w:r>
      <w:r>
        <w:rPr>
          <w:rFonts w:ascii="宋体" w:cs="宋体" w:hint="eastAsia"/>
          <w:sz w:val="24"/>
          <w:lang w:val="zh-CN"/>
        </w:rPr>
        <w:t>对于情节严重、造成甲方损失金额巨大的，同意甲方终止全部项目合同，并赔偿甲方因此造成的损失。</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天内或甲方同意的更长一些的时间内，按甲方同意的上述任何一种方式处理索赔事宜，甲方将乙方提供的履约保证金中扣回索赔金额，同时保留进</w:t>
      </w:r>
      <w:r>
        <w:rPr>
          <w:rFonts w:ascii="宋体" w:cs="宋体" w:hint="eastAsia"/>
          <w:sz w:val="24"/>
          <w:lang w:val="zh-CN"/>
        </w:rPr>
        <w:lastRenderedPageBreak/>
        <w:t>一步要求赔偿的权利。</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w:t>
      </w:r>
      <w:r>
        <w:rPr>
          <w:rFonts w:ascii="宋体" w:cs="宋体" w:hint="eastAsia"/>
          <w:sz w:val="24"/>
          <w:u w:val="single"/>
          <w:lang w:val="zh-CN"/>
        </w:rPr>
        <w:t>一旦不可抗力事故的影响持续</w:t>
      </w:r>
      <w:r>
        <w:rPr>
          <w:rFonts w:ascii="宋体" w:cs="宋体"/>
          <w:sz w:val="24"/>
          <w:u w:val="single"/>
          <w:lang w:val="zh-CN"/>
        </w:rPr>
        <w:t xml:space="preserve"> 60</w:t>
      </w:r>
      <w:r>
        <w:rPr>
          <w:rFonts w:ascii="宋体" w:cs="宋体" w:hint="eastAsia"/>
          <w:sz w:val="24"/>
          <w:u w:val="single"/>
          <w:lang w:val="zh-CN"/>
        </w:rPr>
        <w:t>天以上</w:t>
      </w:r>
      <w:r>
        <w:rPr>
          <w:rFonts w:ascii="宋体" w:cs="宋体" w:hint="eastAsia"/>
          <w:sz w:val="24"/>
          <w:lang w:val="zh-CN"/>
        </w:rPr>
        <w:t>，双方应通过友好协商，在合理的时间内达成进一步履行合同的协议。</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ascii="宋体" w:hAnsi="宋体" w:hint="eastAsia"/>
          <w:sz w:val="24"/>
        </w:rPr>
        <w:t>成交单位按规定比例缴纳履约保证金。（有特殊约定的按约定执行）</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履约保证金的有效期至供货完毕且验收合格。</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8.3</w:t>
      </w:r>
      <w:r>
        <w:rPr>
          <w:rFonts w:ascii="宋体" w:cs="宋体" w:hint="eastAsia"/>
          <w:sz w:val="24"/>
          <w:lang w:val="zh-CN"/>
        </w:rPr>
        <w:t>乙方提供的履约保证金按规定格式以</w:t>
      </w:r>
      <w:r>
        <w:rPr>
          <w:rFonts w:ascii="宋体" w:hAnsi="宋体" w:hint="eastAsia"/>
          <w:sz w:val="24"/>
        </w:rPr>
        <w:t>转帐支票、电汇</w:t>
      </w:r>
      <w:r>
        <w:rPr>
          <w:rFonts w:ascii="宋体" w:cs="宋体" w:hint="eastAsia"/>
          <w:sz w:val="24"/>
          <w:lang w:val="zh-CN"/>
        </w:rPr>
        <w:t>的形式提供，与此有关的费用由乙方负担。</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合同双方均为国内法人的，其争端的仲裁应由合同发生地许昌市仲裁委员会根据其仲裁程序进行。</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9.4 </w:t>
      </w:r>
      <w:r>
        <w:rPr>
          <w:rFonts w:ascii="宋体" w:cs="宋体" w:hint="eastAsia"/>
          <w:sz w:val="24"/>
          <w:lang w:val="zh-CN"/>
        </w:rPr>
        <w:t>仲裁裁决应为最终决定，并对双方具有约束力。</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ascii="宋体" w:cs="宋体" w:hint="eastAsia"/>
          <w:sz w:val="24"/>
          <w:lang w:val="zh-CN"/>
        </w:rPr>
        <w:t>除另有裁决外，仲裁费应由败诉方负担。</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9.6 </w:t>
      </w:r>
      <w:r>
        <w:rPr>
          <w:rFonts w:ascii="宋体" w:cs="宋体" w:hint="eastAsia"/>
          <w:sz w:val="24"/>
          <w:lang w:val="zh-CN"/>
        </w:rPr>
        <w:t>在仲裁期间，除正在进行的仲裁部分外，合同其他部分继续执行。</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w:t>
      </w:r>
      <w:r>
        <w:rPr>
          <w:rFonts w:ascii="宋体" w:cs="宋体" w:hint="eastAsia"/>
          <w:sz w:val="24"/>
          <w:lang w:val="zh-CN"/>
        </w:rPr>
        <w:lastRenderedPageBreak/>
        <w:t>知另一方，经双方达成一致意见后，方可终止。</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合同书写应用中文书写。合同五份，甲乙双方及许昌市政府采购中心和许昌市政府采购管理办公室及相关业务科室（备案）各执一份，具有同等法律效力。</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6D48DE" w:rsidRDefault="006D48DE">
      <w:pPr>
        <w:autoSpaceDE w:val="0"/>
        <w:autoSpaceDN w:val="0"/>
        <w:adjustRightInd w:val="0"/>
        <w:snapToGrid w:val="0"/>
        <w:spacing w:line="360" w:lineRule="auto"/>
        <w:ind w:firstLine="480"/>
        <w:rPr>
          <w:rFonts w:ascii="宋体" w:cs="宋体"/>
          <w:sz w:val="24"/>
          <w:lang w:val="zh-CN"/>
        </w:rPr>
      </w:pPr>
    </w:p>
    <w:p w:rsidR="006D48DE" w:rsidRDefault="0005188D">
      <w:pPr>
        <w:autoSpaceDE w:val="0"/>
        <w:autoSpaceDN w:val="0"/>
        <w:adjustRightInd w:val="0"/>
        <w:snapToGrid w:val="0"/>
        <w:spacing w:line="360" w:lineRule="auto"/>
        <w:jc w:val="center"/>
        <w:rPr>
          <w:rFonts w:ascii="黑体" w:eastAsia="黑体" w:cs="黑体"/>
          <w:b/>
          <w:bCs/>
          <w:sz w:val="28"/>
          <w:szCs w:val="28"/>
          <w:lang w:val="zh-CN"/>
        </w:rPr>
      </w:pPr>
      <w:r>
        <w:rPr>
          <w:rFonts w:ascii="黑体" w:eastAsia="黑体" w:cs="黑体" w:hint="eastAsia"/>
          <w:b/>
          <w:bCs/>
          <w:sz w:val="28"/>
          <w:szCs w:val="28"/>
          <w:lang w:val="zh-CN"/>
        </w:rPr>
        <w:t>第六部分合同特殊条款</w:t>
      </w:r>
    </w:p>
    <w:p w:rsidR="006D48DE" w:rsidRDefault="006D48DE">
      <w:pPr>
        <w:autoSpaceDE w:val="0"/>
        <w:autoSpaceDN w:val="0"/>
        <w:adjustRightInd w:val="0"/>
        <w:snapToGrid w:val="0"/>
        <w:spacing w:line="360" w:lineRule="auto"/>
        <w:jc w:val="center"/>
        <w:rPr>
          <w:rFonts w:ascii="宋体" w:cs="宋体"/>
          <w:b/>
          <w:bCs/>
          <w:sz w:val="30"/>
          <w:szCs w:val="30"/>
          <w:lang w:val="zh-CN"/>
        </w:rPr>
      </w:pP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（具体条款由甲乙双方根据该项目的特殊性协商约定）略。</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合同特殊条款是合同一般条款的补充和修改。如果两者之间有抵触，应以特殊条款为准。</w:t>
      </w:r>
    </w:p>
    <w:p w:rsidR="006D48DE" w:rsidRDefault="006D48DE">
      <w:pPr>
        <w:autoSpaceDE w:val="0"/>
        <w:autoSpaceDN w:val="0"/>
        <w:adjustRightInd w:val="0"/>
        <w:snapToGrid w:val="0"/>
        <w:spacing w:line="360" w:lineRule="auto"/>
        <w:jc w:val="center"/>
        <w:rPr>
          <w:rFonts w:ascii="黑体" w:eastAsia="黑体" w:cs="黑体"/>
          <w:b/>
          <w:bCs/>
          <w:sz w:val="28"/>
          <w:szCs w:val="28"/>
          <w:lang w:val="zh-CN"/>
        </w:rPr>
      </w:pPr>
    </w:p>
    <w:p w:rsidR="006D48DE" w:rsidRDefault="006D48DE">
      <w:pPr>
        <w:autoSpaceDE w:val="0"/>
        <w:autoSpaceDN w:val="0"/>
        <w:adjustRightInd w:val="0"/>
        <w:snapToGrid w:val="0"/>
        <w:spacing w:line="360" w:lineRule="auto"/>
        <w:rPr>
          <w:rFonts w:ascii="黑体" w:eastAsia="黑体" w:cs="黑体"/>
          <w:b/>
          <w:bCs/>
          <w:sz w:val="28"/>
          <w:szCs w:val="28"/>
          <w:lang w:val="zh-CN"/>
        </w:rPr>
      </w:pPr>
    </w:p>
    <w:p w:rsidR="006D48DE" w:rsidRDefault="006D48DE">
      <w:pPr>
        <w:autoSpaceDE w:val="0"/>
        <w:autoSpaceDN w:val="0"/>
        <w:adjustRightInd w:val="0"/>
        <w:snapToGrid w:val="0"/>
        <w:spacing w:line="360" w:lineRule="auto"/>
        <w:rPr>
          <w:rFonts w:ascii="黑体" w:eastAsia="黑体" w:cs="黑体"/>
          <w:b/>
          <w:bCs/>
          <w:sz w:val="28"/>
          <w:szCs w:val="28"/>
          <w:lang w:val="zh-CN"/>
        </w:rPr>
      </w:pPr>
    </w:p>
    <w:p w:rsidR="006D48DE" w:rsidRDefault="006D48DE">
      <w:pPr>
        <w:autoSpaceDE w:val="0"/>
        <w:autoSpaceDN w:val="0"/>
        <w:adjustRightInd w:val="0"/>
        <w:snapToGrid w:val="0"/>
        <w:spacing w:line="360" w:lineRule="auto"/>
        <w:rPr>
          <w:rFonts w:ascii="黑体" w:eastAsia="黑体" w:cs="黑体"/>
          <w:b/>
          <w:bCs/>
          <w:sz w:val="28"/>
          <w:szCs w:val="28"/>
          <w:lang w:val="zh-CN"/>
        </w:rPr>
      </w:pPr>
    </w:p>
    <w:p w:rsidR="006D48DE" w:rsidRDefault="006D48DE">
      <w:pPr>
        <w:autoSpaceDE w:val="0"/>
        <w:autoSpaceDN w:val="0"/>
        <w:adjustRightInd w:val="0"/>
        <w:snapToGrid w:val="0"/>
        <w:spacing w:line="360" w:lineRule="auto"/>
        <w:rPr>
          <w:rFonts w:ascii="黑体" w:eastAsia="黑体" w:cs="黑体"/>
          <w:b/>
          <w:bCs/>
          <w:sz w:val="28"/>
          <w:szCs w:val="28"/>
          <w:lang w:val="zh-CN"/>
        </w:rPr>
      </w:pPr>
    </w:p>
    <w:p w:rsidR="006D48DE" w:rsidRDefault="0005188D">
      <w:pPr>
        <w:autoSpaceDE w:val="0"/>
        <w:autoSpaceDN w:val="0"/>
        <w:adjustRightInd w:val="0"/>
        <w:spacing w:line="360" w:lineRule="auto"/>
        <w:jc w:val="center"/>
        <w:outlineLvl w:val="0"/>
        <w:rPr>
          <w:rFonts w:ascii="黑体" w:eastAsia="黑体" w:cs="黑体"/>
          <w:b/>
          <w:bCs/>
          <w:sz w:val="28"/>
          <w:szCs w:val="28"/>
          <w:lang w:val="zh-CN"/>
        </w:rPr>
      </w:pPr>
      <w:r>
        <w:rPr>
          <w:rFonts w:ascii="黑体" w:eastAsia="黑体" w:cs="黑体" w:hint="eastAsia"/>
          <w:b/>
          <w:bCs/>
          <w:sz w:val="28"/>
          <w:szCs w:val="28"/>
          <w:lang w:val="zh-CN"/>
        </w:rPr>
        <w:br w:type="page"/>
      </w:r>
      <w:r>
        <w:rPr>
          <w:rFonts w:ascii="黑体" w:eastAsia="黑体" w:cs="黑体" w:hint="eastAsia"/>
          <w:b/>
          <w:bCs/>
          <w:sz w:val="28"/>
          <w:szCs w:val="28"/>
          <w:lang w:val="zh-CN"/>
        </w:rPr>
        <w:lastRenderedPageBreak/>
        <w:t>第七部分合同书（参考样本）</w:t>
      </w:r>
    </w:p>
    <w:p w:rsidR="006D48DE" w:rsidRDefault="0005188D">
      <w:pPr>
        <w:autoSpaceDE w:val="0"/>
        <w:autoSpaceDN w:val="0"/>
        <w:adjustRightInd w:val="0"/>
        <w:spacing w:line="360" w:lineRule="auto"/>
        <w:rPr>
          <w:rFonts w:ascii="宋体" w:cs="宋体"/>
          <w:sz w:val="24"/>
          <w:lang w:val="zh-CN"/>
        </w:rPr>
      </w:pPr>
      <w:r>
        <w:rPr>
          <w:rFonts w:ascii="宋体" w:cs="宋体" w:hint="eastAsia"/>
          <w:sz w:val="24"/>
          <w:lang w:val="zh-CN"/>
        </w:rPr>
        <w:t>合同编号：</w:t>
      </w:r>
    </w:p>
    <w:p w:rsidR="006D48DE" w:rsidRDefault="0005188D">
      <w:pPr>
        <w:autoSpaceDE w:val="0"/>
        <w:autoSpaceDN w:val="0"/>
        <w:adjustRightInd w:val="0"/>
        <w:spacing w:line="360" w:lineRule="auto"/>
        <w:rPr>
          <w:rFonts w:ascii="宋体" w:cs="宋体"/>
          <w:sz w:val="24"/>
          <w:lang w:val="zh-CN"/>
        </w:rPr>
      </w:pPr>
      <w:r>
        <w:rPr>
          <w:rFonts w:ascii="宋体" w:cs="宋体" w:hint="eastAsia"/>
          <w:sz w:val="24"/>
          <w:lang w:val="zh-CN"/>
        </w:rPr>
        <w:t>供方：需方：</w:t>
      </w:r>
    </w:p>
    <w:p w:rsidR="006D48DE" w:rsidRDefault="0005188D">
      <w:pPr>
        <w:autoSpaceDE w:val="0"/>
        <w:autoSpaceDN w:val="0"/>
        <w:adjustRightInd w:val="0"/>
        <w:spacing w:line="360" w:lineRule="auto"/>
        <w:rPr>
          <w:rFonts w:ascii="宋体" w:cs="宋体"/>
          <w:sz w:val="24"/>
          <w:lang w:val="zh-CN"/>
        </w:rPr>
      </w:pPr>
      <w:r>
        <w:rPr>
          <w:rFonts w:ascii="宋体" w:cs="宋体" w:hint="eastAsia"/>
          <w:sz w:val="24"/>
          <w:lang w:val="zh-CN"/>
        </w:rPr>
        <w:t>供、需双方根据年月日招标人签发的中标通知书和招投标文件，并经双方协商一致，在平等互利的基础上，达成以下合同条款：</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一、招标文件、投标文件、澄清文件及材料（如果有的话）、中标通知书、合同条款、补充协议（如果有的话）均为合同不可分割的部分。</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6D48DE">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名称</w:t>
            </w:r>
          </w:p>
        </w:tc>
        <w:tc>
          <w:tcPr>
            <w:tcW w:w="2456"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单位</w:t>
            </w:r>
          </w:p>
        </w:tc>
        <w:tc>
          <w:tcPr>
            <w:tcW w:w="567"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数量</w:t>
            </w:r>
          </w:p>
        </w:tc>
        <w:tc>
          <w:tcPr>
            <w:tcW w:w="1323"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单价</w:t>
            </w:r>
          </w:p>
        </w:tc>
        <w:tc>
          <w:tcPr>
            <w:tcW w:w="1323"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ind w:firstLine="120"/>
              <w:rPr>
                <w:sz w:val="24"/>
              </w:rPr>
            </w:pPr>
            <w:r>
              <w:rPr>
                <w:rFonts w:ascii="宋体" w:cs="宋体" w:hint="eastAsia"/>
                <w:sz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ind w:left="120" w:hanging="120"/>
              <w:jc w:val="center"/>
              <w:rPr>
                <w:sz w:val="24"/>
              </w:rPr>
            </w:pPr>
            <w:r>
              <w:rPr>
                <w:rFonts w:ascii="宋体" w:cs="宋体" w:hint="eastAsia"/>
                <w:sz w:val="24"/>
                <w:lang w:val="zh-CN"/>
              </w:rPr>
              <w:t>交货期或工期</w:t>
            </w:r>
          </w:p>
        </w:tc>
      </w:tr>
      <w:tr w:rsidR="006D48DE">
        <w:trPr>
          <w:trHeight w:val="430"/>
        </w:trPr>
        <w:tc>
          <w:tcPr>
            <w:tcW w:w="491"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512"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2456"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251"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r>
      <w:tr w:rsidR="006D48DE">
        <w:trPr>
          <w:trHeight w:val="446"/>
        </w:trPr>
        <w:tc>
          <w:tcPr>
            <w:tcW w:w="491"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512"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2456"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567"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323"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c>
          <w:tcPr>
            <w:tcW w:w="1251"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pacing w:line="360" w:lineRule="auto"/>
              <w:rPr>
                <w:sz w:val="24"/>
              </w:rPr>
            </w:pPr>
          </w:p>
        </w:tc>
      </w:tr>
      <w:tr w:rsidR="006D48DE">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sz w:val="24"/>
              </w:rPr>
            </w:pPr>
            <w:r>
              <w:rPr>
                <w:rFonts w:ascii="宋体" w:cs="宋体" w:hint="eastAsia"/>
                <w:sz w:val="24"/>
                <w:lang w:val="zh-CN"/>
              </w:rPr>
              <w:t>合计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pacing w:line="360" w:lineRule="auto"/>
              <w:jc w:val="center"/>
              <w:rPr>
                <w:rFonts w:ascii="宋体" w:cs="宋体"/>
                <w:sz w:val="24"/>
                <w:lang w:val="zh-CN"/>
              </w:rPr>
            </w:pPr>
            <w:r>
              <w:rPr>
                <w:rFonts w:ascii="宋体" w:cs="宋体" w:hint="eastAsia"/>
                <w:sz w:val="24"/>
                <w:lang w:val="zh-CN"/>
              </w:rPr>
              <w:t>大写：　　　　　　小写：</w:t>
            </w:r>
          </w:p>
        </w:tc>
      </w:tr>
    </w:tbl>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三、设备质量要求及供方对质量负责的条件和期限</w:t>
      </w:r>
    </w:p>
    <w:p w:rsidR="006D48DE" w:rsidRDefault="0005188D">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ascii="宋体" w:cs="宋体" w:hint="eastAsia"/>
          <w:sz w:val="24"/>
          <w:lang w:val="zh-CN"/>
        </w:rPr>
        <w:t>、供方提供的货物须是全新的且保证不是库存或积压品</w:t>
      </w:r>
      <w:r>
        <w:rPr>
          <w:rFonts w:ascii="宋体" w:cs="宋体"/>
          <w:sz w:val="24"/>
          <w:lang w:val="zh-CN"/>
        </w:rPr>
        <w:t>(</w:t>
      </w:r>
      <w:r>
        <w:rPr>
          <w:rFonts w:ascii="宋体" w:cs="宋体" w:hint="eastAsia"/>
          <w:sz w:val="24"/>
          <w:lang w:val="zh-CN"/>
        </w:rPr>
        <w:t>包括零部件</w:t>
      </w:r>
      <w:r>
        <w:rPr>
          <w:rFonts w:ascii="宋体" w:cs="宋体"/>
          <w:sz w:val="24"/>
          <w:lang w:val="zh-CN"/>
        </w:rPr>
        <w:t>)</w:t>
      </w:r>
      <w:r>
        <w:rPr>
          <w:rFonts w:ascii="宋体" w:cs="宋体" w:hint="eastAsia"/>
          <w:sz w:val="24"/>
          <w:lang w:val="zh-CN"/>
        </w:rPr>
        <w:t>，符合国家、部委或地方相关标准以及该产品的出厂标准。</w:t>
      </w:r>
    </w:p>
    <w:p w:rsidR="006D48DE" w:rsidRDefault="0005188D">
      <w:pPr>
        <w:autoSpaceDE w:val="0"/>
        <w:autoSpaceDN w:val="0"/>
        <w:adjustRightInd w:val="0"/>
        <w:spacing w:line="360" w:lineRule="auto"/>
        <w:ind w:firstLine="570"/>
        <w:rPr>
          <w:rFonts w:ascii="宋体" w:cs="宋体"/>
          <w:sz w:val="24"/>
          <w:lang w:val="zh-CN"/>
        </w:rPr>
      </w:pPr>
      <w:r>
        <w:rPr>
          <w:rFonts w:ascii="宋体" w:cs="宋体"/>
          <w:sz w:val="24"/>
          <w:lang w:val="zh-CN"/>
        </w:rPr>
        <w:t>2</w:t>
      </w:r>
      <w:r>
        <w:rPr>
          <w:rFonts w:ascii="宋体" w:cs="宋体" w:hint="eastAsia"/>
          <w:sz w:val="24"/>
          <w:lang w:val="zh-CN"/>
        </w:rPr>
        <w:t>、供方应在产品使用期限内，承担所提供的货物因自身质量原因产生的责任。</w:t>
      </w:r>
    </w:p>
    <w:p w:rsidR="006D48DE" w:rsidRDefault="0005188D">
      <w:pPr>
        <w:autoSpaceDE w:val="0"/>
        <w:autoSpaceDN w:val="0"/>
        <w:adjustRightInd w:val="0"/>
        <w:spacing w:line="360" w:lineRule="auto"/>
        <w:ind w:firstLine="570"/>
        <w:rPr>
          <w:rFonts w:ascii="宋体" w:cs="宋体"/>
          <w:sz w:val="24"/>
          <w:lang w:val="zh-CN"/>
        </w:rPr>
      </w:pPr>
      <w:r>
        <w:rPr>
          <w:rFonts w:ascii="宋体" w:cs="宋体" w:hint="eastAsia"/>
          <w:sz w:val="24"/>
          <w:lang w:val="zh-CN"/>
        </w:rPr>
        <w:t>四、交货时间、地点、方式：年月日前，供方负责将货物按需方规定的地点交货、安装、调试完毕，并具备验收条件。</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五、货物标志、包装、运输：按招标文件办理。供方将货物直接运至规定的地点，运费自理。</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六、技术资料及技术服务：供方在交货时应执行招标文件中有关技术资料、技术服务的规定，向需方交付技术资料并进行技术培训。</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七、货物验收：验收标准按招标文件规定执行。需方有权对供方所交货物抽样做试运行实验、实验室检查。</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八、售后服务：按招标文件及投标文件相应条款执行。</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九、结算方式：设备到货经验收合格后付总价的</w:t>
      </w:r>
      <w:r>
        <w:rPr>
          <w:rFonts w:ascii="宋体" w:cs="宋体"/>
          <w:sz w:val="24"/>
          <w:lang w:val="zh-CN"/>
        </w:rPr>
        <w:t xml:space="preserve">   %</w:t>
      </w:r>
      <w:r>
        <w:rPr>
          <w:rFonts w:ascii="宋体" w:cs="宋体" w:hint="eastAsia"/>
          <w:sz w:val="24"/>
          <w:lang w:val="zh-CN"/>
        </w:rPr>
        <w:t>，运行三个月无质量问题付</w:t>
      </w:r>
      <w:r>
        <w:rPr>
          <w:rFonts w:ascii="宋体" w:cs="宋体"/>
          <w:sz w:val="24"/>
          <w:lang w:val="zh-CN"/>
        </w:rPr>
        <w:t xml:space="preserve">    %</w:t>
      </w:r>
      <w:r>
        <w:rPr>
          <w:rFonts w:ascii="宋体" w:cs="宋体" w:hint="eastAsia"/>
          <w:sz w:val="24"/>
          <w:lang w:val="zh-CN"/>
        </w:rPr>
        <w:t>，剩余</w:t>
      </w:r>
      <w:r>
        <w:rPr>
          <w:rFonts w:ascii="宋体" w:cs="宋体"/>
          <w:sz w:val="24"/>
          <w:lang w:val="zh-CN"/>
        </w:rPr>
        <w:t xml:space="preserve">    %</w:t>
      </w:r>
      <w:r>
        <w:rPr>
          <w:rFonts w:ascii="宋体" w:cs="宋体" w:hint="eastAsia"/>
          <w:sz w:val="24"/>
          <w:lang w:val="zh-CN"/>
        </w:rPr>
        <w:t>满一年无质量问题一次付清。</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lastRenderedPageBreak/>
        <w:t>十、法律责任</w:t>
      </w:r>
    </w:p>
    <w:p w:rsidR="006D48DE" w:rsidRDefault="0005188D">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ascii="宋体" w:cs="宋体" w:hint="eastAsia"/>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6D48DE" w:rsidRDefault="0005188D">
      <w:pPr>
        <w:autoSpaceDE w:val="0"/>
        <w:autoSpaceDN w:val="0"/>
        <w:adjustRightInd w:val="0"/>
        <w:spacing w:line="360" w:lineRule="auto"/>
        <w:rPr>
          <w:rFonts w:ascii="宋体" w:cs="宋体"/>
          <w:sz w:val="24"/>
          <w:lang w:val="zh-CN"/>
        </w:rPr>
      </w:pPr>
      <w:r>
        <w:rPr>
          <w:rFonts w:ascii="宋体" w:cs="宋体"/>
          <w:sz w:val="24"/>
          <w:lang w:val="zh-CN"/>
        </w:rPr>
        <w:t xml:space="preserve">    2</w:t>
      </w:r>
      <w:r>
        <w:rPr>
          <w:rFonts w:ascii="宋体" w:cs="宋体" w:hint="eastAsia"/>
          <w:sz w:val="24"/>
          <w:lang w:val="zh-CN"/>
        </w:rPr>
        <w:t>、供方逾期交付货物，应向需方每日支付逾期交货部分货款总值</w:t>
      </w:r>
      <w:r>
        <w:rPr>
          <w:rFonts w:ascii="宋体" w:cs="宋体"/>
          <w:sz w:val="24"/>
          <w:lang w:val="zh-CN"/>
        </w:rPr>
        <w:t>5%</w:t>
      </w:r>
      <w:r>
        <w:rPr>
          <w:rFonts w:ascii="宋体" w:cs="宋体" w:hint="eastAsia"/>
          <w:sz w:val="24"/>
          <w:lang w:val="zh-CN"/>
        </w:rPr>
        <w:t>的违约金；在合同规定的交货期满</w:t>
      </w:r>
      <w:r>
        <w:rPr>
          <w:rFonts w:ascii="宋体" w:cs="宋体"/>
          <w:sz w:val="24"/>
          <w:lang w:val="zh-CN"/>
        </w:rPr>
        <w:t>15</w:t>
      </w:r>
      <w:r>
        <w:rPr>
          <w:rFonts w:ascii="宋体" w:cs="宋体" w:hint="eastAsia"/>
          <w:sz w:val="24"/>
          <w:lang w:val="zh-CN"/>
        </w:rPr>
        <w:t>日仍未全部交货，按不能交货处理。仅支付已验收货物的货款，供方应承担由此发生的全部费用。</w:t>
      </w:r>
    </w:p>
    <w:p w:rsidR="006D48DE" w:rsidRDefault="0005188D">
      <w:pPr>
        <w:autoSpaceDE w:val="0"/>
        <w:autoSpaceDN w:val="0"/>
        <w:adjustRightInd w:val="0"/>
        <w:spacing w:line="360" w:lineRule="auto"/>
        <w:rPr>
          <w:rFonts w:ascii="宋体" w:cs="宋体"/>
          <w:sz w:val="24"/>
          <w:lang w:val="zh-CN"/>
        </w:rPr>
      </w:pPr>
      <w:r>
        <w:rPr>
          <w:rFonts w:ascii="宋体" w:cs="宋体"/>
          <w:sz w:val="24"/>
          <w:lang w:val="zh-CN"/>
        </w:rPr>
        <w:t xml:space="preserve">    3</w:t>
      </w:r>
      <w:r>
        <w:rPr>
          <w:rFonts w:ascii="宋体" w:cs="宋体" w:hint="eastAsia"/>
          <w:sz w:val="24"/>
          <w:lang w:val="zh-CN"/>
        </w:rPr>
        <w:t>、供方在本合同规定的交货期内不能交货，应向需方支付全部合同金额</w:t>
      </w:r>
      <w:r>
        <w:rPr>
          <w:rFonts w:ascii="宋体" w:cs="宋体"/>
          <w:sz w:val="24"/>
          <w:lang w:val="zh-CN"/>
        </w:rPr>
        <w:t>5%</w:t>
      </w:r>
      <w:r>
        <w:rPr>
          <w:rFonts w:ascii="宋体" w:cs="宋体" w:hint="eastAsia"/>
          <w:sz w:val="24"/>
          <w:lang w:val="zh-CN"/>
        </w:rPr>
        <w:t>的违约金，需方有权终止合同。</w:t>
      </w:r>
    </w:p>
    <w:p w:rsidR="006D48DE" w:rsidRDefault="0005188D">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ascii="宋体" w:cs="宋体" w:hint="eastAsia"/>
          <w:sz w:val="24"/>
          <w:lang w:val="zh-CN"/>
        </w:rPr>
        <w:t>、需方无正当理由拒收设备，应向供方支付无正当理由拒收设备金额</w:t>
      </w:r>
      <w:r>
        <w:rPr>
          <w:rFonts w:ascii="宋体" w:cs="宋体"/>
          <w:sz w:val="24"/>
          <w:lang w:val="zh-CN"/>
        </w:rPr>
        <w:t>5%</w:t>
      </w:r>
      <w:r>
        <w:rPr>
          <w:rFonts w:ascii="宋体" w:cs="宋体" w:hint="eastAsia"/>
          <w:sz w:val="24"/>
          <w:lang w:val="zh-CN"/>
        </w:rPr>
        <w:t>的违约金。</w:t>
      </w:r>
    </w:p>
    <w:p w:rsidR="006D48DE" w:rsidRDefault="0005188D">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ascii="宋体" w:cs="宋体" w:hint="eastAsia"/>
          <w:sz w:val="24"/>
          <w:lang w:val="zh-CN"/>
        </w:rPr>
        <w:t>、因供方原因造成逾期付款，需方不承担责任。</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十一、质量鉴定：因质量问题发生争议，由许昌市技术监督局或其指定的机构进行质量鉴定，该鉴定结论是终局的，供需双方均应当接受鉴定结论。</w:t>
      </w:r>
    </w:p>
    <w:p w:rsidR="006D48DE" w:rsidRDefault="0005188D">
      <w:pPr>
        <w:autoSpaceDE w:val="0"/>
        <w:autoSpaceDN w:val="0"/>
        <w:adjustRightInd w:val="0"/>
        <w:spacing w:line="360" w:lineRule="auto"/>
        <w:ind w:firstLine="360"/>
        <w:rPr>
          <w:rFonts w:ascii="宋体" w:cs="宋体"/>
          <w:sz w:val="24"/>
          <w:lang w:val="zh-CN"/>
        </w:rPr>
      </w:pPr>
      <w:r>
        <w:rPr>
          <w:rFonts w:ascii="宋体" w:cs="宋体" w:hint="eastAsia"/>
          <w:sz w:val="24"/>
          <w:lang w:val="zh-CN"/>
        </w:rPr>
        <w:t>十二、合同生效及其它：本合同经双方法定代表人或委托代理人签字并加盖公章后生效。本合同一式五份，供需双方各一份、招标人三份。</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供方：需方：</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地址：地址：</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法定代表人：法定代表人：</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委托代理人：委托代理人：</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电话：电话：</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开户银行：开户银行：</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帐号：帐号：</w:t>
      </w:r>
    </w:p>
    <w:p w:rsidR="006D48DE" w:rsidRDefault="0005188D">
      <w:pPr>
        <w:autoSpaceDE w:val="0"/>
        <w:autoSpaceDN w:val="0"/>
        <w:adjustRightInd w:val="0"/>
        <w:spacing w:line="360" w:lineRule="auto"/>
        <w:ind w:firstLine="480"/>
        <w:rPr>
          <w:rFonts w:ascii="宋体" w:cs="宋体"/>
          <w:sz w:val="24"/>
          <w:lang w:val="zh-CN"/>
        </w:rPr>
      </w:pPr>
      <w:r>
        <w:rPr>
          <w:rFonts w:ascii="宋体" w:cs="宋体" w:hint="eastAsia"/>
          <w:sz w:val="24"/>
          <w:lang w:val="zh-CN"/>
        </w:rPr>
        <w:t>税务登记证号：签定时间：</w:t>
      </w:r>
    </w:p>
    <w:p w:rsidR="006D48DE" w:rsidRDefault="006D48DE">
      <w:pPr>
        <w:autoSpaceDE w:val="0"/>
        <w:autoSpaceDN w:val="0"/>
        <w:adjustRightInd w:val="0"/>
        <w:snapToGrid w:val="0"/>
        <w:spacing w:line="360" w:lineRule="auto"/>
        <w:ind w:firstLineChars="990" w:firstLine="2783"/>
        <w:rPr>
          <w:rFonts w:ascii="黑体" w:eastAsia="黑体" w:cs="黑体"/>
          <w:b/>
          <w:bCs/>
          <w:sz w:val="28"/>
          <w:szCs w:val="28"/>
          <w:lang w:val="zh-CN"/>
        </w:rPr>
      </w:pPr>
    </w:p>
    <w:p w:rsidR="006D48DE" w:rsidRDefault="006D48DE">
      <w:pPr>
        <w:autoSpaceDE w:val="0"/>
        <w:autoSpaceDN w:val="0"/>
        <w:adjustRightInd w:val="0"/>
        <w:snapToGrid w:val="0"/>
        <w:spacing w:line="360" w:lineRule="auto"/>
        <w:ind w:firstLineChars="990" w:firstLine="2783"/>
        <w:rPr>
          <w:rFonts w:ascii="黑体" w:eastAsia="黑体" w:cs="黑体"/>
          <w:b/>
          <w:bCs/>
          <w:sz w:val="28"/>
          <w:szCs w:val="28"/>
          <w:lang w:val="zh-CN"/>
        </w:rPr>
      </w:pPr>
    </w:p>
    <w:p w:rsidR="006D48DE" w:rsidRDefault="006D48DE">
      <w:pPr>
        <w:autoSpaceDE w:val="0"/>
        <w:autoSpaceDN w:val="0"/>
        <w:adjustRightInd w:val="0"/>
        <w:snapToGrid w:val="0"/>
        <w:spacing w:line="360" w:lineRule="auto"/>
        <w:ind w:firstLineChars="990" w:firstLine="2783"/>
        <w:rPr>
          <w:rFonts w:ascii="黑体" w:eastAsia="黑体" w:cs="黑体"/>
          <w:b/>
          <w:bCs/>
          <w:sz w:val="28"/>
          <w:szCs w:val="28"/>
          <w:lang w:val="zh-CN"/>
        </w:rPr>
      </w:pPr>
    </w:p>
    <w:p w:rsidR="006D48DE" w:rsidRDefault="006D48DE">
      <w:pPr>
        <w:autoSpaceDE w:val="0"/>
        <w:autoSpaceDN w:val="0"/>
        <w:adjustRightInd w:val="0"/>
        <w:snapToGrid w:val="0"/>
        <w:spacing w:line="360" w:lineRule="auto"/>
        <w:ind w:firstLineChars="990" w:firstLine="2783"/>
        <w:rPr>
          <w:rFonts w:ascii="黑体" w:eastAsia="黑体" w:cs="黑体"/>
          <w:b/>
          <w:bCs/>
          <w:sz w:val="28"/>
          <w:szCs w:val="28"/>
          <w:lang w:val="zh-CN"/>
        </w:rPr>
      </w:pPr>
    </w:p>
    <w:p w:rsidR="00833D7D" w:rsidRDefault="00833D7D">
      <w:pPr>
        <w:autoSpaceDE w:val="0"/>
        <w:autoSpaceDN w:val="0"/>
        <w:adjustRightInd w:val="0"/>
        <w:snapToGrid w:val="0"/>
        <w:spacing w:line="360" w:lineRule="auto"/>
        <w:ind w:firstLineChars="990" w:firstLine="2783"/>
        <w:rPr>
          <w:rFonts w:ascii="黑体" w:eastAsia="黑体" w:cs="黑体"/>
          <w:b/>
          <w:bCs/>
          <w:sz w:val="28"/>
          <w:szCs w:val="28"/>
          <w:lang w:val="zh-CN"/>
        </w:rPr>
      </w:pPr>
    </w:p>
    <w:p w:rsidR="006D48DE" w:rsidRDefault="0005188D">
      <w:pPr>
        <w:autoSpaceDE w:val="0"/>
        <w:autoSpaceDN w:val="0"/>
        <w:adjustRightInd w:val="0"/>
        <w:snapToGrid w:val="0"/>
        <w:spacing w:line="360" w:lineRule="auto"/>
        <w:ind w:firstLineChars="990" w:firstLine="2783"/>
        <w:rPr>
          <w:rFonts w:ascii="黑体" w:eastAsia="黑体" w:cs="黑体"/>
          <w:b/>
          <w:bCs/>
          <w:sz w:val="28"/>
          <w:szCs w:val="28"/>
          <w:lang w:val="zh-CN"/>
        </w:rPr>
      </w:pPr>
      <w:r>
        <w:rPr>
          <w:rFonts w:ascii="黑体" w:eastAsia="黑体" w:cs="黑体" w:hint="eastAsia"/>
          <w:b/>
          <w:bCs/>
          <w:sz w:val="28"/>
          <w:szCs w:val="28"/>
          <w:lang w:val="zh-CN"/>
        </w:rPr>
        <w:lastRenderedPageBreak/>
        <w:t>第八部分投标文件的格式</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1</w:t>
      </w: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开标一览表</w:t>
      </w:r>
    </w:p>
    <w:tbl>
      <w:tblPr>
        <w:tblW w:w="9468" w:type="dxa"/>
        <w:tblLayout w:type="fixed"/>
        <w:tblLook w:val="04A0"/>
      </w:tblPr>
      <w:tblGrid>
        <w:gridCol w:w="937"/>
        <w:gridCol w:w="1691"/>
        <w:gridCol w:w="4320"/>
        <w:gridCol w:w="1080"/>
        <w:gridCol w:w="1440"/>
      </w:tblGrid>
      <w:tr w:rsidR="006D48DE">
        <w:trPr>
          <w:trHeight w:val="456"/>
        </w:trPr>
        <w:tc>
          <w:tcPr>
            <w:tcW w:w="937"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标段</w:t>
            </w:r>
          </w:p>
        </w:tc>
        <w:tc>
          <w:tcPr>
            <w:tcW w:w="1691"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项目名称</w:t>
            </w:r>
          </w:p>
        </w:tc>
        <w:tc>
          <w:tcPr>
            <w:tcW w:w="432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投标报价</w:t>
            </w:r>
          </w:p>
        </w:tc>
        <w:tc>
          <w:tcPr>
            <w:tcW w:w="108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交货期</w:t>
            </w:r>
          </w:p>
        </w:tc>
        <w:tc>
          <w:tcPr>
            <w:tcW w:w="144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备注</w:t>
            </w:r>
          </w:p>
        </w:tc>
      </w:tr>
      <w:tr w:rsidR="006D48DE">
        <w:trPr>
          <w:trHeight w:val="435"/>
        </w:trPr>
        <w:tc>
          <w:tcPr>
            <w:tcW w:w="937"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sz w:val="24"/>
              </w:rPr>
            </w:pPr>
          </w:p>
        </w:tc>
        <w:tc>
          <w:tcPr>
            <w:tcW w:w="1691"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sz w:val="24"/>
              </w:rPr>
            </w:pPr>
          </w:p>
        </w:tc>
        <w:tc>
          <w:tcPr>
            <w:tcW w:w="432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大写：　　　　　　小写：</w:t>
            </w:r>
          </w:p>
        </w:tc>
        <w:tc>
          <w:tcPr>
            <w:tcW w:w="1080"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rFonts w:ascii="宋体" w:cs="宋体"/>
                <w:sz w:val="24"/>
                <w:lang w:val="zh-CN"/>
              </w:rPr>
            </w:pPr>
          </w:p>
        </w:tc>
        <w:tc>
          <w:tcPr>
            <w:tcW w:w="1440"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rFonts w:ascii="宋体" w:cs="宋体"/>
                <w:sz w:val="24"/>
                <w:lang w:val="zh-CN"/>
              </w:rPr>
            </w:pPr>
          </w:p>
        </w:tc>
      </w:tr>
      <w:tr w:rsidR="006D48DE">
        <w:trPr>
          <w:trHeight w:val="435"/>
        </w:trPr>
        <w:tc>
          <w:tcPr>
            <w:tcW w:w="937"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sz w:val="24"/>
              </w:rPr>
            </w:pPr>
          </w:p>
        </w:tc>
        <w:tc>
          <w:tcPr>
            <w:tcW w:w="1691"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sz w:val="24"/>
              </w:rPr>
            </w:pPr>
          </w:p>
        </w:tc>
        <w:tc>
          <w:tcPr>
            <w:tcW w:w="432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大写：　　　　　　小写：</w:t>
            </w:r>
          </w:p>
        </w:tc>
        <w:tc>
          <w:tcPr>
            <w:tcW w:w="1080"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rFonts w:ascii="宋体" w:cs="宋体"/>
                <w:sz w:val="24"/>
                <w:lang w:val="zh-CN"/>
              </w:rPr>
            </w:pPr>
          </w:p>
        </w:tc>
        <w:tc>
          <w:tcPr>
            <w:tcW w:w="1440" w:type="dxa"/>
            <w:tcBorders>
              <w:top w:val="single" w:sz="6" w:space="0" w:color="auto"/>
              <w:left w:val="single" w:sz="6" w:space="0" w:color="auto"/>
              <w:bottom w:val="single" w:sz="6" w:space="0" w:color="auto"/>
              <w:right w:val="single" w:sz="6" w:space="0" w:color="auto"/>
            </w:tcBorders>
            <w:vAlign w:val="center"/>
          </w:tcPr>
          <w:p w:rsidR="006D48DE" w:rsidRDefault="006D48DE">
            <w:pPr>
              <w:autoSpaceDE w:val="0"/>
              <w:autoSpaceDN w:val="0"/>
              <w:adjustRightInd w:val="0"/>
              <w:snapToGrid w:val="0"/>
              <w:spacing w:line="360" w:lineRule="auto"/>
              <w:ind w:firstLine="240"/>
              <w:rPr>
                <w:rFonts w:ascii="宋体" w:cs="宋体"/>
                <w:sz w:val="24"/>
                <w:lang w:val="zh-CN"/>
              </w:rPr>
            </w:pPr>
          </w:p>
        </w:tc>
      </w:tr>
    </w:tbl>
    <w:p w:rsidR="006D48DE" w:rsidRDefault="0005188D">
      <w:pPr>
        <w:spacing w:line="360" w:lineRule="auto"/>
        <w:rPr>
          <w:rFonts w:ascii="宋体" w:hAnsi="宋体"/>
          <w:sz w:val="24"/>
        </w:rPr>
      </w:pPr>
      <w:r>
        <w:rPr>
          <w:rFonts w:ascii="宋体" w:hAnsi="宋体" w:hint="eastAsia"/>
          <w:sz w:val="24"/>
        </w:rPr>
        <w:t>投标人（公章）：</w:t>
      </w:r>
    </w:p>
    <w:p w:rsidR="006D48DE" w:rsidRDefault="0005188D">
      <w:pPr>
        <w:spacing w:line="360" w:lineRule="auto"/>
        <w:rPr>
          <w:rFonts w:ascii="宋体" w:hAnsi="宋体"/>
          <w:sz w:val="24"/>
        </w:rPr>
      </w:pPr>
      <w:r>
        <w:rPr>
          <w:rFonts w:ascii="宋体" w:hAnsi="宋体" w:hint="eastAsia"/>
          <w:sz w:val="24"/>
        </w:rPr>
        <w:t>投标人法定代表人或代理人（签字或盖章</w:t>
      </w:r>
      <w:r>
        <w:rPr>
          <w:rFonts w:ascii="宋体" w:hAnsi="宋体"/>
          <w:sz w:val="24"/>
        </w:rPr>
        <w:t>）</w:t>
      </w:r>
      <w:r>
        <w:rPr>
          <w:rFonts w:ascii="宋体" w:hAnsi="宋体" w:hint="eastAsia"/>
          <w:sz w:val="24"/>
        </w:rPr>
        <w:t>：</w:t>
      </w:r>
    </w:p>
    <w:p w:rsidR="006D48DE" w:rsidRDefault="0005188D">
      <w:pPr>
        <w:spacing w:line="360" w:lineRule="auto"/>
        <w:rPr>
          <w:rFonts w:ascii="宋体" w:hAnsi="宋体"/>
          <w:sz w:val="24"/>
        </w:rPr>
      </w:pPr>
      <w:r>
        <w:rPr>
          <w:rFonts w:ascii="宋体" w:hAnsi="宋体" w:hint="eastAsia"/>
          <w:sz w:val="24"/>
        </w:rPr>
        <w:t>日期：     年    月    日</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注：</w:t>
      </w:r>
      <w:r w:rsidR="00D53DC6">
        <w:rPr>
          <w:rFonts w:ascii="宋体" w:cs="宋体" w:hint="eastAsia"/>
          <w:sz w:val="24"/>
          <w:lang w:val="zh-CN"/>
        </w:rPr>
        <w:t>交货期</w:t>
      </w:r>
      <w:r>
        <w:rPr>
          <w:rFonts w:ascii="宋体" w:cs="宋体" w:hint="eastAsia"/>
          <w:sz w:val="24"/>
          <w:lang w:val="zh-CN"/>
        </w:rPr>
        <w:t>指安装调试完毕的最终时间（日历天）。</w:t>
      </w:r>
    </w:p>
    <w:p w:rsidR="006D48DE" w:rsidRDefault="006D48DE">
      <w:pPr>
        <w:autoSpaceDE w:val="0"/>
        <w:autoSpaceDN w:val="0"/>
        <w:adjustRightInd w:val="0"/>
        <w:snapToGrid w:val="0"/>
        <w:spacing w:line="360" w:lineRule="auto"/>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sz w:val="24"/>
          <w:lang w:val="zh-CN"/>
        </w:rPr>
        <w:t>2</w:t>
      </w:r>
    </w:p>
    <w:p w:rsidR="006D48DE" w:rsidRDefault="006D48DE">
      <w:pPr>
        <w:autoSpaceDE w:val="0"/>
        <w:autoSpaceDN w:val="0"/>
        <w:adjustRightInd w:val="0"/>
        <w:snapToGrid w:val="0"/>
        <w:spacing w:line="360" w:lineRule="auto"/>
        <w:jc w:val="center"/>
        <w:rPr>
          <w:rFonts w:ascii="宋体" w:cs="宋体"/>
          <w:b/>
          <w:bCs/>
          <w:sz w:val="24"/>
          <w:lang w:val="zh-CN"/>
        </w:rPr>
      </w:pP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投标分项报价</w:t>
      </w:r>
      <w:r>
        <w:rPr>
          <w:rFonts w:hint="eastAsia"/>
          <w:b/>
          <w:bCs/>
          <w:sz w:val="24"/>
        </w:rPr>
        <w:t>一</w:t>
      </w:r>
      <w:r>
        <w:rPr>
          <w:rFonts w:ascii="宋体" w:cs="宋体" w:hint="eastAsia"/>
          <w:b/>
          <w:bCs/>
          <w:sz w:val="24"/>
          <w:lang w:val="zh-CN"/>
        </w:rPr>
        <w:t>览表</w:t>
      </w:r>
    </w:p>
    <w:tbl>
      <w:tblPr>
        <w:tblW w:w="9400" w:type="dxa"/>
        <w:tblLayout w:type="fixed"/>
        <w:tblLook w:val="04A0"/>
      </w:tblPr>
      <w:tblGrid>
        <w:gridCol w:w="534"/>
        <w:gridCol w:w="1014"/>
        <w:gridCol w:w="1620"/>
        <w:gridCol w:w="1260"/>
        <w:gridCol w:w="925"/>
        <w:gridCol w:w="851"/>
        <w:gridCol w:w="924"/>
        <w:gridCol w:w="1080"/>
        <w:gridCol w:w="1192"/>
      </w:tblGrid>
      <w:tr w:rsidR="006D48DE">
        <w:tc>
          <w:tcPr>
            <w:tcW w:w="534"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序号</w:t>
            </w:r>
          </w:p>
        </w:tc>
        <w:tc>
          <w:tcPr>
            <w:tcW w:w="1014"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名称</w:t>
            </w:r>
          </w:p>
        </w:tc>
        <w:tc>
          <w:tcPr>
            <w:tcW w:w="162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ind w:firstLine="120"/>
              <w:rPr>
                <w:rFonts w:ascii="宋体" w:cs="宋体"/>
                <w:sz w:val="24"/>
                <w:lang w:val="zh-CN"/>
              </w:rPr>
            </w:pPr>
            <w:r>
              <w:rPr>
                <w:rFonts w:ascii="宋体" w:cs="宋体" w:hint="eastAsia"/>
                <w:sz w:val="24"/>
                <w:lang w:val="zh-CN"/>
              </w:rPr>
              <w:t>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技术参数</w:t>
            </w:r>
          </w:p>
        </w:tc>
        <w:tc>
          <w:tcPr>
            <w:tcW w:w="925"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单位</w:t>
            </w:r>
          </w:p>
        </w:tc>
        <w:tc>
          <w:tcPr>
            <w:tcW w:w="851"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数量</w:t>
            </w:r>
          </w:p>
        </w:tc>
        <w:tc>
          <w:tcPr>
            <w:tcW w:w="924"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单价</w:t>
            </w:r>
          </w:p>
        </w:tc>
        <w:tc>
          <w:tcPr>
            <w:tcW w:w="108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ind w:firstLine="120"/>
              <w:rPr>
                <w:rFonts w:ascii="宋体" w:cs="宋体"/>
                <w:sz w:val="24"/>
                <w:lang w:val="zh-CN"/>
              </w:rPr>
            </w:pPr>
            <w:r>
              <w:rPr>
                <w:rFonts w:ascii="宋体" w:cs="宋体" w:hint="eastAsia"/>
                <w:sz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ind w:left="120" w:hanging="120"/>
              <w:jc w:val="center"/>
              <w:rPr>
                <w:rFonts w:ascii="宋体" w:cs="宋体"/>
                <w:sz w:val="24"/>
                <w:lang w:val="zh-CN"/>
              </w:rPr>
            </w:pPr>
            <w:r>
              <w:rPr>
                <w:rFonts w:ascii="宋体" w:cs="宋体" w:hint="eastAsia"/>
                <w:sz w:val="24"/>
                <w:lang w:val="zh-CN"/>
              </w:rPr>
              <w:t>产地及</w:t>
            </w:r>
          </w:p>
          <w:p w:rsidR="006D48DE" w:rsidRDefault="0005188D">
            <w:pPr>
              <w:autoSpaceDE w:val="0"/>
              <w:autoSpaceDN w:val="0"/>
              <w:adjustRightInd w:val="0"/>
              <w:snapToGrid w:val="0"/>
              <w:spacing w:line="360" w:lineRule="auto"/>
              <w:ind w:left="120" w:hanging="120"/>
              <w:jc w:val="center"/>
              <w:rPr>
                <w:rFonts w:ascii="宋体" w:cs="宋体"/>
                <w:sz w:val="24"/>
                <w:lang w:val="zh-CN"/>
              </w:rPr>
            </w:pPr>
            <w:r>
              <w:rPr>
                <w:rFonts w:ascii="宋体" w:cs="宋体" w:hint="eastAsia"/>
                <w:sz w:val="24"/>
                <w:lang w:val="zh-CN"/>
              </w:rPr>
              <w:t>厂家</w:t>
            </w:r>
          </w:p>
        </w:tc>
      </w:tr>
      <w:tr w:rsidR="006D48DE">
        <w:tc>
          <w:tcPr>
            <w:tcW w:w="534"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014"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62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26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925"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851"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924"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08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192"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r>
      <w:tr w:rsidR="006D48DE">
        <w:tc>
          <w:tcPr>
            <w:tcW w:w="534"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014"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62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26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925"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851"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924"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08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c>
          <w:tcPr>
            <w:tcW w:w="1192"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sz w:val="24"/>
              </w:rPr>
            </w:pPr>
          </w:p>
        </w:tc>
      </w:tr>
      <w:tr w:rsidR="006D48DE">
        <w:tc>
          <w:tcPr>
            <w:tcW w:w="1548" w:type="dxa"/>
            <w:gridSpan w:val="2"/>
            <w:tcBorders>
              <w:top w:val="single" w:sz="6" w:space="0" w:color="auto"/>
              <w:left w:val="single" w:sz="6" w:space="0" w:color="auto"/>
              <w:bottom w:val="single" w:sz="6" w:space="0" w:color="auto"/>
              <w:right w:val="single" w:sz="6" w:space="0" w:color="auto"/>
            </w:tcBorders>
          </w:tcPr>
          <w:p w:rsidR="006D48DE" w:rsidRDefault="0005188D">
            <w:pPr>
              <w:autoSpaceDE w:val="0"/>
              <w:autoSpaceDN w:val="0"/>
              <w:adjustRightInd w:val="0"/>
              <w:snapToGrid w:val="0"/>
              <w:spacing w:line="360" w:lineRule="auto"/>
              <w:jc w:val="center"/>
              <w:rPr>
                <w:sz w:val="24"/>
              </w:rPr>
            </w:pPr>
            <w:r>
              <w:rPr>
                <w:rFonts w:ascii="宋体" w:cs="宋体" w:hint="eastAsia"/>
                <w:sz w:val="24"/>
                <w:lang w:val="zh-CN"/>
              </w:rPr>
              <w:t>合计</w:t>
            </w:r>
          </w:p>
        </w:tc>
        <w:tc>
          <w:tcPr>
            <w:tcW w:w="7852" w:type="dxa"/>
            <w:gridSpan w:val="7"/>
            <w:tcBorders>
              <w:top w:val="single" w:sz="6" w:space="0" w:color="auto"/>
              <w:left w:val="single" w:sz="6" w:space="0" w:color="auto"/>
              <w:bottom w:val="single" w:sz="6" w:space="0" w:color="auto"/>
              <w:right w:val="single" w:sz="6" w:space="0" w:color="auto"/>
            </w:tcBorders>
          </w:tcPr>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大写：　　　　　　小写：</w:t>
            </w:r>
          </w:p>
        </w:tc>
      </w:tr>
    </w:tbl>
    <w:p w:rsidR="006D48DE" w:rsidRDefault="0005188D">
      <w:pPr>
        <w:spacing w:line="360" w:lineRule="auto"/>
        <w:rPr>
          <w:rFonts w:ascii="宋体" w:hAnsi="宋体"/>
          <w:sz w:val="24"/>
        </w:rPr>
      </w:pPr>
      <w:r>
        <w:rPr>
          <w:rFonts w:ascii="宋体" w:hAnsi="宋体" w:hint="eastAsia"/>
          <w:sz w:val="24"/>
        </w:rPr>
        <w:t>投标人（公章）：</w:t>
      </w:r>
    </w:p>
    <w:p w:rsidR="006D48DE" w:rsidRDefault="0005188D">
      <w:pPr>
        <w:spacing w:line="360" w:lineRule="auto"/>
        <w:rPr>
          <w:rFonts w:ascii="宋体" w:hAnsi="宋体"/>
          <w:sz w:val="24"/>
        </w:rPr>
      </w:pPr>
      <w:r>
        <w:rPr>
          <w:rFonts w:ascii="宋体" w:hAnsi="宋体" w:hint="eastAsia"/>
          <w:sz w:val="24"/>
        </w:rPr>
        <w:t>投标人法定代表人或代理人（签字或盖章</w:t>
      </w:r>
      <w:r>
        <w:rPr>
          <w:rFonts w:ascii="宋体" w:hAnsi="宋体"/>
          <w:sz w:val="24"/>
        </w:rPr>
        <w:t>）</w:t>
      </w:r>
      <w:r>
        <w:rPr>
          <w:rFonts w:ascii="宋体" w:hAnsi="宋体" w:hint="eastAsia"/>
          <w:sz w:val="24"/>
        </w:rPr>
        <w:t>：</w:t>
      </w:r>
    </w:p>
    <w:p w:rsidR="006D48DE" w:rsidRDefault="0005188D">
      <w:pPr>
        <w:spacing w:line="360" w:lineRule="auto"/>
        <w:rPr>
          <w:rFonts w:ascii="宋体" w:hAnsi="宋体"/>
          <w:sz w:val="24"/>
        </w:rPr>
      </w:pPr>
      <w:r>
        <w:rPr>
          <w:rFonts w:ascii="宋体" w:hAnsi="宋体" w:hint="eastAsia"/>
          <w:sz w:val="24"/>
        </w:rPr>
        <w:t>日期：     年    月    日</w:t>
      </w:r>
    </w:p>
    <w:p w:rsidR="006D48DE" w:rsidRDefault="006D48DE">
      <w:pPr>
        <w:spacing w:line="360" w:lineRule="auto"/>
        <w:rPr>
          <w:rFonts w:ascii="宋体" w:hAnsi="宋体"/>
          <w:sz w:val="24"/>
        </w:rPr>
      </w:pPr>
    </w:p>
    <w:p w:rsidR="006D48DE" w:rsidRDefault="006D48DE">
      <w:pPr>
        <w:autoSpaceDE w:val="0"/>
        <w:autoSpaceDN w:val="0"/>
        <w:adjustRightInd w:val="0"/>
        <w:snapToGrid w:val="0"/>
        <w:spacing w:line="360" w:lineRule="auto"/>
        <w:rPr>
          <w:rFonts w:ascii="宋体" w:cs="宋体"/>
          <w:sz w:val="24"/>
          <w:lang w:val="zh-CN"/>
        </w:rPr>
      </w:pPr>
    </w:p>
    <w:p w:rsidR="006D48DE" w:rsidRDefault="006D48DE">
      <w:pPr>
        <w:autoSpaceDE w:val="0"/>
        <w:autoSpaceDN w:val="0"/>
        <w:adjustRightInd w:val="0"/>
        <w:snapToGrid w:val="0"/>
        <w:spacing w:line="360" w:lineRule="auto"/>
        <w:rPr>
          <w:rFonts w:ascii="宋体" w:cs="宋体"/>
          <w:sz w:val="24"/>
          <w:lang w:val="zh-CN"/>
        </w:rPr>
      </w:pPr>
    </w:p>
    <w:p w:rsidR="006D48DE" w:rsidRDefault="006D48DE">
      <w:pPr>
        <w:autoSpaceDE w:val="0"/>
        <w:autoSpaceDN w:val="0"/>
        <w:adjustRightInd w:val="0"/>
        <w:snapToGrid w:val="0"/>
        <w:spacing w:line="360" w:lineRule="auto"/>
        <w:rPr>
          <w:rFonts w:ascii="宋体" w:cs="宋体"/>
          <w:sz w:val="24"/>
          <w:lang w:val="zh-CN"/>
        </w:rPr>
      </w:pPr>
    </w:p>
    <w:p w:rsidR="006D48DE" w:rsidRDefault="006D48DE">
      <w:pPr>
        <w:autoSpaceDE w:val="0"/>
        <w:autoSpaceDN w:val="0"/>
        <w:adjustRightInd w:val="0"/>
        <w:snapToGrid w:val="0"/>
        <w:spacing w:line="360" w:lineRule="auto"/>
        <w:rPr>
          <w:rFonts w:ascii="宋体" w:cs="宋体"/>
          <w:sz w:val="24"/>
          <w:lang w:val="zh-CN"/>
        </w:rPr>
      </w:pPr>
    </w:p>
    <w:p w:rsidR="006D48DE" w:rsidRDefault="006D48DE">
      <w:pPr>
        <w:autoSpaceDE w:val="0"/>
        <w:autoSpaceDN w:val="0"/>
        <w:adjustRightInd w:val="0"/>
        <w:snapToGrid w:val="0"/>
        <w:spacing w:line="360" w:lineRule="auto"/>
        <w:rPr>
          <w:rFonts w:ascii="宋体" w:cs="宋体"/>
          <w:sz w:val="24"/>
          <w:lang w:val="zh-CN"/>
        </w:rPr>
      </w:pPr>
    </w:p>
    <w:p w:rsidR="006D48DE" w:rsidRDefault="006D48DE">
      <w:pPr>
        <w:autoSpaceDE w:val="0"/>
        <w:autoSpaceDN w:val="0"/>
        <w:adjustRightInd w:val="0"/>
        <w:snapToGrid w:val="0"/>
        <w:spacing w:line="360" w:lineRule="auto"/>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lastRenderedPageBreak/>
        <w:t>附件</w:t>
      </w:r>
      <w:r>
        <w:rPr>
          <w:rFonts w:ascii="宋体" w:cs="宋体"/>
          <w:sz w:val="24"/>
          <w:lang w:val="zh-CN"/>
        </w:rPr>
        <w:t>3</w:t>
      </w: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投标偏离表</w:t>
      </w:r>
    </w:p>
    <w:tbl>
      <w:tblPr>
        <w:tblW w:w="9322" w:type="dxa"/>
        <w:tblLayout w:type="fixed"/>
        <w:tblLook w:val="04A0"/>
      </w:tblPr>
      <w:tblGrid>
        <w:gridCol w:w="828"/>
        <w:gridCol w:w="1980"/>
        <w:gridCol w:w="1800"/>
        <w:gridCol w:w="2163"/>
        <w:gridCol w:w="1275"/>
        <w:gridCol w:w="1276"/>
      </w:tblGrid>
      <w:tr w:rsidR="006D48DE">
        <w:tc>
          <w:tcPr>
            <w:tcW w:w="828"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sz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sz w:val="24"/>
                <w:lang w:val="zh-CN"/>
              </w:rPr>
              <w:t>名称</w:t>
            </w:r>
          </w:p>
        </w:tc>
        <w:tc>
          <w:tcPr>
            <w:tcW w:w="1800"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sz w:val="24"/>
                <w:lang w:val="zh-CN"/>
              </w:rPr>
              <w:t>规格及型号</w:t>
            </w:r>
          </w:p>
        </w:tc>
        <w:tc>
          <w:tcPr>
            <w:tcW w:w="2163"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sz w:val="24"/>
                <w:lang w:val="zh-CN"/>
              </w:rPr>
            </w:pPr>
            <w:r>
              <w:rPr>
                <w:rFonts w:ascii="宋体" w:cs="宋体" w:hint="eastAsia"/>
                <w:sz w:val="24"/>
                <w:lang w:val="zh-CN"/>
              </w:rPr>
              <w:t>招标文件要求数据</w:t>
            </w:r>
          </w:p>
        </w:tc>
        <w:tc>
          <w:tcPr>
            <w:tcW w:w="1275"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sz w:val="24"/>
                <w:lang w:val="zh-CN"/>
              </w:rPr>
              <w:t>投标数据</w:t>
            </w:r>
          </w:p>
        </w:tc>
        <w:tc>
          <w:tcPr>
            <w:tcW w:w="1276" w:type="dxa"/>
            <w:tcBorders>
              <w:top w:val="single" w:sz="6" w:space="0" w:color="auto"/>
              <w:left w:val="single" w:sz="6" w:space="0" w:color="auto"/>
              <w:bottom w:val="single" w:sz="6" w:space="0" w:color="auto"/>
              <w:right w:val="single" w:sz="6" w:space="0" w:color="auto"/>
            </w:tcBorders>
            <w:vAlign w:val="center"/>
          </w:tcPr>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sz w:val="24"/>
                <w:lang w:val="zh-CN"/>
              </w:rPr>
              <w:t>偏离值</w:t>
            </w:r>
          </w:p>
        </w:tc>
      </w:tr>
      <w:tr w:rsidR="006D48DE">
        <w:tc>
          <w:tcPr>
            <w:tcW w:w="828"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98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80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2163"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275"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276"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r>
      <w:tr w:rsidR="006D48DE">
        <w:tc>
          <w:tcPr>
            <w:tcW w:w="828"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98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800"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2163"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275"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c>
          <w:tcPr>
            <w:tcW w:w="1276" w:type="dxa"/>
            <w:tcBorders>
              <w:top w:val="single" w:sz="6" w:space="0" w:color="auto"/>
              <w:left w:val="single" w:sz="6" w:space="0" w:color="auto"/>
              <w:bottom w:val="single" w:sz="6" w:space="0" w:color="auto"/>
              <w:right w:val="single" w:sz="6" w:space="0" w:color="auto"/>
            </w:tcBorders>
          </w:tcPr>
          <w:p w:rsidR="006D48DE" w:rsidRDefault="006D48DE">
            <w:pPr>
              <w:autoSpaceDE w:val="0"/>
              <w:autoSpaceDN w:val="0"/>
              <w:adjustRightInd w:val="0"/>
              <w:snapToGrid w:val="0"/>
              <w:spacing w:line="360" w:lineRule="auto"/>
              <w:rPr>
                <w:b/>
                <w:bCs/>
                <w:sz w:val="24"/>
              </w:rPr>
            </w:pPr>
          </w:p>
        </w:tc>
      </w:tr>
    </w:tbl>
    <w:p w:rsidR="006D48DE" w:rsidRDefault="0005188D">
      <w:pPr>
        <w:spacing w:line="360" w:lineRule="auto"/>
        <w:rPr>
          <w:rFonts w:ascii="宋体" w:hAnsi="宋体"/>
          <w:sz w:val="24"/>
        </w:rPr>
      </w:pPr>
      <w:r>
        <w:rPr>
          <w:rFonts w:ascii="宋体" w:hAnsi="宋体" w:hint="eastAsia"/>
          <w:sz w:val="24"/>
        </w:rPr>
        <w:t>投标人（公章）：</w:t>
      </w:r>
    </w:p>
    <w:p w:rsidR="006D48DE" w:rsidRDefault="0005188D">
      <w:pPr>
        <w:spacing w:line="360" w:lineRule="auto"/>
        <w:rPr>
          <w:rFonts w:ascii="宋体" w:hAnsi="宋体"/>
          <w:sz w:val="24"/>
        </w:rPr>
      </w:pPr>
      <w:r>
        <w:rPr>
          <w:rFonts w:ascii="宋体" w:hAnsi="宋体" w:hint="eastAsia"/>
          <w:sz w:val="24"/>
        </w:rPr>
        <w:t>投标人法定代表人或代理人（签字或盖章</w:t>
      </w:r>
      <w:r>
        <w:rPr>
          <w:rFonts w:ascii="宋体" w:hAnsi="宋体"/>
          <w:sz w:val="24"/>
        </w:rPr>
        <w:t>）</w:t>
      </w:r>
      <w:r>
        <w:rPr>
          <w:rFonts w:ascii="宋体" w:hAnsi="宋体" w:hint="eastAsia"/>
          <w:sz w:val="24"/>
        </w:rPr>
        <w:t>：</w:t>
      </w:r>
    </w:p>
    <w:p w:rsidR="006D48DE" w:rsidRDefault="0005188D">
      <w:pPr>
        <w:spacing w:line="360" w:lineRule="auto"/>
        <w:rPr>
          <w:rFonts w:ascii="宋体" w:hAnsi="宋体"/>
          <w:sz w:val="24"/>
        </w:rPr>
      </w:pPr>
      <w:r>
        <w:rPr>
          <w:rFonts w:ascii="宋体" w:hAnsi="宋体" w:hint="eastAsia"/>
          <w:sz w:val="24"/>
        </w:rPr>
        <w:t>日期：     年    月    日</w:t>
      </w:r>
    </w:p>
    <w:p w:rsidR="006D48DE" w:rsidRDefault="006D48DE">
      <w:pPr>
        <w:autoSpaceDE w:val="0"/>
        <w:autoSpaceDN w:val="0"/>
        <w:adjustRightInd w:val="0"/>
        <w:snapToGrid w:val="0"/>
        <w:spacing w:line="360" w:lineRule="auto"/>
        <w:rPr>
          <w:rFonts w:ascii="宋体" w:cs="宋体"/>
          <w:sz w:val="24"/>
          <w:lang w:val="zh-CN"/>
        </w:rPr>
      </w:pPr>
    </w:p>
    <w:p w:rsidR="006D48DE" w:rsidRDefault="006D48DE">
      <w:pPr>
        <w:autoSpaceDE w:val="0"/>
        <w:autoSpaceDN w:val="0"/>
        <w:adjustRightInd w:val="0"/>
        <w:snapToGrid w:val="0"/>
        <w:spacing w:line="360" w:lineRule="auto"/>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hint="eastAsia"/>
          <w:sz w:val="24"/>
        </w:rPr>
        <w:t>4</w:t>
      </w:r>
    </w:p>
    <w:p w:rsidR="006D48DE" w:rsidRDefault="006D48DE">
      <w:pPr>
        <w:autoSpaceDE w:val="0"/>
        <w:autoSpaceDN w:val="0"/>
        <w:adjustRightInd w:val="0"/>
        <w:snapToGrid w:val="0"/>
        <w:spacing w:line="360" w:lineRule="auto"/>
        <w:jc w:val="center"/>
        <w:rPr>
          <w:rFonts w:ascii="宋体" w:cs="宋体"/>
          <w:b/>
          <w:bCs/>
          <w:sz w:val="24"/>
          <w:lang w:val="zh-CN"/>
        </w:rPr>
      </w:pP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投标保证金</w:t>
      </w:r>
    </w:p>
    <w:p w:rsidR="006D48DE" w:rsidRDefault="006D48DE">
      <w:pPr>
        <w:autoSpaceDE w:val="0"/>
        <w:autoSpaceDN w:val="0"/>
        <w:adjustRightInd w:val="0"/>
        <w:snapToGrid w:val="0"/>
        <w:spacing w:line="360" w:lineRule="auto"/>
        <w:rPr>
          <w:rFonts w:ascii="宋体" w:cs="宋体"/>
          <w:b/>
          <w:bCs/>
          <w:sz w:val="24"/>
          <w:lang w:val="zh-CN"/>
        </w:rPr>
      </w:pPr>
    </w:p>
    <w:p w:rsidR="006D48DE" w:rsidRDefault="0005188D">
      <w:pPr>
        <w:spacing w:line="360" w:lineRule="auto"/>
        <w:jc w:val="center"/>
        <w:rPr>
          <w:rFonts w:ascii="宋体" w:hAnsi="宋体"/>
          <w:sz w:val="24"/>
        </w:rPr>
      </w:pPr>
      <w:r>
        <w:rPr>
          <w:rFonts w:ascii="宋体" w:hAnsi="宋体" w:hint="eastAsia"/>
          <w:sz w:val="24"/>
        </w:rPr>
        <w:t>许昌公共资源交易中心保证金缴纳回执</w:t>
      </w:r>
    </w:p>
    <w:p w:rsidR="006D48DE" w:rsidRDefault="006D48DE">
      <w:pPr>
        <w:autoSpaceDE w:val="0"/>
        <w:autoSpaceDN w:val="0"/>
        <w:adjustRightInd w:val="0"/>
        <w:snapToGrid w:val="0"/>
        <w:spacing w:line="360" w:lineRule="auto"/>
        <w:rPr>
          <w:rFonts w:ascii="宋体" w:cs="宋体"/>
          <w:sz w:val="24"/>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hint="eastAsia"/>
          <w:sz w:val="24"/>
        </w:rPr>
        <w:t>5</w:t>
      </w: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法定代表人身份证明</w:t>
      </w:r>
    </w:p>
    <w:p w:rsidR="006D48DE" w:rsidRDefault="006D48DE">
      <w:pPr>
        <w:autoSpaceDE w:val="0"/>
        <w:autoSpaceDN w:val="0"/>
        <w:adjustRightInd w:val="0"/>
        <w:snapToGrid w:val="0"/>
        <w:spacing w:line="360" w:lineRule="auto"/>
        <w:rPr>
          <w:rFonts w:ascii="宋体" w:cs="宋体"/>
          <w:b/>
          <w:bCs/>
          <w:sz w:val="24"/>
          <w:lang w:val="zh-CN"/>
        </w:rPr>
      </w:pP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投标单位名称：</w:t>
      </w:r>
      <w:r>
        <w:rPr>
          <w:rFonts w:ascii="宋体" w:cs="宋体" w:hint="eastAsia"/>
          <w:sz w:val="24"/>
          <w:u w:val="single"/>
          <w:lang w:val="zh-CN"/>
        </w:rPr>
        <w:t xml:space="preserve">　　　　　　</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单位性质：</w:t>
      </w:r>
      <w:r>
        <w:rPr>
          <w:rFonts w:ascii="宋体" w:cs="宋体" w:hint="eastAsia"/>
          <w:sz w:val="24"/>
          <w:u w:val="single"/>
          <w:lang w:val="zh-CN"/>
        </w:rPr>
        <w:t xml:space="preserve">　　　　　　　　</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地址：</w:t>
      </w:r>
      <w:r>
        <w:rPr>
          <w:rFonts w:ascii="宋体" w:cs="宋体" w:hint="eastAsia"/>
          <w:sz w:val="24"/>
          <w:u w:val="single"/>
          <w:lang w:val="zh-CN"/>
        </w:rPr>
        <w:t xml:space="preserve">　　　　　　　　　　</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成立时间：年月日</w:t>
      </w:r>
    </w:p>
    <w:p w:rsidR="006D48DE" w:rsidRDefault="0005188D">
      <w:pPr>
        <w:autoSpaceDE w:val="0"/>
        <w:autoSpaceDN w:val="0"/>
        <w:adjustRightInd w:val="0"/>
        <w:snapToGrid w:val="0"/>
        <w:spacing w:line="360" w:lineRule="auto"/>
        <w:ind w:firstLineChars="200" w:firstLine="480"/>
        <w:rPr>
          <w:rFonts w:ascii="宋体" w:cs="宋体"/>
          <w:sz w:val="24"/>
          <w:lang w:val="zh-CN"/>
        </w:rPr>
      </w:pPr>
      <w:r>
        <w:rPr>
          <w:rFonts w:ascii="宋体" w:cs="宋体" w:hint="eastAsia"/>
          <w:sz w:val="24"/>
          <w:lang w:val="zh-CN"/>
        </w:rPr>
        <w:t>经营期限：</w:t>
      </w:r>
      <w:r>
        <w:rPr>
          <w:rFonts w:ascii="宋体" w:cs="宋体" w:hint="eastAsia"/>
          <w:sz w:val="24"/>
          <w:u w:val="single"/>
          <w:lang w:val="zh-CN"/>
        </w:rPr>
        <w:t xml:space="preserve">　　</w:t>
      </w:r>
    </w:p>
    <w:p w:rsidR="006D48DE" w:rsidRDefault="0005188D">
      <w:pPr>
        <w:autoSpaceDE w:val="0"/>
        <w:autoSpaceDN w:val="0"/>
        <w:adjustRightInd w:val="0"/>
        <w:snapToGrid w:val="0"/>
        <w:spacing w:line="360" w:lineRule="auto"/>
        <w:ind w:firstLineChars="200" w:firstLine="480"/>
        <w:rPr>
          <w:rFonts w:ascii="宋体" w:cs="宋体"/>
          <w:sz w:val="24"/>
          <w:lang w:val="zh-CN"/>
        </w:rPr>
      </w:pPr>
      <w:r>
        <w:rPr>
          <w:rFonts w:ascii="宋体" w:cs="宋体" w:hint="eastAsia"/>
          <w:sz w:val="24"/>
          <w:lang w:val="zh-CN"/>
        </w:rPr>
        <w:t>姓名：性别：年龄：职务：系</w:t>
      </w:r>
      <w:r>
        <w:rPr>
          <w:rFonts w:ascii="宋体" w:cs="宋体" w:hint="eastAsia"/>
          <w:sz w:val="24"/>
          <w:u w:val="single"/>
          <w:lang w:val="zh-CN"/>
        </w:rPr>
        <w:t xml:space="preserve">　　　</w:t>
      </w:r>
      <w:r>
        <w:rPr>
          <w:rFonts w:ascii="宋体" w:cs="宋体" w:hint="eastAsia"/>
          <w:sz w:val="24"/>
          <w:lang w:val="zh-CN"/>
        </w:rPr>
        <w:t>（投标单位名称）的法定代表人。</w:t>
      </w:r>
    </w:p>
    <w:p w:rsidR="006D48DE" w:rsidRDefault="0005188D">
      <w:pPr>
        <w:autoSpaceDE w:val="0"/>
        <w:autoSpaceDN w:val="0"/>
        <w:adjustRightInd w:val="0"/>
        <w:snapToGrid w:val="0"/>
        <w:spacing w:line="360" w:lineRule="auto"/>
        <w:ind w:firstLineChars="200" w:firstLine="480"/>
        <w:rPr>
          <w:rFonts w:ascii="宋体" w:cs="宋体"/>
          <w:sz w:val="24"/>
          <w:lang w:val="zh-CN"/>
        </w:rPr>
      </w:pPr>
      <w:r>
        <w:rPr>
          <w:rFonts w:ascii="宋体" w:cs="宋体" w:hint="eastAsia"/>
          <w:sz w:val="24"/>
          <w:lang w:val="zh-CN"/>
        </w:rPr>
        <w:t>特此证明。</w:t>
      </w:r>
    </w:p>
    <w:p w:rsidR="006D48DE" w:rsidRDefault="0005188D">
      <w:pPr>
        <w:autoSpaceDE w:val="0"/>
        <w:autoSpaceDN w:val="0"/>
        <w:adjustRightInd w:val="0"/>
        <w:snapToGrid w:val="0"/>
        <w:spacing w:line="360" w:lineRule="auto"/>
        <w:ind w:firstLine="2880"/>
        <w:rPr>
          <w:rFonts w:ascii="宋体" w:cs="宋体"/>
          <w:sz w:val="24"/>
          <w:lang w:val="zh-CN"/>
        </w:rPr>
      </w:pPr>
      <w:r>
        <w:rPr>
          <w:rFonts w:ascii="宋体" w:cs="宋体" w:hint="eastAsia"/>
          <w:sz w:val="24"/>
          <w:lang w:val="zh-CN"/>
        </w:rPr>
        <w:t>投标单位：</w:t>
      </w:r>
      <w:r>
        <w:rPr>
          <w:rFonts w:ascii="宋体" w:cs="宋体" w:hint="eastAsia"/>
          <w:sz w:val="24"/>
          <w:u w:val="single"/>
          <w:lang w:val="zh-CN"/>
        </w:rPr>
        <w:t xml:space="preserve">　　　　　</w:t>
      </w:r>
      <w:r>
        <w:rPr>
          <w:rFonts w:ascii="宋体" w:cs="宋体" w:hint="eastAsia"/>
          <w:sz w:val="24"/>
          <w:lang w:val="zh-CN"/>
        </w:rPr>
        <w:t>（盖单位公章）</w:t>
      </w:r>
    </w:p>
    <w:p w:rsidR="006D48DE" w:rsidRDefault="0005188D">
      <w:pPr>
        <w:autoSpaceDE w:val="0"/>
        <w:autoSpaceDN w:val="0"/>
        <w:adjustRightInd w:val="0"/>
        <w:snapToGrid w:val="0"/>
        <w:spacing w:line="360" w:lineRule="auto"/>
        <w:ind w:firstLine="3960"/>
        <w:rPr>
          <w:rFonts w:ascii="宋体" w:cs="宋体"/>
          <w:sz w:val="24"/>
          <w:lang w:val="zh-CN"/>
        </w:rPr>
      </w:pPr>
      <w:r>
        <w:rPr>
          <w:rFonts w:ascii="宋体" w:cs="宋体" w:hint="eastAsia"/>
          <w:sz w:val="24"/>
          <w:lang w:val="zh-CN"/>
        </w:rPr>
        <w:t>年月日</w:t>
      </w:r>
    </w:p>
    <w:p w:rsidR="006D48DE" w:rsidRDefault="006D48DE">
      <w:pPr>
        <w:autoSpaceDE w:val="0"/>
        <w:autoSpaceDN w:val="0"/>
        <w:adjustRightInd w:val="0"/>
        <w:snapToGrid w:val="0"/>
        <w:spacing w:line="360" w:lineRule="auto"/>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lastRenderedPageBreak/>
        <w:t>附件</w:t>
      </w:r>
      <w:r>
        <w:rPr>
          <w:rFonts w:ascii="宋体" w:cs="宋体" w:hint="eastAsia"/>
          <w:sz w:val="24"/>
        </w:rPr>
        <w:t>6</w:t>
      </w: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法人授权书</w:t>
      </w:r>
    </w:p>
    <w:p w:rsidR="006D48DE" w:rsidRDefault="006D48DE">
      <w:pPr>
        <w:autoSpaceDE w:val="0"/>
        <w:autoSpaceDN w:val="0"/>
        <w:adjustRightInd w:val="0"/>
        <w:snapToGrid w:val="0"/>
        <w:spacing w:line="360" w:lineRule="auto"/>
        <w:rPr>
          <w:rFonts w:ascii="宋体" w:cs="宋体"/>
          <w:b/>
          <w:bCs/>
          <w:sz w:val="24"/>
          <w:lang w:val="zh-CN"/>
        </w:rPr>
      </w:pP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本人</w:t>
      </w:r>
      <w:r>
        <w:rPr>
          <w:rFonts w:ascii="宋体" w:cs="宋体" w:hint="eastAsia"/>
          <w:sz w:val="24"/>
          <w:u w:val="single"/>
          <w:lang w:val="zh-CN"/>
        </w:rPr>
        <w:t xml:space="preserve">　　　</w:t>
      </w:r>
      <w:r>
        <w:rPr>
          <w:rFonts w:ascii="宋体" w:cs="宋体" w:hint="eastAsia"/>
          <w:sz w:val="24"/>
          <w:lang w:val="zh-CN"/>
        </w:rPr>
        <w:t>（法人姓名）系</w:t>
      </w:r>
      <w:r>
        <w:rPr>
          <w:rFonts w:ascii="宋体" w:cs="宋体" w:hint="eastAsia"/>
          <w:sz w:val="24"/>
          <w:u w:val="single"/>
          <w:lang w:val="zh-CN"/>
        </w:rPr>
        <w:t xml:space="preserve">　　　　</w:t>
      </w:r>
      <w:r>
        <w:rPr>
          <w:rFonts w:ascii="宋体" w:cs="宋体" w:hint="eastAsia"/>
          <w:sz w:val="24"/>
          <w:lang w:val="zh-CN"/>
        </w:rPr>
        <w:t>（投标单位名称）的法定代表人，现委托</w:t>
      </w:r>
      <w:r>
        <w:rPr>
          <w:rFonts w:ascii="宋体" w:cs="宋体" w:hint="eastAsia"/>
          <w:sz w:val="24"/>
          <w:u w:val="single"/>
          <w:lang w:val="zh-CN"/>
        </w:rPr>
        <w:t xml:space="preserve">　　　</w:t>
      </w:r>
      <w:r>
        <w:rPr>
          <w:rFonts w:ascii="宋体" w:cs="宋体" w:hint="eastAsia"/>
          <w:sz w:val="24"/>
          <w:lang w:val="zh-CN"/>
        </w:rPr>
        <w:t>（姓名）为我方代理人。代理人根据授权，以我方名义签署、澄清、说明、补正、递交、撤回、修改</w:t>
      </w:r>
      <w:r>
        <w:rPr>
          <w:rFonts w:ascii="宋体" w:cs="宋体" w:hint="eastAsia"/>
          <w:sz w:val="24"/>
          <w:u w:val="single"/>
          <w:lang w:val="zh-CN"/>
        </w:rPr>
        <w:t xml:space="preserve">　　　　</w:t>
      </w:r>
      <w:r>
        <w:rPr>
          <w:rFonts w:ascii="宋体" w:cs="宋体" w:hint="eastAsia"/>
          <w:sz w:val="24"/>
          <w:lang w:val="zh-CN"/>
        </w:rPr>
        <w:t>（项目名称）投标文件、签订合同和处理有关事宜，其法律后果由我方承担。</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本授权书于　年月　日签字生效，特此声明。</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代理人无转委托权。</w:t>
      </w:r>
    </w:p>
    <w:p w:rsidR="006D48DE" w:rsidRDefault="006D48DE">
      <w:pPr>
        <w:autoSpaceDE w:val="0"/>
        <w:autoSpaceDN w:val="0"/>
        <w:adjustRightInd w:val="0"/>
        <w:snapToGrid w:val="0"/>
        <w:spacing w:line="360" w:lineRule="auto"/>
        <w:ind w:firstLine="1440"/>
        <w:rPr>
          <w:rFonts w:ascii="宋体" w:cs="宋体"/>
          <w:sz w:val="24"/>
          <w:lang w:val="zh-CN"/>
        </w:rPr>
      </w:pP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投标单位：</w:t>
      </w:r>
      <w:r>
        <w:rPr>
          <w:rFonts w:ascii="宋体" w:cs="宋体" w:hint="eastAsia"/>
          <w:sz w:val="24"/>
          <w:u w:val="single"/>
          <w:lang w:val="zh-CN"/>
        </w:rPr>
        <w:t xml:space="preserve">　　　　　</w:t>
      </w:r>
      <w:r>
        <w:rPr>
          <w:rFonts w:ascii="宋体" w:cs="宋体" w:hint="eastAsia"/>
          <w:sz w:val="24"/>
          <w:lang w:val="zh-CN"/>
        </w:rPr>
        <w:t>（盖单位公章）</w:t>
      </w:r>
    </w:p>
    <w:p w:rsidR="006D48DE" w:rsidRDefault="0005188D">
      <w:pPr>
        <w:autoSpaceDE w:val="0"/>
        <w:autoSpaceDN w:val="0"/>
        <w:adjustRightInd w:val="0"/>
        <w:snapToGrid w:val="0"/>
        <w:spacing w:line="360" w:lineRule="auto"/>
        <w:ind w:firstLine="480"/>
        <w:rPr>
          <w:rFonts w:ascii="宋体" w:cs="宋体"/>
          <w:sz w:val="24"/>
          <w:u w:val="single"/>
          <w:lang w:val="zh-CN"/>
        </w:rPr>
      </w:pPr>
      <w:r>
        <w:rPr>
          <w:rFonts w:ascii="宋体" w:cs="宋体" w:hint="eastAsia"/>
          <w:sz w:val="24"/>
          <w:lang w:val="zh-CN"/>
        </w:rPr>
        <w:t>法定代表人：</w:t>
      </w:r>
      <w:r>
        <w:rPr>
          <w:rFonts w:ascii="宋体" w:cs="宋体" w:hint="eastAsia"/>
          <w:sz w:val="24"/>
          <w:u w:val="single"/>
          <w:lang w:val="zh-CN"/>
        </w:rPr>
        <w:t xml:space="preserve">　　　　</w:t>
      </w:r>
      <w:r>
        <w:rPr>
          <w:rFonts w:ascii="宋体" w:cs="宋体" w:hint="eastAsia"/>
          <w:sz w:val="24"/>
          <w:lang w:val="zh-CN"/>
        </w:rPr>
        <w:t>（签字）　身份证号：</w:t>
      </w:r>
      <w:r>
        <w:rPr>
          <w:rFonts w:ascii="宋体" w:cs="宋体" w:hint="eastAsia"/>
          <w:sz w:val="24"/>
          <w:u w:val="single"/>
          <w:lang w:val="zh-CN"/>
        </w:rPr>
        <w:t xml:space="preserve">　　　　　　　　　　　　</w:t>
      </w:r>
    </w:p>
    <w:p w:rsidR="006D48DE" w:rsidRDefault="0005188D">
      <w:pPr>
        <w:autoSpaceDE w:val="0"/>
        <w:autoSpaceDN w:val="0"/>
        <w:adjustRightInd w:val="0"/>
        <w:snapToGrid w:val="0"/>
        <w:spacing w:line="360" w:lineRule="auto"/>
        <w:ind w:firstLine="480"/>
        <w:rPr>
          <w:rFonts w:ascii="宋体" w:cs="宋体"/>
          <w:sz w:val="24"/>
          <w:u w:val="single"/>
          <w:lang w:val="zh-CN"/>
        </w:rPr>
      </w:pPr>
      <w:r>
        <w:rPr>
          <w:rFonts w:ascii="宋体" w:cs="宋体" w:hint="eastAsia"/>
          <w:sz w:val="24"/>
          <w:lang w:val="zh-CN"/>
        </w:rPr>
        <w:t>委托代理人：</w:t>
      </w:r>
      <w:r>
        <w:rPr>
          <w:rFonts w:ascii="宋体" w:cs="宋体" w:hint="eastAsia"/>
          <w:sz w:val="24"/>
          <w:u w:val="single"/>
          <w:lang w:val="zh-CN"/>
        </w:rPr>
        <w:t xml:space="preserve">　　　　</w:t>
      </w:r>
      <w:r>
        <w:rPr>
          <w:rFonts w:ascii="宋体" w:cs="宋体" w:hint="eastAsia"/>
          <w:sz w:val="24"/>
          <w:lang w:val="zh-CN"/>
        </w:rPr>
        <w:t>（签字）　身份证号：</w:t>
      </w:r>
      <w:r>
        <w:rPr>
          <w:rFonts w:ascii="宋体" w:cs="宋体" w:hint="eastAsia"/>
          <w:sz w:val="24"/>
          <w:u w:val="single"/>
          <w:lang w:val="zh-CN"/>
        </w:rPr>
        <w:t xml:space="preserve">　　　　　　　　　　　　</w:t>
      </w:r>
    </w:p>
    <w:p w:rsidR="006D48DE" w:rsidRDefault="006D48DE">
      <w:pPr>
        <w:autoSpaceDE w:val="0"/>
        <w:autoSpaceDN w:val="0"/>
        <w:adjustRightInd w:val="0"/>
        <w:snapToGrid w:val="0"/>
        <w:spacing w:line="360" w:lineRule="auto"/>
        <w:rPr>
          <w:rFonts w:ascii="宋体" w:cs="宋体"/>
          <w:sz w:val="24"/>
          <w:u w:val="single"/>
          <w:lang w:val="zh-CN"/>
        </w:rPr>
      </w:pPr>
    </w:p>
    <w:p w:rsidR="006D48DE" w:rsidRDefault="0005188D">
      <w:pPr>
        <w:autoSpaceDE w:val="0"/>
        <w:autoSpaceDN w:val="0"/>
        <w:adjustRightInd w:val="0"/>
        <w:snapToGrid w:val="0"/>
        <w:spacing w:line="360" w:lineRule="auto"/>
        <w:ind w:firstLine="5520"/>
        <w:rPr>
          <w:rFonts w:ascii="宋体" w:cs="宋体"/>
          <w:sz w:val="24"/>
          <w:lang w:val="zh-CN"/>
        </w:rPr>
      </w:pPr>
      <w:r>
        <w:rPr>
          <w:rFonts w:ascii="宋体" w:cs="宋体" w:hint="eastAsia"/>
          <w:sz w:val="24"/>
          <w:lang w:val="zh-CN"/>
        </w:rPr>
        <w:t>年</w:t>
      </w:r>
      <w:r w:rsidR="00A56B9C">
        <w:rPr>
          <w:rFonts w:ascii="宋体" w:cs="宋体" w:hint="eastAsia"/>
          <w:sz w:val="24"/>
          <w:lang w:val="zh-CN"/>
        </w:rPr>
        <w:t xml:space="preserve"> </w:t>
      </w:r>
      <w:r>
        <w:rPr>
          <w:rFonts w:ascii="宋体" w:cs="宋体" w:hint="eastAsia"/>
          <w:sz w:val="24"/>
          <w:lang w:val="zh-CN"/>
        </w:rPr>
        <w:t>月</w:t>
      </w:r>
      <w:r w:rsidR="00A56B9C">
        <w:rPr>
          <w:rFonts w:ascii="宋体" w:cs="宋体" w:hint="eastAsia"/>
          <w:sz w:val="24"/>
          <w:lang w:val="zh-CN"/>
        </w:rPr>
        <w:t xml:space="preserve"> </w:t>
      </w:r>
      <w:r>
        <w:rPr>
          <w:rFonts w:ascii="宋体" w:cs="宋体" w:hint="eastAsia"/>
          <w:sz w:val="24"/>
          <w:lang w:val="zh-CN"/>
        </w:rPr>
        <w:t>日</w:t>
      </w:r>
    </w:p>
    <w:p w:rsidR="006D48DE" w:rsidRDefault="006D48DE">
      <w:pPr>
        <w:autoSpaceDE w:val="0"/>
        <w:autoSpaceDN w:val="0"/>
        <w:adjustRightInd w:val="0"/>
        <w:snapToGrid w:val="0"/>
        <w:spacing w:line="360" w:lineRule="auto"/>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hint="eastAsia"/>
          <w:sz w:val="24"/>
        </w:rPr>
        <w:t>7</w:t>
      </w:r>
    </w:p>
    <w:p w:rsidR="006D48DE" w:rsidRPr="00A56B9C" w:rsidRDefault="0005188D" w:rsidP="00A56B9C">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售后服务承诺</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hint="eastAsia"/>
          <w:sz w:val="24"/>
        </w:rPr>
        <w:t>8</w:t>
      </w: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资格证明文件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1</w:t>
      </w:r>
      <w:r>
        <w:rPr>
          <w:rFonts w:ascii="宋体" w:cs="宋体" w:hint="eastAsia"/>
          <w:sz w:val="24"/>
          <w:lang w:val="zh-CN"/>
        </w:rPr>
        <w:t>、法人营业执照副本复印件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2</w:t>
      </w:r>
      <w:r>
        <w:rPr>
          <w:rFonts w:ascii="宋体" w:cs="宋体" w:hint="eastAsia"/>
          <w:sz w:val="24"/>
          <w:lang w:val="zh-CN"/>
        </w:rPr>
        <w:t>、税务登记证副本复印件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3</w:t>
      </w:r>
      <w:r>
        <w:rPr>
          <w:rFonts w:ascii="宋体" w:cs="宋体" w:hint="eastAsia"/>
          <w:sz w:val="24"/>
          <w:lang w:val="zh-CN"/>
        </w:rPr>
        <w:t>、相关资质证件复印件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4</w:t>
      </w:r>
      <w:r>
        <w:rPr>
          <w:rFonts w:ascii="宋体" w:cs="宋体" w:hint="eastAsia"/>
          <w:sz w:val="24"/>
          <w:lang w:val="zh-CN"/>
        </w:rPr>
        <w:t>、法定代表人身份证复印件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5</w:t>
      </w:r>
      <w:r>
        <w:rPr>
          <w:rFonts w:ascii="宋体" w:cs="宋体" w:hint="eastAsia"/>
          <w:sz w:val="24"/>
          <w:lang w:val="zh-CN"/>
        </w:rPr>
        <w:t>、代理人身份证复印件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6</w:t>
      </w:r>
      <w:r>
        <w:rPr>
          <w:rFonts w:ascii="宋体" w:cs="宋体" w:hint="eastAsia"/>
          <w:sz w:val="24"/>
          <w:lang w:val="zh-CN"/>
        </w:rPr>
        <w:t>、资信证明文件复印件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7</w:t>
      </w:r>
      <w:r>
        <w:rPr>
          <w:rFonts w:ascii="宋体" w:cs="宋体" w:hint="eastAsia"/>
          <w:sz w:val="24"/>
          <w:lang w:val="zh-CN"/>
        </w:rPr>
        <w:t>、相关授权书原件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8、其他有关资料、证明文件原件或复印件</w:t>
      </w:r>
    </w:p>
    <w:p w:rsidR="006D48DE" w:rsidRDefault="0005188D" w:rsidP="00A56B9C">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（如果本招标文件要求提供相关资质证件、资信证明文件、相关授权书的按要求提供，没有要求的不提供）</w:t>
      </w:r>
    </w:p>
    <w:p w:rsidR="006D48DE" w:rsidRDefault="0005188D">
      <w:pPr>
        <w:autoSpaceDE w:val="0"/>
        <w:autoSpaceDN w:val="0"/>
        <w:adjustRightInd w:val="0"/>
        <w:snapToGrid w:val="0"/>
        <w:spacing w:line="360" w:lineRule="auto"/>
        <w:ind w:right="-11" w:firstLineChars="50" w:firstLine="120"/>
        <w:rPr>
          <w:rFonts w:ascii="宋体" w:cs="宋体"/>
          <w:sz w:val="24"/>
          <w:lang w:val="zh-CN"/>
        </w:rPr>
      </w:pPr>
      <w:r>
        <w:rPr>
          <w:rFonts w:ascii="宋体" w:cs="宋体" w:hint="eastAsia"/>
          <w:sz w:val="24"/>
          <w:lang w:val="zh-CN"/>
        </w:rPr>
        <w:lastRenderedPageBreak/>
        <w:t>附件</w:t>
      </w:r>
      <w:r>
        <w:rPr>
          <w:rFonts w:ascii="宋体" w:cs="宋体" w:hint="eastAsia"/>
          <w:sz w:val="24"/>
        </w:rPr>
        <w:t>9</w:t>
      </w:r>
    </w:p>
    <w:p w:rsidR="006D48DE" w:rsidRDefault="0005188D">
      <w:pPr>
        <w:autoSpaceDE w:val="0"/>
        <w:autoSpaceDN w:val="0"/>
        <w:adjustRightInd w:val="0"/>
        <w:snapToGrid w:val="0"/>
        <w:spacing w:line="295" w:lineRule="auto"/>
        <w:jc w:val="center"/>
        <w:rPr>
          <w:rFonts w:ascii="宋体" w:cs="宋体"/>
          <w:b/>
          <w:bCs/>
          <w:sz w:val="24"/>
          <w:lang w:val="zh-CN"/>
        </w:rPr>
      </w:pPr>
      <w:r>
        <w:rPr>
          <w:rFonts w:ascii="宋体" w:cs="宋体" w:hint="eastAsia"/>
          <w:b/>
          <w:bCs/>
          <w:sz w:val="24"/>
          <w:lang w:val="zh-CN"/>
        </w:rPr>
        <w:t>投　标　书</w:t>
      </w:r>
    </w:p>
    <w:p w:rsidR="006D48DE" w:rsidRDefault="006D48DE">
      <w:pPr>
        <w:autoSpaceDE w:val="0"/>
        <w:autoSpaceDN w:val="0"/>
        <w:adjustRightInd w:val="0"/>
        <w:snapToGrid w:val="0"/>
        <w:spacing w:line="360" w:lineRule="auto"/>
        <w:ind w:firstLineChars="200" w:firstLine="480"/>
        <w:rPr>
          <w:rFonts w:ascii="宋体" w:cs="宋体"/>
          <w:sz w:val="24"/>
          <w:lang w:val="zh-CN"/>
        </w:rPr>
      </w:pPr>
    </w:p>
    <w:p w:rsidR="006D48DE" w:rsidRDefault="0005188D">
      <w:pPr>
        <w:autoSpaceDE w:val="0"/>
        <w:autoSpaceDN w:val="0"/>
        <w:adjustRightInd w:val="0"/>
        <w:snapToGrid w:val="0"/>
        <w:spacing w:line="360" w:lineRule="auto"/>
        <w:ind w:firstLineChars="200" w:firstLine="480"/>
        <w:rPr>
          <w:rFonts w:ascii="宋体" w:cs="宋体"/>
          <w:sz w:val="24"/>
          <w:lang w:val="zh-CN"/>
        </w:rPr>
      </w:pPr>
      <w:r>
        <w:rPr>
          <w:rFonts w:ascii="宋体" w:cs="宋体" w:hint="eastAsia"/>
          <w:sz w:val="24"/>
          <w:lang w:val="zh-CN"/>
        </w:rPr>
        <w:t>致：许昌市政府采购中心</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根据贵方招标编号为ZFCG</w:t>
      </w:r>
      <w:r>
        <w:rPr>
          <w:rFonts w:ascii="宋体" w:cs="宋体"/>
          <w:sz w:val="24"/>
          <w:lang w:val="zh-CN"/>
        </w:rPr>
        <w:t>-</w:t>
      </w:r>
      <w:r>
        <w:rPr>
          <w:rFonts w:ascii="宋体" w:cs="宋体" w:hint="eastAsia"/>
          <w:sz w:val="24"/>
          <w:lang w:val="zh-CN"/>
        </w:rPr>
        <w:t>T</w:t>
      </w:r>
      <w:r>
        <w:rPr>
          <w:rFonts w:ascii="宋体" w:cs="宋体"/>
          <w:sz w:val="24"/>
          <w:lang w:val="zh-CN"/>
        </w:rPr>
        <w:t>20</w:t>
      </w:r>
      <w:r>
        <w:rPr>
          <w:rFonts w:ascii="宋体" w:cs="宋体" w:hint="eastAsia"/>
          <w:sz w:val="24"/>
          <w:lang w:val="zh-CN"/>
        </w:rPr>
        <w:t>1</w:t>
      </w:r>
      <w:r>
        <w:rPr>
          <w:rFonts w:ascii="宋体" w:cs="宋体" w:hint="eastAsia"/>
          <w:sz w:val="24"/>
        </w:rPr>
        <w:t>7</w:t>
      </w:r>
      <w:r>
        <w:rPr>
          <w:rFonts w:ascii="宋体" w:cs="宋体" w:hint="eastAsia"/>
          <w:sz w:val="24"/>
          <w:lang w:val="zh-CN"/>
        </w:rPr>
        <w:t>号的招标采购邀请，签字代表（全名、职务）经正式授权并代表投标人（投标人名称、地址）提交下述文件正本一份和副本</w:t>
      </w:r>
      <w:r w:rsidR="00833D7D">
        <w:rPr>
          <w:rFonts w:ascii="宋体" w:cs="宋体" w:hint="eastAsia"/>
          <w:sz w:val="24"/>
          <w:lang w:val="zh-CN"/>
        </w:rPr>
        <w:t>五</w:t>
      </w:r>
      <w:r>
        <w:rPr>
          <w:rFonts w:ascii="宋体" w:cs="宋体" w:hint="eastAsia"/>
          <w:sz w:val="24"/>
          <w:lang w:val="zh-CN"/>
        </w:rPr>
        <w:t>份，并对之负法律责任。</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1</w:t>
      </w:r>
      <w:r>
        <w:rPr>
          <w:rFonts w:ascii="宋体" w:cs="宋体" w:hint="eastAsia"/>
          <w:sz w:val="24"/>
          <w:lang w:val="zh-CN"/>
        </w:rPr>
        <w:t>）开标一览表</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w:t>
      </w:r>
      <w:r>
        <w:rPr>
          <w:rFonts w:ascii="宋体" w:cs="宋体"/>
          <w:sz w:val="24"/>
          <w:lang w:val="zh-CN"/>
        </w:rPr>
        <w:t>2</w:t>
      </w:r>
      <w:r>
        <w:rPr>
          <w:rFonts w:ascii="宋体" w:cs="宋体" w:hint="eastAsia"/>
          <w:sz w:val="24"/>
          <w:lang w:val="zh-CN"/>
        </w:rPr>
        <w:t>）投标分项报价</w:t>
      </w:r>
      <w:r>
        <w:rPr>
          <w:rFonts w:ascii="宋体" w:cs="宋体"/>
          <w:sz w:val="24"/>
          <w:lang w:val="zh-CN"/>
        </w:rPr>
        <w:t>—</w:t>
      </w:r>
      <w:r>
        <w:rPr>
          <w:rFonts w:ascii="宋体" w:cs="宋体" w:hint="eastAsia"/>
          <w:sz w:val="24"/>
          <w:lang w:val="zh-CN"/>
        </w:rPr>
        <w:t>览表</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w:t>
      </w:r>
      <w:r>
        <w:rPr>
          <w:rFonts w:ascii="宋体" w:cs="宋体"/>
          <w:sz w:val="24"/>
          <w:lang w:val="zh-CN"/>
        </w:rPr>
        <w:t>3</w:t>
      </w:r>
      <w:r>
        <w:rPr>
          <w:rFonts w:ascii="宋体" w:cs="宋体" w:hint="eastAsia"/>
          <w:sz w:val="24"/>
          <w:lang w:val="zh-CN"/>
        </w:rPr>
        <w:t>）投标偏离表</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4</w:t>
      </w:r>
      <w:r>
        <w:rPr>
          <w:rFonts w:ascii="宋体" w:cs="宋体" w:hint="eastAsia"/>
          <w:sz w:val="24"/>
          <w:lang w:val="zh-CN"/>
        </w:rPr>
        <w:t>）金额为人民币投标保证金</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5</w:t>
      </w:r>
      <w:r>
        <w:rPr>
          <w:rFonts w:ascii="宋体" w:cs="宋体" w:hint="eastAsia"/>
          <w:sz w:val="24"/>
          <w:lang w:val="zh-CN"/>
        </w:rPr>
        <w:t>）法定代表人身份证明</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w:t>
      </w:r>
      <w:r>
        <w:rPr>
          <w:rFonts w:ascii="宋体" w:cs="宋体"/>
          <w:sz w:val="24"/>
          <w:lang w:val="zh-CN"/>
        </w:rPr>
        <w:t>6</w:t>
      </w:r>
      <w:r>
        <w:rPr>
          <w:rFonts w:ascii="宋体" w:cs="宋体" w:hint="eastAsia"/>
          <w:sz w:val="24"/>
          <w:lang w:val="zh-CN"/>
        </w:rPr>
        <w:t>）法定代表人授权书</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w:t>
      </w:r>
      <w:r>
        <w:rPr>
          <w:rFonts w:ascii="宋体" w:cs="宋体"/>
          <w:sz w:val="24"/>
          <w:lang w:val="zh-CN"/>
        </w:rPr>
        <w:t>7</w:t>
      </w:r>
      <w:r>
        <w:rPr>
          <w:rFonts w:ascii="宋体" w:cs="宋体" w:hint="eastAsia"/>
          <w:sz w:val="24"/>
          <w:lang w:val="zh-CN"/>
        </w:rPr>
        <w:t>）售后服务承诺</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w:t>
      </w:r>
      <w:r>
        <w:rPr>
          <w:rFonts w:ascii="宋体" w:cs="宋体"/>
          <w:sz w:val="24"/>
          <w:lang w:val="zh-CN"/>
        </w:rPr>
        <w:t>8</w:t>
      </w:r>
      <w:r>
        <w:rPr>
          <w:rFonts w:ascii="宋体" w:cs="宋体" w:hint="eastAsia"/>
          <w:sz w:val="24"/>
          <w:lang w:val="zh-CN"/>
        </w:rPr>
        <w:t>）资格证明文件</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w:t>
      </w:r>
      <w:r>
        <w:rPr>
          <w:rFonts w:ascii="宋体" w:cs="宋体"/>
          <w:sz w:val="24"/>
          <w:lang w:val="zh-CN"/>
        </w:rPr>
        <w:t>9</w:t>
      </w:r>
      <w:r>
        <w:rPr>
          <w:rFonts w:ascii="宋体" w:cs="宋体" w:hint="eastAsia"/>
          <w:sz w:val="24"/>
          <w:lang w:val="zh-CN"/>
        </w:rPr>
        <w:t>）关于资格的声明函</w:t>
      </w:r>
    </w:p>
    <w:p w:rsidR="006D48DE" w:rsidRDefault="0005188D">
      <w:pPr>
        <w:autoSpaceDE w:val="0"/>
        <w:autoSpaceDN w:val="0"/>
        <w:adjustRightInd w:val="0"/>
        <w:snapToGrid w:val="0"/>
        <w:spacing w:line="360" w:lineRule="auto"/>
        <w:ind w:hanging="40"/>
        <w:rPr>
          <w:rFonts w:ascii="宋体" w:cs="宋体"/>
          <w:sz w:val="24"/>
          <w:lang w:val="zh-CN"/>
        </w:rPr>
      </w:pPr>
      <w:r>
        <w:rPr>
          <w:rFonts w:ascii="宋体" w:cs="宋体" w:hint="eastAsia"/>
          <w:sz w:val="24"/>
          <w:lang w:val="zh-CN"/>
        </w:rPr>
        <w:t>据此函，签字代表宣布同意如下：</w:t>
      </w:r>
    </w:p>
    <w:p w:rsidR="006D48DE" w:rsidRDefault="0005188D">
      <w:pPr>
        <w:autoSpaceDE w:val="0"/>
        <w:autoSpaceDN w:val="0"/>
        <w:adjustRightInd w:val="0"/>
        <w:snapToGrid w:val="0"/>
        <w:spacing w:line="360" w:lineRule="auto"/>
        <w:ind w:firstLineChars="200" w:firstLine="480"/>
        <w:rPr>
          <w:rFonts w:ascii="宋体" w:cs="宋体"/>
          <w:sz w:val="24"/>
          <w:lang w:val="zh-CN"/>
        </w:rPr>
      </w:pPr>
      <w:r>
        <w:rPr>
          <w:rFonts w:ascii="宋体" w:cs="宋体"/>
          <w:sz w:val="24"/>
          <w:lang w:val="zh-CN"/>
        </w:rPr>
        <w:t>1</w:t>
      </w:r>
      <w:r>
        <w:rPr>
          <w:rFonts w:ascii="宋体" w:cs="宋体" w:hint="eastAsia"/>
          <w:sz w:val="24"/>
          <w:lang w:val="zh-CN"/>
        </w:rPr>
        <w:t>、所附投标报价表中规定的应提供和交付的货物投标总价为人民币，即（大写）。</w:t>
      </w:r>
    </w:p>
    <w:p w:rsidR="006D48DE" w:rsidRDefault="0005188D">
      <w:pPr>
        <w:autoSpaceDE w:val="0"/>
        <w:autoSpaceDN w:val="0"/>
        <w:adjustRightInd w:val="0"/>
        <w:snapToGrid w:val="0"/>
        <w:spacing w:line="360" w:lineRule="auto"/>
        <w:ind w:firstLineChars="200" w:firstLine="480"/>
        <w:rPr>
          <w:rFonts w:ascii="宋体" w:cs="宋体"/>
          <w:sz w:val="24"/>
          <w:lang w:val="zh-CN"/>
        </w:rPr>
      </w:pPr>
      <w:r>
        <w:rPr>
          <w:rFonts w:ascii="宋体" w:cs="宋体"/>
          <w:sz w:val="24"/>
          <w:lang w:val="zh-CN"/>
        </w:rPr>
        <w:t>2</w:t>
      </w:r>
      <w:r>
        <w:rPr>
          <w:rFonts w:ascii="宋体" w:cs="宋体" w:hint="eastAsia"/>
          <w:sz w:val="24"/>
          <w:lang w:val="zh-CN"/>
        </w:rPr>
        <w:t>、如果我们的投标文件被接受，我们将履行招标文件中规定的每一项要求，按期、按质、按量履行合同。</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、我方愿按《中华人民共和国合同法》履行我方的全部责任。</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、投标人已详细审查全部招标文件，包括修改文件以及全部参考资料和有关附件。我们完全理解并同意放弃对这方面有不明及误解的权力。</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、本投标自开标日起有效期为60天。</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、如果在规定的开标时间后，我方在投标有效期内撤回投标，其投标保证金将不予退还。</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、投标人同意提供按照贵方可能要求的与其投标有关的一切数据或资料，理解贵方不一定要接受最低价的投标或收到的任何投标。</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、我方保证投标文件中的所有资料均为真实、有效的，如有虚假，我方承诺投标文件无效并愿承担一切责任。</w:t>
      </w:r>
    </w:p>
    <w:p w:rsidR="006D48DE" w:rsidRDefault="0005188D">
      <w:pPr>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9</w:t>
      </w:r>
      <w:r>
        <w:rPr>
          <w:rFonts w:ascii="宋体" w:cs="宋体" w:hint="eastAsia"/>
          <w:sz w:val="24"/>
          <w:lang w:val="zh-CN"/>
        </w:rPr>
        <w:t>、与本投标有关的一切正式往来请寄：</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地址：邮政编码：</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电话：传真：</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投标人代表姓名、职务：</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投标人名称：（签章）：                      日期：</w:t>
      </w:r>
    </w:p>
    <w:p w:rsidR="006D48DE" w:rsidRDefault="006D48DE">
      <w:pPr>
        <w:autoSpaceDE w:val="0"/>
        <w:autoSpaceDN w:val="0"/>
        <w:adjustRightInd w:val="0"/>
        <w:snapToGrid w:val="0"/>
        <w:spacing w:line="360" w:lineRule="auto"/>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附件</w:t>
      </w:r>
      <w:r>
        <w:rPr>
          <w:rFonts w:ascii="宋体" w:cs="宋体" w:hint="eastAsia"/>
          <w:sz w:val="24"/>
        </w:rPr>
        <w:t>10</w:t>
      </w:r>
    </w:p>
    <w:p w:rsidR="006D48DE" w:rsidRDefault="0005188D">
      <w:pPr>
        <w:autoSpaceDE w:val="0"/>
        <w:autoSpaceDN w:val="0"/>
        <w:adjustRightInd w:val="0"/>
        <w:snapToGrid w:val="0"/>
        <w:spacing w:line="360" w:lineRule="auto"/>
        <w:jc w:val="center"/>
        <w:rPr>
          <w:rFonts w:ascii="宋体" w:cs="宋体"/>
          <w:b/>
          <w:bCs/>
          <w:sz w:val="24"/>
          <w:lang w:val="zh-CN"/>
        </w:rPr>
      </w:pPr>
      <w:r>
        <w:rPr>
          <w:rFonts w:ascii="宋体" w:cs="宋体" w:hint="eastAsia"/>
          <w:b/>
          <w:bCs/>
          <w:sz w:val="24"/>
          <w:lang w:val="zh-CN"/>
        </w:rPr>
        <w:t>关于资格的声明函</w:t>
      </w:r>
    </w:p>
    <w:p w:rsidR="006D48DE" w:rsidRDefault="006D48DE">
      <w:pPr>
        <w:autoSpaceDE w:val="0"/>
        <w:autoSpaceDN w:val="0"/>
        <w:adjustRightInd w:val="0"/>
        <w:snapToGrid w:val="0"/>
        <w:spacing w:line="360" w:lineRule="auto"/>
        <w:jc w:val="center"/>
        <w:rPr>
          <w:rFonts w:ascii="宋体" w:cs="宋体"/>
          <w:b/>
          <w:bCs/>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许昌市政府采购中心：</w:t>
      </w:r>
    </w:p>
    <w:p w:rsidR="006D48DE" w:rsidRDefault="0005188D">
      <w:pPr>
        <w:autoSpaceDE w:val="0"/>
        <w:autoSpaceDN w:val="0"/>
        <w:adjustRightInd w:val="0"/>
        <w:snapToGrid w:val="0"/>
        <w:spacing w:line="360" w:lineRule="auto"/>
        <w:ind w:firstLine="555"/>
        <w:rPr>
          <w:rFonts w:ascii="宋体" w:cs="宋体"/>
          <w:sz w:val="24"/>
          <w:lang w:val="zh-CN"/>
        </w:rPr>
      </w:pPr>
      <w:r>
        <w:rPr>
          <w:rFonts w:ascii="宋体" w:cs="宋体" w:hint="eastAsia"/>
          <w:sz w:val="24"/>
          <w:lang w:val="zh-CN"/>
        </w:rPr>
        <w:t>关于贵方招标编号为ZF</w:t>
      </w:r>
      <w:r>
        <w:rPr>
          <w:rFonts w:ascii="宋体" w:cs="宋体"/>
          <w:sz w:val="24"/>
          <w:lang w:val="zh-CN"/>
        </w:rPr>
        <w:t>CG-</w:t>
      </w:r>
      <w:r>
        <w:rPr>
          <w:rFonts w:ascii="宋体" w:cs="宋体" w:hint="eastAsia"/>
          <w:sz w:val="24"/>
          <w:lang w:val="zh-CN"/>
        </w:rPr>
        <w:t>T</w:t>
      </w:r>
      <w:r>
        <w:rPr>
          <w:rFonts w:ascii="宋体" w:cs="宋体"/>
          <w:sz w:val="24"/>
          <w:lang w:val="zh-CN"/>
        </w:rPr>
        <w:t>20</w:t>
      </w:r>
      <w:r>
        <w:rPr>
          <w:rFonts w:ascii="宋体" w:cs="宋体" w:hint="eastAsia"/>
          <w:sz w:val="24"/>
          <w:lang w:val="zh-CN"/>
        </w:rPr>
        <w:t>1</w:t>
      </w:r>
      <w:r>
        <w:rPr>
          <w:rFonts w:ascii="宋体" w:cs="宋体" w:hint="eastAsia"/>
          <w:sz w:val="24"/>
        </w:rPr>
        <w:t>7</w:t>
      </w:r>
      <w:r>
        <w:rPr>
          <w:rFonts w:ascii="宋体" w:cs="宋体" w:hint="eastAsia"/>
          <w:sz w:val="24"/>
          <w:lang w:val="zh-CN"/>
        </w:rPr>
        <w:t>号项目的投标邀请，本签字人愿意参加投标，提供采购项目一览表中规定的货物，并声明提交的下列文件是准确和真实的。</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1</w:t>
      </w:r>
      <w:r>
        <w:rPr>
          <w:rFonts w:ascii="宋体" w:cs="宋体" w:hint="eastAsia"/>
          <w:sz w:val="24"/>
          <w:lang w:val="zh-CN"/>
        </w:rPr>
        <w:t>、法人营业执照副本</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2</w:t>
      </w:r>
      <w:r>
        <w:rPr>
          <w:rFonts w:ascii="宋体" w:cs="宋体" w:hint="eastAsia"/>
          <w:sz w:val="24"/>
          <w:lang w:val="zh-CN"/>
        </w:rPr>
        <w:t>、税务登记证副本</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3</w:t>
      </w:r>
      <w:r>
        <w:rPr>
          <w:rFonts w:ascii="宋体" w:cs="宋体" w:hint="eastAsia"/>
          <w:sz w:val="24"/>
          <w:lang w:val="zh-CN"/>
        </w:rPr>
        <w:t>、相关资质证件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4</w:t>
      </w:r>
      <w:r>
        <w:rPr>
          <w:rFonts w:ascii="宋体" w:cs="宋体" w:hint="eastAsia"/>
          <w:sz w:val="24"/>
          <w:lang w:val="zh-CN"/>
        </w:rPr>
        <w:t>、法定代表人身份证复印件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5</w:t>
      </w:r>
      <w:r>
        <w:rPr>
          <w:rFonts w:ascii="宋体" w:cs="宋体" w:hint="eastAsia"/>
          <w:sz w:val="24"/>
          <w:lang w:val="zh-CN"/>
        </w:rPr>
        <w:t>、代理人身份证</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6</w:t>
      </w:r>
      <w:r>
        <w:rPr>
          <w:rFonts w:ascii="宋体" w:cs="宋体" w:hint="eastAsia"/>
          <w:sz w:val="24"/>
          <w:lang w:val="zh-CN"/>
        </w:rPr>
        <w:t>、资信证明文件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7、法定代表人授权书和相关授权书</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8、其他有关资料、证明文件</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hint="eastAsia"/>
          <w:sz w:val="24"/>
          <w:lang w:val="zh-CN"/>
        </w:rPr>
        <w:t>9、本签字人确认资格文件中的说明是真实的、准确的。</w:t>
      </w:r>
    </w:p>
    <w:p w:rsidR="006D48DE" w:rsidRDefault="0005188D">
      <w:pPr>
        <w:autoSpaceDE w:val="0"/>
        <w:autoSpaceDN w:val="0"/>
        <w:adjustRightInd w:val="0"/>
        <w:snapToGrid w:val="0"/>
        <w:spacing w:line="360" w:lineRule="auto"/>
        <w:ind w:right="-11" w:firstLine="630"/>
        <w:rPr>
          <w:rFonts w:ascii="宋体" w:cs="宋体"/>
          <w:sz w:val="24"/>
          <w:lang w:val="zh-CN"/>
        </w:rPr>
      </w:pPr>
      <w:r>
        <w:rPr>
          <w:rFonts w:ascii="宋体" w:cs="宋体"/>
          <w:sz w:val="24"/>
          <w:lang w:val="zh-CN"/>
        </w:rPr>
        <w:t>1</w:t>
      </w:r>
      <w:r>
        <w:rPr>
          <w:rFonts w:ascii="宋体" w:cs="宋体" w:hint="eastAsia"/>
          <w:sz w:val="24"/>
          <w:lang w:val="zh-CN"/>
        </w:rPr>
        <w:t>0、我方理解，（招标人名称）对资格审查所做的决定，是最终的。（招标人名称）对任何投标者不承担任何责任，也无义务将其决定的原因通知投标人。</w:t>
      </w:r>
    </w:p>
    <w:p w:rsidR="006D48DE" w:rsidRDefault="006D48DE">
      <w:pPr>
        <w:autoSpaceDE w:val="0"/>
        <w:autoSpaceDN w:val="0"/>
        <w:adjustRightInd w:val="0"/>
        <w:snapToGrid w:val="0"/>
        <w:spacing w:line="360" w:lineRule="auto"/>
        <w:ind w:right="-11" w:firstLine="630"/>
        <w:rPr>
          <w:rFonts w:ascii="宋体" w:cs="宋体"/>
          <w:sz w:val="24"/>
          <w:lang w:val="zh-CN"/>
        </w:rPr>
      </w:pP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单位名称：（签章）法定代表人（签字）：</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地址：邮政编码：</w:t>
      </w:r>
    </w:p>
    <w:p w:rsidR="006D48DE" w:rsidRDefault="0005188D">
      <w:pPr>
        <w:autoSpaceDE w:val="0"/>
        <w:autoSpaceDN w:val="0"/>
        <w:adjustRightInd w:val="0"/>
        <w:snapToGrid w:val="0"/>
        <w:spacing w:line="360" w:lineRule="auto"/>
        <w:rPr>
          <w:rFonts w:ascii="宋体" w:cs="宋体"/>
          <w:sz w:val="24"/>
          <w:lang w:val="zh-CN"/>
        </w:rPr>
      </w:pPr>
      <w:r>
        <w:rPr>
          <w:rFonts w:ascii="宋体" w:cs="宋体" w:hint="eastAsia"/>
          <w:sz w:val="24"/>
          <w:lang w:val="zh-CN"/>
        </w:rPr>
        <w:t>签字人姓名、职务（印刷体）：签字：</w:t>
      </w:r>
    </w:p>
    <w:p w:rsidR="006D48DE" w:rsidRDefault="0005188D">
      <w:pPr>
        <w:tabs>
          <w:tab w:val="left" w:pos="360"/>
        </w:tabs>
        <w:autoSpaceDE w:val="0"/>
        <w:autoSpaceDN w:val="0"/>
        <w:adjustRightInd w:val="0"/>
        <w:snapToGrid w:val="0"/>
        <w:spacing w:line="360" w:lineRule="auto"/>
        <w:rPr>
          <w:rFonts w:ascii="宋体" w:cs="宋体"/>
          <w:sz w:val="24"/>
          <w:lang w:val="zh-CN"/>
        </w:rPr>
      </w:pPr>
      <w:r>
        <w:rPr>
          <w:rFonts w:ascii="宋体" w:cs="宋体" w:hint="eastAsia"/>
          <w:sz w:val="24"/>
          <w:lang w:val="zh-CN"/>
        </w:rPr>
        <w:t>电话：传真：</w:t>
      </w:r>
    </w:p>
    <w:p w:rsidR="006D48DE" w:rsidRDefault="006D48DE"/>
    <w:sectPr w:rsidR="006D48DE" w:rsidSect="006D48DE">
      <w:headerReference w:type="default" r:id="rId11"/>
      <w:footerReference w:type="even" r:id="rId12"/>
      <w:footerReference w:type="default" r:id="rId13"/>
      <w:pgSz w:w="12240" w:h="15840"/>
      <w:pgMar w:top="1134" w:right="1021" w:bottom="1134" w:left="158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EC2" w:rsidRDefault="00EC4EC2" w:rsidP="006D48DE">
      <w:r>
        <w:separator/>
      </w:r>
    </w:p>
  </w:endnote>
  <w:endnote w:type="continuationSeparator" w:id="1">
    <w:p w:rsidR="00EC4EC2" w:rsidRDefault="00EC4EC2" w:rsidP="006D4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80E0000" w:usb2="00000000" w:usb3="00000000" w:csb0="00040000" w:csb1="00000000"/>
  </w:font>
  <w:font w:name="等线">
    <w:altName w:val="宋体"/>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D9" w:rsidRDefault="007D7680">
    <w:pPr>
      <w:pStyle w:val="a4"/>
      <w:framePr w:wrap="around" w:vAnchor="text" w:hAnchor="margin" w:xAlign="center" w:y="1"/>
      <w:rPr>
        <w:rStyle w:val="a7"/>
      </w:rPr>
    </w:pPr>
    <w:r>
      <w:fldChar w:fldCharType="begin"/>
    </w:r>
    <w:r w:rsidR="00BD79D9">
      <w:rPr>
        <w:rStyle w:val="a7"/>
      </w:rPr>
      <w:instrText xml:space="preserve">PAGE  </w:instrText>
    </w:r>
    <w:r>
      <w:fldChar w:fldCharType="end"/>
    </w:r>
  </w:p>
  <w:p w:rsidR="00BD79D9" w:rsidRDefault="00BD79D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D9" w:rsidRDefault="007D7680">
    <w:pPr>
      <w:pStyle w:val="a4"/>
      <w:framePr w:wrap="around" w:vAnchor="text" w:hAnchor="margin" w:xAlign="center" w:y="1"/>
      <w:rPr>
        <w:rStyle w:val="a7"/>
      </w:rPr>
    </w:pPr>
    <w:r>
      <w:fldChar w:fldCharType="begin"/>
    </w:r>
    <w:r w:rsidR="00BD79D9">
      <w:rPr>
        <w:rStyle w:val="a7"/>
      </w:rPr>
      <w:instrText xml:space="preserve">PAGE  </w:instrText>
    </w:r>
    <w:r>
      <w:fldChar w:fldCharType="separate"/>
    </w:r>
    <w:r w:rsidR="00482C54">
      <w:rPr>
        <w:rStyle w:val="a7"/>
        <w:noProof/>
      </w:rPr>
      <w:t>5</w:t>
    </w:r>
    <w:r>
      <w:fldChar w:fldCharType="end"/>
    </w:r>
  </w:p>
  <w:p w:rsidR="00BD79D9" w:rsidRDefault="00BD79D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EC2" w:rsidRDefault="00EC4EC2" w:rsidP="006D48DE">
      <w:r>
        <w:separator/>
      </w:r>
    </w:p>
  </w:footnote>
  <w:footnote w:type="continuationSeparator" w:id="1">
    <w:p w:rsidR="00EC4EC2" w:rsidRDefault="00EC4EC2" w:rsidP="006D4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D9" w:rsidRDefault="00BD79D9">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D135F"/>
    <w:multiLevelType w:val="hybridMultilevel"/>
    <w:tmpl w:val="884EAB30"/>
    <w:lvl w:ilvl="0" w:tplc="FB6AB6DC">
      <w:start w:val="1"/>
      <w:numFmt w:val="japaneseCounting"/>
      <w:lvlText w:val="%1、"/>
      <w:lvlJc w:val="left"/>
      <w:pPr>
        <w:ind w:left="1013" w:hanging="510"/>
      </w:pPr>
      <w:rPr>
        <w:rFonts w:hint="default"/>
      </w:rPr>
    </w:lvl>
    <w:lvl w:ilvl="1" w:tplc="04090019" w:tentative="1">
      <w:start w:val="1"/>
      <w:numFmt w:val="lowerLetter"/>
      <w:lvlText w:val="%2)"/>
      <w:lvlJc w:val="left"/>
      <w:pPr>
        <w:ind w:left="1343" w:hanging="420"/>
      </w:pPr>
    </w:lvl>
    <w:lvl w:ilvl="2" w:tplc="0409001B" w:tentative="1">
      <w:start w:val="1"/>
      <w:numFmt w:val="lowerRoman"/>
      <w:lvlText w:val="%3."/>
      <w:lvlJc w:val="right"/>
      <w:pPr>
        <w:ind w:left="1763" w:hanging="420"/>
      </w:pPr>
    </w:lvl>
    <w:lvl w:ilvl="3" w:tplc="0409000F" w:tentative="1">
      <w:start w:val="1"/>
      <w:numFmt w:val="decimal"/>
      <w:lvlText w:val="%4."/>
      <w:lvlJc w:val="left"/>
      <w:pPr>
        <w:ind w:left="2183" w:hanging="420"/>
      </w:pPr>
    </w:lvl>
    <w:lvl w:ilvl="4" w:tplc="04090019" w:tentative="1">
      <w:start w:val="1"/>
      <w:numFmt w:val="lowerLetter"/>
      <w:lvlText w:val="%5)"/>
      <w:lvlJc w:val="left"/>
      <w:pPr>
        <w:ind w:left="2603" w:hanging="420"/>
      </w:pPr>
    </w:lvl>
    <w:lvl w:ilvl="5" w:tplc="0409001B" w:tentative="1">
      <w:start w:val="1"/>
      <w:numFmt w:val="lowerRoman"/>
      <w:lvlText w:val="%6."/>
      <w:lvlJc w:val="right"/>
      <w:pPr>
        <w:ind w:left="3023" w:hanging="420"/>
      </w:pPr>
    </w:lvl>
    <w:lvl w:ilvl="6" w:tplc="0409000F" w:tentative="1">
      <w:start w:val="1"/>
      <w:numFmt w:val="decimal"/>
      <w:lvlText w:val="%7."/>
      <w:lvlJc w:val="left"/>
      <w:pPr>
        <w:ind w:left="3443" w:hanging="420"/>
      </w:pPr>
    </w:lvl>
    <w:lvl w:ilvl="7" w:tplc="04090019" w:tentative="1">
      <w:start w:val="1"/>
      <w:numFmt w:val="lowerLetter"/>
      <w:lvlText w:val="%8)"/>
      <w:lvlJc w:val="left"/>
      <w:pPr>
        <w:ind w:left="3863" w:hanging="420"/>
      </w:pPr>
    </w:lvl>
    <w:lvl w:ilvl="8" w:tplc="0409001B" w:tentative="1">
      <w:start w:val="1"/>
      <w:numFmt w:val="lowerRoman"/>
      <w:lvlText w:val="%9."/>
      <w:lvlJc w:val="right"/>
      <w:pPr>
        <w:ind w:left="4283" w:hanging="420"/>
      </w:pPr>
    </w:lvl>
  </w:abstractNum>
  <w:abstractNum w:abstractNumId="1">
    <w:nsid w:val="55417507"/>
    <w:multiLevelType w:val="hybridMultilevel"/>
    <w:tmpl w:val="1AE05C2A"/>
    <w:lvl w:ilvl="0" w:tplc="2AD23DFA">
      <w:start w:val="1"/>
      <w:numFmt w:val="japaneseCounting"/>
      <w:lvlText w:val="%1、"/>
      <w:lvlJc w:val="left"/>
      <w:pPr>
        <w:ind w:left="1013" w:hanging="510"/>
      </w:pPr>
      <w:rPr>
        <w:rFonts w:hint="default"/>
      </w:rPr>
    </w:lvl>
    <w:lvl w:ilvl="1" w:tplc="04090019" w:tentative="1">
      <w:start w:val="1"/>
      <w:numFmt w:val="lowerLetter"/>
      <w:lvlText w:val="%2)"/>
      <w:lvlJc w:val="left"/>
      <w:pPr>
        <w:ind w:left="1343" w:hanging="420"/>
      </w:pPr>
    </w:lvl>
    <w:lvl w:ilvl="2" w:tplc="0409001B" w:tentative="1">
      <w:start w:val="1"/>
      <w:numFmt w:val="lowerRoman"/>
      <w:lvlText w:val="%3."/>
      <w:lvlJc w:val="right"/>
      <w:pPr>
        <w:ind w:left="1763" w:hanging="420"/>
      </w:pPr>
    </w:lvl>
    <w:lvl w:ilvl="3" w:tplc="0409000F" w:tentative="1">
      <w:start w:val="1"/>
      <w:numFmt w:val="decimal"/>
      <w:lvlText w:val="%4."/>
      <w:lvlJc w:val="left"/>
      <w:pPr>
        <w:ind w:left="2183" w:hanging="420"/>
      </w:pPr>
    </w:lvl>
    <w:lvl w:ilvl="4" w:tplc="04090019" w:tentative="1">
      <w:start w:val="1"/>
      <w:numFmt w:val="lowerLetter"/>
      <w:lvlText w:val="%5)"/>
      <w:lvlJc w:val="left"/>
      <w:pPr>
        <w:ind w:left="2603" w:hanging="420"/>
      </w:pPr>
    </w:lvl>
    <w:lvl w:ilvl="5" w:tplc="0409001B" w:tentative="1">
      <w:start w:val="1"/>
      <w:numFmt w:val="lowerRoman"/>
      <w:lvlText w:val="%6."/>
      <w:lvlJc w:val="right"/>
      <w:pPr>
        <w:ind w:left="3023" w:hanging="420"/>
      </w:pPr>
    </w:lvl>
    <w:lvl w:ilvl="6" w:tplc="0409000F" w:tentative="1">
      <w:start w:val="1"/>
      <w:numFmt w:val="decimal"/>
      <w:lvlText w:val="%7."/>
      <w:lvlJc w:val="left"/>
      <w:pPr>
        <w:ind w:left="3443" w:hanging="420"/>
      </w:pPr>
    </w:lvl>
    <w:lvl w:ilvl="7" w:tplc="04090019" w:tentative="1">
      <w:start w:val="1"/>
      <w:numFmt w:val="lowerLetter"/>
      <w:lvlText w:val="%8)"/>
      <w:lvlJc w:val="left"/>
      <w:pPr>
        <w:ind w:left="3863" w:hanging="420"/>
      </w:pPr>
    </w:lvl>
    <w:lvl w:ilvl="8" w:tplc="0409001B" w:tentative="1">
      <w:start w:val="1"/>
      <w:numFmt w:val="lowerRoman"/>
      <w:lvlText w:val="%9."/>
      <w:lvlJc w:val="right"/>
      <w:pPr>
        <w:ind w:left="4283" w:hanging="420"/>
      </w:pPr>
    </w:lvl>
  </w:abstractNum>
  <w:abstractNum w:abstractNumId="2">
    <w:nsid w:val="59BA0137"/>
    <w:multiLevelType w:val="singleLevel"/>
    <w:tmpl w:val="59BA0137"/>
    <w:lvl w:ilvl="0">
      <w:start w:val="3"/>
      <w:numFmt w:val="decimal"/>
      <w:suff w:val="space"/>
      <w:lvlText w:val="%1、"/>
      <w:lvlJc w:val="left"/>
    </w:lvl>
  </w:abstractNum>
  <w:abstractNum w:abstractNumId="3">
    <w:nsid w:val="59BB410A"/>
    <w:multiLevelType w:val="singleLevel"/>
    <w:tmpl w:val="59BB410A"/>
    <w:lvl w:ilvl="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48DE"/>
    <w:rsid w:val="0002654D"/>
    <w:rsid w:val="0005188D"/>
    <w:rsid w:val="00141A73"/>
    <w:rsid w:val="00196662"/>
    <w:rsid w:val="001B65C9"/>
    <w:rsid w:val="001F1803"/>
    <w:rsid w:val="00321102"/>
    <w:rsid w:val="00323049"/>
    <w:rsid w:val="00337E98"/>
    <w:rsid w:val="003A7BF6"/>
    <w:rsid w:val="003B42C0"/>
    <w:rsid w:val="00406B93"/>
    <w:rsid w:val="004258E9"/>
    <w:rsid w:val="0045106E"/>
    <w:rsid w:val="00457FF3"/>
    <w:rsid w:val="0046422F"/>
    <w:rsid w:val="00482C54"/>
    <w:rsid w:val="004B70CF"/>
    <w:rsid w:val="004C0132"/>
    <w:rsid w:val="004C2211"/>
    <w:rsid w:val="00516787"/>
    <w:rsid w:val="00536174"/>
    <w:rsid w:val="00547E0B"/>
    <w:rsid w:val="00577C0C"/>
    <w:rsid w:val="006010F0"/>
    <w:rsid w:val="00614B16"/>
    <w:rsid w:val="006474E8"/>
    <w:rsid w:val="00696741"/>
    <w:rsid w:val="006D48DE"/>
    <w:rsid w:val="00707FE0"/>
    <w:rsid w:val="00717C53"/>
    <w:rsid w:val="00727895"/>
    <w:rsid w:val="00747CC9"/>
    <w:rsid w:val="007D7680"/>
    <w:rsid w:val="00833D7D"/>
    <w:rsid w:val="009158B7"/>
    <w:rsid w:val="00930723"/>
    <w:rsid w:val="00972875"/>
    <w:rsid w:val="00990D15"/>
    <w:rsid w:val="00993FCE"/>
    <w:rsid w:val="00A56B9C"/>
    <w:rsid w:val="00AD5A2A"/>
    <w:rsid w:val="00AE26B6"/>
    <w:rsid w:val="00AE35A0"/>
    <w:rsid w:val="00AF04D9"/>
    <w:rsid w:val="00B2720C"/>
    <w:rsid w:val="00B472F0"/>
    <w:rsid w:val="00B543DE"/>
    <w:rsid w:val="00B67FC5"/>
    <w:rsid w:val="00B86EAF"/>
    <w:rsid w:val="00B876AA"/>
    <w:rsid w:val="00BB148D"/>
    <w:rsid w:val="00BD79D9"/>
    <w:rsid w:val="00BF0181"/>
    <w:rsid w:val="00C16AA4"/>
    <w:rsid w:val="00C576DC"/>
    <w:rsid w:val="00CC5AD4"/>
    <w:rsid w:val="00CE248C"/>
    <w:rsid w:val="00D35C9A"/>
    <w:rsid w:val="00D53DC6"/>
    <w:rsid w:val="00D672D2"/>
    <w:rsid w:val="00E078B0"/>
    <w:rsid w:val="00E225A3"/>
    <w:rsid w:val="00E3107D"/>
    <w:rsid w:val="00E50627"/>
    <w:rsid w:val="00EA34F9"/>
    <w:rsid w:val="00EC4EC2"/>
    <w:rsid w:val="00EE124A"/>
    <w:rsid w:val="00F2577A"/>
    <w:rsid w:val="00FA1258"/>
    <w:rsid w:val="00FA503E"/>
    <w:rsid w:val="00FC61CF"/>
    <w:rsid w:val="02D05F86"/>
    <w:rsid w:val="19FF5ECC"/>
    <w:rsid w:val="1AFA4575"/>
    <w:rsid w:val="1BA13D42"/>
    <w:rsid w:val="1C3210B2"/>
    <w:rsid w:val="242D6BDC"/>
    <w:rsid w:val="2FB920CF"/>
    <w:rsid w:val="381A57B9"/>
    <w:rsid w:val="3CF51512"/>
    <w:rsid w:val="3D7E46B9"/>
    <w:rsid w:val="40DB73A3"/>
    <w:rsid w:val="441B1AD6"/>
    <w:rsid w:val="47595F9E"/>
    <w:rsid w:val="4A5A2925"/>
    <w:rsid w:val="4DE50DE8"/>
    <w:rsid w:val="55230678"/>
    <w:rsid w:val="63B96FDD"/>
    <w:rsid w:val="67DD2A93"/>
    <w:rsid w:val="6C8D048A"/>
    <w:rsid w:val="73A56D58"/>
    <w:rsid w:val="78001133"/>
    <w:rsid w:val="7B536D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48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6D48DE"/>
    <w:pPr>
      <w:spacing w:line="600" w:lineRule="exact"/>
      <w:ind w:firstLineChars="200" w:firstLine="640"/>
    </w:pPr>
    <w:rPr>
      <w:rFonts w:eastAsia="仿宋_GB2312"/>
      <w:sz w:val="32"/>
    </w:rPr>
  </w:style>
  <w:style w:type="paragraph" w:styleId="a4">
    <w:name w:val="footer"/>
    <w:basedOn w:val="a"/>
    <w:qFormat/>
    <w:rsid w:val="006D48DE"/>
    <w:pPr>
      <w:tabs>
        <w:tab w:val="center" w:pos="4153"/>
        <w:tab w:val="right" w:pos="8306"/>
      </w:tabs>
      <w:snapToGrid w:val="0"/>
      <w:jc w:val="left"/>
    </w:pPr>
    <w:rPr>
      <w:sz w:val="18"/>
      <w:szCs w:val="18"/>
    </w:rPr>
  </w:style>
  <w:style w:type="paragraph" w:styleId="a5">
    <w:name w:val="header"/>
    <w:basedOn w:val="a"/>
    <w:qFormat/>
    <w:rsid w:val="006D48DE"/>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6D48DE"/>
    <w:pPr>
      <w:spacing w:beforeAutospacing="1" w:afterAutospacing="1"/>
      <w:jc w:val="left"/>
    </w:pPr>
    <w:rPr>
      <w:rFonts w:cs="Times New Roman"/>
      <w:kern w:val="0"/>
      <w:sz w:val="24"/>
    </w:rPr>
  </w:style>
  <w:style w:type="character" w:styleId="a7">
    <w:name w:val="page number"/>
    <w:basedOn w:val="a0"/>
    <w:qFormat/>
    <w:rsid w:val="006D48DE"/>
  </w:style>
  <w:style w:type="character" w:styleId="a8">
    <w:name w:val="Hyperlink"/>
    <w:basedOn w:val="a0"/>
    <w:qFormat/>
    <w:rsid w:val="006D48DE"/>
    <w:rPr>
      <w:color w:val="000000"/>
      <w:u w:val="none"/>
    </w:rPr>
  </w:style>
  <w:style w:type="paragraph" w:styleId="a9">
    <w:name w:val="List Paragraph"/>
    <w:basedOn w:val="a"/>
    <w:uiPriority w:val="99"/>
    <w:unhideWhenUsed/>
    <w:rsid w:val="00AD5A2A"/>
    <w:pPr>
      <w:ind w:firstLineChars="200" w:firstLine="420"/>
    </w:pPr>
  </w:style>
  <w:style w:type="paragraph" w:customStyle="1" w:styleId="1">
    <w:name w:val="列出段落1"/>
    <w:basedOn w:val="a"/>
    <w:uiPriority w:val="34"/>
    <w:qFormat/>
    <w:rsid w:val="00196662"/>
    <w:pPr>
      <w:ind w:firstLineChars="200" w:firstLine="420"/>
    </w:pPr>
    <w:rPr>
      <w:rFonts w:ascii="等线" w:eastAsia="等线" w:hAnsi="等线"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221.14.6.70:8088/ggzy/eps/public/RegistAllJcx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xcszfcg@163.com" TargetMode="Externa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30</Pages>
  <Words>2786</Words>
  <Characters>15881</Characters>
  <Application>Microsoft Office Word</Application>
  <DocSecurity>0</DocSecurity>
  <Lines>132</Lines>
  <Paragraphs>37</Paragraphs>
  <ScaleCrop>false</ScaleCrop>
  <Company>中国微软</Company>
  <LinksUpToDate>false</LinksUpToDate>
  <CharactersWithSpaces>18630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许昌市公共资源交易中心:李海涛</cp:lastModifiedBy>
  <cp:revision>25</cp:revision>
  <cp:lastPrinted>2017-09-19T08:26:00Z</cp:lastPrinted>
  <dcterms:created xsi:type="dcterms:W3CDTF">2017-09-19T08:33:00Z</dcterms:created>
  <dcterms:modified xsi:type="dcterms:W3CDTF">2017-09-21T06:19:00Z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