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A" w:rsidRDefault="009B4C1A" w:rsidP="009B4C1A">
      <w:pPr>
        <w:pStyle w:val="1"/>
        <w:rPr>
          <w:lang w:val="zh-CN"/>
        </w:rPr>
      </w:pPr>
      <w:r>
        <w:rPr>
          <w:rFonts w:hint="eastAsia"/>
          <w:lang w:val="zh-CN"/>
        </w:rPr>
        <w:t>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</w:p>
    <w:p w:rsidR="009B4C1A" w:rsidRDefault="009B4C1A" w:rsidP="009B4C1A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4034" w:type="dxa"/>
        <w:tblInd w:w="108" w:type="dxa"/>
        <w:tblLayout w:type="fixed"/>
        <w:tblLook w:val="04A0"/>
      </w:tblPr>
      <w:tblGrid>
        <w:gridCol w:w="567"/>
        <w:gridCol w:w="1276"/>
        <w:gridCol w:w="1276"/>
        <w:gridCol w:w="5103"/>
        <w:gridCol w:w="992"/>
        <w:gridCol w:w="1276"/>
        <w:gridCol w:w="850"/>
        <w:gridCol w:w="1277"/>
        <w:gridCol w:w="1417"/>
      </w:tblGrid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名</w:t>
            </w:r>
            <w:r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数</w:t>
            </w:r>
            <w:r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单</w:t>
            </w:r>
            <w:r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总价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产地及</w:t>
            </w:r>
          </w:p>
          <w:p w:rsidR="009B4C1A" w:rsidRDefault="009B4C1A" w:rsidP="00EE4D88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厂家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LED显示屏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蓝谱P2.5</w:t>
            </w: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ind w:firstLineChars="150" w:firstLine="3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1）显示屏规格：室内表贴三合一全彩色高清LED显示屏，像素点间距2.5mm，大屏幕显示尺寸:4.64米（长）×2.56米（高）；整屏平整度：0.1mm；刷新频率≥3840Hz。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2）支持前/后维护。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3）LED灯管：SMD表贴三合一LED灯。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★4）像素失控率：整屏失控率不大于百万分之0.7；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5）双冗余电源供电，在某一路供电电源故障的情况下，另一电源可实时自动切换不中断供电，无切换时间，从而保证箱体供电的安全性与稳定性。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★6）LED显示屏使用寿命12万小时，显示单元平均失效间隔工作时间MTBF6万小时；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★7）LED通过蓝光辐射检测，依据GB/T20145-2006，符合蓝光视网膜危害等级中的无危害类要求；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★8）LED显示屏正常使用达到热平衡后，屏体结构金属部分温升不超过31K，绝缘材料温升不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超过47K。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9）校正功能：支持单点检测逐点校正功能，单点亮度校正，单点颜色校正；信号支持双回路热备份自动转换；支持单点维修更换。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10）屏幕亮度：0~1200cd/ m2可调,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★11）视角及均匀度：屏幕水平视角≥170度 ，垂直视角：≥170度；色度均匀性：≤±0.002Cx,Cy，亮度均匀性：≥99.5%；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12）对比度：不小于8000：1；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★13）产品专业设计，具备优良的稳定性，抗震能力达到8级抗震；</w:t>
            </w:r>
          </w:p>
          <w:p w:rsidR="009B4C1A" w:rsidRDefault="009B4C1A" w:rsidP="00EE4D88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14）刷新频率及换帧频率：刷新频率：3840Hz，换帧频率：60Hz；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★15）显示屏具备低亮高灰功能，亮度调节至600cd/ m2 前提下灰度等级为16bit；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★16）显示屏具有防火阻燃性能，符合UL94 V-0阻燃标准进行测试，显示屏符合UL94 V-0阻燃标准；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★17）显示屏通过抗电强度检测，可承受50Hz、2000V（交流电有效值）的试验电压1分钟不发生绝缘击穿：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★18)显示屏具有对地漏电流保护功能，对地漏电流≤1.9mA/㎡（交流电有效值）；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★19）LED显示屏具备良好的节能特性，具有良好的能源效率，通过一级能效检测；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20）防护功能：具有防静电、抗震动、防电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磁干扰、抗雷击等功能，具有电源过压、过流、断电保护、分布上电措施，具有实时监控温度、故障报警功能。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平方米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11.8784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89088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深圳/深圳蓝谱科技有限公司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LED屏体安装支架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厂家定制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定制专用支架，制式产品，铝制型材，稳固性好，拼接效果好，安装简单，美观轻巧。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深圳/深圳蓝谱科技有限公司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图像控制系统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蓝谱</w:t>
            </w:r>
            <w:r>
              <w:rPr>
                <w:sz w:val="24"/>
              </w:rPr>
              <w:t>srx202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1）图像拼接控制器全模块化结构设计、支持板卡热插拔，单通道数据带宽不小于10Gbps，单机带宽不小于180Gbps，设备支持级联使用，N台级联系统总带宽：N×单机带宽。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2）图像控制器全硬件设计，不需Windows/Linux操作系统，数据实时处理，不存在计算机病毒问题。意外断电不会造成数据损失，加电即可工作，启动时间小于5秒，可经受频繁开关机。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3）全模块化结构设计，支持板卡热插拔，具有FPGA硬件图形并行处理功能，实时信号数据流与超高分辨率计算机图像数据流独立并行处理技术，视频/计算机信号处理全硬件后端处理技术，完全不占用系统资源；嵌入式系统管理架构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4）图像控制器模块化处理技术，各个图像处理板卡及功能模块均为插卡设计，各个图像处理板卡及功能模块均为插卡设计，支持各个图像处理板卡和功能模块的热插拔快速维护，无需重启或刷新设备。支持系统的业务自动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复，业务恢复时间≤7s；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★5）控制器所有进、出风口、板卡、核心部件实时监控，实时采集传感器信息，读取温度、转速等状态，判断自身运行状态。当出现温度过高、电压超过门限、风扇转速不正常等状况时，会报警提示，或自动关闭有问题的板卡甚至电源，实现设备自我保护；</w:t>
            </w:r>
          </w:p>
          <w:p w:rsidR="009B4C1A" w:rsidRDefault="009B4C1A" w:rsidP="00EE4D88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6）支持任意区域划分显示，支持所有显示信号随机开启窗口与定义尺寸，支持显示画面的整屏显示、分区域显示，以及自由缩放、移动、漫游等。</w:t>
            </w:r>
          </w:p>
          <w:p w:rsidR="009B4C1A" w:rsidRDefault="009B4C1A" w:rsidP="00EE4D88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★7）输入信号切换实时、无缝，无黑场现象，任意信号切换时间≤0.4S，单个信号开窗操作瞬时执行；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★8）图像控制器具有一定的抗温升能力。在环境温度为30℃时信号处理器温升小于23.2K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9）图像控制器系统应能兼容各种种类输入信号，包括数字、模拟信号；可兼容任意种类的视频信号源，包括复合视频、分量视频、VGA、DVI、HDMI、DisplayPort、3G/HD/SD-SDI、网络计算机信号、IP视频信号。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10）具有输出通道智能匹配分布式管理功能，输出通道与显示单元可以任意连接，无需遵循既定连接次序，通过软件拖放信号至任意通道即可实现任意窗口、整屏拼接显示。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11）具有显示墙多屏信号精确同步功能，支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持共用时钟控制，确保所有输出通道在同一时刻输出画面，使各单元间信号窗口显示达到0误差同步。保证整个显示墙的画面同步性；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★12）图像控制器，带包装在不低于1M的高度跌落后，通电可正常工作。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★13）图像控制器，需通过8级抗震测试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★14）图像控制器可在高温高湿环境下稳定工作，在温度+50℃±2℃，湿度90%RH环境下，实验72小时后可正常工作；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15）具有完善的设备信息监控和保护功能，系统所有进、出风口、板卡、核心部件实时监控，实时采集传感器信息，读取温度、转速等状态，判断自身运行状态。当出现温度过高、电压超过门限、风扇转速不正常等状况时，会报警提示，或自动关闭有问题的板卡甚至电源，实现设备自我保护</w:t>
            </w:r>
          </w:p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★16）应具有较高的系统稳定性和可靠性，可全年持续工作，支持全年7×24小时连续运行。整机平均无故障工作时间MTBF≥13万小时，平均恢复前时间MTTR＜10S；</w:t>
            </w:r>
          </w:p>
          <w:p w:rsidR="009B4C1A" w:rsidRDefault="009B4C1A" w:rsidP="00EE4D88">
            <w:pPr>
              <w:ind w:firstLine="46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17）信号输入：4路（VGA\DVI\HDMI）信号输出：4路DVI输出；</w:t>
            </w:r>
          </w:p>
          <w:p w:rsidR="009B4C1A" w:rsidRDefault="009B4C1A" w:rsidP="00EE4D88">
            <w:pPr>
              <w:ind w:firstLine="46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18）为保证系统的兼容性，图像控制器须和LED屏为同一品牌。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深圳/深圳蓝谱科技有限公司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大屏幕控制管理软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蓝谱</w:t>
            </w:r>
            <w:r>
              <w:rPr>
                <w:rFonts w:hint="eastAsia"/>
                <w:sz w:val="24"/>
              </w:rPr>
              <w:t>V2.1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全中文操作界面，包括所有菜单、控制按钮、信号源名称及窗口标题等均支持全中文显示。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B/S软件架构，支持IE浏览器登陆，网络上任意一台用户PC只要安装了IE浏览器，就成为一台控制终端，既可以对大屏幕进行任意操控管理，可对大屏幕显示画面进行实时回显监控。可实现视频信号、RGB信号、网络信号、音频信号等多种信号源的定义、管理、选择调用和切换显示；可对信号的色彩、亮度等参数进行设置、调整。具有信号源信息提示功能，方便用户随时随地了解每一路信号源的详细信息。支持各类信号源预览及快速调用，操作员可在各类信号上屏显示之前，同时对若干信号进行开窗预览，并用鼠标快速将信号窗口拖移上屏显示。在控制终端界面模拟屏上开的信号窗口具有“同步仿真”回显功能，使操作人员不用看大屏幕即可在控制终端上监视投影墙的显示内容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深圳/深圳蓝谱科技有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限公司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专用工程线缆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定制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包括视频、RGB、DVI线缆等，满足使用需求。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河南定制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吸顶</w:t>
            </w:r>
          </w:p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音响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湖山GXD-E80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两路两单元扬声器系统。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★点声源声传输原理设计。嵌入式圆形电动扬声器，0度~46度范围内任意角度调整，解决吸顶扬声器声像点位的弊端。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★针对不同使用环境声扩散要求的设计理念，方便调整声辐射范围，达到均匀的声传输要求。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★具有485的接口，可方便的与中控、矩阵连接并进行控制，达到灵活的操作和现场调试并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实现智能管理，控制在线的所有电动顶环绕，对所有电动顶环绕音响进行电源管理。液晶显示界面新。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★新颖的外观设计可与不同装修风格的使用场所形成和谐统一的整体，使用范围广，可适用于会议室、多功能影音间及商业影院。 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额定功率： 80W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频率响应： 80Hz～20KHz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标称阻抗： 8Ω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灵敏度： 96dB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连续声压级： 115dB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最大声压级： 118dB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★角度调整： 0度~46度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净重： 5kg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外形尺寸(mm)： 直径：350mm；高：215mm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安装开孔尺寸： 332mm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箱体材料： ABS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输入接口： 凤凰头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单元规格： LF：8"×1；HF：1"×1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电动式吸顶音响控制器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湖山GXD-C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★具有RS485接口，可方便与中控、矩阵连接并进行控制，达到灵活的操控与现场调试并进行管理；    </w:t>
            </w:r>
          </w:p>
          <w:p w:rsidR="009B4C1A" w:rsidRPr="009B4C1A" w:rsidRDefault="009B4C1A" w:rsidP="00EE4D8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★电动吸顶扬声器专用控制器，附带角度设定控制盒，能够预设定每只吸顶的角度，防便一键式操作。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控制在线的所有电动顶环绕，对所有电动顶环绕音响进行电源管理。液晶显示界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面新。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数字功率放大器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湖山G1200SZD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★数字功率放大器全桥谐振开关电源组成，可达91%，D类功率放大电路，采样频率：400KHZ；                                                            额定功率：2×400W/8Ω，2×700W/4Ω，桥接1×2300W/4Ω。                                                          频率响应:20Hz-50kHz -3dB； 灵敏度:0.775V；  失真度≤0.07%；                                                   效率:90%； 信噪比&gt;105dB；                                                   ★完善可靠的保护电路，包括交流保护、直流保护、短路保护、热保护 、削波限幅器、长期限幅器、温控连续变速风扇、高频保护等，过载功率控制，提供不间断声音输出；功放输出直流保护；电源欠压保护等。</w:t>
            </w:r>
          </w:p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★内置动态削峰限制功能，限副、故障指示功能。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数字AV处理中心机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湖山AV834F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★3路平衡话筒信号输入，2路单独带48V幻像电源及音效处理；独特的无失真动态噪音消除功能（ANS）,最大程度降低系统本低级环境噪声，还原一个干净高清的视听环境；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★4路HDMI高清输入、1路输出，支持3D视频格式，图像更真实、细腻、效果更震撼；分辨率达 1080p/60Hz，使用标准AWG25 线缆输入传输距离达28米，输出传输距离达17米；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★内置基于DSP算法自适应反馈抑制功能（AFC），完美解决话筒啸叫问题，不需要调试，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一键解决；</w:t>
            </w:r>
          </w:p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对音质及视频的追求更是进入高保真、高清的时代、新版AV有源控制中心就是应时代要求而生，沿用开发平台，提供多用途、一体化的解决方案。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★5种音频输入信号切换: HDMI高清音频，1路立体声输入可外接CD机等音频输入,USB接口可直接读取U盘音频信号，蓝牙播放可通过手机或平板电脑传输音频信号, SD卡插入直接读取音频信号；带2路音频主输出、独立录音输出口；高清录音功能，方便会议记录/整理及重要会议内容存档。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★话筒信号断点处理接口,可外界均衡器、效果器等；RS-232串口通讯及面板控制功能，可外接计算机或中央控制系统等；控制操作更灵活；外观简约、专业不失时尚。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★内置双通道数字功放2×200W  8Ω（1KHZ，THD≤0.05%）；高效数字功放，采用IR芯片方案，效率高，音质清晰，穿透力强。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无线会议话筒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湖山DS-U990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★真分集接收电路，性能稳定；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全金属机箱，铝合金面板，高品质设计；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★数码单键飞梭设计，频率、输出、SQ设置均一键式控制，方便、快捷；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豪华节能液晶显示屏，显示内容全面；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灵敏度可调，根据使用情况可以分段设置接收距离；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频率可以自行设定，应对不同使用环境；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★全金属会议底座，隐藏式红外对频窗，有效屏蔽干扰信号；抗RF射频干扰设计，解决无线会议麦克风易受手机信号干扰的问题；适用于要求高的政府、事业单位、大型企业集团等不方便布线的会议场所使用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 xml:space="preserve">频率范围：720.100MHZ-830.600 MHZ    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调制方式：宽带FM信道数目：120CH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可调范围：30MHz频率稳定度：±0.005%以内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动态范围：100dB最大频偏:±45KHz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音频响应：80Hz-18KHz综合信噪比：＞105dB综合失真：≤0.5%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工作环境温度：-10℃—+40℃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发射器参数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天线程式：内置螺旋天线输出功率：高功率30mW，低功率3mW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杂散抑制：-60dB供电：两节AA(1.5V)电池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30mW时大于10个小时，3mW时大于15小时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接收机参数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接收机方式：一次变频超外差中频频率：10.7MHz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无线接口：BNC/50Ω灵敏度：12dBuV(80dBS/N)杂散抑制：≥75dB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最大输出电平：+10dBV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电源时序器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湖山PS-08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整机额定输入220V/30A；每通道额定输出220V/10A；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★整机可由时序开关控制，每通道可通过按键独立控制；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★两台机器可以进行联机控制，从而扩展为16路时序电源；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输出8个万用插座，方便各种型号的电源插头接插；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★面板自带USB灯插口及RS232控制接口；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★带过流和短路保护功能。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电源总功率：交流-220V/30A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 xml:space="preserve">时序控制路数：8路 </w:t>
            </w:r>
          </w:p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插座模式：8个万用电源插座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单路额定输出电流：10A</w:t>
            </w:r>
          </w:p>
          <w:p w:rsidR="009B4C1A" w:rsidRPr="009B4C1A" w:rsidRDefault="009B4C1A" w:rsidP="00EE4D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时序开关频率：1秒/步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★时序通道独立开关功能：通过按下相应通道按键实现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★时序联机控制功能：两端为6.35三芯插头信号线作联机控制线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工作电压：180V－240V工作频率：50/60Hz±5%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调音台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湖山GH2-12USB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P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1、机架式调音台，上19英寸标准机柜；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2、12路独立平衡线路输入，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3、2路主输出加2编组输出，一路辅助输出；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4、带USB接口可直接播放MP3格式音乐；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5、频率响应：20Hz-20KHz；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6、总谐波失真：20Hz-20KHz时为+14dbu,输入GAIN控制旋钮至最小值；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7、幻象电源：48V；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8、输入均衡：HIGH:12KHz，MID:2.5KHz,LOW:80Hz；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9、内部数字效果器：16种模式；</w:t>
            </w:r>
            <w:r w:rsidRPr="009B4C1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br/>
              <w:t>10、LED电平表：2×10点LED电平表。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机柜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湖山HS-12U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1、1.5mm厚双包铝、1.2mm厚双V铝型材均氧化成铝本色；连接机箱的TM5*18大扁机丝和M5的法兰盘螺母均采用镀铬处理。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br/>
              <w:t>2、高密度黑色砂面防火板，具有防火、防水、耐酸碱、耐划伤功能。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br/>
              <w:t>3、4个3寸橡胶脚轮，两个定向脚轮，两个万向脚轮，其中一个万向脚轮带刹车，方便演出固定。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br/>
              <w:t>4、大抽手、中角直码、大球包均采用镀铬表面处理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br/>
              <w:t>5、2个牢固镀铬把手，方便设备搬运。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br/>
              <w:t>6、安装4根直角U条，增加产品的强度。</w:t>
            </w: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>
                  <wp:extent cx="85725" cy="209550"/>
                  <wp:effectExtent l="0" t="0" r="0" b="0"/>
                  <wp:docPr id="1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四川/四川湖山电器有限责任公司</w:t>
            </w:r>
          </w:p>
        </w:tc>
      </w:tr>
      <w:tr w:rsidR="009B4C1A" w:rsidTr="00EE4D88"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合计</w:t>
            </w:r>
          </w:p>
        </w:tc>
        <w:tc>
          <w:tcPr>
            <w:tcW w:w="12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C1A" w:rsidRDefault="009B4C1A" w:rsidP="00EE4D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大写：壹拾玖万玖仟伍佰捌拾捌圆整             小写：199588.00</w:t>
            </w:r>
          </w:p>
        </w:tc>
      </w:tr>
    </w:tbl>
    <w:p w:rsidR="009B4C1A" w:rsidRDefault="009B4C1A" w:rsidP="009B4C1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投标人（公章）：许昌鑫联科技有限公司</w:t>
      </w:r>
    </w:p>
    <w:p w:rsidR="009B4C1A" w:rsidRDefault="009B4C1A" w:rsidP="009B4C1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（或代理人）签字：</w:t>
      </w:r>
    </w:p>
    <w:p w:rsidR="009B4C1A" w:rsidRDefault="009B4C1A" w:rsidP="009B4C1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  <w:sectPr w:rsidR="009B4C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B4C1A" w:rsidRDefault="009B4C1A" w:rsidP="009B4C1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  <w:sectPr w:rsidR="009B4C1A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sz w:val="24"/>
          <w:lang w:val="zh-CN"/>
        </w:rPr>
        <w:lastRenderedPageBreak/>
        <w:t>日期：2017年8月18日</w:t>
      </w:r>
    </w:p>
    <w:p w:rsidR="009B4C1A" w:rsidRDefault="009B4C1A" w:rsidP="009B4C1A">
      <w:pPr>
        <w:widowControl/>
        <w:jc w:val="left"/>
        <w:rPr>
          <w:b/>
          <w:bCs/>
          <w:kern w:val="44"/>
          <w:sz w:val="44"/>
          <w:szCs w:val="44"/>
          <w:lang w:val="zh-CN"/>
        </w:rPr>
        <w:sectPr w:rsidR="009B4C1A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03423" w:rsidRDefault="00A03423"/>
    <w:sectPr w:rsidR="00A0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423" w:rsidRDefault="00A03423" w:rsidP="009B4C1A">
      <w:r>
        <w:separator/>
      </w:r>
    </w:p>
  </w:endnote>
  <w:endnote w:type="continuationSeparator" w:id="1">
    <w:p w:rsidR="00A03423" w:rsidRDefault="00A03423" w:rsidP="009B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423" w:rsidRDefault="00A03423" w:rsidP="009B4C1A">
      <w:r>
        <w:separator/>
      </w:r>
    </w:p>
  </w:footnote>
  <w:footnote w:type="continuationSeparator" w:id="1">
    <w:p w:rsidR="00A03423" w:rsidRDefault="00A03423" w:rsidP="009B4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C1A"/>
    <w:rsid w:val="009B4C1A"/>
    <w:rsid w:val="00A0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B4C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C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B4C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B4C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C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2017-08-21T02:46:00Z</dcterms:created>
  <dcterms:modified xsi:type="dcterms:W3CDTF">2017-08-21T02:48:00Z</dcterms:modified>
</cp:coreProperties>
</file>